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B2" w:rsidRDefault="00BA62B2" w:rsidP="00BA62B2"/>
    <w:p w:rsidR="00BA62B2" w:rsidRDefault="00BA62B2" w:rsidP="00BA62B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«ЛЮКСКОЕ»</w:t>
      </w:r>
    </w:p>
    <w:p w:rsidR="00BA62B2" w:rsidRDefault="00BA62B2" w:rsidP="00BA62B2">
      <w:pPr>
        <w:tabs>
          <w:tab w:val="left" w:pos="5280"/>
        </w:tabs>
        <w:jc w:val="center"/>
        <w:rPr>
          <w:sz w:val="24"/>
        </w:rPr>
      </w:pPr>
    </w:p>
    <w:p w:rsidR="00BA62B2" w:rsidRDefault="00BA62B2" w:rsidP="00BA62B2">
      <w:pPr>
        <w:jc w:val="center"/>
        <w:rPr>
          <w:sz w:val="24"/>
        </w:rPr>
      </w:pPr>
      <w:r>
        <w:rPr>
          <w:sz w:val="24"/>
        </w:rPr>
        <w:t>«ЛЮК»  МУНИЦИПАЛ КЫЛДЫТЭТЛЭН АДМИН</w:t>
      </w:r>
      <w:r>
        <w:rPr>
          <w:sz w:val="24"/>
        </w:rPr>
        <w:t>И</w:t>
      </w:r>
      <w:r>
        <w:rPr>
          <w:sz w:val="24"/>
        </w:rPr>
        <w:t>СТРАЦИЕЗ</w:t>
      </w:r>
    </w:p>
    <w:p w:rsidR="00BA62B2" w:rsidRDefault="00BA62B2" w:rsidP="00BA62B2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BA62B2" w:rsidRDefault="00BA62B2" w:rsidP="00BA62B2">
      <w:pPr>
        <w:jc w:val="right"/>
      </w:pPr>
    </w:p>
    <w:p w:rsidR="00BA62B2" w:rsidRDefault="00BA62B2" w:rsidP="00BA62B2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BA62B2" w:rsidRPr="00BA62B2" w:rsidRDefault="00BA62B2" w:rsidP="00BA62B2">
      <w:pPr>
        <w:pStyle w:val="2"/>
        <w:spacing w:line="240" w:lineRule="auto"/>
        <w:ind w:right="-142"/>
        <w:jc w:val="both"/>
      </w:pPr>
    </w:p>
    <w:p w:rsidR="00BA62B2" w:rsidRPr="00BA62B2" w:rsidRDefault="00BA62B2" w:rsidP="00BA62B2">
      <w:pPr>
        <w:pStyle w:val="2"/>
        <w:spacing w:line="240" w:lineRule="auto"/>
        <w:ind w:right="-142"/>
        <w:jc w:val="both"/>
      </w:pPr>
    </w:p>
    <w:p w:rsidR="00BA62B2" w:rsidRPr="00B13C08" w:rsidRDefault="00BA62B2" w:rsidP="00BA62B2">
      <w:pPr>
        <w:pStyle w:val="2"/>
        <w:spacing w:line="240" w:lineRule="auto"/>
        <w:ind w:right="-142"/>
        <w:jc w:val="both"/>
      </w:pPr>
      <w:r>
        <w:t>24 июля 20</w:t>
      </w:r>
      <w:r>
        <w:rPr>
          <w:lang w:val="en-US"/>
        </w:rPr>
        <w:t>1</w:t>
      </w:r>
      <w:r>
        <w:t xml:space="preserve">9 года                                                                                  </w:t>
      </w:r>
      <w:r>
        <w:rPr>
          <w:lang w:val="en-US"/>
        </w:rPr>
        <w:t xml:space="preserve">       </w:t>
      </w:r>
      <w:r>
        <w:t>№</w:t>
      </w:r>
      <w:r>
        <w:rPr>
          <w:lang w:val="en-US"/>
        </w:rPr>
        <w:t xml:space="preserve">  </w:t>
      </w:r>
      <w:r>
        <w:t>40</w:t>
      </w:r>
    </w:p>
    <w:p w:rsidR="00BA62B2" w:rsidRDefault="00BA62B2" w:rsidP="00BA62B2">
      <w:pPr>
        <w:pStyle w:val="2"/>
        <w:spacing w:line="240" w:lineRule="auto"/>
        <w:ind w:right="-142"/>
        <w:jc w:val="center"/>
      </w:pPr>
    </w:p>
    <w:p w:rsidR="00BA62B2" w:rsidRDefault="00BA62B2" w:rsidP="00BA62B2">
      <w:pPr>
        <w:pStyle w:val="2"/>
        <w:spacing w:line="240" w:lineRule="auto"/>
        <w:ind w:right="-142"/>
        <w:jc w:val="center"/>
      </w:pPr>
    </w:p>
    <w:p w:rsidR="00BA62B2" w:rsidRDefault="00BA62B2" w:rsidP="00BA62B2">
      <w:pPr>
        <w:pStyle w:val="2"/>
        <w:spacing w:after="0" w:line="240" w:lineRule="auto"/>
        <w:jc w:val="both"/>
      </w:pPr>
      <w:r>
        <w:t xml:space="preserve">«Об исполнении бюджета </w:t>
      </w:r>
    </w:p>
    <w:p w:rsidR="00BA62B2" w:rsidRDefault="00BA62B2" w:rsidP="00BA62B2">
      <w:pPr>
        <w:pStyle w:val="2"/>
        <w:spacing w:after="0" w:line="240" w:lineRule="auto"/>
        <w:jc w:val="both"/>
      </w:pPr>
      <w:r>
        <w:t xml:space="preserve">муниципального образования </w:t>
      </w:r>
    </w:p>
    <w:p w:rsidR="00BA62B2" w:rsidRDefault="00BA62B2" w:rsidP="00BA62B2">
      <w:pPr>
        <w:pStyle w:val="2"/>
        <w:spacing w:after="0" w:line="240" w:lineRule="auto"/>
        <w:jc w:val="both"/>
      </w:pPr>
      <w:r>
        <w:t>«Люкское» за 1 полугодие 2019 года»</w:t>
      </w:r>
    </w:p>
    <w:p w:rsidR="00BA62B2" w:rsidRDefault="00BA62B2" w:rsidP="00BA62B2">
      <w:pPr>
        <w:pStyle w:val="2"/>
        <w:spacing w:line="240" w:lineRule="auto"/>
        <w:ind w:right="-142"/>
        <w:jc w:val="both"/>
      </w:pPr>
    </w:p>
    <w:p w:rsidR="00BA62B2" w:rsidRDefault="00BA62B2" w:rsidP="00BA62B2">
      <w:pPr>
        <w:pStyle w:val="2"/>
        <w:spacing w:line="240" w:lineRule="auto"/>
        <w:ind w:right="-142"/>
        <w:jc w:val="both"/>
      </w:pPr>
      <w:r>
        <w:t>В соответствии со статьей 264.2 Бюджетного кодекса Российской Федерации, ПОСТАНОВЛЯЮ:</w:t>
      </w:r>
    </w:p>
    <w:p w:rsidR="00BA62B2" w:rsidRDefault="00BA62B2" w:rsidP="00BA62B2">
      <w:pPr>
        <w:pStyle w:val="2"/>
        <w:spacing w:line="240" w:lineRule="auto"/>
        <w:ind w:right="-142" w:firstLine="851"/>
        <w:jc w:val="both"/>
      </w:pPr>
      <w:r>
        <w:t xml:space="preserve">1. Утвердить исполнение бюджета муниципального образования «Люкское» за 1 полугодие 2019 года по доходам в сумме 959 136,72 рублей, в том числе объем межбюджетных трансфертов, получаемых из бюджетов бюджетной системы Российской Федерации – 802 172,90  рублей, по расходам – 941 042,20 рублей в соответствии с приложениями 1, 2, 3, 4  к настоящему постановлению.  </w:t>
      </w:r>
    </w:p>
    <w:p w:rsidR="00BA62B2" w:rsidRDefault="00BA62B2" w:rsidP="00BA62B2"/>
    <w:p w:rsidR="00BA62B2" w:rsidRDefault="00BA62B2" w:rsidP="00BA62B2"/>
    <w:p w:rsidR="00BA62B2" w:rsidRDefault="00BA62B2" w:rsidP="00BA62B2"/>
    <w:p w:rsidR="00BA62B2" w:rsidRDefault="00BA62B2" w:rsidP="00BA62B2"/>
    <w:p w:rsidR="00BA62B2" w:rsidRDefault="00BA62B2" w:rsidP="00BA62B2"/>
    <w:p w:rsidR="00BA62B2" w:rsidRDefault="00BA62B2" w:rsidP="00BA62B2"/>
    <w:p w:rsidR="00BA62B2" w:rsidRPr="00215515" w:rsidRDefault="00BA62B2" w:rsidP="00BA62B2"/>
    <w:p w:rsidR="00BA62B2" w:rsidRDefault="00BA62B2" w:rsidP="00BA62B2">
      <w:r>
        <w:t xml:space="preserve">Глава муниципального образования </w:t>
      </w:r>
    </w:p>
    <w:p w:rsidR="00BA62B2" w:rsidRDefault="00BA62B2" w:rsidP="00BA62B2">
      <w:r>
        <w:t xml:space="preserve">«Люкское»                                                  </w:t>
      </w:r>
      <w:proofErr w:type="spellStart"/>
      <w:r>
        <w:t>В.Н.Наговицын</w:t>
      </w:r>
      <w:proofErr w:type="spellEnd"/>
    </w:p>
    <w:p w:rsidR="00BA62B2" w:rsidRDefault="00BA62B2" w:rsidP="00BA62B2"/>
    <w:p w:rsidR="00BA62B2" w:rsidRDefault="00BA62B2" w:rsidP="00BA62B2">
      <w:r>
        <w:t xml:space="preserve"> </w:t>
      </w:r>
    </w:p>
    <w:p w:rsidR="008E165F" w:rsidRDefault="008E165F">
      <w:bookmarkStart w:id="0" w:name="_GoBack"/>
      <w:bookmarkEnd w:id="0"/>
    </w:p>
    <w:sectPr w:rsidR="008E165F">
      <w:pgSz w:w="11906" w:h="16838"/>
      <w:pgMar w:top="1134" w:right="991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F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03F4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2B2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62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2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62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62B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2020-01-17T07:14:00Z</dcterms:created>
  <dcterms:modified xsi:type="dcterms:W3CDTF">2020-01-17T07:14:00Z</dcterms:modified>
</cp:coreProperties>
</file>