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FA7" w:rsidRPr="00DD4384" w:rsidRDefault="00D55FA7" w:rsidP="00D55FA7">
      <w:pPr>
        <w:jc w:val="center"/>
        <w:rPr>
          <w:lang w:eastAsia="ru-RU"/>
        </w:rPr>
      </w:pPr>
      <w:r w:rsidRPr="00DD4384">
        <w:rPr>
          <w:lang w:eastAsia="ru-RU"/>
        </w:rPr>
        <w:object w:dxaOrig="222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633170422" r:id="rId6"/>
        </w:object>
      </w:r>
    </w:p>
    <w:p w:rsidR="00D55FA7" w:rsidRPr="00DD4384" w:rsidRDefault="00D55FA7" w:rsidP="00D55FA7">
      <w:pPr>
        <w:jc w:val="center"/>
        <w:rPr>
          <w:b/>
          <w:lang w:eastAsia="ru-RU"/>
        </w:rPr>
      </w:pPr>
      <w:r w:rsidRPr="00DD4384">
        <w:rPr>
          <w:b/>
          <w:lang w:eastAsia="ru-RU"/>
        </w:rPr>
        <w:t xml:space="preserve"> «ЛЮК»  МУНИЦИПАЛ КЫЛДЫТЭТЛЭН АДМИНИСТРАЦИЕЗ</w:t>
      </w:r>
    </w:p>
    <w:p w:rsidR="00D55FA7" w:rsidRPr="00DD4384" w:rsidRDefault="00D55FA7" w:rsidP="00D55FA7">
      <w:pPr>
        <w:jc w:val="center"/>
        <w:rPr>
          <w:b/>
          <w:lang w:eastAsia="ru-RU"/>
        </w:rPr>
      </w:pPr>
      <w:r w:rsidRPr="00DD4384">
        <w:rPr>
          <w:b/>
          <w:lang w:eastAsia="ru-RU"/>
        </w:rPr>
        <w:t>_____________________________________________________________________</w:t>
      </w:r>
    </w:p>
    <w:p w:rsidR="00D55FA7" w:rsidRPr="00DD4384" w:rsidRDefault="00D55FA7" w:rsidP="00D55FA7">
      <w:pPr>
        <w:jc w:val="center"/>
        <w:rPr>
          <w:b/>
          <w:lang w:eastAsia="ru-RU"/>
        </w:rPr>
      </w:pPr>
      <w:r w:rsidRPr="00DD4384">
        <w:rPr>
          <w:b/>
          <w:lang w:eastAsia="ru-RU"/>
        </w:rPr>
        <w:t>АДМИНИСТРАЦИЯ МУНИЦИПАЛЬНОГО ОБРАЗОВАНИЯ «ЛЮКСКОЕ»</w:t>
      </w:r>
    </w:p>
    <w:p w:rsidR="00D55FA7" w:rsidRPr="00DD4384" w:rsidRDefault="00D55FA7" w:rsidP="00D55FA7">
      <w:pPr>
        <w:jc w:val="center"/>
        <w:rPr>
          <w:b/>
          <w:lang w:eastAsia="ru-RU"/>
        </w:rPr>
      </w:pPr>
    </w:p>
    <w:p w:rsidR="00D55FA7" w:rsidRPr="00DD4384" w:rsidRDefault="00D55FA7" w:rsidP="00D55FA7">
      <w:pPr>
        <w:jc w:val="center"/>
        <w:rPr>
          <w:lang w:eastAsia="ru-RU"/>
        </w:rPr>
      </w:pPr>
    </w:p>
    <w:p w:rsidR="00D55FA7" w:rsidRPr="00DD4384" w:rsidRDefault="00D55FA7" w:rsidP="00D55FA7">
      <w:pPr>
        <w:jc w:val="center"/>
        <w:rPr>
          <w:b/>
          <w:lang w:eastAsia="ru-RU"/>
        </w:rPr>
      </w:pPr>
      <w:proofErr w:type="gramStart"/>
      <w:r w:rsidRPr="00DD4384">
        <w:rPr>
          <w:b/>
          <w:lang w:eastAsia="ru-RU"/>
        </w:rPr>
        <w:t>П</w:t>
      </w:r>
      <w:proofErr w:type="gramEnd"/>
      <w:r w:rsidRPr="00DD4384">
        <w:rPr>
          <w:b/>
          <w:lang w:eastAsia="ru-RU"/>
        </w:rPr>
        <w:t xml:space="preserve"> О С Т А Н О В Л Е Н И Е</w:t>
      </w:r>
    </w:p>
    <w:p w:rsidR="00D55FA7" w:rsidRPr="00DD4384" w:rsidRDefault="00D55FA7" w:rsidP="00D55FA7">
      <w:pPr>
        <w:jc w:val="center"/>
        <w:rPr>
          <w:b/>
          <w:lang w:eastAsia="ru-RU"/>
        </w:rPr>
      </w:pPr>
    </w:p>
    <w:p w:rsidR="00D55FA7" w:rsidRPr="00DD4384" w:rsidRDefault="00D55FA7" w:rsidP="00D55FA7">
      <w:pPr>
        <w:jc w:val="center"/>
        <w:rPr>
          <w:b/>
          <w:lang w:eastAsia="ru-RU"/>
        </w:rPr>
      </w:pPr>
      <w:r w:rsidRPr="00DD4384">
        <w:rPr>
          <w:b/>
          <w:lang w:eastAsia="ru-RU"/>
        </w:rPr>
        <w:t>С. Люк</w:t>
      </w:r>
    </w:p>
    <w:p w:rsidR="00D55FA7" w:rsidRPr="001E4FC2" w:rsidRDefault="00D55FA7" w:rsidP="00D55FA7">
      <w:pPr>
        <w:pStyle w:val="2"/>
        <w:tabs>
          <w:tab w:val="left" w:pos="8760"/>
        </w:tabs>
        <w:spacing w:line="240" w:lineRule="auto"/>
        <w:rPr>
          <w:szCs w:val="28"/>
          <w:lang w:val="ru-RU"/>
        </w:rPr>
      </w:pPr>
      <w:r>
        <w:t xml:space="preserve">                                                              </w:t>
      </w:r>
      <w:r w:rsidRPr="001E4FC2">
        <w:rPr>
          <w:szCs w:val="28"/>
        </w:rPr>
        <w:t xml:space="preserve">                                                                                          </w:t>
      </w:r>
      <w:r w:rsidRPr="001E4FC2">
        <w:rPr>
          <w:szCs w:val="28"/>
          <w:lang w:val="ru-RU"/>
        </w:rPr>
        <w:t xml:space="preserve">   </w:t>
      </w:r>
      <w:r w:rsidRPr="001E4FC2">
        <w:rPr>
          <w:szCs w:val="28"/>
        </w:rPr>
        <w:t xml:space="preserve">  </w:t>
      </w:r>
    </w:p>
    <w:p w:rsidR="00D55FA7" w:rsidRPr="001E4FC2" w:rsidRDefault="00D55FA7" w:rsidP="00D55FA7">
      <w:pPr>
        <w:pStyle w:val="2"/>
        <w:tabs>
          <w:tab w:val="left" w:pos="8760"/>
        </w:tabs>
        <w:spacing w:line="240" w:lineRule="auto"/>
        <w:rPr>
          <w:szCs w:val="28"/>
        </w:rPr>
      </w:pPr>
      <w:r w:rsidRPr="001E4FC2">
        <w:rPr>
          <w:szCs w:val="28"/>
        </w:rPr>
        <w:t xml:space="preserve">         </w:t>
      </w:r>
    </w:p>
    <w:p w:rsidR="00D55FA7" w:rsidRPr="009D5E71" w:rsidRDefault="00D55FA7" w:rsidP="00D55FA7">
      <w:pPr>
        <w:pStyle w:val="2"/>
        <w:spacing w:line="240" w:lineRule="auto"/>
        <w:rPr>
          <w:szCs w:val="28"/>
          <w:lang w:val="ru-RU"/>
        </w:rPr>
      </w:pPr>
      <w:r>
        <w:rPr>
          <w:szCs w:val="28"/>
        </w:rPr>
        <w:t xml:space="preserve">  </w:t>
      </w:r>
      <w:r>
        <w:rPr>
          <w:szCs w:val="28"/>
          <w:lang w:val="ru-RU"/>
        </w:rPr>
        <w:t xml:space="preserve">1 октября </w:t>
      </w:r>
      <w:r w:rsidRPr="001E4FC2">
        <w:rPr>
          <w:szCs w:val="28"/>
        </w:rPr>
        <w:t>2019 г</w:t>
      </w:r>
      <w:r w:rsidRPr="001E4FC2">
        <w:rPr>
          <w:szCs w:val="28"/>
          <w:lang w:val="ru-RU"/>
        </w:rPr>
        <w:t>.</w:t>
      </w:r>
      <w:r w:rsidRPr="001E4FC2">
        <w:rPr>
          <w:szCs w:val="28"/>
        </w:rPr>
        <w:t xml:space="preserve"> </w:t>
      </w:r>
      <w:r w:rsidRPr="001E4FC2">
        <w:rPr>
          <w:szCs w:val="28"/>
        </w:rPr>
        <w:tab/>
      </w:r>
      <w:r w:rsidRPr="001E4FC2">
        <w:rPr>
          <w:szCs w:val="28"/>
        </w:rPr>
        <w:tab/>
      </w:r>
      <w:r w:rsidRPr="001E4FC2">
        <w:rPr>
          <w:szCs w:val="28"/>
        </w:rPr>
        <w:tab/>
      </w:r>
      <w:r w:rsidRPr="001E4FC2">
        <w:rPr>
          <w:szCs w:val="28"/>
        </w:rPr>
        <w:tab/>
        <w:t xml:space="preserve">                             </w:t>
      </w:r>
      <w:r w:rsidRPr="001E4FC2">
        <w:rPr>
          <w:szCs w:val="28"/>
          <w:lang w:val="ru-RU"/>
        </w:rPr>
        <w:t xml:space="preserve">    </w:t>
      </w:r>
      <w:r w:rsidRPr="001E4FC2">
        <w:rPr>
          <w:szCs w:val="28"/>
        </w:rPr>
        <w:t xml:space="preserve">  </w:t>
      </w:r>
      <w:r>
        <w:rPr>
          <w:szCs w:val="28"/>
          <w:lang w:val="ru-RU"/>
        </w:rPr>
        <w:t xml:space="preserve">            </w:t>
      </w:r>
      <w:r w:rsidRPr="001E4FC2">
        <w:rPr>
          <w:szCs w:val="28"/>
        </w:rPr>
        <w:t xml:space="preserve"> № </w:t>
      </w:r>
      <w:r>
        <w:rPr>
          <w:szCs w:val="28"/>
          <w:lang w:val="ru-RU"/>
        </w:rPr>
        <w:t>43</w:t>
      </w:r>
    </w:p>
    <w:p w:rsidR="00D55FA7" w:rsidRPr="001E4FC2" w:rsidRDefault="00D55FA7" w:rsidP="00D55FA7">
      <w:pPr>
        <w:jc w:val="center"/>
        <w:rPr>
          <w:sz w:val="28"/>
          <w:szCs w:val="28"/>
        </w:rPr>
      </w:pPr>
      <w:r w:rsidRPr="001E4FC2">
        <w:rPr>
          <w:sz w:val="28"/>
          <w:szCs w:val="28"/>
        </w:rPr>
        <w:t xml:space="preserve">                                                                                                            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5636"/>
      </w:tblGrid>
      <w:tr w:rsidR="00D55FA7" w:rsidRPr="001E4FC2" w:rsidTr="00315F96">
        <w:tc>
          <w:tcPr>
            <w:tcW w:w="5636" w:type="dxa"/>
          </w:tcPr>
          <w:p w:rsidR="00D55FA7" w:rsidRPr="001E4FC2" w:rsidRDefault="00D55FA7" w:rsidP="00315F96">
            <w:pPr>
              <w:rPr>
                <w:sz w:val="28"/>
                <w:szCs w:val="28"/>
              </w:rPr>
            </w:pPr>
            <w:r w:rsidRPr="001E4FC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доплате до минимального </w:t>
            </w:r>
            <w:proofErr w:type="gramStart"/>
            <w:r>
              <w:rPr>
                <w:sz w:val="28"/>
                <w:szCs w:val="28"/>
              </w:rPr>
              <w:t>размера оплаты труда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1E4F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  <w:p w:rsidR="00D55FA7" w:rsidRPr="001E4FC2" w:rsidRDefault="00D55FA7" w:rsidP="00315F96">
            <w:pPr>
              <w:rPr>
                <w:sz w:val="28"/>
                <w:szCs w:val="28"/>
              </w:rPr>
            </w:pPr>
          </w:p>
        </w:tc>
      </w:tr>
    </w:tbl>
    <w:p w:rsidR="00D55FA7" w:rsidRPr="002975EF" w:rsidRDefault="00D55FA7" w:rsidP="00766BDB">
      <w:pPr>
        <w:shd w:val="clear" w:color="auto" w:fill="FFFFFF"/>
        <w:ind w:right="135" w:firstLine="567"/>
        <w:rPr>
          <w:b/>
          <w:bCs/>
          <w:color w:val="000000"/>
          <w:sz w:val="28"/>
          <w:szCs w:val="28"/>
          <w:lang w:eastAsia="ru-RU"/>
        </w:rPr>
      </w:pPr>
      <w:proofErr w:type="gramStart"/>
      <w:r w:rsidRPr="002975EF">
        <w:rPr>
          <w:color w:val="000000"/>
          <w:sz w:val="28"/>
          <w:szCs w:val="28"/>
          <w:lang w:eastAsia="ru-RU"/>
        </w:rPr>
        <w:t>В</w:t>
      </w:r>
      <w:r w:rsidRPr="00FF4F78">
        <w:rPr>
          <w:color w:val="000000"/>
          <w:sz w:val="28"/>
          <w:szCs w:val="28"/>
          <w:lang w:eastAsia="ru-RU"/>
        </w:rPr>
        <w:t xml:space="preserve"> целях исполнения Федерального закона от 19.06.2000 №82-ФЗ «О минимальном размере оплаты труда», Федерального закона от 25 декабря 2018 г. </w:t>
      </w:r>
      <w:bookmarkStart w:id="0" w:name="_GoBack"/>
      <w:bookmarkEnd w:id="0"/>
      <w:r w:rsidRPr="00FF4F78">
        <w:rPr>
          <w:color w:val="000000"/>
          <w:sz w:val="28"/>
          <w:szCs w:val="28"/>
          <w:lang w:eastAsia="ru-RU"/>
        </w:rPr>
        <w:t>№ 481-ФЗ «О внесении изменения в статью 1 Федерального закона «О минимальном размере оплаты труда», в связи с изменением минимального размера оплаты труда (далее - МРОТ) в Российской Федерации с 1 января 2019 года, </w:t>
      </w:r>
      <w:r w:rsidRPr="002975EF">
        <w:rPr>
          <w:b/>
          <w:bCs/>
          <w:color w:val="000000"/>
          <w:sz w:val="28"/>
          <w:szCs w:val="28"/>
          <w:lang w:eastAsia="ru-RU"/>
        </w:rPr>
        <w:t>ПОСТАНОВЛЯЮ</w:t>
      </w:r>
      <w:r w:rsidRPr="00FF4F78">
        <w:rPr>
          <w:b/>
          <w:bCs/>
          <w:color w:val="000000"/>
          <w:sz w:val="28"/>
          <w:szCs w:val="28"/>
          <w:lang w:eastAsia="ru-RU"/>
        </w:rPr>
        <w:t>:</w:t>
      </w:r>
      <w:proofErr w:type="gramEnd"/>
    </w:p>
    <w:p w:rsidR="00D55FA7" w:rsidRPr="00FF4F78" w:rsidRDefault="00D55FA7" w:rsidP="00766BDB">
      <w:pPr>
        <w:shd w:val="clear" w:color="auto" w:fill="FFFFFF"/>
        <w:ind w:right="135" w:firstLine="720"/>
        <w:rPr>
          <w:rFonts w:ascii="Arial" w:hAnsi="Arial" w:cs="Arial"/>
          <w:color w:val="000000"/>
          <w:sz w:val="28"/>
          <w:szCs w:val="28"/>
          <w:lang w:eastAsia="ru-RU"/>
        </w:rPr>
      </w:pPr>
      <w:r w:rsidRPr="00FF4F78">
        <w:rPr>
          <w:color w:val="000000"/>
          <w:sz w:val="28"/>
          <w:szCs w:val="28"/>
          <w:lang w:eastAsia="ru-RU"/>
        </w:rPr>
        <w:t>1. Установить МРОТ водителю с 1 января 2019 года в сумме </w:t>
      </w:r>
      <w:r w:rsidRPr="00FF4F78">
        <w:rPr>
          <w:b/>
          <w:bCs/>
          <w:color w:val="000000"/>
          <w:sz w:val="28"/>
          <w:szCs w:val="28"/>
          <w:lang w:eastAsia="ru-RU"/>
        </w:rPr>
        <w:t>12 972,00 </w:t>
      </w:r>
      <w:r w:rsidRPr="00FF4F78">
        <w:rPr>
          <w:color w:val="000000"/>
          <w:sz w:val="28"/>
          <w:szCs w:val="28"/>
          <w:lang w:eastAsia="ru-RU"/>
        </w:rPr>
        <w:t>рублей в месяц.</w:t>
      </w:r>
    </w:p>
    <w:p w:rsidR="00D55FA7" w:rsidRPr="00FF4F78" w:rsidRDefault="00D55FA7" w:rsidP="00766BDB">
      <w:pPr>
        <w:shd w:val="clear" w:color="auto" w:fill="FFFFFF"/>
        <w:ind w:right="135" w:firstLine="720"/>
        <w:rPr>
          <w:rFonts w:ascii="Arial" w:hAnsi="Arial" w:cs="Arial"/>
          <w:color w:val="000000"/>
          <w:sz w:val="28"/>
          <w:szCs w:val="28"/>
          <w:lang w:eastAsia="ru-RU"/>
        </w:rPr>
      </w:pPr>
      <w:r w:rsidRPr="00FF4F78">
        <w:rPr>
          <w:color w:val="000000"/>
          <w:sz w:val="28"/>
          <w:szCs w:val="28"/>
          <w:lang w:eastAsia="ru-RU"/>
        </w:rPr>
        <w:t>2. Установить МРОТ уборщику служебных помещений в сумме </w:t>
      </w:r>
      <w:r w:rsidRPr="00FF4F78">
        <w:rPr>
          <w:b/>
          <w:bCs/>
          <w:color w:val="000000"/>
          <w:sz w:val="28"/>
          <w:szCs w:val="28"/>
          <w:lang w:eastAsia="ru-RU"/>
        </w:rPr>
        <w:t>6 486,00</w:t>
      </w:r>
      <w:r w:rsidRPr="00FF4F78">
        <w:rPr>
          <w:color w:val="000000"/>
          <w:sz w:val="28"/>
          <w:szCs w:val="28"/>
          <w:lang w:eastAsia="ru-RU"/>
        </w:rPr>
        <w:t> рублей в месяц.</w:t>
      </w:r>
    </w:p>
    <w:p w:rsidR="00D55FA7" w:rsidRPr="00FF4F78" w:rsidRDefault="00D55FA7" w:rsidP="00766BDB">
      <w:pPr>
        <w:shd w:val="clear" w:color="auto" w:fill="FFFFFF"/>
        <w:ind w:right="135" w:firstLine="720"/>
        <w:rPr>
          <w:rFonts w:ascii="Arial" w:hAnsi="Arial" w:cs="Arial"/>
          <w:color w:val="000000"/>
          <w:sz w:val="28"/>
          <w:szCs w:val="28"/>
          <w:lang w:eastAsia="ru-RU"/>
        </w:rPr>
      </w:pPr>
      <w:r w:rsidRPr="00FF4F78">
        <w:rPr>
          <w:color w:val="000000"/>
          <w:sz w:val="28"/>
          <w:szCs w:val="28"/>
          <w:lang w:eastAsia="ru-RU"/>
        </w:rPr>
        <w:t>3. Установить МРОТ инспектору по воинскому учету и бронированию в сумме </w:t>
      </w:r>
      <w:r w:rsidRPr="00FF4F78">
        <w:rPr>
          <w:b/>
          <w:bCs/>
          <w:color w:val="000000"/>
          <w:sz w:val="28"/>
          <w:szCs w:val="28"/>
          <w:lang w:eastAsia="ru-RU"/>
        </w:rPr>
        <w:t>5 188,80</w:t>
      </w:r>
      <w:r w:rsidRPr="00FF4F78">
        <w:rPr>
          <w:color w:val="000000"/>
          <w:sz w:val="28"/>
          <w:szCs w:val="28"/>
          <w:lang w:eastAsia="ru-RU"/>
        </w:rPr>
        <w:t> рублей в месяц.</w:t>
      </w:r>
    </w:p>
    <w:p w:rsidR="00766BDB" w:rsidRPr="00FF4F78" w:rsidRDefault="00766BDB" w:rsidP="00766BDB">
      <w:pPr>
        <w:shd w:val="clear" w:color="auto" w:fill="FFFFFF"/>
        <w:spacing w:before="100" w:beforeAutospacing="1" w:after="100" w:afterAutospacing="1"/>
        <w:ind w:right="135" w:firstLine="720"/>
        <w:rPr>
          <w:rFonts w:ascii="Arial" w:hAnsi="Arial" w:cs="Arial"/>
          <w:color w:val="000000"/>
          <w:sz w:val="28"/>
          <w:szCs w:val="28"/>
          <w:lang w:eastAsia="ru-RU"/>
        </w:rPr>
      </w:pPr>
      <w:r w:rsidRPr="00FF4F78">
        <w:rPr>
          <w:color w:val="000000"/>
          <w:sz w:val="28"/>
          <w:szCs w:val="28"/>
          <w:lang w:eastAsia="ru-RU"/>
        </w:rPr>
        <w:t xml:space="preserve">4. </w:t>
      </w:r>
      <w:proofErr w:type="gramStart"/>
      <w:r w:rsidRPr="00FF4F78">
        <w:rPr>
          <w:color w:val="000000"/>
          <w:sz w:val="28"/>
          <w:szCs w:val="28"/>
          <w:lang w:eastAsia="ru-RU"/>
        </w:rPr>
        <w:t>Месячная заработная плата работника, полностью отработавшего за этот период норму рабочего времени и выполнившего нормы труда (трудовые обязанности), не может быть ниже МРОТ, указанных в пунктах 1, 2, 3 настоящего распоряжения.</w:t>
      </w:r>
      <w:proofErr w:type="gramEnd"/>
    </w:p>
    <w:p w:rsidR="00766BDB" w:rsidRPr="00FF4F78" w:rsidRDefault="00766BDB" w:rsidP="00766BDB">
      <w:pPr>
        <w:shd w:val="clear" w:color="auto" w:fill="FFFFFF"/>
        <w:spacing w:before="100" w:beforeAutospacing="1" w:after="100" w:afterAutospacing="1"/>
        <w:ind w:right="135" w:firstLine="720"/>
        <w:rPr>
          <w:rFonts w:ascii="Arial" w:hAnsi="Arial" w:cs="Arial"/>
          <w:color w:val="000000"/>
          <w:sz w:val="28"/>
          <w:szCs w:val="28"/>
          <w:lang w:eastAsia="ru-RU"/>
        </w:rPr>
      </w:pPr>
      <w:r w:rsidRPr="00FF4F78">
        <w:rPr>
          <w:color w:val="000000"/>
          <w:sz w:val="28"/>
          <w:szCs w:val="28"/>
          <w:lang w:eastAsia="ru-RU"/>
        </w:rPr>
        <w:t xml:space="preserve">5. Заработная плата (оплата труда работника) определяется как должностной оклад </w:t>
      </w:r>
      <w:proofErr w:type="gramStart"/>
      <w:r w:rsidRPr="00FF4F78">
        <w:rPr>
          <w:color w:val="000000"/>
          <w:sz w:val="28"/>
          <w:szCs w:val="28"/>
          <w:lang w:eastAsia="ru-RU"/>
        </w:rPr>
        <w:t>соответствующих</w:t>
      </w:r>
      <w:proofErr w:type="gramEnd"/>
      <w:r w:rsidRPr="00FF4F78">
        <w:rPr>
          <w:color w:val="000000"/>
          <w:sz w:val="28"/>
          <w:szCs w:val="28"/>
          <w:lang w:eastAsia="ru-RU"/>
        </w:rPr>
        <w:t xml:space="preserve"> квалификационной группы и уровня плюс компенсационные и стимулирующие доплаты и надбавки, премии и иные поощрительные выплаты.</w:t>
      </w:r>
    </w:p>
    <w:p w:rsidR="00766BDB" w:rsidRPr="00FF4F78" w:rsidRDefault="00766BDB" w:rsidP="00766BDB">
      <w:pPr>
        <w:shd w:val="clear" w:color="auto" w:fill="FFFFFF"/>
        <w:spacing w:before="100" w:beforeAutospacing="1" w:after="100" w:afterAutospacing="1"/>
        <w:ind w:right="135" w:firstLine="720"/>
        <w:rPr>
          <w:rFonts w:ascii="Arial" w:hAnsi="Arial" w:cs="Arial"/>
          <w:color w:val="000000"/>
          <w:sz w:val="28"/>
          <w:szCs w:val="28"/>
          <w:lang w:eastAsia="ru-RU"/>
        </w:rPr>
      </w:pPr>
      <w:r w:rsidRPr="00FF4F78">
        <w:rPr>
          <w:color w:val="000000"/>
          <w:sz w:val="28"/>
          <w:szCs w:val="28"/>
          <w:lang w:eastAsia="ru-RU"/>
        </w:rPr>
        <w:lastRenderedPageBreak/>
        <w:t>6. Обеспечить выплату месячной заработной платы работникам Администрации муниципального образования «</w:t>
      </w:r>
      <w:r w:rsidRPr="002975EF">
        <w:rPr>
          <w:color w:val="000000"/>
          <w:sz w:val="28"/>
          <w:szCs w:val="28"/>
          <w:lang w:eastAsia="ru-RU"/>
        </w:rPr>
        <w:t>Люкское</w:t>
      </w:r>
      <w:r w:rsidRPr="00FF4F78">
        <w:rPr>
          <w:color w:val="000000"/>
          <w:sz w:val="28"/>
          <w:szCs w:val="28"/>
          <w:lang w:eastAsia="ru-RU"/>
        </w:rPr>
        <w:t xml:space="preserve">» не ниже МРОТ, указанных в пунктах 1, 2, 3 настоящего </w:t>
      </w:r>
      <w:r w:rsidRPr="002975EF">
        <w:rPr>
          <w:color w:val="000000"/>
          <w:sz w:val="28"/>
          <w:szCs w:val="28"/>
          <w:lang w:eastAsia="ru-RU"/>
        </w:rPr>
        <w:t>постановления</w:t>
      </w:r>
      <w:r w:rsidRPr="00FF4F78">
        <w:rPr>
          <w:color w:val="000000"/>
          <w:sz w:val="28"/>
          <w:szCs w:val="28"/>
          <w:lang w:eastAsia="ru-RU"/>
        </w:rPr>
        <w:t>.</w:t>
      </w:r>
    </w:p>
    <w:p w:rsidR="00766BDB" w:rsidRPr="00FF4F78" w:rsidRDefault="00766BDB" w:rsidP="00766BDB">
      <w:pPr>
        <w:shd w:val="clear" w:color="auto" w:fill="FFFFFF"/>
        <w:spacing w:before="100" w:beforeAutospacing="1" w:after="100" w:afterAutospacing="1"/>
        <w:ind w:right="135" w:firstLine="720"/>
        <w:rPr>
          <w:rFonts w:ascii="Arial" w:hAnsi="Arial" w:cs="Arial"/>
          <w:color w:val="000000"/>
          <w:sz w:val="28"/>
          <w:szCs w:val="28"/>
          <w:lang w:eastAsia="ru-RU"/>
        </w:rPr>
      </w:pPr>
      <w:r w:rsidRPr="00FF4F78">
        <w:rPr>
          <w:color w:val="000000"/>
          <w:sz w:val="28"/>
          <w:szCs w:val="28"/>
          <w:lang w:eastAsia="ru-RU"/>
        </w:rPr>
        <w:t xml:space="preserve">7. Настоящее </w:t>
      </w:r>
      <w:r w:rsidRPr="002975EF">
        <w:rPr>
          <w:color w:val="000000"/>
          <w:sz w:val="28"/>
          <w:szCs w:val="28"/>
          <w:lang w:eastAsia="ru-RU"/>
        </w:rPr>
        <w:t>постановление</w:t>
      </w:r>
      <w:r w:rsidRPr="00FF4F78">
        <w:rPr>
          <w:color w:val="000000"/>
          <w:sz w:val="28"/>
          <w:szCs w:val="28"/>
          <w:lang w:eastAsia="ru-RU"/>
        </w:rPr>
        <w:t xml:space="preserve"> распространяется на правоотношения, возникшие с 1 января 2019 года.</w:t>
      </w:r>
    </w:p>
    <w:p w:rsidR="00766BDB" w:rsidRPr="00FF4F78" w:rsidRDefault="00766BDB" w:rsidP="00766BDB">
      <w:pPr>
        <w:shd w:val="clear" w:color="auto" w:fill="FFFFFF"/>
        <w:spacing w:before="100" w:beforeAutospacing="1" w:after="100" w:afterAutospacing="1"/>
        <w:ind w:right="135" w:firstLine="720"/>
        <w:rPr>
          <w:rFonts w:ascii="Arial" w:hAnsi="Arial" w:cs="Arial"/>
          <w:color w:val="000000"/>
          <w:sz w:val="28"/>
          <w:szCs w:val="28"/>
          <w:lang w:eastAsia="ru-RU"/>
        </w:rPr>
      </w:pPr>
      <w:r w:rsidRPr="00FF4F78">
        <w:rPr>
          <w:color w:val="000000"/>
          <w:sz w:val="28"/>
          <w:szCs w:val="28"/>
          <w:lang w:eastAsia="ru-RU"/>
        </w:rPr>
        <w:t xml:space="preserve">8. Возложить на Муниципальное казенное учреждение «Централизованная бухгалтерия сельских поселений Балезинского района»  </w:t>
      </w:r>
      <w:proofErr w:type="gramStart"/>
      <w:r w:rsidRPr="00FF4F78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FF4F78">
        <w:rPr>
          <w:color w:val="000000"/>
          <w:sz w:val="28"/>
          <w:szCs w:val="28"/>
          <w:lang w:eastAsia="ru-RU"/>
        </w:rPr>
        <w:t xml:space="preserve"> расчетом заработной платы работникам Администрации</w:t>
      </w:r>
      <w:r w:rsidRPr="002975EF">
        <w:rPr>
          <w:color w:val="000000"/>
          <w:sz w:val="28"/>
          <w:szCs w:val="28"/>
          <w:lang w:eastAsia="ru-RU"/>
        </w:rPr>
        <w:t xml:space="preserve"> муниципального образования «Люкское</w:t>
      </w:r>
      <w:r w:rsidRPr="00FF4F78">
        <w:rPr>
          <w:color w:val="000000"/>
          <w:sz w:val="28"/>
          <w:szCs w:val="28"/>
          <w:lang w:eastAsia="ru-RU"/>
        </w:rPr>
        <w:t>», месячная зарплата которых менее МРОТ, в соответствии с настоящим распоряжением.</w:t>
      </w:r>
    </w:p>
    <w:p w:rsidR="00D55FA7" w:rsidRDefault="00D55FA7" w:rsidP="002975EF">
      <w:pPr>
        <w:shd w:val="clear" w:color="auto" w:fill="FFFFFF"/>
        <w:ind w:right="135" w:firstLine="567"/>
        <w:rPr>
          <w:rFonts w:ascii="Arial" w:hAnsi="Arial" w:cs="Arial"/>
          <w:color w:val="000000"/>
          <w:sz w:val="23"/>
          <w:szCs w:val="23"/>
          <w:lang w:eastAsia="ru-RU"/>
        </w:rPr>
      </w:pPr>
    </w:p>
    <w:p w:rsidR="002975EF" w:rsidRDefault="00766BDB" w:rsidP="002975EF">
      <w:pPr>
        <w:shd w:val="clear" w:color="auto" w:fill="FFFFFF"/>
        <w:ind w:right="135" w:firstLine="567"/>
        <w:rPr>
          <w:color w:val="000000"/>
          <w:sz w:val="28"/>
          <w:szCs w:val="28"/>
          <w:lang w:eastAsia="ru-RU"/>
        </w:rPr>
      </w:pPr>
      <w:r w:rsidRPr="002975EF">
        <w:rPr>
          <w:color w:val="000000"/>
          <w:sz w:val="28"/>
          <w:szCs w:val="28"/>
          <w:lang w:eastAsia="ru-RU"/>
        </w:rPr>
        <w:t xml:space="preserve">Глава </w:t>
      </w:r>
      <w:proofErr w:type="gramStart"/>
      <w:r w:rsidRPr="002975EF">
        <w:rPr>
          <w:color w:val="000000"/>
          <w:sz w:val="28"/>
          <w:szCs w:val="28"/>
          <w:lang w:eastAsia="ru-RU"/>
        </w:rPr>
        <w:t>муниципального</w:t>
      </w:r>
      <w:proofErr w:type="gramEnd"/>
      <w:r w:rsidRPr="002975EF">
        <w:rPr>
          <w:color w:val="000000"/>
          <w:sz w:val="28"/>
          <w:szCs w:val="28"/>
          <w:lang w:eastAsia="ru-RU"/>
        </w:rPr>
        <w:t xml:space="preserve"> </w:t>
      </w:r>
    </w:p>
    <w:p w:rsidR="00766BDB" w:rsidRPr="00FF4F78" w:rsidRDefault="00766BDB" w:rsidP="002975EF">
      <w:pPr>
        <w:shd w:val="clear" w:color="auto" w:fill="FFFFFF"/>
        <w:ind w:right="135" w:firstLine="567"/>
        <w:rPr>
          <w:color w:val="000000"/>
          <w:sz w:val="28"/>
          <w:szCs w:val="28"/>
          <w:lang w:eastAsia="ru-RU"/>
        </w:rPr>
      </w:pPr>
      <w:r w:rsidRPr="002975EF">
        <w:rPr>
          <w:color w:val="000000"/>
          <w:sz w:val="28"/>
          <w:szCs w:val="28"/>
          <w:lang w:eastAsia="ru-RU"/>
        </w:rPr>
        <w:t>образования «Люкское»</w:t>
      </w:r>
      <w:r w:rsidR="002975EF">
        <w:rPr>
          <w:color w:val="000000"/>
          <w:sz w:val="28"/>
          <w:szCs w:val="28"/>
          <w:lang w:eastAsia="ru-RU"/>
        </w:rPr>
        <w:t xml:space="preserve">                                                    В.Н. Наговицын</w:t>
      </w:r>
    </w:p>
    <w:p w:rsidR="008E165F" w:rsidRPr="002975EF" w:rsidRDefault="008E165F">
      <w:pPr>
        <w:rPr>
          <w:sz w:val="28"/>
          <w:szCs w:val="28"/>
        </w:rPr>
      </w:pPr>
    </w:p>
    <w:sectPr w:rsidR="008E165F" w:rsidRPr="00297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8F6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975EF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158F6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66BDB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55FA7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55FA7"/>
    <w:pPr>
      <w:suppressAutoHyphens w:val="0"/>
      <w:spacing w:after="120" w:line="480" w:lineRule="auto"/>
    </w:pPr>
    <w:rPr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D55FA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D55FA7"/>
    <w:pPr>
      <w:suppressAutoHyphens w:val="0"/>
      <w:spacing w:after="120" w:line="480" w:lineRule="auto"/>
    </w:pPr>
    <w:rPr>
      <w:sz w:val="28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rsid w:val="00D55FA7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2019-10-21T09:36:00Z</dcterms:created>
  <dcterms:modified xsi:type="dcterms:W3CDTF">2019-10-21T09:40:00Z</dcterms:modified>
</cp:coreProperties>
</file>