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27" w:rsidRPr="004D70A4" w:rsidRDefault="00797F27" w:rsidP="00797F27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69742301" r:id="rId7"/>
        </w:object>
      </w:r>
    </w:p>
    <w:p w:rsidR="00797F27" w:rsidRPr="004D70A4" w:rsidRDefault="00797F27" w:rsidP="00797F27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97F27" w:rsidRPr="004D70A4" w:rsidRDefault="00797F27" w:rsidP="00797F27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797F27" w:rsidRPr="004D70A4" w:rsidRDefault="00797F27" w:rsidP="00797F27">
      <w:pPr>
        <w:jc w:val="center"/>
        <w:rPr>
          <w:b/>
          <w:sz w:val="26"/>
          <w:szCs w:val="26"/>
        </w:rPr>
      </w:pPr>
    </w:p>
    <w:p w:rsidR="00797F27" w:rsidRPr="004D70A4" w:rsidRDefault="00797F27" w:rsidP="00797F27">
      <w:pPr>
        <w:jc w:val="center"/>
        <w:rPr>
          <w:sz w:val="26"/>
          <w:szCs w:val="26"/>
        </w:rPr>
      </w:pPr>
    </w:p>
    <w:p w:rsidR="00797F27" w:rsidRPr="004D70A4" w:rsidRDefault="00797F27" w:rsidP="00797F27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E34EB4" w:rsidRDefault="00E34EB4" w:rsidP="00E34EB4">
      <w:pPr>
        <w:jc w:val="center"/>
        <w:rPr>
          <w:sz w:val="28"/>
        </w:rPr>
      </w:pPr>
    </w:p>
    <w:p w:rsidR="00E34EB4" w:rsidRPr="00BA1547" w:rsidRDefault="00E34EB4" w:rsidP="00E34EB4">
      <w:pPr>
        <w:pStyle w:val="2"/>
        <w:spacing w:line="240" w:lineRule="auto"/>
        <w:ind w:right="-142"/>
        <w:rPr>
          <w:b/>
          <w:szCs w:val="28"/>
        </w:rPr>
      </w:pPr>
      <w:r w:rsidRPr="00BA1547">
        <w:rPr>
          <w:szCs w:val="28"/>
        </w:rPr>
        <w:t xml:space="preserve"> </w:t>
      </w:r>
      <w:r w:rsidR="00797F27">
        <w:rPr>
          <w:szCs w:val="28"/>
        </w:rPr>
        <w:t>30</w:t>
      </w:r>
      <w:r w:rsidRPr="00BA1547">
        <w:rPr>
          <w:szCs w:val="28"/>
        </w:rPr>
        <w:t xml:space="preserve"> декабря   2016 года                                                                                      №  </w:t>
      </w:r>
      <w:r w:rsidR="00797F27">
        <w:rPr>
          <w:szCs w:val="28"/>
        </w:rPr>
        <w:t>58</w:t>
      </w:r>
    </w:p>
    <w:p w:rsidR="00E34EB4" w:rsidRPr="00BA1547" w:rsidRDefault="00E34EB4" w:rsidP="00E34E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1547">
        <w:rPr>
          <w:rFonts w:ascii="Times New Roman" w:hAnsi="Times New Roman"/>
          <w:sz w:val="28"/>
          <w:szCs w:val="28"/>
        </w:rPr>
        <w:t xml:space="preserve">О создании координационного совета </w:t>
      </w:r>
    </w:p>
    <w:p w:rsidR="00E34EB4" w:rsidRPr="00BA1547" w:rsidRDefault="00E34EB4" w:rsidP="00E34EB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A1547">
        <w:rPr>
          <w:rFonts w:ascii="Times New Roman" w:hAnsi="Times New Roman"/>
          <w:sz w:val="28"/>
          <w:szCs w:val="28"/>
        </w:rPr>
        <w:t>в сфере профилактики правонарушений</w:t>
      </w:r>
    </w:p>
    <w:p w:rsidR="00E34EB4" w:rsidRPr="00BA1547" w:rsidRDefault="00E34EB4" w:rsidP="00E34EB4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E34EB4" w:rsidRPr="00BA1547" w:rsidRDefault="00E34EB4" w:rsidP="00E34EB4">
      <w:pPr>
        <w:ind w:firstLine="567"/>
        <w:jc w:val="both"/>
        <w:rPr>
          <w:sz w:val="28"/>
          <w:szCs w:val="28"/>
        </w:rPr>
      </w:pPr>
      <w:r w:rsidRPr="00BA1547">
        <w:rPr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23.06.2016 №182-ФЗ «Об основах системы профилактики правонарушений в Российской Федерации», Уставом муниципального образования «</w:t>
      </w:r>
      <w:r w:rsidR="00797F27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>», в целях организации деятельности по профилактике правонарушений на территор</w:t>
      </w:r>
      <w:r w:rsidR="00797F27">
        <w:rPr>
          <w:sz w:val="28"/>
          <w:szCs w:val="28"/>
        </w:rPr>
        <w:t>ии муниципального образования «Люкское</w:t>
      </w:r>
      <w:r w:rsidRPr="00BA1547">
        <w:rPr>
          <w:sz w:val="28"/>
          <w:szCs w:val="28"/>
        </w:rPr>
        <w:t>»</w:t>
      </w:r>
    </w:p>
    <w:p w:rsidR="00E34EB4" w:rsidRPr="00BA1547" w:rsidRDefault="00E34EB4" w:rsidP="00E34EB4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BA1547">
        <w:rPr>
          <w:sz w:val="28"/>
          <w:szCs w:val="28"/>
        </w:rPr>
        <w:t>П</w:t>
      </w:r>
      <w:proofErr w:type="gramEnd"/>
      <w:r w:rsidRPr="00BA1547">
        <w:rPr>
          <w:sz w:val="28"/>
          <w:szCs w:val="28"/>
        </w:rPr>
        <w:t xml:space="preserve"> О С Т А Н О В Л Я Ю:</w:t>
      </w:r>
    </w:p>
    <w:p w:rsidR="00E34EB4" w:rsidRPr="00BA1547" w:rsidRDefault="00E34EB4" w:rsidP="00E34EB4">
      <w:pPr>
        <w:numPr>
          <w:ilvl w:val="0"/>
          <w:numId w:val="1"/>
        </w:numPr>
        <w:tabs>
          <w:tab w:val="num" w:pos="0"/>
          <w:tab w:val="num" w:pos="822"/>
          <w:tab w:val="left" w:pos="1418"/>
        </w:tabs>
        <w:suppressAutoHyphens w:val="0"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BA1547">
        <w:rPr>
          <w:sz w:val="28"/>
          <w:szCs w:val="28"/>
        </w:rPr>
        <w:t>Создать при администрации муниципального образования «</w:t>
      </w:r>
      <w:r w:rsidR="00797F27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>»  координационный совет в сфере профилактики правонарушений и утвердить его персональный состав (приложение №1).</w:t>
      </w:r>
    </w:p>
    <w:p w:rsidR="00E34EB4" w:rsidRPr="00BA1547" w:rsidRDefault="00E34EB4" w:rsidP="00E34EB4">
      <w:pPr>
        <w:numPr>
          <w:ilvl w:val="0"/>
          <w:numId w:val="1"/>
        </w:numPr>
        <w:tabs>
          <w:tab w:val="num" w:pos="0"/>
          <w:tab w:val="num" w:pos="822"/>
          <w:tab w:val="left" w:pos="1418"/>
        </w:tabs>
        <w:suppressAutoHyphens w:val="0"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BA1547">
        <w:rPr>
          <w:sz w:val="28"/>
          <w:szCs w:val="28"/>
        </w:rPr>
        <w:t>Утвердить Положение о координационном совете в сфере профилактики правонарушений (приложение №2).</w:t>
      </w:r>
    </w:p>
    <w:p w:rsidR="00E34EB4" w:rsidRPr="00BA1547" w:rsidRDefault="00E34EB4" w:rsidP="00E34EB4">
      <w:pPr>
        <w:pStyle w:val="a6"/>
        <w:ind w:left="0" w:firstLine="567"/>
        <w:rPr>
          <w:rFonts w:ascii="Times New Roman" w:hAnsi="Times New Roman"/>
          <w:spacing w:val="-1"/>
          <w:sz w:val="28"/>
          <w:szCs w:val="28"/>
        </w:rPr>
      </w:pPr>
      <w:r w:rsidRPr="00BA1547">
        <w:rPr>
          <w:rFonts w:ascii="Times New Roman" w:hAnsi="Times New Roman"/>
          <w:sz w:val="28"/>
          <w:szCs w:val="28"/>
        </w:rPr>
        <w:t>3.Разместить (опубликовать) настоящее постановление в Интернет-сайте Балезинского района (</w:t>
      </w:r>
      <w:hyperlink r:id="rId8" w:history="1">
        <w:r w:rsidRPr="00BA154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BA154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A1547">
          <w:rPr>
            <w:rStyle w:val="a7"/>
            <w:rFonts w:ascii="Times New Roman" w:hAnsi="Times New Roman"/>
            <w:sz w:val="28"/>
            <w:szCs w:val="28"/>
            <w:lang w:val="en-US"/>
          </w:rPr>
          <w:t>balezino</w:t>
        </w:r>
        <w:proofErr w:type="spellEnd"/>
        <w:r w:rsidRPr="00BA154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A1547">
          <w:rPr>
            <w:rStyle w:val="a7"/>
            <w:rFonts w:ascii="Times New Roman" w:hAnsi="Times New Roman"/>
            <w:sz w:val="28"/>
            <w:szCs w:val="28"/>
            <w:lang w:val="en-US"/>
          </w:rPr>
          <w:t>udmurt</w:t>
        </w:r>
        <w:proofErr w:type="spellEnd"/>
        <w:r w:rsidRPr="00BA154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BA154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BA154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BA1547">
        <w:rPr>
          <w:rFonts w:ascii="Times New Roman" w:hAnsi="Times New Roman"/>
          <w:sz w:val="28"/>
          <w:szCs w:val="28"/>
        </w:rPr>
        <w:t xml:space="preserve">  в разделе «сельские поселения - МО «</w:t>
      </w:r>
      <w:r w:rsidR="00797F27" w:rsidRPr="00797F27">
        <w:rPr>
          <w:rFonts w:ascii="Times New Roman" w:hAnsi="Times New Roman"/>
          <w:sz w:val="28"/>
          <w:szCs w:val="28"/>
        </w:rPr>
        <w:t>Люкское</w:t>
      </w:r>
      <w:r w:rsidRPr="00BA1547">
        <w:rPr>
          <w:rFonts w:ascii="Times New Roman" w:hAnsi="Times New Roman"/>
          <w:sz w:val="28"/>
          <w:szCs w:val="28"/>
        </w:rPr>
        <w:t>».</w:t>
      </w:r>
    </w:p>
    <w:p w:rsidR="00E34EB4" w:rsidRPr="00BA1547" w:rsidRDefault="00E34EB4" w:rsidP="00E34EB4">
      <w:pPr>
        <w:tabs>
          <w:tab w:val="num" w:pos="822"/>
          <w:tab w:val="left" w:pos="1418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E34EB4" w:rsidRPr="00BA1547" w:rsidRDefault="00E34EB4" w:rsidP="00E34EB4">
      <w:pPr>
        <w:tabs>
          <w:tab w:val="num" w:pos="822"/>
          <w:tab w:val="left" w:pos="1418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E34EB4" w:rsidRPr="00BA1547" w:rsidRDefault="00E34EB4" w:rsidP="00E34EB4">
      <w:pPr>
        <w:tabs>
          <w:tab w:val="num" w:pos="822"/>
          <w:tab w:val="left" w:pos="1418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BA1547">
        <w:rPr>
          <w:color w:val="000000"/>
          <w:sz w:val="28"/>
          <w:szCs w:val="28"/>
        </w:rPr>
        <w:t xml:space="preserve">Глава </w:t>
      </w:r>
      <w:proofErr w:type="gramStart"/>
      <w:r w:rsidRPr="00BA1547">
        <w:rPr>
          <w:color w:val="000000"/>
          <w:sz w:val="28"/>
          <w:szCs w:val="28"/>
        </w:rPr>
        <w:t>муниципального</w:t>
      </w:r>
      <w:proofErr w:type="gramEnd"/>
      <w:r w:rsidRPr="00BA1547">
        <w:rPr>
          <w:color w:val="000000"/>
          <w:sz w:val="28"/>
          <w:szCs w:val="28"/>
        </w:rPr>
        <w:t xml:space="preserve"> </w:t>
      </w:r>
    </w:p>
    <w:p w:rsidR="00E34EB4" w:rsidRPr="00BA1547" w:rsidRDefault="00E34EB4" w:rsidP="00E34EB4">
      <w:pPr>
        <w:tabs>
          <w:tab w:val="num" w:pos="822"/>
          <w:tab w:val="left" w:pos="1418"/>
        </w:tabs>
        <w:autoSpaceDE w:val="0"/>
        <w:autoSpaceDN w:val="0"/>
        <w:jc w:val="both"/>
        <w:rPr>
          <w:color w:val="000000"/>
          <w:sz w:val="28"/>
          <w:szCs w:val="28"/>
        </w:rPr>
      </w:pPr>
      <w:r w:rsidRPr="00BA1547">
        <w:rPr>
          <w:color w:val="000000"/>
          <w:sz w:val="28"/>
          <w:szCs w:val="28"/>
        </w:rPr>
        <w:t>образования «</w:t>
      </w:r>
      <w:r w:rsidR="00797F27">
        <w:rPr>
          <w:sz w:val="28"/>
          <w:szCs w:val="28"/>
        </w:rPr>
        <w:t>Люкское</w:t>
      </w:r>
      <w:r w:rsidRPr="00BA1547">
        <w:rPr>
          <w:color w:val="000000"/>
          <w:sz w:val="28"/>
          <w:szCs w:val="28"/>
        </w:rPr>
        <w:t xml:space="preserve">»                                </w:t>
      </w:r>
      <w:r>
        <w:rPr>
          <w:color w:val="000000"/>
          <w:sz w:val="28"/>
          <w:szCs w:val="28"/>
        </w:rPr>
        <w:t xml:space="preserve">                         </w:t>
      </w:r>
      <w:r w:rsidRPr="00BA1547">
        <w:rPr>
          <w:color w:val="000000"/>
          <w:sz w:val="28"/>
          <w:szCs w:val="28"/>
        </w:rPr>
        <w:t xml:space="preserve">  </w:t>
      </w:r>
      <w:r w:rsidR="00797F27">
        <w:rPr>
          <w:color w:val="000000"/>
          <w:sz w:val="28"/>
          <w:szCs w:val="28"/>
        </w:rPr>
        <w:t>В.Н. Наговицын</w:t>
      </w:r>
    </w:p>
    <w:p w:rsidR="00E34EB4" w:rsidRPr="00BA1547" w:rsidRDefault="00E34EB4" w:rsidP="00E34EB4">
      <w:pPr>
        <w:tabs>
          <w:tab w:val="num" w:pos="822"/>
          <w:tab w:val="left" w:pos="1418"/>
        </w:tabs>
        <w:autoSpaceDE w:val="0"/>
        <w:autoSpaceDN w:val="0"/>
        <w:jc w:val="both"/>
        <w:rPr>
          <w:color w:val="000000"/>
          <w:sz w:val="28"/>
          <w:szCs w:val="28"/>
        </w:rPr>
      </w:pPr>
    </w:p>
    <w:p w:rsidR="00E34EB4" w:rsidRPr="00BA1547" w:rsidRDefault="00E34EB4" w:rsidP="00E34EB4">
      <w:pPr>
        <w:tabs>
          <w:tab w:val="left" w:pos="2880"/>
        </w:tabs>
        <w:rPr>
          <w:sz w:val="28"/>
          <w:szCs w:val="28"/>
        </w:rPr>
      </w:pPr>
    </w:p>
    <w:p w:rsidR="00E34EB4" w:rsidRPr="00BA1547" w:rsidRDefault="00E34EB4" w:rsidP="00E34EB4">
      <w:pPr>
        <w:tabs>
          <w:tab w:val="left" w:pos="2880"/>
        </w:tabs>
        <w:ind w:left="6096"/>
        <w:jc w:val="both"/>
        <w:rPr>
          <w:sz w:val="28"/>
          <w:szCs w:val="28"/>
        </w:rPr>
      </w:pPr>
    </w:p>
    <w:p w:rsidR="00E34EB4" w:rsidRDefault="00E34EB4" w:rsidP="00E34EB4">
      <w:pPr>
        <w:tabs>
          <w:tab w:val="left" w:pos="2880"/>
        </w:tabs>
        <w:ind w:left="6096"/>
        <w:jc w:val="both"/>
        <w:rPr>
          <w:rFonts w:ascii="Arial" w:hAnsi="Arial" w:cs="Arial"/>
        </w:rPr>
      </w:pPr>
    </w:p>
    <w:p w:rsidR="00E34EB4" w:rsidRDefault="00E34EB4" w:rsidP="00E34EB4">
      <w:pPr>
        <w:tabs>
          <w:tab w:val="left" w:pos="2880"/>
        </w:tabs>
        <w:ind w:left="6096"/>
        <w:jc w:val="both"/>
        <w:rPr>
          <w:rFonts w:ascii="Arial" w:hAnsi="Arial" w:cs="Arial"/>
        </w:rPr>
      </w:pPr>
    </w:p>
    <w:p w:rsidR="00E34EB4" w:rsidRDefault="00E34EB4" w:rsidP="00E34EB4">
      <w:pPr>
        <w:tabs>
          <w:tab w:val="left" w:pos="2880"/>
        </w:tabs>
        <w:ind w:left="6096"/>
        <w:jc w:val="both"/>
        <w:rPr>
          <w:rFonts w:ascii="Arial" w:hAnsi="Arial" w:cs="Arial"/>
        </w:rPr>
      </w:pPr>
    </w:p>
    <w:p w:rsidR="00E34EB4" w:rsidRDefault="00E34EB4" w:rsidP="00E34EB4">
      <w:pPr>
        <w:tabs>
          <w:tab w:val="left" w:pos="2880"/>
        </w:tabs>
        <w:ind w:left="6096"/>
        <w:jc w:val="both"/>
        <w:rPr>
          <w:rFonts w:ascii="Arial" w:hAnsi="Arial" w:cs="Arial"/>
        </w:rPr>
      </w:pPr>
    </w:p>
    <w:p w:rsidR="00E34EB4" w:rsidRDefault="00E34EB4" w:rsidP="00E34EB4">
      <w:pPr>
        <w:tabs>
          <w:tab w:val="left" w:pos="2880"/>
        </w:tabs>
        <w:ind w:left="6096"/>
        <w:jc w:val="both"/>
        <w:rPr>
          <w:rFonts w:ascii="Arial" w:hAnsi="Arial" w:cs="Arial"/>
        </w:rPr>
      </w:pPr>
    </w:p>
    <w:p w:rsidR="00E34EB4" w:rsidRPr="00BA1547" w:rsidRDefault="00E34EB4" w:rsidP="00E34EB4">
      <w:pPr>
        <w:tabs>
          <w:tab w:val="left" w:pos="2880"/>
        </w:tabs>
        <w:ind w:left="6096"/>
        <w:jc w:val="right"/>
      </w:pPr>
      <w:r w:rsidRPr="00BA1547">
        <w:lastRenderedPageBreak/>
        <w:t xml:space="preserve">Приложение №1 </w:t>
      </w:r>
    </w:p>
    <w:p w:rsidR="00E34EB4" w:rsidRPr="00BA1547" w:rsidRDefault="00E34EB4" w:rsidP="00E34EB4">
      <w:pPr>
        <w:ind w:left="5103"/>
        <w:jc w:val="right"/>
      </w:pPr>
      <w:r w:rsidRPr="00BA1547">
        <w:t>к постановлению Администрации  муниципального образования  «</w:t>
      </w:r>
      <w:r w:rsidR="00797F27" w:rsidRPr="00797F27">
        <w:t>Люкское</w:t>
      </w:r>
      <w:r w:rsidR="00797F27">
        <w:t>» от 30.12.2016 г № 58</w:t>
      </w:r>
    </w:p>
    <w:p w:rsidR="00E34EB4" w:rsidRDefault="00E34EB4" w:rsidP="00E34EB4">
      <w:pPr>
        <w:rPr>
          <w:rFonts w:ascii="Arial" w:hAnsi="Arial" w:cs="Arial"/>
        </w:rPr>
      </w:pPr>
    </w:p>
    <w:p w:rsidR="00E34EB4" w:rsidRPr="005375B6" w:rsidRDefault="00E34EB4" w:rsidP="00E34EB4">
      <w:pPr>
        <w:rPr>
          <w:rFonts w:ascii="Arial" w:hAnsi="Arial" w:cs="Arial"/>
        </w:rPr>
      </w:pPr>
    </w:p>
    <w:p w:rsidR="00E34EB4" w:rsidRPr="00BA1547" w:rsidRDefault="00E34EB4" w:rsidP="00E34EB4">
      <w:pPr>
        <w:jc w:val="center"/>
        <w:rPr>
          <w:sz w:val="28"/>
          <w:szCs w:val="28"/>
        </w:rPr>
      </w:pPr>
      <w:r w:rsidRPr="00BA1547">
        <w:rPr>
          <w:sz w:val="28"/>
          <w:szCs w:val="28"/>
        </w:rPr>
        <w:t>СОСТАВ</w:t>
      </w:r>
    </w:p>
    <w:p w:rsidR="00E34EB4" w:rsidRPr="00BA1547" w:rsidRDefault="00E34EB4" w:rsidP="00E34EB4">
      <w:pPr>
        <w:jc w:val="center"/>
        <w:rPr>
          <w:sz w:val="28"/>
          <w:szCs w:val="28"/>
        </w:rPr>
      </w:pPr>
      <w:r w:rsidRPr="00BA1547">
        <w:rPr>
          <w:sz w:val="28"/>
          <w:szCs w:val="28"/>
        </w:rPr>
        <w:t xml:space="preserve">координационного совета в сфере профилактики правонарушений </w:t>
      </w:r>
    </w:p>
    <w:p w:rsidR="00E34EB4" w:rsidRPr="00BA1547" w:rsidRDefault="00E34EB4" w:rsidP="00E34EB4">
      <w:pPr>
        <w:jc w:val="both"/>
        <w:rPr>
          <w:sz w:val="28"/>
          <w:szCs w:val="28"/>
        </w:rPr>
      </w:pP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outlineLvl w:val="0"/>
        <w:rPr>
          <w:sz w:val="28"/>
          <w:szCs w:val="28"/>
        </w:rPr>
      </w:pPr>
      <w:r w:rsidRPr="00BA1547">
        <w:rPr>
          <w:sz w:val="28"/>
          <w:szCs w:val="28"/>
        </w:rPr>
        <w:t>1. Руководитель координационного совета: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rPr>
          <w:sz w:val="28"/>
          <w:szCs w:val="28"/>
        </w:rPr>
      </w:pPr>
      <w:r w:rsidRPr="00BA1547">
        <w:rPr>
          <w:sz w:val="28"/>
          <w:szCs w:val="28"/>
        </w:rPr>
        <w:t>1.1.</w:t>
      </w:r>
      <w:r w:rsidRPr="00BA1547">
        <w:rPr>
          <w:sz w:val="28"/>
          <w:szCs w:val="28"/>
        </w:rPr>
        <w:tab/>
      </w:r>
      <w:r w:rsidR="009378D0">
        <w:rPr>
          <w:sz w:val="28"/>
          <w:szCs w:val="28"/>
        </w:rPr>
        <w:t>Наговицын Владимир Николаевич</w:t>
      </w:r>
      <w:r w:rsidRPr="00BA1547">
        <w:rPr>
          <w:sz w:val="28"/>
          <w:szCs w:val="28"/>
        </w:rPr>
        <w:t>–Глава муниципального образования «</w:t>
      </w:r>
      <w:r w:rsidR="009378D0" w:rsidRPr="009378D0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>»;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outlineLvl w:val="0"/>
        <w:rPr>
          <w:sz w:val="28"/>
          <w:szCs w:val="28"/>
        </w:rPr>
      </w:pPr>
      <w:r w:rsidRPr="00BA1547">
        <w:rPr>
          <w:sz w:val="28"/>
          <w:szCs w:val="28"/>
        </w:rPr>
        <w:t>2. Заместители руководителя координационного совета: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rPr>
          <w:sz w:val="28"/>
          <w:szCs w:val="28"/>
        </w:rPr>
      </w:pPr>
      <w:r w:rsidRPr="00BA1547">
        <w:rPr>
          <w:sz w:val="28"/>
          <w:szCs w:val="28"/>
        </w:rPr>
        <w:t>2.1.</w:t>
      </w:r>
      <w:r w:rsidR="009378D0">
        <w:rPr>
          <w:sz w:val="28"/>
          <w:szCs w:val="28"/>
        </w:rPr>
        <w:t>Шиляева Лариса Владимировна</w:t>
      </w:r>
      <w:r w:rsidRPr="00BA1547">
        <w:rPr>
          <w:sz w:val="28"/>
          <w:szCs w:val="28"/>
        </w:rPr>
        <w:t xml:space="preserve"> – заместитель  председателя Совета депутатов муниципального образования «</w:t>
      </w:r>
      <w:r w:rsidR="009378D0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>»;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BA1547">
        <w:rPr>
          <w:sz w:val="28"/>
          <w:szCs w:val="28"/>
        </w:rPr>
        <w:t>3. Секретарь координационного совета: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rPr>
          <w:sz w:val="28"/>
          <w:szCs w:val="28"/>
        </w:rPr>
      </w:pPr>
      <w:r w:rsidRPr="00BA1547">
        <w:rPr>
          <w:sz w:val="28"/>
          <w:szCs w:val="28"/>
        </w:rPr>
        <w:t>3.1.</w:t>
      </w:r>
      <w:r w:rsidR="009378D0">
        <w:rPr>
          <w:sz w:val="28"/>
          <w:szCs w:val="28"/>
        </w:rPr>
        <w:t xml:space="preserve">Белослудцева Татьяна Григорьевна </w:t>
      </w:r>
      <w:r w:rsidRPr="00BA1547">
        <w:rPr>
          <w:sz w:val="28"/>
          <w:szCs w:val="28"/>
        </w:rPr>
        <w:t xml:space="preserve">- </w:t>
      </w:r>
      <w:r w:rsidR="009378D0">
        <w:rPr>
          <w:sz w:val="28"/>
          <w:szCs w:val="28"/>
        </w:rPr>
        <w:t>ведущий</w:t>
      </w:r>
      <w:r w:rsidRPr="00BA1547">
        <w:rPr>
          <w:sz w:val="28"/>
          <w:szCs w:val="28"/>
        </w:rPr>
        <w:t xml:space="preserve"> специалист</w:t>
      </w:r>
      <w:r w:rsidR="00DD531D">
        <w:rPr>
          <w:sz w:val="28"/>
          <w:szCs w:val="28"/>
        </w:rPr>
        <w:t>-эксперт</w:t>
      </w:r>
      <w:r w:rsidRPr="00BA1547">
        <w:rPr>
          <w:sz w:val="28"/>
          <w:szCs w:val="28"/>
        </w:rPr>
        <w:t xml:space="preserve"> Администрации муниципального образования «</w:t>
      </w:r>
      <w:r w:rsidR="00DD531D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>»;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outlineLvl w:val="0"/>
        <w:rPr>
          <w:sz w:val="28"/>
          <w:szCs w:val="28"/>
        </w:rPr>
      </w:pPr>
      <w:r w:rsidRPr="00BA1547">
        <w:rPr>
          <w:sz w:val="28"/>
          <w:szCs w:val="28"/>
        </w:rPr>
        <w:t>4. Члены координационного совета: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67"/>
        <w:jc w:val="both"/>
        <w:rPr>
          <w:sz w:val="28"/>
          <w:szCs w:val="28"/>
        </w:rPr>
      </w:pPr>
      <w:r w:rsidRPr="00BA1547">
        <w:rPr>
          <w:sz w:val="28"/>
          <w:szCs w:val="28"/>
        </w:rPr>
        <w:t>4.1.</w:t>
      </w:r>
      <w:r w:rsidRPr="00BA1547">
        <w:rPr>
          <w:sz w:val="28"/>
          <w:szCs w:val="28"/>
        </w:rPr>
        <w:tab/>
      </w:r>
      <w:r w:rsidR="00886017">
        <w:rPr>
          <w:sz w:val="28"/>
          <w:szCs w:val="28"/>
        </w:rPr>
        <w:t>Никитина Светлана Александровна</w:t>
      </w:r>
      <w:r w:rsidRPr="00BA1547">
        <w:rPr>
          <w:sz w:val="28"/>
          <w:szCs w:val="28"/>
        </w:rPr>
        <w:t xml:space="preserve"> – </w:t>
      </w:r>
      <w:r w:rsidR="00886017">
        <w:rPr>
          <w:sz w:val="28"/>
          <w:szCs w:val="28"/>
        </w:rPr>
        <w:t>завхоз</w:t>
      </w:r>
      <w:r w:rsidRPr="00BA1547">
        <w:rPr>
          <w:sz w:val="28"/>
          <w:szCs w:val="28"/>
        </w:rPr>
        <w:t xml:space="preserve">  М</w:t>
      </w:r>
      <w:r w:rsidR="00886017">
        <w:rPr>
          <w:sz w:val="28"/>
          <w:szCs w:val="28"/>
        </w:rPr>
        <w:t>Б</w:t>
      </w:r>
      <w:r w:rsidRPr="00BA1547">
        <w:rPr>
          <w:sz w:val="28"/>
          <w:szCs w:val="28"/>
        </w:rPr>
        <w:t>ДОУ «</w:t>
      </w:r>
      <w:r w:rsidR="00886017">
        <w:rPr>
          <w:sz w:val="28"/>
          <w:szCs w:val="28"/>
        </w:rPr>
        <w:t>Люкский</w:t>
      </w:r>
      <w:r w:rsidRPr="00BA1547">
        <w:rPr>
          <w:sz w:val="28"/>
          <w:szCs w:val="28"/>
        </w:rPr>
        <w:t xml:space="preserve"> детский сад», депутат Совета депутатов МО «</w:t>
      </w:r>
      <w:r w:rsidR="00886017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 xml:space="preserve">»; </w:t>
      </w:r>
    </w:p>
    <w:p w:rsidR="00E34EB4" w:rsidRPr="00BA1547" w:rsidRDefault="00E34EB4" w:rsidP="00E34EB4">
      <w:pPr>
        <w:tabs>
          <w:tab w:val="left" w:pos="1021"/>
          <w:tab w:val="left" w:pos="1418"/>
        </w:tabs>
        <w:ind w:firstLine="539"/>
        <w:jc w:val="both"/>
        <w:rPr>
          <w:sz w:val="28"/>
          <w:szCs w:val="28"/>
        </w:rPr>
      </w:pPr>
      <w:r w:rsidRPr="00BA1547">
        <w:rPr>
          <w:sz w:val="28"/>
          <w:szCs w:val="28"/>
        </w:rPr>
        <w:t xml:space="preserve">4.2. </w:t>
      </w:r>
      <w:r w:rsidR="00886017">
        <w:rPr>
          <w:sz w:val="28"/>
          <w:szCs w:val="28"/>
        </w:rPr>
        <w:t>Наговицына Альбина Валерьевна</w:t>
      </w:r>
      <w:r w:rsidRPr="00BA1547">
        <w:rPr>
          <w:sz w:val="28"/>
          <w:szCs w:val="28"/>
        </w:rPr>
        <w:t xml:space="preserve"> – председатель Совета ветеранов муниципального образования «</w:t>
      </w:r>
      <w:r w:rsidR="00035520">
        <w:rPr>
          <w:sz w:val="28"/>
          <w:szCs w:val="28"/>
        </w:rPr>
        <w:t>Люкское</w:t>
      </w:r>
      <w:r w:rsidRPr="00BA1547">
        <w:rPr>
          <w:sz w:val="28"/>
          <w:szCs w:val="28"/>
        </w:rPr>
        <w:t>».</w:t>
      </w:r>
    </w:p>
    <w:p w:rsidR="00E34EB4" w:rsidRPr="005375B6" w:rsidRDefault="00E34EB4" w:rsidP="00E34EB4">
      <w:pPr>
        <w:tabs>
          <w:tab w:val="left" w:pos="1021"/>
          <w:tab w:val="left" w:pos="1418"/>
        </w:tabs>
        <w:jc w:val="both"/>
        <w:rPr>
          <w:rFonts w:ascii="Arial" w:hAnsi="Arial" w:cs="Arial"/>
        </w:rPr>
      </w:pPr>
    </w:p>
    <w:p w:rsidR="00E34EB4" w:rsidRPr="005375B6" w:rsidRDefault="00E34EB4" w:rsidP="00E34EB4">
      <w:pPr>
        <w:jc w:val="both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Pr="00BA1547" w:rsidRDefault="00E34EB4" w:rsidP="00E34EB4">
      <w:pPr>
        <w:tabs>
          <w:tab w:val="left" w:pos="2880"/>
        </w:tabs>
        <w:ind w:left="6096"/>
        <w:jc w:val="right"/>
      </w:pPr>
      <w:r w:rsidRPr="00BA1547">
        <w:t xml:space="preserve">Приложение №1 </w:t>
      </w:r>
    </w:p>
    <w:p w:rsidR="00E34EB4" w:rsidRPr="00BA1547" w:rsidRDefault="00E34EB4" w:rsidP="00E34EB4">
      <w:pPr>
        <w:ind w:left="5103"/>
        <w:jc w:val="right"/>
      </w:pPr>
      <w:r w:rsidRPr="00BA1547">
        <w:lastRenderedPageBreak/>
        <w:t>к постановлению Администрации  муниц</w:t>
      </w:r>
      <w:r w:rsidR="00035520">
        <w:t>ипального образования  «Люкское» от 3</w:t>
      </w:r>
      <w:r w:rsidRPr="00BA1547">
        <w:t xml:space="preserve">0.12.2016 г № </w:t>
      </w:r>
      <w:r w:rsidR="00035520">
        <w:t>58</w:t>
      </w:r>
    </w:p>
    <w:p w:rsidR="00E34EB4" w:rsidRDefault="00E34EB4" w:rsidP="00E34EB4">
      <w:pPr>
        <w:ind w:left="6096"/>
        <w:rPr>
          <w:rFonts w:ascii="Arial" w:hAnsi="Arial" w:cs="Arial"/>
        </w:rPr>
      </w:pPr>
    </w:p>
    <w:p w:rsidR="00E34EB4" w:rsidRPr="00BA1547" w:rsidRDefault="00E34EB4" w:rsidP="00E34EB4">
      <w:pPr>
        <w:pStyle w:val="a4"/>
        <w:jc w:val="center"/>
        <w:rPr>
          <w:rStyle w:val="a5"/>
          <w:rFonts w:ascii="Times New Roman" w:hAnsi="Times New Roman"/>
          <w:b w:val="0"/>
          <w:color w:val="000000"/>
          <w:sz w:val="28"/>
          <w:szCs w:val="28"/>
        </w:rPr>
      </w:pPr>
    </w:p>
    <w:p w:rsidR="00E34EB4" w:rsidRPr="00075AE8" w:rsidRDefault="00E34EB4" w:rsidP="00E34E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5AE8">
        <w:rPr>
          <w:rStyle w:val="a5"/>
          <w:rFonts w:ascii="Times New Roman" w:hAnsi="Times New Roman"/>
          <w:color w:val="000000"/>
          <w:sz w:val="24"/>
          <w:szCs w:val="24"/>
        </w:rPr>
        <w:t>ПОЛОЖЕНИЕ</w:t>
      </w:r>
    </w:p>
    <w:p w:rsidR="00E34EB4" w:rsidRPr="00075AE8" w:rsidRDefault="00E34EB4" w:rsidP="00E34E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5AE8">
        <w:rPr>
          <w:rFonts w:ascii="Times New Roman" w:hAnsi="Times New Roman"/>
          <w:b/>
          <w:sz w:val="24"/>
          <w:szCs w:val="24"/>
        </w:rPr>
        <w:t>о координационном совете в сфере профилактики правонарушений</w:t>
      </w:r>
    </w:p>
    <w:p w:rsidR="00E34EB4" w:rsidRPr="00075AE8" w:rsidRDefault="00E34EB4" w:rsidP="00E34E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34EB4" w:rsidRPr="00075AE8" w:rsidRDefault="00E34EB4" w:rsidP="00E34EB4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075AE8">
        <w:rPr>
          <w:rStyle w:val="a5"/>
          <w:rFonts w:ascii="Times New Roman" w:hAnsi="Times New Roman"/>
          <w:color w:val="000000"/>
          <w:sz w:val="24"/>
          <w:szCs w:val="24"/>
        </w:rPr>
        <w:t>1. Общие положения</w:t>
      </w:r>
    </w:p>
    <w:p w:rsidR="00E34EB4" w:rsidRPr="00075AE8" w:rsidRDefault="00E34EB4" w:rsidP="00035520">
      <w:pPr>
        <w:pStyle w:val="a4"/>
        <w:numPr>
          <w:ilvl w:val="1"/>
          <w:numId w:val="2"/>
        </w:numPr>
        <w:tabs>
          <w:tab w:val="left" w:pos="1021"/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Координационный совет в сфере профи</w:t>
      </w:r>
      <w:r w:rsidR="00035520">
        <w:rPr>
          <w:rFonts w:ascii="Times New Roman" w:hAnsi="Times New Roman"/>
          <w:sz w:val="24"/>
          <w:szCs w:val="24"/>
        </w:rPr>
        <w:t xml:space="preserve">лактики правонарушений (далее </w:t>
      </w:r>
      <w:r w:rsidRPr="00075AE8">
        <w:rPr>
          <w:rFonts w:ascii="Times New Roman" w:hAnsi="Times New Roman"/>
          <w:sz w:val="24"/>
          <w:szCs w:val="24"/>
        </w:rPr>
        <w:t>координационный совет) создается при администрации муниципального образования  «</w:t>
      </w:r>
      <w:r w:rsidR="00035520" w:rsidRPr="00035520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1.2.</w:t>
      </w:r>
      <w:r w:rsidRPr="00075AE8">
        <w:rPr>
          <w:rFonts w:ascii="Times New Roman" w:hAnsi="Times New Roman"/>
          <w:sz w:val="24"/>
          <w:szCs w:val="24"/>
        </w:rPr>
        <w:tab/>
      </w:r>
      <w:proofErr w:type="gramStart"/>
      <w:r w:rsidRPr="00075AE8">
        <w:rPr>
          <w:rFonts w:ascii="Times New Roman" w:hAnsi="Times New Roman"/>
          <w:sz w:val="24"/>
          <w:szCs w:val="24"/>
        </w:rPr>
        <w:t>Координационный совет является субъектом системы профилактики правонарушений в муниципального образования  «</w:t>
      </w:r>
      <w:r w:rsidR="00035520" w:rsidRPr="00035520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».</w:t>
      </w:r>
      <w:proofErr w:type="gramEnd"/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1.3.</w:t>
      </w:r>
      <w:r w:rsidRPr="00075AE8">
        <w:rPr>
          <w:rFonts w:ascii="Times New Roman" w:hAnsi="Times New Roman"/>
          <w:sz w:val="24"/>
          <w:szCs w:val="24"/>
        </w:rPr>
        <w:tab/>
        <w:t>Настоящее Положение определяет общий порядок организации деятельности, основные задачи, обязанности, права координационного совета.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1.4.</w:t>
      </w:r>
      <w:r w:rsidRPr="00075AE8">
        <w:rPr>
          <w:rFonts w:ascii="Times New Roman" w:hAnsi="Times New Roman"/>
          <w:sz w:val="24"/>
          <w:szCs w:val="24"/>
        </w:rPr>
        <w:tab/>
        <w:t>Координационный совет осуществляет свою деятельность во взаимодействии с правоохранительными органами, представителями органов государственной власти и органов местного самоуправления, общественными объединениями, учреждениями и организациями различных форм собственности.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1.5.</w:t>
      </w:r>
      <w:r w:rsidRPr="00075AE8">
        <w:rPr>
          <w:rFonts w:ascii="Times New Roman" w:hAnsi="Times New Roman"/>
          <w:sz w:val="24"/>
          <w:szCs w:val="24"/>
        </w:rPr>
        <w:tab/>
        <w:t>В своей деятельности координационный совет руководствуется Конституцией Российской Федерации, законодательством Российской Федерации, законами Удмуртской Республики, муниципальными правовым актами муниципального образования  «</w:t>
      </w:r>
      <w:r w:rsidR="00614C29" w:rsidRPr="00614C29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», а также настоящим Положением.</w:t>
      </w:r>
    </w:p>
    <w:p w:rsidR="00E34EB4" w:rsidRPr="00075AE8" w:rsidRDefault="00E34EB4" w:rsidP="00E34EB4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E34EB4" w:rsidRPr="00075AE8" w:rsidRDefault="00E34EB4" w:rsidP="00E34EB4">
      <w:pPr>
        <w:pStyle w:val="a4"/>
        <w:ind w:firstLine="709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color w:val="000000"/>
          <w:sz w:val="24"/>
          <w:szCs w:val="24"/>
        </w:rPr>
        <w:t xml:space="preserve">2. Основные задачи координационного совета 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Основными задачами координационного совета являются: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2.1.</w:t>
      </w:r>
      <w:r w:rsidRPr="00075AE8">
        <w:rPr>
          <w:rFonts w:ascii="Times New Roman" w:hAnsi="Times New Roman"/>
          <w:sz w:val="24"/>
          <w:szCs w:val="24"/>
        </w:rPr>
        <w:tab/>
        <w:t>Подготовка в установленном порядке предложений по проектам муниципальных правовых актов по вопросам профилактики правонарушений на территории муниципального образования  «</w:t>
      </w:r>
      <w:r w:rsidR="00614C29" w:rsidRPr="00614C29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2.2.</w:t>
      </w:r>
      <w:r w:rsidRPr="00075AE8">
        <w:rPr>
          <w:rFonts w:ascii="Times New Roman" w:hAnsi="Times New Roman"/>
          <w:sz w:val="24"/>
          <w:szCs w:val="24"/>
        </w:rPr>
        <w:tab/>
        <w:t>Принятие мер по устранению причин и условий, способствующих совершению правонарушений на территории муниципального образования  «</w:t>
      </w:r>
      <w:r w:rsidR="0013512D" w:rsidRPr="0013512D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2.3.</w:t>
      </w:r>
      <w:r w:rsidRPr="00075AE8">
        <w:rPr>
          <w:rFonts w:ascii="Times New Roman" w:hAnsi="Times New Roman"/>
          <w:sz w:val="24"/>
          <w:szCs w:val="24"/>
        </w:rPr>
        <w:tab/>
        <w:t xml:space="preserve">Осуществление </w:t>
      </w:r>
      <w:proofErr w:type="gramStart"/>
      <w:r w:rsidRPr="00075AE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075AE8">
        <w:rPr>
          <w:rFonts w:ascii="Times New Roman" w:hAnsi="Times New Roman"/>
          <w:sz w:val="24"/>
          <w:szCs w:val="24"/>
        </w:rPr>
        <w:t xml:space="preserve"> исполнением основных мероприятий в сфере профилактики правонарушений на территории муниципального образования  «</w:t>
      </w:r>
      <w:r w:rsidR="0013512D" w:rsidRPr="0013512D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 xml:space="preserve">». 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2.4.</w:t>
      </w:r>
      <w:r w:rsidRPr="00075AE8">
        <w:rPr>
          <w:rFonts w:ascii="Times New Roman" w:hAnsi="Times New Roman"/>
          <w:sz w:val="24"/>
          <w:szCs w:val="24"/>
        </w:rPr>
        <w:tab/>
        <w:t>Подготовка рекомендаций по реализации мер по профилактике правонарушений на территории муниципального образования  «</w:t>
      </w:r>
      <w:r w:rsidR="0013512D" w:rsidRPr="0013512D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2.5.</w:t>
      </w:r>
      <w:r w:rsidRPr="00075AE8">
        <w:rPr>
          <w:rFonts w:ascii="Times New Roman" w:hAnsi="Times New Roman"/>
          <w:sz w:val="24"/>
          <w:szCs w:val="24"/>
        </w:rPr>
        <w:tab/>
        <w:t>Осуществление профилактики правонарушений в следующих формах профилактического воздействия: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2.5.1. Правовое просвещение и правовое информирование;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2.5.2. Социальная адаптация.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 xml:space="preserve">2.5.3. </w:t>
      </w:r>
      <w:proofErr w:type="spellStart"/>
      <w:r w:rsidRPr="00075AE8">
        <w:rPr>
          <w:rFonts w:ascii="Times New Roman" w:hAnsi="Times New Roman"/>
          <w:sz w:val="24"/>
          <w:szCs w:val="24"/>
        </w:rPr>
        <w:t>Ресоциализация</w:t>
      </w:r>
      <w:proofErr w:type="spellEnd"/>
      <w:r w:rsidRPr="00075AE8">
        <w:rPr>
          <w:rFonts w:ascii="Times New Roman" w:hAnsi="Times New Roman"/>
          <w:sz w:val="24"/>
          <w:szCs w:val="24"/>
        </w:rPr>
        <w:t>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2.5.4. Социальная реабилитация.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2.5.5. Помощь лицам, пострадавшим от правонарушений или подверженным риску стать таковыми.</w:t>
      </w:r>
    </w:p>
    <w:p w:rsidR="00E34EB4" w:rsidRPr="00075AE8" w:rsidRDefault="00E34EB4" w:rsidP="00E34EB4">
      <w:pPr>
        <w:spacing w:after="255"/>
      </w:pPr>
      <w:r w:rsidRPr="00075AE8">
        <w:t xml:space="preserve">        2.6.</w:t>
      </w:r>
      <w:r w:rsidRPr="00075AE8">
        <w:tab/>
        <w:t>Систематическое информирование Главы муниципального образования  и населения о проблемах профилактики правонарушений на территории муниципального образования  «</w:t>
      </w:r>
      <w:r w:rsidR="0013512D">
        <w:t>Люкское</w:t>
      </w:r>
      <w:r w:rsidRPr="00075AE8">
        <w:t>».</w:t>
      </w:r>
    </w:p>
    <w:p w:rsidR="00E34EB4" w:rsidRPr="00075AE8" w:rsidRDefault="00E34EB4" w:rsidP="00E34EB4">
      <w:pPr>
        <w:pStyle w:val="a4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E34EB4" w:rsidRPr="00075AE8" w:rsidRDefault="00E34EB4" w:rsidP="00E34EB4">
      <w:pPr>
        <w:pStyle w:val="a4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color w:val="000000"/>
          <w:sz w:val="24"/>
          <w:szCs w:val="24"/>
        </w:rPr>
        <w:t xml:space="preserve">3. Основные обязанности координационного совета </w:t>
      </w:r>
    </w:p>
    <w:p w:rsidR="00E34EB4" w:rsidRPr="00075AE8" w:rsidRDefault="00E34EB4" w:rsidP="00E34EB4">
      <w:pPr>
        <w:pStyle w:val="a4"/>
        <w:ind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Координационный совет при осуществлении мероприятий в сфере профилактики правонарушений обязан:</w:t>
      </w:r>
    </w:p>
    <w:p w:rsidR="00E34EB4" w:rsidRPr="00075AE8" w:rsidRDefault="00E34EB4" w:rsidP="00E34EB4">
      <w:pPr>
        <w:pStyle w:val="a4"/>
        <w:numPr>
          <w:ilvl w:val="1"/>
          <w:numId w:val="3"/>
        </w:numPr>
        <w:tabs>
          <w:tab w:val="left" w:pos="1021"/>
          <w:tab w:val="left" w:pos="1418"/>
        </w:tabs>
        <w:ind w:left="0"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lastRenderedPageBreak/>
        <w:t>Соблюдать законодательство Российской Федерации о профилактике правонарушений, законы и другие нормативные правовое акты Удмуртской Республики, муниципальные правовые акты муниципального образования «</w:t>
      </w:r>
      <w:r w:rsidR="0013512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Люкское</w:t>
      </w: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».</w:t>
      </w:r>
    </w:p>
    <w:p w:rsidR="00E34EB4" w:rsidRPr="00075AE8" w:rsidRDefault="00E34EB4" w:rsidP="00E34EB4">
      <w:pPr>
        <w:pStyle w:val="a4"/>
        <w:numPr>
          <w:ilvl w:val="1"/>
          <w:numId w:val="3"/>
        </w:numPr>
        <w:tabs>
          <w:tab w:val="left" w:pos="1021"/>
          <w:tab w:val="left" w:pos="1418"/>
        </w:tabs>
        <w:ind w:left="0"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Соблюдать права и законные интересы граждан и организаций.</w:t>
      </w:r>
    </w:p>
    <w:p w:rsidR="00E34EB4" w:rsidRPr="00075AE8" w:rsidRDefault="00E34EB4" w:rsidP="00E34EB4">
      <w:pPr>
        <w:pStyle w:val="a4"/>
        <w:numPr>
          <w:ilvl w:val="1"/>
          <w:numId w:val="3"/>
        </w:numPr>
        <w:tabs>
          <w:tab w:val="left" w:pos="1021"/>
          <w:tab w:val="left" w:pos="1418"/>
        </w:tabs>
        <w:ind w:left="0"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Федерации.</w:t>
      </w:r>
    </w:p>
    <w:p w:rsidR="00E34EB4" w:rsidRPr="00075AE8" w:rsidRDefault="00E34EB4" w:rsidP="00E34EB4">
      <w:pPr>
        <w:pStyle w:val="a4"/>
        <w:numPr>
          <w:ilvl w:val="1"/>
          <w:numId w:val="3"/>
        </w:numPr>
        <w:tabs>
          <w:tab w:val="left" w:pos="1021"/>
          <w:tab w:val="left" w:pos="1418"/>
        </w:tabs>
        <w:ind w:left="0" w:firstLine="567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Иные обязанности, предусмотренные законодательством Российской Федерации.</w:t>
      </w:r>
    </w:p>
    <w:p w:rsidR="00E34EB4" w:rsidRPr="00075AE8" w:rsidRDefault="00E34EB4" w:rsidP="00E34EB4">
      <w:pPr>
        <w:pStyle w:val="a4"/>
        <w:ind w:firstLine="709"/>
        <w:jc w:val="both"/>
        <w:rPr>
          <w:rStyle w:val="a5"/>
          <w:rFonts w:ascii="Times New Roman" w:hAnsi="Times New Roman"/>
          <w:b w:val="0"/>
          <w:color w:val="000000"/>
          <w:sz w:val="24"/>
          <w:szCs w:val="24"/>
        </w:rPr>
      </w:pPr>
    </w:p>
    <w:p w:rsidR="00E34EB4" w:rsidRPr="00075AE8" w:rsidRDefault="00E34EB4" w:rsidP="00E34EB4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075AE8">
        <w:rPr>
          <w:rStyle w:val="a5"/>
          <w:rFonts w:ascii="Times New Roman" w:hAnsi="Times New Roman"/>
          <w:color w:val="000000"/>
          <w:sz w:val="24"/>
          <w:szCs w:val="24"/>
        </w:rPr>
        <w:t xml:space="preserve">4. Основные права координационного совета </w:t>
      </w:r>
    </w:p>
    <w:p w:rsidR="00E34EB4" w:rsidRPr="00075AE8" w:rsidRDefault="00E34EB4" w:rsidP="00E34EB4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Координационный совет для выполнения возложенных на него задач вправе:</w:t>
      </w:r>
    </w:p>
    <w:p w:rsidR="00E34EB4" w:rsidRPr="00075AE8" w:rsidRDefault="00E34EB4" w:rsidP="00E34EB4">
      <w:pPr>
        <w:pStyle w:val="a4"/>
        <w:numPr>
          <w:ilvl w:val="1"/>
          <w:numId w:val="3"/>
        </w:numPr>
        <w:tabs>
          <w:tab w:val="left" w:pos="1021"/>
          <w:tab w:val="left" w:pos="1418"/>
        </w:tabs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 xml:space="preserve">4.1.Рассматривать вопросы профилактики правонарушений на территории </w:t>
      </w: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муниципального образования «</w:t>
      </w:r>
      <w:r w:rsidR="00D17455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Люкское»</w:t>
      </w:r>
      <w:r w:rsidRPr="00075AE8">
        <w:rPr>
          <w:rStyle w:val="a5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4.2.</w:t>
      </w:r>
      <w:r w:rsidRPr="00075AE8">
        <w:rPr>
          <w:rFonts w:ascii="Times New Roman" w:hAnsi="Times New Roman"/>
          <w:sz w:val="24"/>
          <w:szCs w:val="24"/>
        </w:rPr>
        <w:tab/>
        <w:t>Запрашивать у общественных объединений, организаций, учреждений различных форм собственности, правоохранительных органов необходимую для деятельности координационного совета информацию.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4.3.</w:t>
      </w:r>
      <w:r w:rsidRPr="00075AE8">
        <w:rPr>
          <w:rFonts w:ascii="Times New Roman" w:hAnsi="Times New Roman"/>
          <w:sz w:val="24"/>
          <w:szCs w:val="24"/>
        </w:rPr>
        <w:tab/>
        <w:t>Создавать с привлечением специалистов экспертные и рабочие комиссии для подготовки и решения вопросов, рассматриваемых на заседаниях координационного совета.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4.4.</w:t>
      </w:r>
      <w:r w:rsidRPr="00075AE8">
        <w:rPr>
          <w:rFonts w:ascii="Times New Roman" w:hAnsi="Times New Roman"/>
          <w:sz w:val="24"/>
          <w:szCs w:val="24"/>
        </w:rPr>
        <w:tab/>
        <w:t>Заслушивать на своих заседаниях членов координационного совета, руководителей учреждений и организаций о положении дел по вопросам профилактики правонарушений.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4.5.</w:t>
      </w:r>
      <w:r w:rsidRPr="00075AE8">
        <w:rPr>
          <w:rFonts w:ascii="Times New Roman" w:hAnsi="Times New Roman"/>
          <w:sz w:val="24"/>
          <w:szCs w:val="24"/>
        </w:rPr>
        <w:tab/>
        <w:t>Вносить в установленном порядке предложения, требующие принятия решений органами местного самоуправления.</w:t>
      </w:r>
    </w:p>
    <w:p w:rsidR="00E34EB4" w:rsidRPr="00075AE8" w:rsidRDefault="00E34EB4" w:rsidP="00E34EB4">
      <w:pPr>
        <w:pStyle w:val="a4"/>
        <w:rPr>
          <w:rFonts w:ascii="Times New Roman" w:hAnsi="Times New Roman"/>
          <w:sz w:val="24"/>
          <w:szCs w:val="24"/>
        </w:rPr>
      </w:pPr>
    </w:p>
    <w:p w:rsidR="00E34EB4" w:rsidRPr="00075AE8" w:rsidRDefault="00E34EB4" w:rsidP="00E34EB4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075AE8">
        <w:rPr>
          <w:rStyle w:val="a5"/>
          <w:rFonts w:ascii="Times New Roman" w:hAnsi="Times New Roman"/>
          <w:color w:val="000000"/>
          <w:sz w:val="24"/>
          <w:szCs w:val="24"/>
        </w:rPr>
        <w:t>5. Состав и порядок работы координационного совета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5.1.</w:t>
      </w:r>
      <w:r w:rsidRPr="00075AE8">
        <w:rPr>
          <w:rFonts w:ascii="Times New Roman" w:hAnsi="Times New Roman"/>
          <w:sz w:val="24"/>
          <w:szCs w:val="24"/>
        </w:rPr>
        <w:tab/>
        <w:t>Состав координационного совета утверждается постановлением Администрации  муниципального образования «</w:t>
      </w:r>
      <w:r w:rsidR="00D17455" w:rsidRPr="00D17455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».</w:t>
      </w:r>
    </w:p>
    <w:p w:rsidR="00E34EB4" w:rsidRPr="00075AE8" w:rsidRDefault="00E34EB4" w:rsidP="00E34EB4">
      <w:pPr>
        <w:tabs>
          <w:tab w:val="left" w:pos="1021"/>
          <w:tab w:val="left" w:pos="1418"/>
        </w:tabs>
        <w:ind w:firstLine="567"/>
        <w:jc w:val="both"/>
      </w:pPr>
      <w:r w:rsidRPr="00075AE8">
        <w:t>Решение об изменении состава координационного совета, прекращении его деятельности принимается Администрацией  муниципального образования «</w:t>
      </w:r>
      <w:r w:rsidR="00D17455" w:rsidRPr="00D17455">
        <w:t>Люкское</w:t>
      </w:r>
      <w:r w:rsidRPr="00075AE8">
        <w:t>».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5.2.</w:t>
      </w:r>
      <w:r w:rsidRPr="00075AE8">
        <w:rPr>
          <w:rFonts w:ascii="Times New Roman" w:hAnsi="Times New Roman"/>
          <w:sz w:val="24"/>
          <w:szCs w:val="24"/>
        </w:rPr>
        <w:tab/>
        <w:t>Координационный совет осуществляет свою деятельность в соответствии с планом работы, который принимается на заседании координационного совета и утверждается его председателем.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5.3.</w:t>
      </w:r>
      <w:r w:rsidRPr="00075AE8">
        <w:rPr>
          <w:rFonts w:ascii="Times New Roman" w:hAnsi="Times New Roman"/>
          <w:sz w:val="24"/>
          <w:szCs w:val="24"/>
        </w:rPr>
        <w:tab/>
        <w:t>По поручению и под председательством Главы  муниципального образования «</w:t>
      </w:r>
      <w:r w:rsidR="00D17455">
        <w:rPr>
          <w:rFonts w:ascii="Times New Roman" w:hAnsi="Times New Roman"/>
          <w:sz w:val="24"/>
          <w:szCs w:val="24"/>
        </w:rPr>
        <w:t>Люкское</w:t>
      </w:r>
      <w:r w:rsidRPr="00075AE8">
        <w:rPr>
          <w:rFonts w:ascii="Times New Roman" w:hAnsi="Times New Roman"/>
          <w:sz w:val="24"/>
          <w:szCs w:val="24"/>
        </w:rPr>
        <w:t>» может быть проведено расширенное заседание координационного совета по профилактике правонарушений с участием заинтересованных лиц.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5.4.</w:t>
      </w:r>
      <w:r w:rsidRPr="00075AE8">
        <w:rPr>
          <w:rFonts w:ascii="Times New Roman" w:hAnsi="Times New Roman"/>
          <w:sz w:val="24"/>
          <w:szCs w:val="24"/>
        </w:rPr>
        <w:tab/>
        <w:t>Заседания координационного совета проводятся по мере необходимости, но не реже 1 раза в квартал. Заседания координационного совета являются правомочными, если на них присутствует более половины его членов.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5.5.</w:t>
      </w:r>
      <w:r w:rsidRPr="00075AE8">
        <w:rPr>
          <w:rFonts w:ascii="Times New Roman" w:hAnsi="Times New Roman"/>
          <w:sz w:val="24"/>
          <w:szCs w:val="24"/>
        </w:rPr>
        <w:tab/>
        <w:t>Дата, время и место проведения заседания координационного совета определяются ее председателем либо по его поручению заместителем председателя координационного совета.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5.6.</w:t>
      </w:r>
      <w:r w:rsidRPr="00075AE8">
        <w:rPr>
          <w:rFonts w:ascii="Times New Roman" w:hAnsi="Times New Roman"/>
          <w:sz w:val="24"/>
          <w:szCs w:val="24"/>
        </w:rPr>
        <w:tab/>
        <w:t xml:space="preserve">Решения координационного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председателя координационного совета. 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5.7.</w:t>
      </w:r>
      <w:r w:rsidRPr="00075AE8">
        <w:rPr>
          <w:rFonts w:ascii="Times New Roman" w:hAnsi="Times New Roman"/>
          <w:sz w:val="24"/>
          <w:szCs w:val="24"/>
        </w:rPr>
        <w:tab/>
        <w:t>Решения совета оформляются протоколом заседания координационного совета, который подписывается председателем и секретарем координационного совета.</w:t>
      </w:r>
    </w:p>
    <w:p w:rsidR="00E34EB4" w:rsidRPr="00075AE8" w:rsidRDefault="00E34EB4" w:rsidP="00E34E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EB4" w:rsidRPr="00B83F3A" w:rsidRDefault="00E34EB4" w:rsidP="00E34EB4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83F3A">
        <w:rPr>
          <w:rFonts w:ascii="Times New Roman" w:hAnsi="Times New Roman"/>
          <w:b/>
          <w:sz w:val="24"/>
          <w:szCs w:val="24"/>
        </w:rPr>
        <w:t>6. Планирование и организация деятельности координационного совета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t>6.1.</w:t>
      </w:r>
      <w:r w:rsidRPr="00075AE8">
        <w:rPr>
          <w:rFonts w:ascii="Times New Roman" w:hAnsi="Times New Roman"/>
          <w:sz w:val="24"/>
          <w:szCs w:val="24"/>
        </w:rPr>
        <w:tab/>
        <w:t>Организация деятельности координационного совета осуществляется в соответствии с планом работы координационного совета, который составляется на очередной календарный год на основании предложений, поступивших от членов координационного совета, и утверждается председателем координационного совета.</w:t>
      </w:r>
    </w:p>
    <w:p w:rsidR="00E34EB4" w:rsidRPr="00075AE8" w:rsidRDefault="00E34EB4" w:rsidP="00E34EB4">
      <w:pPr>
        <w:pStyle w:val="a4"/>
        <w:tabs>
          <w:tab w:val="left" w:pos="1021"/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75AE8">
        <w:rPr>
          <w:rFonts w:ascii="Times New Roman" w:hAnsi="Times New Roman"/>
          <w:sz w:val="24"/>
          <w:szCs w:val="24"/>
        </w:rPr>
        <w:lastRenderedPageBreak/>
        <w:t>6.2.</w:t>
      </w:r>
      <w:r w:rsidRPr="00075AE8">
        <w:rPr>
          <w:rFonts w:ascii="Times New Roman" w:hAnsi="Times New Roman"/>
          <w:sz w:val="24"/>
          <w:szCs w:val="24"/>
        </w:rPr>
        <w:tab/>
        <w:t>На заседаниях координационного совета обязательному рассмотрению подлежат вопросы исполнения плана мероприятий по профилактике правонарушений, иные вопросы, относящиеся к компетенции координационного совета.</w:t>
      </w:r>
    </w:p>
    <w:p w:rsidR="00E34EB4" w:rsidRPr="00075AE8" w:rsidRDefault="00E34EB4" w:rsidP="00E34E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EB4" w:rsidRPr="00075AE8" w:rsidRDefault="00E34EB4" w:rsidP="00E34E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75AE8">
        <w:rPr>
          <w:rFonts w:ascii="Times New Roman" w:hAnsi="Times New Roman"/>
          <w:b/>
          <w:sz w:val="24"/>
          <w:szCs w:val="24"/>
        </w:rPr>
        <w:t>7. Формы профилактического воздействия</w:t>
      </w:r>
    </w:p>
    <w:p w:rsidR="00E34EB4" w:rsidRPr="00075AE8" w:rsidRDefault="00E34EB4" w:rsidP="00E34EB4">
      <w:pPr>
        <w:tabs>
          <w:tab w:val="left" w:pos="1021"/>
          <w:tab w:val="left" w:pos="1418"/>
        </w:tabs>
        <w:autoSpaceDE w:val="0"/>
        <w:autoSpaceDN w:val="0"/>
        <w:adjustRightInd w:val="0"/>
        <w:ind w:firstLine="567"/>
        <w:jc w:val="both"/>
        <w:outlineLvl w:val="0"/>
      </w:pPr>
      <w:r w:rsidRPr="00075AE8">
        <w:t>7.1.</w:t>
      </w:r>
      <w:r w:rsidRPr="00075AE8">
        <w:tab/>
        <w:t>Правовое просвещение и правовое информирование. Представляет собой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E34EB4" w:rsidRPr="00075AE8" w:rsidRDefault="00E34EB4" w:rsidP="00E34EB4">
      <w:pPr>
        <w:tabs>
          <w:tab w:val="left" w:pos="1021"/>
          <w:tab w:val="left" w:pos="1418"/>
        </w:tabs>
        <w:autoSpaceDE w:val="0"/>
        <w:autoSpaceDN w:val="0"/>
        <w:adjustRightInd w:val="0"/>
        <w:ind w:firstLine="567"/>
        <w:jc w:val="both"/>
        <w:outlineLvl w:val="0"/>
      </w:pPr>
      <w:r w:rsidRPr="00075AE8">
        <w:t>7.2.</w:t>
      </w:r>
      <w:r w:rsidRPr="00075AE8">
        <w:tab/>
        <w:t>Социальная адаптация.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E34EB4" w:rsidRPr="00075AE8" w:rsidRDefault="00E34EB4" w:rsidP="00E34EB4">
      <w:pPr>
        <w:tabs>
          <w:tab w:val="left" w:pos="1021"/>
          <w:tab w:val="left" w:pos="1418"/>
        </w:tabs>
        <w:autoSpaceDE w:val="0"/>
        <w:autoSpaceDN w:val="0"/>
        <w:adjustRightInd w:val="0"/>
        <w:ind w:firstLine="567"/>
        <w:jc w:val="both"/>
        <w:outlineLvl w:val="0"/>
      </w:pPr>
      <w:r w:rsidRPr="00075AE8">
        <w:t>7.3.</w:t>
      </w:r>
      <w:r w:rsidRPr="00075AE8">
        <w:tab/>
      </w:r>
      <w:proofErr w:type="spellStart"/>
      <w:r w:rsidRPr="00075AE8">
        <w:t>Ресоциализация</w:t>
      </w:r>
      <w:proofErr w:type="spellEnd"/>
      <w:r w:rsidRPr="00075AE8">
        <w:t xml:space="preserve">. Представляет собой комплекс мер социально-экономического, педагогического, правового характера, осуществляемых координационным советом в пределах компетенции и лицами, участвующими в профилактике правонарушений, в целях </w:t>
      </w:r>
      <w:proofErr w:type="spellStart"/>
      <w:r w:rsidRPr="00075AE8">
        <w:t>реинтеграции</w:t>
      </w:r>
      <w:proofErr w:type="spellEnd"/>
      <w:r w:rsidRPr="00075AE8"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E34EB4" w:rsidRPr="00075AE8" w:rsidRDefault="00E34EB4" w:rsidP="00E34EB4">
      <w:pPr>
        <w:tabs>
          <w:tab w:val="left" w:pos="1021"/>
          <w:tab w:val="left" w:pos="1418"/>
        </w:tabs>
        <w:autoSpaceDE w:val="0"/>
        <w:autoSpaceDN w:val="0"/>
        <w:adjustRightInd w:val="0"/>
        <w:ind w:firstLine="567"/>
        <w:jc w:val="both"/>
        <w:outlineLvl w:val="0"/>
      </w:pPr>
      <w:r w:rsidRPr="00075AE8">
        <w:t>7.4.</w:t>
      </w:r>
      <w:r w:rsidRPr="00075AE8">
        <w:tab/>
        <w:t>Социальная реабилитация.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E34EB4" w:rsidRPr="00075AE8" w:rsidRDefault="00E34EB4" w:rsidP="00E34EB4">
      <w:pPr>
        <w:tabs>
          <w:tab w:val="left" w:pos="1021"/>
          <w:tab w:val="left" w:pos="1418"/>
        </w:tabs>
        <w:autoSpaceDE w:val="0"/>
        <w:autoSpaceDN w:val="0"/>
        <w:adjustRightInd w:val="0"/>
        <w:ind w:firstLine="567"/>
        <w:jc w:val="both"/>
        <w:outlineLvl w:val="0"/>
      </w:pPr>
      <w:r w:rsidRPr="00075AE8">
        <w:t>7.5.</w:t>
      </w:r>
      <w:r w:rsidRPr="00075AE8">
        <w:tab/>
        <w:t>Помощь лицам, пострадавшим от правонарушений или подверженным риску стать таковыми. Представляет собой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8E165F" w:rsidRDefault="008E165F"/>
    <w:sectPr w:rsidR="008E165F" w:rsidSect="00F656CF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CA4"/>
    <w:multiLevelType w:val="multilevel"/>
    <w:tmpl w:val="18B2C8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6F7395"/>
    <w:multiLevelType w:val="multilevel"/>
    <w:tmpl w:val="5CCC6D68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2" w:hanging="2160"/>
      </w:pPr>
      <w:rPr>
        <w:rFonts w:hint="default"/>
      </w:rPr>
    </w:lvl>
  </w:abstractNum>
  <w:abstractNum w:abstractNumId="2">
    <w:nsid w:val="16D06687"/>
    <w:multiLevelType w:val="multilevel"/>
    <w:tmpl w:val="24D43A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F8"/>
    <w:rsid w:val="00004F90"/>
    <w:rsid w:val="0000591A"/>
    <w:rsid w:val="00021647"/>
    <w:rsid w:val="00023975"/>
    <w:rsid w:val="0002720F"/>
    <w:rsid w:val="0003027E"/>
    <w:rsid w:val="0003448B"/>
    <w:rsid w:val="000350F2"/>
    <w:rsid w:val="00035520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93"/>
    <w:rsid w:val="000933DD"/>
    <w:rsid w:val="000B3337"/>
    <w:rsid w:val="000B5563"/>
    <w:rsid w:val="000B67F8"/>
    <w:rsid w:val="000C00C2"/>
    <w:rsid w:val="000E0C74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12D"/>
    <w:rsid w:val="00135AA0"/>
    <w:rsid w:val="00147390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6055"/>
    <w:rsid w:val="001A6077"/>
    <w:rsid w:val="001A7801"/>
    <w:rsid w:val="001B09D3"/>
    <w:rsid w:val="001B3ACB"/>
    <w:rsid w:val="001B74D4"/>
    <w:rsid w:val="001C5A9D"/>
    <w:rsid w:val="001D0870"/>
    <w:rsid w:val="001D0C5B"/>
    <w:rsid w:val="001E1E2D"/>
    <w:rsid w:val="001E7117"/>
    <w:rsid w:val="001E7FCE"/>
    <w:rsid w:val="00200A1E"/>
    <w:rsid w:val="0020404C"/>
    <w:rsid w:val="002049FD"/>
    <w:rsid w:val="00205C8E"/>
    <w:rsid w:val="00214961"/>
    <w:rsid w:val="00215714"/>
    <w:rsid w:val="00217ACF"/>
    <w:rsid w:val="00230291"/>
    <w:rsid w:val="00234B90"/>
    <w:rsid w:val="00236E21"/>
    <w:rsid w:val="002540A7"/>
    <w:rsid w:val="002718EA"/>
    <w:rsid w:val="00271DF5"/>
    <w:rsid w:val="00272D45"/>
    <w:rsid w:val="00277883"/>
    <w:rsid w:val="0028360B"/>
    <w:rsid w:val="00292893"/>
    <w:rsid w:val="002B0883"/>
    <w:rsid w:val="002B08AD"/>
    <w:rsid w:val="002B2AA5"/>
    <w:rsid w:val="002B4EA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7716"/>
    <w:rsid w:val="00320A4B"/>
    <w:rsid w:val="003211BF"/>
    <w:rsid w:val="00337067"/>
    <w:rsid w:val="0034060C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E5B"/>
    <w:rsid w:val="00372BA9"/>
    <w:rsid w:val="00374329"/>
    <w:rsid w:val="00375302"/>
    <w:rsid w:val="003808B3"/>
    <w:rsid w:val="00380D59"/>
    <w:rsid w:val="00385EB8"/>
    <w:rsid w:val="003929AC"/>
    <w:rsid w:val="00393BBE"/>
    <w:rsid w:val="003A0922"/>
    <w:rsid w:val="003A202D"/>
    <w:rsid w:val="003A3E87"/>
    <w:rsid w:val="003A6F3D"/>
    <w:rsid w:val="003B422C"/>
    <w:rsid w:val="003C4851"/>
    <w:rsid w:val="003D387D"/>
    <w:rsid w:val="003E059B"/>
    <w:rsid w:val="003E4E99"/>
    <w:rsid w:val="003E75FD"/>
    <w:rsid w:val="003F15EB"/>
    <w:rsid w:val="003F49F9"/>
    <w:rsid w:val="004019E2"/>
    <w:rsid w:val="00406DA7"/>
    <w:rsid w:val="00421EB0"/>
    <w:rsid w:val="0042460E"/>
    <w:rsid w:val="004338F9"/>
    <w:rsid w:val="00437A17"/>
    <w:rsid w:val="00437E14"/>
    <w:rsid w:val="004422E9"/>
    <w:rsid w:val="00442F88"/>
    <w:rsid w:val="0046158D"/>
    <w:rsid w:val="004739B5"/>
    <w:rsid w:val="00477C43"/>
    <w:rsid w:val="00484219"/>
    <w:rsid w:val="0048628A"/>
    <w:rsid w:val="00486B06"/>
    <w:rsid w:val="00492440"/>
    <w:rsid w:val="00492DA0"/>
    <w:rsid w:val="004A158D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4A25"/>
    <w:rsid w:val="0050037C"/>
    <w:rsid w:val="005102F2"/>
    <w:rsid w:val="00520264"/>
    <w:rsid w:val="00531BF4"/>
    <w:rsid w:val="00540048"/>
    <w:rsid w:val="00544E5F"/>
    <w:rsid w:val="00546934"/>
    <w:rsid w:val="00557D39"/>
    <w:rsid w:val="0056256B"/>
    <w:rsid w:val="0056396E"/>
    <w:rsid w:val="00566FE7"/>
    <w:rsid w:val="005740B3"/>
    <w:rsid w:val="00577EC5"/>
    <w:rsid w:val="005866AF"/>
    <w:rsid w:val="00596A25"/>
    <w:rsid w:val="005A68B8"/>
    <w:rsid w:val="005B09D2"/>
    <w:rsid w:val="005C18E5"/>
    <w:rsid w:val="005D56D3"/>
    <w:rsid w:val="005F217E"/>
    <w:rsid w:val="005F35C4"/>
    <w:rsid w:val="005F4A77"/>
    <w:rsid w:val="00600C23"/>
    <w:rsid w:val="0061449E"/>
    <w:rsid w:val="00614C29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F177B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5343C"/>
    <w:rsid w:val="0075472E"/>
    <w:rsid w:val="007561FB"/>
    <w:rsid w:val="007578F5"/>
    <w:rsid w:val="007711F2"/>
    <w:rsid w:val="00773DF4"/>
    <w:rsid w:val="007812D4"/>
    <w:rsid w:val="00797F27"/>
    <w:rsid w:val="007B106E"/>
    <w:rsid w:val="007B10AB"/>
    <w:rsid w:val="007B6A00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45A75"/>
    <w:rsid w:val="008551D5"/>
    <w:rsid w:val="00857B26"/>
    <w:rsid w:val="00862584"/>
    <w:rsid w:val="00873C71"/>
    <w:rsid w:val="0087772A"/>
    <w:rsid w:val="00882E46"/>
    <w:rsid w:val="00884CA6"/>
    <w:rsid w:val="00886017"/>
    <w:rsid w:val="008949CE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D11"/>
    <w:rsid w:val="00934E6E"/>
    <w:rsid w:val="009371A6"/>
    <w:rsid w:val="009378D0"/>
    <w:rsid w:val="009451FD"/>
    <w:rsid w:val="00945850"/>
    <w:rsid w:val="0094772C"/>
    <w:rsid w:val="009658A1"/>
    <w:rsid w:val="009667AE"/>
    <w:rsid w:val="00971046"/>
    <w:rsid w:val="00972DF7"/>
    <w:rsid w:val="00972F49"/>
    <w:rsid w:val="009753B2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A0076E"/>
    <w:rsid w:val="00A014E9"/>
    <w:rsid w:val="00A02262"/>
    <w:rsid w:val="00A05F4D"/>
    <w:rsid w:val="00A113C7"/>
    <w:rsid w:val="00A136E6"/>
    <w:rsid w:val="00A16A1F"/>
    <w:rsid w:val="00A30FE3"/>
    <w:rsid w:val="00A34CF7"/>
    <w:rsid w:val="00A368B8"/>
    <w:rsid w:val="00A3755A"/>
    <w:rsid w:val="00A41455"/>
    <w:rsid w:val="00A4217D"/>
    <w:rsid w:val="00A4587F"/>
    <w:rsid w:val="00A51FAA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B92"/>
    <w:rsid w:val="00AD1A70"/>
    <w:rsid w:val="00AD4F39"/>
    <w:rsid w:val="00AE7719"/>
    <w:rsid w:val="00AE7C2C"/>
    <w:rsid w:val="00AF3925"/>
    <w:rsid w:val="00B02B4D"/>
    <w:rsid w:val="00B10E66"/>
    <w:rsid w:val="00B12BFF"/>
    <w:rsid w:val="00B145C4"/>
    <w:rsid w:val="00B20E7D"/>
    <w:rsid w:val="00B33537"/>
    <w:rsid w:val="00B42AF7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D8A"/>
    <w:rsid w:val="00BD0B97"/>
    <w:rsid w:val="00BD428B"/>
    <w:rsid w:val="00BE15EB"/>
    <w:rsid w:val="00BE2BF4"/>
    <w:rsid w:val="00C10534"/>
    <w:rsid w:val="00C138AB"/>
    <w:rsid w:val="00C14B12"/>
    <w:rsid w:val="00C16764"/>
    <w:rsid w:val="00C254E4"/>
    <w:rsid w:val="00C25BF3"/>
    <w:rsid w:val="00C32D0D"/>
    <w:rsid w:val="00C336A6"/>
    <w:rsid w:val="00C37A51"/>
    <w:rsid w:val="00C40D1D"/>
    <w:rsid w:val="00C45702"/>
    <w:rsid w:val="00C466A1"/>
    <w:rsid w:val="00C47CC0"/>
    <w:rsid w:val="00C65A22"/>
    <w:rsid w:val="00C65A4E"/>
    <w:rsid w:val="00C83AA9"/>
    <w:rsid w:val="00C868C3"/>
    <w:rsid w:val="00C9400C"/>
    <w:rsid w:val="00CA1CA2"/>
    <w:rsid w:val="00CA23F1"/>
    <w:rsid w:val="00CB019F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17455"/>
    <w:rsid w:val="00D2021B"/>
    <w:rsid w:val="00D22E9D"/>
    <w:rsid w:val="00D320E2"/>
    <w:rsid w:val="00D33294"/>
    <w:rsid w:val="00D362B2"/>
    <w:rsid w:val="00D461BF"/>
    <w:rsid w:val="00D46CE6"/>
    <w:rsid w:val="00D61F4E"/>
    <w:rsid w:val="00D671CC"/>
    <w:rsid w:val="00D678BE"/>
    <w:rsid w:val="00D758A2"/>
    <w:rsid w:val="00D77402"/>
    <w:rsid w:val="00D84A28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531D"/>
    <w:rsid w:val="00DD6CC4"/>
    <w:rsid w:val="00DE006D"/>
    <w:rsid w:val="00DE3A1E"/>
    <w:rsid w:val="00DE3BA2"/>
    <w:rsid w:val="00DE4E6B"/>
    <w:rsid w:val="00DE555C"/>
    <w:rsid w:val="00E17E8C"/>
    <w:rsid w:val="00E213EC"/>
    <w:rsid w:val="00E21F05"/>
    <w:rsid w:val="00E22E48"/>
    <w:rsid w:val="00E32FAD"/>
    <w:rsid w:val="00E34EB4"/>
    <w:rsid w:val="00E3623F"/>
    <w:rsid w:val="00E3683E"/>
    <w:rsid w:val="00E414EA"/>
    <w:rsid w:val="00E453AF"/>
    <w:rsid w:val="00E724A6"/>
    <w:rsid w:val="00E75835"/>
    <w:rsid w:val="00E81572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411F"/>
    <w:rsid w:val="00F00041"/>
    <w:rsid w:val="00F00381"/>
    <w:rsid w:val="00F172FA"/>
    <w:rsid w:val="00F20177"/>
    <w:rsid w:val="00F24776"/>
    <w:rsid w:val="00F36DCD"/>
    <w:rsid w:val="00F416A5"/>
    <w:rsid w:val="00F459FB"/>
    <w:rsid w:val="00F53359"/>
    <w:rsid w:val="00F62ED4"/>
    <w:rsid w:val="00F6486A"/>
    <w:rsid w:val="00F70489"/>
    <w:rsid w:val="00F81BBD"/>
    <w:rsid w:val="00F83BA0"/>
    <w:rsid w:val="00F911F8"/>
    <w:rsid w:val="00F9294B"/>
    <w:rsid w:val="00F97F89"/>
    <w:rsid w:val="00FA32D2"/>
    <w:rsid w:val="00FA3396"/>
    <w:rsid w:val="00FA509D"/>
    <w:rsid w:val="00FA75A5"/>
    <w:rsid w:val="00FB117C"/>
    <w:rsid w:val="00FB72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4E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EB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Body Text 2"/>
    <w:basedOn w:val="a"/>
    <w:link w:val="20"/>
    <w:rsid w:val="00E34EB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4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E34EB4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No Spacing"/>
    <w:uiPriority w:val="1"/>
    <w:qFormat/>
    <w:rsid w:val="00E34E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34EB4"/>
    <w:rPr>
      <w:b/>
      <w:bCs/>
    </w:rPr>
  </w:style>
  <w:style w:type="paragraph" w:styleId="a6">
    <w:name w:val="List Paragraph"/>
    <w:basedOn w:val="a"/>
    <w:qFormat/>
    <w:rsid w:val="00E34E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E34EB4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E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EB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34E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EB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Body Text 2"/>
    <w:basedOn w:val="a"/>
    <w:link w:val="20"/>
    <w:rsid w:val="00E34EB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34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"/>
    <w:basedOn w:val="a"/>
    <w:rsid w:val="00E34EB4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No Spacing"/>
    <w:uiPriority w:val="1"/>
    <w:qFormat/>
    <w:rsid w:val="00E34EB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34EB4"/>
    <w:rPr>
      <w:b/>
      <w:bCs/>
    </w:rPr>
  </w:style>
  <w:style w:type="paragraph" w:styleId="a6">
    <w:name w:val="List Paragraph"/>
    <w:basedOn w:val="a"/>
    <w:qFormat/>
    <w:rsid w:val="00E34E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E34EB4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4E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E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2017-10-17T05:45:00Z</dcterms:created>
  <dcterms:modified xsi:type="dcterms:W3CDTF">2017-10-17T07:45:00Z</dcterms:modified>
</cp:coreProperties>
</file>