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97D" w:rsidRPr="00142FFB" w:rsidRDefault="00E3797D" w:rsidP="00E3797D">
      <w:pPr>
        <w:jc w:val="right"/>
        <w:rPr>
          <w:color w:val="000000"/>
          <w:sz w:val="24"/>
          <w:szCs w:val="24"/>
        </w:rPr>
      </w:pPr>
      <w:r w:rsidRPr="00142FFB">
        <w:rPr>
          <w:color w:val="000000"/>
          <w:sz w:val="24"/>
          <w:szCs w:val="24"/>
        </w:rPr>
        <w:t xml:space="preserve">Утвержден </w:t>
      </w:r>
    </w:p>
    <w:p w:rsidR="00E3797D" w:rsidRPr="00142FFB" w:rsidRDefault="00E3797D" w:rsidP="00E3797D">
      <w:pPr>
        <w:jc w:val="right"/>
        <w:rPr>
          <w:color w:val="000000"/>
          <w:sz w:val="24"/>
          <w:szCs w:val="24"/>
        </w:rPr>
      </w:pPr>
      <w:r w:rsidRPr="00142FFB">
        <w:rPr>
          <w:color w:val="000000"/>
          <w:sz w:val="24"/>
          <w:szCs w:val="24"/>
        </w:rPr>
        <w:t xml:space="preserve">                                                                             постановлением Администрации</w:t>
      </w:r>
    </w:p>
    <w:p w:rsidR="00E3797D" w:rsidRPr="00142FFB" w:rsidRDefault="00E3797D" w:rsidP="00E3797D">
      <w:pPr>
        <w:ind w:left="6120"/>
        <w:jc w:val="right"/>
        <w:rPr>
          <w:color w:val="000000"/>
          <w:sz w:val="24"/>
          <w:szCs w:val="24"/>
        </w:rPr>
      </w:pPr>
      <w:r w:rsidRPr="00142FFB">
        <w:rPr>
          <w:color w:val="000000"/>
          <w:sz w:val="24"/>
          <w:szCs w:val="24"/>
        </w:rPr>
        <w:t>муниципального образования «</w:t>
      </w:r>
      <w:r>
        <w:rPr>
          <w:color w:val="000000"/>
          <w:sz w:val="24"/>
          <w:szCs w:val="24"/>
        </w:rPr>
        <w:t>Люкское</w:t>
      </w:r>
      <w:r w:rsidRPr="00142FFB">
        <w:rPr>
          <w:color w:val="000000"/>
          <w:sz w:val="24"/>
          <w:szCs w:val="24"/>
        </w:rPr>
        <w:t>»</w:t>
      </w:r>
    </w:p>
    <w:p w:rsidR="00E3797D" w:rsidRPr="00675E86" w:rsidRDefault="00E3797D" w:rsidP="00E3797D">
      <w:pPr>
        <w:shd w:val="clear" w:color="auto" w:fill="FFFFFF"/>
        <w:tabs>
          <w:tab w:val="left" w:pos="7651"/>
        </w:tabs>
        <w:spacing w:line="322" w:lineRule="exact"/>
        <w:jc w:val="right"/>
        <w:rPr>
          <w:spacing w:val="-4"/>
          <w:sz w:val="24"/>
          <w:szCs w:val="24"/>
        </w:rPr>
      </w:pPr>
      <w:r w:rsidRPr="00142FFB">
        <w:rPr>
          <w:color w:val="000000"/>
          <w:spacing w:val="-4"/>
          <w:sz w:val="24"/>
          <w:szCs w:val="24"/>
        </w:rPr>
        <w:t xml:space="preserve">                                                                                       </w:t>
      </w:r>
      <w:r>
        <w:rPr>
          <w:color w:val="000000"/>
          <w:spacing w:val="-1"/>
          <w:sz w:val="24"/>
          <w:szCs w:val="24"/>
        </w:rPr>
        <w:t xml:space="preserve">от </w:t>
      </w:r>
      <w:r>
        <w:rPr>
          <w:spacing w:val="-1"/>
          <w:sz w:val="24"/>
          <w:szCs w:val="24"/>
        </w:rPr>
        <w:t>05.11.2012 г. за № 68</w:t>
      </w:r>
    </w:p>
    <w:p w:rsidR="00E3797D" w:rsidRPr="00142FFB" w:rsidRDefault="00E3797D" w:rsidP="00E3797D">
      <w:pPr>
        <w:jc w:val="right"/>
        <w:rPr>
          <w:b/>
          <w:color w:val="000000"/>
          <w:sz w:val="24"/>
          <w:szCs w:val="24"/>
        </w:rPr>
      </w:pPr>
    </w:p>
    <w:p w:rsidR="00E3797D" w:rsidRPr="00142FFB" w:rsidRDefault="00E3797D" w:rsidP="00E3797D">
      <w:pPr>
        <w:jc w:val="center"/>
        <w:rPr>
          <w:b/>
          <w:color w:val="000000"/>
          <w:sz w:val="24"/>
          <w:szCs w:val="24"/>
        </w:rPr>
      </w:pPr>
    </w:p>
    <w:p w:rsidR="00E3797D" w:rsidRPr="00142FFB" w:rsidRDefault="00E3797D" w:rsidP="00E3797D">
      <w:pPr>
        <w:jc w:val="center"/>
        <w:rPr>
          <w:b/>
          <w:color w:val="000000"/>
          <w:sz w:val="24"/>
          <w:szCs w:val="24"/>
        </w:rPr>
      </w:pPr>
    </w:p>
    <w:p w:rsidR="00E3797D" w:rsidRPr="00142FFB" w:rsidRDefault="00E3797D" w:rsidP="00E3797D">
      <w:pPr>
        <w:jc w:val="center"/>
        <w:rPr>
          <w:b/>
          <w:color w:val="000000"/>
          <w:sz w:val="24"/>
          <w:szCs w:val="24"/>
        </w:rPr>
      </w:pPr>
    </w:p>
    <w:p w:rsidR="00E3797D" w:rsidRPr="00142FFB" w:rsidRDefault="00E3797D" w:rsidP="00E3797D">
      <w:pPr>
        <w:jc w:val="center"/>
        <w:rPr>
          <w:b/>
          <w:color w:val="000000"/>
          <w:sz w:val="24"/>
          <w:szCs w:val="24"/>
        </w:rPr>
      </w:pPr>
    </w:p>
    <w:p w:rsidR="00E3797D" w:rsidRPr="00142FFB" w:rsidRDefault="00E3797D" w:rsidP="00E3797D">
      <w:pPr>
        <w:jc w:val="center"/>
        <w:rPr>
          <w:b/>
          <w:color w:val="000000"/>
          <w:sz w:val="24"/>
          <w:szCs w:val="24"/>
        </w:rPr>
      </w:pPr>
    </w:p>
    <w:p w:rsidR="00E3797D" w:rsidRPr="00142FFB" w:rsidRDefault="00E3797D" w:rsidP="00E3797D">
      <w:pPr>
        <w:jc w:val="center"/>
        <w:rPr>
          <w:b/>
          <w:color w:val="000000"/>
          <w:sz w:val="24"/>
          <w:szCs w:val="24"/>
        </w:rPr>
      </w:pPr>
    </w:p>
    <w:p w:rsidR="00E3797D" w:rsidRDefault="00E3797D" w:rsidP="00E3797D">
      <w:pPr>
        <w:jc w:val="center"/>
        <w:rPr>
          <w:b/>
          <w:color w:val="000000"/>
          <w:sz w:val="24"/>
          <w:szCs w:val="24"/>
        </w:rPr>
      </w:pPr>
      <w:r w:rsidRPr="00142FFB">
        <w:rPr>
          <w:b/>
          <w:color w:val="000000"/>
          <w:sz w:val="24"/>
          <w:szCs w:val="24"/>
        </w:rPr>
        <w:t>АДМИНИСТРАТИВНЫЙ РЕГЛАМЕНТ</w:t>
      </w:r>
    </w:p>
    <w:p w:rsidR="00E3797D" w:rsidRPr="00142FFB" w:rsidRDefault="00E3797D" w:rsidP="00E3797D">
      <w:pPr>
        <w:jc w:val="center"/>
        <w:rPr>
          <w:b/>
          <w:color w:val="000000"/>
          <w:sz w:val="24"/>
          <w:szCs w:val="24"/>
        </w:rPr>
      </w:pPr>
    </w:p>
    <w:p w:rsidR="00E3797D" w:rsidRDefault="00E3797D" w:rsidP="00E3797D">
      <w:pPr>
        <w:jc w:val="center"/>
        <w:rPr>
          <w:color w:val="000000"/>
          <w:sz w:val="24"/>
          <w:szCs w:val="24"/>
        </w:rPr>
      </w:pPr>
      <w:r>
        <w:rPr>
          <w:color w:val="000000"/>
          <w:sz w:val="24"/>
          <w:szCs w:val="24"/>
        </w:rPr>
        <w:t>Администрации муниципального образования «Люкское»</w:t>
      </w:r>
    </w:p>
    <w:p w:rsidR="00E3797D" w:rsidRPr="004E77E0" w:rsidRDefault="00E3797D" w:rsidP="00E3797D">
      <w:pPr>
        <w:jc w:val="center"/>
        <w:rPr>
          <w:color w:val="000000"/>
          <w:sz w:val="24"/>
          <w:szCs w:val="24"/>
        </w:rPr>
      </w:pPr>
      <w:r>
        <w:rPr>
          <w:color w:val="000000"/>
          <w:sz w:val="24"/>
          <w:szCs w:val="24"/>
        </w:rPr>
        <w:t>по предоставлению муниципальной услуги</w:t>
      </w:r>
    </w:p>
    <w:p w:rsidR="00E3797D" w:rsidRPr="00142FFB" w:rsidRDefault="00E3797D" w:rsidP="00E3797D">
      <w:pPr>
        <w:jc w:val="center"/>
        <w:rPr>
          <w:b/>
          <w:color w:val="000000"/>
          <w:sz w:val="24"/>
          <w:szCs w:val="24"/>
        </w:rPr>
      </w:pPr>
      <w:r w:rsidRPr="00142FFB">
        <w:rPr>
          <w:color w:val="000000"/>
          <w:sz w:val="24"/>
          <w:szCs w:val="24"/>
        </w:rPr>
        <w:t>"</w:t>
      </w:r>
      <w:r w:rsidRPr="004E77E0">
        <w:rPr>
          <w:color w:val="000000"/>
          <w:sz w:val="26"/>
          <w:szCs w:val="26"/>
        </w:rPr>
        <w:t xml:space="preserve"> </w:t>
      </w:r>
      <w:r w:rsidRPr="004E77E0">
        <w:rPr>
          <w:rFonts w:eastAsia="Arial"/>
          <w:b/>
          <w:bCs/>
          <w:color w:val="000000"/>
          <w:sz w:val="24"/>
          <w:szCs w:val="24"/>
          <w:lang w:eastAsia="ar-SA"/>
        </w:rPr>
        <w:t xml:space="preserve">Прием заявлений, документов, а также постановка граждан на учет в качестве нуждающихся в жилых помещениях </w:t>
      </w:r>
      <w:r w:rsidRPr="00142FFB">
        <w:rPr>
          <w:b/>
          <w:color w:val="000000"/>
          <w:sz w:val="24"/>
          <w:szCs w:val="24"/>
        </w:rPr>
        <w:t>"</w:t>
      </w:r>
    </w:p>
    <w:p w:rsidR="00E3797D" w:rsidRPr="00142FFB" w:rsidRDefault="00E3797D" w:rsidP="00E3797D">
      <w:pPr>
        <w:jc w:val="center"/>
        <w:rPr>
          <w:b/>
          <w:color w:val="000000"/>
          <w:sz w:val="24"/>
          <w:szCs w:val="24"/>
        </w:rPr>
      </w:pPr>
    </w:p>
    <w:p w:rsidR="006D1013" w:rsidRDefault="006D1013" w:rsidP="006D1013">
      <w:pPr>
        <w:pStyle w:val="a5"/>
        <w:spacing w:after="0"/>
        <w:jc w:val="center"/>
      </w:pPr>
      <w:r>
        <w:t>Внесены изменения в редакции постановления № 23 от 04.07.2016 г.</w:t>
      </w:r>
      <w:r w:rsidR="003D7D92">
        <w:t>, № 27.1 от 04.07.2018 г.</w:t>
      </w:r>
      <w:bookmarkStart w:id="0" w:name="_GoBack"/>
      <w:bookmarkEnd w:id="0"/>
    </w:p>
    <w:p w:rsidR="006D1013" w:rsidRDefault="006D1013" w:rsidP="006D1013">
      <w:pPr>
        <w:spacing w:line="360" w:lineRule="auto"/>
        <w:jc w:val="center"/>
        <w:rPr>
          <w:b/>
          <w:bCs/>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Pr="00142FFB" w:rsidRDefault="00E3797D" w:rsidP="00E3797D">
      <w:pPr>
        <w:pStyle w:val="Style10"/>
        <w:widowControl/>
        <w:spacing w:line="240" w:lineRule="exact"/>
        <w:jc w:val="center"/>
        <w:rPr>
          <w:color w:val="000000"/>
        </w:rPr>
      </w:pPr>
    </w:p>
    <w:p w:rsidR="00E3797D" w:rsidRDefault="00E3797D" w:rsidP="00E3797D">
      <w:pPr>
        <w:autoSpaceDE w:val="0"/>
        <w:ind w:firstLine="540"/>
        <w:jc w:val="center"/>
        <w:rPr>
          <w:bCs/>
          <w:iCs/>
          <w:color w:val="000000"/>
          <w:sz w:val="24"/>
          <w:szCs w:val="24"/>
        </w:rPr>
      </w:pPr>
    </w:p>
    <w:p w:rsidR="00E3797D" w:rsidRDefault="00E3797D" w:rsidP="00E3797D">
      <w:pPr>
        <w:autoSpaceDE w:val="0"/>
        <w:ind w:firstLine="540"/>
        <w:jc w:val="center"/>
        <w:rPr>
          <w:bCs/>
          <w:iCs/>
          <w:color w:val="000000"/>
          <w:sz w:val="24"/>
          <w:szCs w:val="24"/>
        </w:rPr>
      </w:pPr>
    </w:p>
    <w:p w:rsidR="00E3797D" w:rsidRDefault="00E3797D" w:rsidP="00E3797D">
      <w:pPr>
        <w:autoSpaceDE w:val="0"/>
        <w:ind w:firstLine="540"/>
        <w:jc w:val="center"/>
        <w:rPr>
          <w:bCs/>
          <w:iCs/>
          <w:color w:val="000000"/>
          <w:sz w:val="24"/>
          <w:szCs w:val="24"/>
        </w:rPr>
      </w:pPr>
    </w:p>
    <w:p w:rsidR="00E3797D" w:rsidRDefault="00E3797D" w:rsidP="00E3797D">
      <w:pPr>
        <w:autoSpaceDE w:val="0"/>
        <w:ind w:firstLine="540"/>
        <w:jc w:val="center"/>
        <w:rPr>
          <w:bCs/>
          <w:iCs/>
          <w:color w:val="000000"/>
          <w:sz w:val="24"/>
          <w:szCs w:val="24"/>
        </w:rPr>
      </w:pPr>
    </w:p>
    <w:p w:rsidR="00E3797D" w:rsidRDefault="00E3797D" w:rsidP="00E3797D">
      <w:pPr>
        <w:autoSpaceDE w:val="0"/>
        <w:ind w:firstLine="540"/>
        <w:jc w:val="center"/>
        <w:rPr>
          <w:bCs/>
          <w:iCs/>
          <w:color w:val="000000"/>
          <w:sz w:val="24"/>
          <w:szCs w:val="24"/>
        </w:rPr>
      </w:pPr>
    </w:p>
    <w:p w:rsidR="00E3797D" w:rsidRDefault="00E3797D" w:rsidP="00E3797D">
      <w:pPr>
        <w:autoSpaceDE w:val="0"/>
        <w:ind w:firstLine="540"/>
        <w:jc w:val="center"/>
        <w:rPr>
          <w:bCs/>
          <w:iCs/>
          <w:color w:val="000000"/>
          <w:sz w:val="24"/>
          <w:szCs w:val="24"/>
        </w:rPr>
      </w:pPr>
    </w:p>
    <w:p w:rsidR="00E3797D" w:rsidRPr="00F26F6E" w:rsidRDefault="00E3797D" w:rsidP="00E3797D">
      <w:pPr>
        <w:autoSpaceDE w:val="0"/>
        <w:ind w:firstLine="540"/>
        <w:jc w:val="center"/>
        <w:rPr>
          <w:b/>
          <w:bCs/>
          <w:iCs/>
          <w:color w:val="000000"/>
          <w:sz w:val="24"/>
          <w:szCs w:val="24"/>
        </w:rPr>
      </w:pPr>
      <w:r w:rsidRPr="00F26F6E">
        <w:rPr>
          <w:b/>
          <w:bCs/>
          <w:iCs/>
          <w:color w:val="000000"/>
          <w:sz w:val="24"/>
          <w:szCs w:val="24"/>
        </w:rPr>
        <w:lastRenderedPageBreak/>
        <w:t>Содержание</w:t>
      </w:r>
    </w:p>
    <w:p w:rsidR="00E3797D" w:rsidRPr="00F26F6E" w:rsidRDefault="00E3797D" w:rsidP="00E3797D">
      <w:pPr>
        <w:autoSpaceDE w:val="0"/>
        <w:ind w:firstLine="540"/>
        <w:jc w:val="center"/>
        <w:rPr>
          <w:b/>
          <w:bCs/>
          <w:iCs/>
          <w:color w:val="000000"/>
          <w:sz w:val="24"/>
          <w:szCs w:val="24"/>
        </w:rPr>
      </w:pPr>
    </w:p>
    <w:tbl>
      <w:tblPr>
        <w:tblW w:w="0" w:type="auto"/>
        <w:tblLayout w:type="fixed"/>
        <w:tblLook w:val="0000" w:firstRow="0" w:lastRow="0" w:firstColumn="0" w:lastColumn="0" w:noHBand="0" w:noVBand="0"/>
      </w:tblPr>
      <w:tblGrid>
        <w:gridCol w:w="8712"/>
        <w:gridCol w:w="1138"/>
      </w:tblGrid>
      <w:tr w:rsidR="00E3797D" w:rsidRPr="00F26F6E" w:rsidTr="00D67ED9">
        <w:trPr>
          <w:trHeight w:val="368"/>
        </w:trPr>
        <w:tc>
          <w:tcPr>
            <w:tcW w:w="8712" w:type="dxa"/>
            <w:vMerge w:val="restart"/>
            <w:vAlign w:val="center"/>
          </w:tcPr>
          <w:p w:rsidR="00E3797D" w:rsidRPr="00F26F6E" w:rsidRDefault="00E3797D" w:rsidP="00D67ED9">
            <w:pPr>
              <w:autoSpaceDE w:val="0"/>
              <w:snapToGrid w:val="0"/>
              <w:rPr>
                <w:b/>
                <w:bCs/>
                <w:iCs/>
                <w:sz w:val="24"/>
                <w:szCs w:val="24"/>
              </w:rPr>
            </w:pPr>
            <w:r w:rsidRPr="00F26F6E">
              <w:rPr>
                <w:b/>
                <w:bCs/>
                <w:iCs/>
                <w:sz w:val="24"/>
                <w:szCs w:val="24"/>
              </w:rPr>
              <w:t>Раздел 1. Общие положения</w:t>
            </w:r>
          </w:p>
          <w:p w:rsidR="00E3797D" w:rsidRPr="00F26F6E" w:rsidRDefault="00E3797D" w:rsidP="00D67ED9">
            <w:pPr>
              <w:autoSpaceDE w:val="0"/>
              <w:rPr>
                <w:b/>
                <w:bCs/>
                <w:iCs/>
                <w:sz w:val="24"/>
                <w:szCs w:val="24"/>
              </w:rPr>
            </w:pPr>
          </w:p>
        </w:tc>
        <w:tc>
          <w:tcPr>
            <w:tcW w:w="1138" w:type="dxa"/>
            <w:vMerge w:val="restart"/>
          </w:tcPr>
          <w:p w:rsidR="00E3797D" w:rsidRPr="00F26F6E" w:rsidRDefault="00E3797D" w:rsidP="00D67ED9">
            <w:pPr>
              <w:autoSpaceDE w:val="0"/>
              <w:snapToGrid w:val="0"/>
              <w:jc w:val="both"/>
              <w:rPr>
                <w:b/>
                <w:bCs/>
                <w:iCs/>
                <w:sz w:val="24"/>
                <w:szCs w:val="24"/>
              </w:rPr>
            </w:pPr>
          </w:p>
        </w:tc>
      </w:tr>
      <w:tr w:rsidR="00E3797D" w:rsidRPr="00F26F6E" w:rsidTr="00D67ED9">
        <w:trPr>
          <w:trHeight w:val="368"/>
        </w:trPr>
        <w:tc>
          <w:tcPr>
            <w:tcW w:w="8712" w:type="dxa"/>
            <w:vMerge w:val="restart"/>
            <w:vAlign w:val="center"/>
          </w:tcPr>
          <w:p w:rsidR="00E3797D" w:rsidRPr="00F26F6E" w:rsidRDefault="00E3797D" w:rsidP="00D67ED9">
            <w:pPr>
              <w:autoSpaceDE w:val="0"/>
              <w:snapToGrid w:val="0"/>
              <w:rPr>
                <w:b/>
                <w:bCs/>
                <w:iCs/>
                <w:sz w:val="24"/>
                <w:szCs w:val="24"/>
              </w:rPr>
            </w:pPr>
            <w:r w:rsidRPr="00F26F6E">
              <w:rPr>
                <w:b/>
                <w:bCs/>
                <w:iCs/>
                <w:sz w:val="24"/>
                <w:szCs w:val="24"/>
              </w:rPr>
              <w:t>Раздел 2. Стандарт предоставления  муниципальной услуги</w:t>
            </w:r>
          </w:p>
          <w:p w:rsidR="00E3797D" w:rsidRPr="00F26F6E" w:rsidRDefault="00E3797D" w:rsidP="00D67ED9">
            <w:pPr>
              <w:autoSpaceDE w:val="0"/>
              <w:rPr>
                <w:b/>
                <w:bCs/>
                <w:iCs/>
                <w:sz w:val="24"/>
                <w:szCs w:val="24"/>
              </w:rPr>
            </w:pPr>
          </w:p>
        </w:tc>
        <w:tc>
          <w:tcPr>
            <w:tcW w:w="1138" w:type="dxa"/>
            <w:vMerge w:val="restart"/>
          </w:tcPr>
          <w:p w:rsidR="00E3797D" w:rsidRPr="00F26F6E" w:rsidRDefault="00E3797D" w:rsidP="00D67ED9">
            <w:pPr>
              <w:autoSpaceDE w:val="0"/>
              <w:snapToGrid w:val="0"/>
              <w:jc w:val="both"/>
              <w:rPr>
                <w:b/>
                <w:bCs/>
                <w:iCs/>
                <w:sz w:val="24"/>
                <w:szCs w:val="24"/>
              </w:rPr>
            </w:pPr>
          </w:p>
        </w:tc>
      </w:tr>
      <w:tr w:rsidR="00E3797D" w:rsidRPr="00F26F6E" w:rsidTr="00D67ED9">
        <w:trPr>
          <w:trHeight w:val="368"/>
        </w:trPr>
        <w:tc>
          <w:tcPr>
            <w:tcW w:w="8712" w:type="dxa"/>
            <w:vMerge w:val="restart"/>
            <w:vAlign w:val="center"/>
          </w:tcPr>
          <w:p w:rsidR="00E3797D" w:rsidRPr="00F26F6E" w:rsidRDefault="00E3797D" w:rsidP="00D67ED9">
            <w:pPr>
              <w:pStyle w:val="ConsPlusNormal"/>
              <w:snapToGrid w:val="0"/>
              <w:ind w:firstLine="0"/>
              <w:rPr>
                <w:rFonts w:ascii="Times New Roman" w:hAnsi="Times New Roman" w:cs="Times New Roman"/>
                <w:b/>
                <w:bCs/>
                <w:iCs/>
                <w:sz w:val="24"/>
                <w:szCs w:val="24"/>
              </w:rPr>
            </w:pPr>
            <w:r w:rsidRPr="00F26F6E">
              <w:rPr>
                <w:rFonts w:ascii="Times New Roman" w:hAnsi="Times New Roman" w:cs="Times New Roman"/>
                <w:b/>
                <w:bCs/>
                <w:iCs/>
                <w:sz w:val="24"/>
                <w:szCs w:val="24"/>
              </w:rPr>
              <w:t>Раздел 3. Состав, последовательность и сроки выполнения административных процедур</w:t>
            </w:r>
          </w:p>
          <w:p w:rsidR="00E3797D" w:rsidRPr="00F26F6E" w:rsidRDefault="00E3797D" w:rsidP="00D67ED9">
            <w:pPr>
              <w:autoSpaceDE w:val="0"/>
              <w:rPr>
                <w:b/>
                <w:bCs/>
                <w:iCs/>
                <w:sz w:val="24"/>
                <w:szCs w:val="24"/>
              </w:rPr>
            </w:pPr>
          </w:p>
        </w:tc>
        <w:tc>
          <w:tcPr>
            <w:tcW w:w="1138" w:type="dxa"/>
            <w:vMerge w:val="restart"/>
          </w:tcPr>
          <w:p w:rsidR="00E3797D" w:rsidRPr="00F26F6E" w:rsidRDefault="00E3797D" w:rsidP="00D67ED9">
            <w:pPr>
              <w:autoSpaceDE w:val="0"/>
              <w:snapToGrid w:val="0"/>
              <w:jc w:val="both"/>
              <w:rPr>
                <w:b/>
                <w:bCs/>
                <w:iCs/>
                <w:sz w:val="24"/>
                <w:szCs w:val="24"/>
              </w:rPr>
            </w:pPr>
          </w:p>
          <w:p w:rsidR="00E3797D" w:rsidRPr="00F26F6E" w:rsidRDefault="00E3797D" w:rsidP="00D67ED9">
            <w:pPr>
              <w:autoSpaceDE w:val="0"/>
              <w:jc w:val="both"/>
              <w:rPr>
                <w:b/>
                <w:bCs/>
                <w:iCs/>
                <w:sz w:val="24"/>
                <w:szCs w:val="24"/>
              </w:rPr>
            </w:pPr>
          </w:p>
        </w:tc>
      </w:tr>
      <w:tr w:rsidR="00E3797D" w:rsidRPr="00F26F6E" w:rsidTr="00D67ED9">
        <w:trPr>
          <w:trHeight w:val="368"/>
        </w:trPr>
        <w:tc>
          <w:tcPr>
            <w:tcW w:w="8712" w:type="dxa"/>
            <w:vMerge w:val="restart"/>
            <w:vAlign w:val="center"/>
          </w:tcPr>
          <w:p w:rsidR="00E3797D" w:rsidRPr="00F26F6E" w:rsidRDefault="00E3797D" w:rsidP="00D67ED9">
            <w:pPr>
              <w:autoSpaceDE w:val="0"/>
              <w:snapToGrid w:val="0"/>
              <w:rPr>
                <w:b/>
                <w:bCs/>
                <w:iCs/>
                <w:sz w:val="24"/>
                <w:szCs w:val="24"/>
              </w:rPr>
            </w:pPr>
            <w:r w:rsidRPr="00F26F6E">
              <w:rPr>
                <w:b/>
                <w:bCs/>
                <w:iCs/>
                <w:sz w:val="24"/>
                <w:szCs w:val="24"/>
              </w:rPr>
              <w:t>Раздел 4. Формы контроля за исполнением административного регламента</w:t>
            </w:r>
          </w:p>
          <w:p w:rsidR="00E3797D" w:rsidRPr="00F26F6E" w:rsidRDefault="00E3797D" w:rsidP="00D67ED9">
            <w:pPr>
              <w:autoSpaceDE w:val="0"/>
              <w:rPr>
                <w:b/>
                <w:bCs/>
                <w:iCs/>
                <w:sz w:val="24"/>
                <w:szCs w:val="24"/>
              </w:rPr>
            </w:pPr>
          </w:p>
        </w:tc>
        <w:tc>
          <w:tcPr>
            <w:tcW w:w="1138" w:type="dxa"/>
            <w:vMerge w:val="restart"/>
          </w:tcPr>
          <w:p w:rsidR="00E3797D" w:rsidRPr="00F26F6E" w:rsidRDefault="00E3797D" w:rsidP="00D67ED9">
            <w:pPr>
              <w:autoSpaceDE w:val="0"/>
              <w:snapToGrid w:val="0"/>
              <w:jc w:val="both"/>
              <w:rPr>
                <w:b/>
                <w:bCs/>
                <w:iCs/>
                <w:sz w:val="24"/>
                <w:szCs w:val="24"/>
              </w:rPr>
            </w:pPr>
          </w:p>
          <w:p w:rsidR="00E3797D" w:rsidRPr="00F26F6E" w:rsidRDefault="00E3797D" w:rsidP="00D67ED9">
            <w:pPr>
              <w:autoSpaceDE w:val="0"/>
              <w:jc w:val="both"/>
              <w:rPr>
                <w:b/>
                <w:bCs/>
                <w:iCs/>
                <w:sz w:val="24"/>
                <w:szCs w:val="24"/>
              </w:rPr>
            </w:pPr>
          </w:p>
        </w:tc>
      </w:tr>
      <w:tr w:rsidR="00E3797D" w:rsidRPr="00F26F6E" w:rsidTr="00D67ED9">
        <w:trPr>
          <w:trHeight w:val="368"/>
        </w:trPr>
        <w:tc>
          <w:tcPr>
            <w:tcW w:w="8712" w:type="dxa"/>
            <w:vMerge w:val="restart"/>
            <w:vAlign w:val="center"/>
          </w:tcPr>
          <w:p w:rsidR="00E3797D" w:rsidRPr="00F26F6E" w:rsidRDefault="00E3797D" w:rsidP="00D67ED9">
            <w:pPr>
              <w:pStyle w:val="Style14"/>
              <w:widowControl/>
              <w:snapToGrid w:val="0"/>
              <w:spacing w:line="331" w:lineRule="exact"/>
              <w:rPr>
                <w:b/>
              </w:rPr>
            </w:pPr>
            <w:r w:rsidRPr="00F26F6E">
              <w:rPr>
                <w:b/>
              </w:rP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E3797D" w:rsidRPr="00F26F6E" w:rsidRDefault="00E3797D" w:rsidP="00D67ED9">
            <w:pPr>
              <w:autoSpaceDE w:val="0"/>
              <w:rPr>
                <w:b/>
                <w:bCs/>
                <w:iCs/>
                <w:sz w:val="24"/>
                <w:szCs w:val="24"/>
              </w:rPr>
            </w:pPr>
          </w:p>
        </w:tc>
        <w:tc>
          <w:tcPr>
            <w:tcW w:w="1138" w:type="dxa"/>
            <w:vMerge w:val="restart"/>
          </w:tcPr>
          <w:p w:rsidR="00E3797D" w:rsidRPr="00F26F6E" w:rsidRDefault="00E3797D" w:rsidP="00D67ED9">
            <w:pPr>
              <w:autoSpaceDE w:val="0"/>
              <w:snapToGrid w:val="0"/>
              <w:jc w:val="both"/>
              <w:rPr>
                <w:b/>
                <w:bCs/>
                <w:iCs/>
                <w:sz w:val="24"/>
                <w:szCs w:val="24"/>
              </w:rPr>
            </w:pPr>
          </w:p>
          <w:p w:rsidR="00E3797D" w:rsidRPr="00F26F6E" w:rsidRDefault="00E3797D" w:rsidP="00D67ED9">
            <w:pPr>
              <w:autoSpaceDE w:val="0"/>
              <w:jc w:val="both"/>
              <w:rPr>
                <w:b/>
                <w:bCs/>
                <w:iCs/>
                <w:sz w:val="24"/>
                <w:szCs w:val="24"/>
              </w:rPr>
            </w:pPr>
          </w:p>
          <w:p w:rsidR="00E3797D" w:rsidRPr="00F26F6E" w:rsidRDefault="00E3797D" w:rsidP="00D67ED9">
            <w:pPr>
              <w:autoSpaceDE w:val="0"/>
              <w:jc w:val="both"/>
              <w:rPr>
                <w:b/>
                <w:bCs/>
                <w:iCs/>
                <w:sz w:val="24"/>
                <w:szCs w:val="24"/>
              </w:rPr>
            </w:pPr>
          </w:p>
        </w:tc>
      </w:tr>
    </w:tbl>
    <w:p w:rsidR="00E3797D" w:rsidRPr="00F26F6E" w:rsidRDefault="00E3797D" w:rsidP="00E3797D">
      <w:pPr>
        <w:pStyle w:val="Style10"/>
        <w:widowControl/>
        <w:spacing w:before="163"/>
        <w:jc w:val="center"/>
        <w:rPr>
          <w:b/>
        </w:rP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Style10"/>
        <w:widowControl/>
        <w:spacing w:before="163"/>
        <w:jc w:val="center"/>
      </w:pPr>
    </w:p>
    <w:p w:rsidR="00E3797D" w:rsidRPr="00142FFB" w:rsidRDefault="00E3797D" w:rsidP="00E3797D">
      <w:pPr>
        <w:pStyle w:val="ConsPlusNormal"/>
        <w:ind w:firstLine="540"/>
        <w:jc w:val="both"/>
        <w:rPr>
          <w:rFonts w:ascii="Times New Roman" w:hAnsi="Times New Roman" w:cs="Times New Roman"/>
          <w:color w:val="000000"/>
          <w:sz w:val="24"/>
          <w:szCs w:val="24"/>
        </w:rPr>
      </w:pPr>
    </w:p>
    <w:p w:rsidR="00E3797D" w:rsidRPr="00142FFB" w:rsidRDefault="00E3797D" w:rsidP="00E3797D">
      <w:pPr>
        <w:pStyle w:val="ConsPlusNormal"/>
        <w:ind w:firstLine="0"/>
        <w:jc w:val="center"/>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Pr="00142FFB" w:rsidRDefault="00E3797D" w:rsidP="00E3797D">
      <w:pPr>
        <w:pStyle w:val="ConsPlusNormal"/>
        <w:ind w:firstLine="0"/>
        <w:jc w:val="center"/>
        <w:rPr>
          <w:rFonts w:ascii="Times New Roman" w:hAnsi="Times New Roman" w:cs="Times New Roman"/>
          <w:b/>
          <w:color w:val="000000"/>
          <w:sz w:val="24"/>
          <w:szCs w:val="24"/>
        </w:rPr>
      </w:pPr>
      <w:r w:rsidRPr="00142FFB">
        <w:rPr>
          <w:rFonts w:ascii="Times New Roman" w:hAnsi="Times New Roman" w:cs="Times New Roman"/>
          <w:b/>
          <w:color w:val="000000"/>
          <w:sz w:val="24"/>
          <w:szCs w:val="24"/>
        </w:rPr>
        <w:lastRenderedPageBreak/>
        <w:t>Раздел 1. ОБЩИЕ ПОЛОЖЕНИЯ</w:t>
      </w:r>
    </w:p>
    <w:p w:rsidR="00E3797D" w:rsidRPr="00142FFB" w:rsidRDefault="00E3797D" w:rsidP="00E3797D">
      <w:pPr>
        <w:pStyle w:val="ConsPlusNormal"/>
        <w:ind w:firstLine="540"/>
        <w:jc w:val="both"/>
        <w:rPr>
          <w:rFonts w:ascii="Times New Roman" w:hAnsi="Times New Roman" w:cs="Times New Roman"/>
          <w:color w:val="000000"/>
          <w:sz w:val="24"/>
          <w:szCs w:val="24"/>
        </w:rPr>
      </w:pP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1.1. </w:t>
      </w:r>
      <w:r w:rsidRPr="00F26F6E">
        <w:rPr>
          <w:rFonts w:ascii="Times New Roman" w:hAnsi="Times New Roman" w:cs="Times New Roman"/>
          <w:b/>
          <w:i/>
          <w:color w:val="000000"/>
          <w:sz w:val="24"/>
          <w:szCs w:val="24"/>
        </w:rPr>
        <w:t>Предмет регулирования административного регламента</w:t>
      </w:r>
    </w:p>
    <w:p w:rsidR="00E3797D" w:rsidRPr="00142FFB" w:rsidRDefault="00E3797D" w:rsidP="00E3797D">
      <w:pPr>
        <w:pStyle w:val="ConsPlusNormal"/>
        <w:ind w:firstLine="540"/>
        <w:jc w:val="both"/>
        <w:rPr>
          <w:rFonts w:ascii="Times New Roman" w:hAnsi="Times New Roman" w:cs="Times New Roman"/>
          <w:color w:val="000000"/>
          <w:sz w:val="24"/>
          <w:szCs w:val="24"/>
        </w:rPr>
      </w:pPr>
      <w:r w:rsidRPr="00142FFB">
        <w:rPr>
          <w:rFonts w:ascii="Times New Roman" w:hAnsi="Times New Roman" w:cs="Times New Roman"/>
          <w:color w:val="000000"/>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E3797D" w:rsidRPr="00142FFB" w:rsidRDefault="00E3797D" w:rsidP="00E3797D">
      <w:pPr>
        <w:pStyle w:val="ConsPlusNormal"/>
        <w:ind w:firstLine="540"/>
        <w:jc w:val="both"/>
        <w:rPr>
          <w:rFonts w:ascii="Times New Roman" w:hAnsi="Times New Roman" w:cs="Times New Roman"/>
          <w:color w:val="000000"/>
          <w:sz w:val="24"/>
          <w:szCs w:val="24"/>
        </w:rPr>
      </w:pPr>
      <w:r w:rsidRPr="00142FFB">
        <w:rPr>
          <w:rFonts w:ascii="Times New Roman" w:hAnsi="Times New Roman" w:cs="Times New Roman"/>
          <w:color w:val="000000"/>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муниципального образования «</w:t>
      </w:r>
      <w:r>
        <w:rPr>
          <w:rFonts w:ascii="Times New Roman" w:hAnsi="Times New Roman" w:cs="Times New Roman"/>
          <w:color w:val="000000"/>
          <w:sz w:val="24"/>
          <w:szCs w:val="24"/>
        </w:rPr>
        <w:t>Люкское</w:t>
      </w:r>
      <w:r w:rsidRPr="00142FFB">
        <w:rPr>
          <w:rFonts w:ascii="Times New Roman" w:hAnsi="Times New Roman" w:cs="Times New Roman"/>
          <w:color w:val="000000"/>
          <w:sz w:val="24"/>
          <w:szCs w:val="24"/>
        </w:rPr>
        <w:t>» Балезинского района.</w:t>
      </w: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1.2. </w:t>
      </w:r>
      <w:r w:rsidRPr="00F26F6E">
        <w:rPr>
          <w:rFonts w:ascii="Times New Roman" w:hAnsi="Times New Roman" w:cs="Times New Roman"/>
          <w:b/>
          <w:i/>
          <w:color w:val="000000"/>
          <w:sz w:val="24"/>
          <w:szCs w:val="24"/>
        </w:rPr>
        <w:t>Описание заявителей</w:t>
      </w:r>
    </w:p>
    <w:p w:rsidR="00E3797D" w:rsidRPr="00142FFB" w:rsidRDefault="00E3797D" w:rsidP="00E3797D">
      <w:pPr>
        <w:autoSpaceDE w:val="0"/>
        <w:ind w:firstLine="540"/>
        <w:jc w:val="both"/>
        <w:rPr>
          <w:sz w:val="24"/>
          <w:szCs w:val="24"/>
        </w:rPr>
      </w:pPr>
      <w:r w:rsidRPr="00142FFB">
        <w:rPr>
          <w:sz w:val="24"/>
          <w:szCs w:val="24"/>
        </w:rPr>
        <w:t>В качестве нуждающихся в жилых помещениях, предоставляемых по договорам социального найма, могут быть приняты на учет граждане Российской Федерации, проживающие на территории муниципальног</w:t>
      </w:r>
      <w:r>
        <w:rPr>
          <w:sz w:val="24"/>
          <w:szCs w:val="24"/>
        </w:rPr>
        <w:t>о образования «Люкское</w:t>
      </w:r>
      <w:r w:rsidRPr="00142FFB">
        <w:rPr>
          <w:sz w:val="24"/>
          <w:szCs w:val="24"/>
        </w:rPr>
        <w:t xml:space="preserve">», признанные в установленном порядке малоимущими, имеющие обеспеченность менее </w:t>
      </w:r>
      <w:smartTag w:uri="urn:schemas-microsoft-com:office:smarttags" w:element="metricconverter">
        <w:smartTagPr>
          <w:attr w:name="ProductID" w:val="9,0 кв. м"/>
        </w:smartTagPr>
        <w:r w:rsidRPr="00142FFB">
          <w:rPr>
            <w:sz w:val="24"/>
            <w:szCs w:val="24"/>
          </w:rPr>
          <w:t>9,0 кв. м</w:t>
        </w:r>
      </w:smartTag>
      <w:r w:rsidRPr="00142FFB">
        <w:rPr>
          <w:sz w:val="24"/>
          <w:szCs w:val="24"/>
        </w:rPr>
        <w:t xml:space="preserve"> общей площади занимаемого жилого помещения на одного члена семьи. Основания признания граждан, нуждающихся в жилых помещениях, предоставляемых по договорам социального найма, и иные категории граждан, определенные федеральным законом или законом субъекта Российской Федерации (заявители).</w:t>
      </w:r>
    </w:p>
    <w:p w:rsidR="00E3797D" w:rsidRPr="00142FFB" w:rsidRDefault="00E3797D" w:rsidP="00E3797D">
      <w:pPr>
        <w:pStyle w:val="ConsPlusNormal"/>
        <w:ind w:firstLine="540"/>
        <w:jc w:val="both"/>
        <w:rPr>
          <w:rFonts w:ascii="Times New Roman" w:hAnsi="Times New Roman" w:cs="Times New Roman"/>
          <w:color w:val="000000"/>
          <w:sz w:val="24"/>
          <w:szCs w:val="24"/>
        </w:rPr>
      </w:pPr>
      <w:r w:rsidRPr="00142FFB">
        <w:rPr>
          <w:rFonts w:ascii="Times New Roman" w:hAnsi="Times New Roman" w:cs="Times New Roman"/>
          <w:color w:val="000000"/>
          <w:sz w:val="24"/>
          <w:szCs w:val="24"/>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1.3. </w:t>
      </w:r>
      <w:r w:rsidRPr="00F26F6E">
        <w:rPr>
          <w:rFonts w:ascii="Times New Roman" w:hAnsi="Times New Roman" w:cs="Times New Roman"/>
          <w:b/>
          <w:i/>
          <w:color w:val="000000"/>
          <w:sz w:val="24"/>
          <w:szCs w:val="24"/>
        </w:rPr>
        <w:t>Порядок информирования о предоставлении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E3797D" w:rsidRPr="00152F2C" w:rsidRDefault="00E3797D" w:rsidP="00E3797D">
      <w:pPr>
        <w:jc w:val="both"/>
        <w:rPr>
          <w:sz w:val="24"/>
          <w:szCs w:val="24"/>
        </w:rPr>
      </w:pPr>
      <w:r w:rsidRPr="00152F2C">
        <w:rPr>
          <w:color w:val="000000"/>
          <w:sz w:val="24"/>
          <w:szCs w:val="24"/>
        </w:rPr>
        <w:t xml:space="preserve">        Сведения о местонахождении, режиме работы, контактном телефоне (</w:t>
      </w:r>
      <w:r w:rsidRPr="00152F2C">
        <w:rPr>
          <w:sz w:val="24"/>
          <w:szCs w:val="24"/>
        </w:rPr>
        <w:t xml:space="preserve">Администрация </w:t>
      </w:r>
      <w:r>
        <w:rPr>
          <w:sz w:val="24"/>
          <w:szCs w:val="24"/>
        </w:rPr>
        <w:t xml:space="preserve">муниципального образования </w:t>
      </w:r>
      <w:r w:rsidRPr="00152F2C">
        <w:rPr>
          <w:sz w:val="24"/>
          <w:szCs w:val="24"/>
        </w:rPr>
        <w:t>«</w:t>
      </w:r>
      <w:r>
        <w:rPr>
          <w:sz w:val="24"/>
          <w:szCs w:val="24"/>
        </w:rPr>
        <w:t>Люкское</w:t>
      </w:r>
      <w:r w:rsidRPr="00152F2C">
        <w:rPr>
          <w:sz w:val="24"/>
          <w:szCs w:val="24"/>
        </w:rPr>
        <w:t xml:space="preserve">»): </w:t>
      </w:r>
    </w:p>
    <w:p w:rsidR="00E3797D" w:rsidRPr="00152F2C" w:rsidRDefault="00E3797D" w:rsidP="00E3797D">
      <w:pPr>
        <w:jc w:val="both"/>
        <w:rPr>
          <w:b/>
          <w:sz w:val="24"/>
          <w:szCs w:val="24"/>
        </w:rPr>
      </w:pPr>
      <w:r w:rsidRPr="00152F2C">
        <w:rPr>
          <w:sz w:val="24"/>
          <w:szCs w:val="24"/>
        </w:rPr>
        <w:t xml:space="preserve">        Место нахождения: </w:t>
      </w:r>
      <w:r w:rsidRPr="00152F2C">
        <w:rPr>
          <w:b/>
          <w:sz w:val="24"/>
          <w:szCs w:val="24"/>
        </w:rPr>
        <w:t xml:space="preserve">Удмуртская Республика, с. </w:t>
      </w:r>
      <w:r>
        <w:rPr>
          <w:b/>
          <w:sz w:val="24"/>
          <w:szCs w:val="24"/>
        </w:rPr>
        <w:t>Люк</w:t>
      </w:r>
      <w:r w:rsidRPr="00152F2C">
        <w:rPr>
          <w:b/>
          <w:sz w:val="24"/>
          <w:szCs w:val="24"/>
        </w:rPr>
        <w:t>, ул.</w:t>
      </w:r>
      <w:r>
        <w:rPr>
          <w:b/>
          <w:sz w:val="24"/>
          <w:szCs w:val="24"/>
        </w:rPr>
        <w:t xml:space="preserve"> </w:t>
      </w:r>
      <w:r w:rsidRPr="00152F2C">
        <w:rPr>
          <w:b/>
          <w:sz w:val="24"/>
          <w:szCs w:val="24"/>
        </w:rPr>
        <w:t>Школьная, д.</w:t>
      </w:r>
      <w:r>
        <w:rPr>
          <w:b/>
          <w:sz w:val="24"/>
          <w:szCs w:val="24"/>
        </w:rPr>
        <w:t xml:space="preserve"> 7</w:t>
      </w:r>
      <w:r w:rsidRPr="00152F2C">
        <w:rPr>
          <w:b/>
          <w:sz w:val="24"/>
          <w:szCs w:val="24"/>
        </w:rPr>
        <w:t>.</w:t>
      </w:r>
    </w:p>
    <w:p w:rsidR="00E3797D" w:rsidRPr="00152F2C" w:rsidRDefault="00E3797D" w:rsidP="00E3797D">
      <w:pPr>
        <w:jc w:val="both"/>
        <w:rPr>
          <w:b/>
          <w:sz w:val="24"/>
          <w:szCs w:val="24"/>
        </w:rPr>
      </w:pPr>
      <w:r w:rsidRPr="00152F2C">
        <w:rPr>
          <w:sz w:val="24"/>
          <w:szCs w:val="24"/>
        </w:rPr>
        <w:t xml:space="preserve">        Почтовый адрес: </w:t>
      </w:r>
      <w:r w:rsidRPr="00152F2C">
        <w:rPr>
          <w:b/>
          <w:sz w:val="24"/>
          <w:szCs w:val="24"/>
        </w:rPr>
        <w:t>4275</w:t>
      </w:r>
      <w:r>
        <w:rPr>
          <w:b/>
          <w:sz w:val="24"/>
          <w:szCs w:val="24"/>
        </w:rPr>
        <w:t>32</w:t>
      </w:r>
      <w:r w:rsidRPr="00152F2C">
        <w:rPr>
          <w:b/>
          <w:sz w:val="24"/>
          <w:szCs w:val="24"/>
        </w:rPr>
        <w:t xml:space="preserve">, Удмуртская Республика, с. </w:t>
      </w:r>
      <w:r>
        <w:rPr>
          <w:b/>
          <w:sz w:val="24"/>
          <w:szCs w:val="24"/>
        </w:rPr>
        <w:t>Люк</w:t>
      </w:r>
      <w:r w:rsidRPr="00152F2C">
        <w:rPr>
          <w:b/>
          <w:sz w:val="24"/>
          <w:szCs w:val="24"/>
        </w:rPr>
        <w:t>, ул.</w:t>
      </w:r>
      <w:r>
        <w:rPr>
          <w:b/>
          <w:sz w:val="24"/>
          <w:szCs w:val="24"/>
        </w:rPr>
        <w:t xml:space="preserve"> </w:t>
      </w:r>
      <w:r w:rsidRPr="00152F2C">
        <w:rPr>
          <w:b/>
          <w:sz w:val="24"/>
          <w:szCs w:val="24"/>
        </w:rPr>
        <w:t>Школьная, д.</w:t>
      </w:r>
      <w:r>
        <w:rPr>
          <w:b/>
          <w:sz w:val="24"/>
          <w:szCs w:val="24"/>
        </w:rPr>
        <w:t xml:space="preserve"> 7</w:t>
      </w:r>
      <w:r w:rsidRPr="00152F2C">
        <w:rPr>
          <w:b/>
          <w:sz w:val="24"/>
          <w:szCs w:val="24"/>
        </w:rPr>
        <w:t>.</w:t>
      </w:r>
    </w:p>
    <w:p w:rsidR="00E3797D" w:rsidRPr="00F26F6E" w:rsidRDefault="00E3797D" w:rsidP="00E3797D">
      <w:pPr>
        <w:jc w:val="both"/>
        <w:rPr>
          <w:b/>
          <w:color w:val="0000FF"/>
          <w:sz w:val="24"/>
          <w:szCs w:val="24"/>
        </w:rPr>
      </w:pPr>
      <w:r w:rsidRPr="00152F2C">
        <w:rPr>
          <w:sz w:val="24"/>
          <w:szCs w:val="24"/>
        </w:rPr>
        <w:t xml:space="preserve">        Электронный адрес: </w:t>
      </w:r>
      <w:r w:rsidRPr="00F26F6E">
        <w:rPr>
          <w:b/>
          <w:color w:val="0000FF"/>
          <w:sz w:val="24"/>
          <w:szCs w:val="24"/>
          <w:lang w:val="en-US"/>
        </w:rPr>
        <w:t>AMOL</w:t>
      </w:r>
      <w:r w:rsidRPr="00B91EAE">
        <w:rPr>
          <w:b/>
          <w:color w:val="0000FF"/>
          <w:sz w:val="24"/>
          <w:szCs w:val="24"/>
        </w:rPr>
        <w:t>12@</w:t>
      </w:r>
      <w:r w:rsidRPr="00F26F6E">
        <w:rPr>
          <w:b/>
          <w:color w:val="0000FF"/>
          <w:sz w:val="24"/>
          <w:szCs w:val="24"/>
          <w:lang w:val="en-US"/>
        </w:rPr>
        <w:t>mail</w:t>
      </w:r>
      <w:r w:rsidRPr="00B91EAE">
        <w:rPr>
          <w:b/>
          <w:color w:val="0000FF"/>
          <w:sz w:val="24"/>
          <w:szCs w:val="24"/>
        </w:rPr>
        <w:t>.</w:t>
      </w:r>
      <w:r w:rsidRPr="00F26F6E">
        <w:rPr>
          <w:b/>
          <w:color w:val="0000FF"/>
          <w:sz w:val="24"/>
          <w:szCs w:val="24"/>
          <w:lang w:val="en-US"/>
        </w:rPr>
        <w:t>ru</w:t>
      </w:r>
    </w:p>
    <w:p w:rsidR="00E3797D" w:rsidRPr="00152F2C" w:rsidRDefault="00E3797D" w:rsidP="00E3797D">
      <w:pPr>
        <w:jc w:val="both"/>
        <w:rPr>
          <w:sz w:val="24"/>
          <w:szCs w:val="24"/>
        </w:rPr>
      </w:pPr>
      <w:r>
        <w:rPr>
          <w:sz w:val="24"/>
          <w:szCs w:val="24"/>
        </w:rPr>
        <w:t xml:space="preserve">        Адрес официального и</w:t>
      </w:r>
      <w:r w:rsidRPr="00152F2C">
        <w:rPr>
          <w:sz w:val="24"/>
          <w:szCs w:val="24"/>
        </w:rPr>
        <w:t>нтернет-сайта Администрации м</w:t>
      </w:r>
      <w:r>
        <w:rPr>
          <w:sz w:val="24"/>
          <w:szCs w:val="24"/>
        </w:rPr>
        <w:t>униципального образования «ЛЮКСКОЕ</w:t>
      </w:r>
      <w:r w:rsidRPr="00152F2C">
        <w:rPr>
          <w:sz w:val="24"/>
          <w:szCs w:val="24"/>
        </w:rPr>
        <w:t xml:space="preserve">»:  </w:t>
      </w:r>
    </w:p>
    <w:p w:rsidR="00E3797D" w:rsidRPr="00152F2C" w:rsidRDefault="00E3797D" w:rsidP="00E3797D">
      <w:pPr>
        <w:jc w:val="both"/>
        <w:rPr>
          <w:b/>
          <w:sz w:val="24"/>
          <w:szCs w:val="24"/>
        </w:rPr>
      </w:pPr>
      <w:r w:rsidRPr="00152F2C">
        <w:rPr>
          <w:sz w:val="24"/>
          <w:szCs w:val="24"/>
        </w:rPr>
        <w:t xml:space="preserve">        </w:t>
      </w:r>
      <w:r w:rsidRPr="00152F2C">
        <w:rPr>
          <w:b/>
          <w:sz w:val="24"/>
          <w:szCs w:val="24"/>
          <w:lang w:val="en-US"/>
        </w:rPr>
        <w:t>balezino</w:t>
      </w:r>
      <w:r w:rsidRPr="00152F2C">
        <w:rPr>
          <w:b/>
          <w:sz w:val="24"/>
          <w:szCs w:val="24"/>
        </w:rPr>
        <w:t>.</w:t>
      </w:r>
      <w:r w:rsidRPr="00152F2C">
        <w:rPr>
          <w:b/>
          <w:sz w:val="24"/>
          <w:szCs w:val="24"/>
          <w:lang w:val="en-US"/>
        </w:rPr>
        <w:t>udmurt</w:t>
      </w:r>
      <w:r w:rsidRPr="00152F2C">
        <w:rPr>
          <w:b/>
          <w:sz w:val="24"/>
          <w:szCs w:val="24"/>
        </w:rPr>
        <w:t>.</w:t>
      </w:r>
      <w:r w:rsidRPr="00152F2C">
        <w:rPr>
          <w:b/>
          <w:sz w:val="24"/>
          <w:szCs w:val="24"/>
          <w:lang w:val="en-US"/>
        </w:rPr>
        <w:t>ru</w:t>
      </w:r>
    </w:p>
    <w:p w:rsidR="00E3797D" w:rsidRPr="00152F2C" w:rsidRDefault="00E3797D" w:rsidP="00E3797D">
      <w:pPr>
        <w:pStyle w:val="a5"/>
        <w:spacing w:before="0" w:after="0"/>
        <w:ind w:firstLine="360"/>
      </w:pPr>
      <w:r w:rsidRPr="00152F2C">
        <w:t>График приема заявителей: ежедневно с 8.00 до 1</w:t>
      </w:r>
      <w:r w:rsidRPr="00B91EAE">
        <w:t>7</w:t>
      </w:r>
      <w:r w:rsidRPr="00152F2C">
        <w:t xml:space="preserve">.00, </w:t>
      </w:r>
      <w:r>
        <w:t>пятница – с 8.00 до 16.00</w:t>
      </w:r>
    </w:p>
    <w:p w:rsidR="00E3797D" w:rsidRPr="00152F2C" w:rsidRDefault="00E3797D" w:rsidP="00E3797D">
      <w:pPr>
        <w:pStyle w:val="a5"/>
        <w:spacing w:before="0" w:after="0"/>
        <w:ind w:firstLine="360"/>
      </w:pPr>
      <w:r>
        <w:t>Обед с 12.00 до 13.00.</w:t>
      </w:r>
    </w:p>
    <w:p w:rsidR="00E3797D" w:rsidRPr="00152F2C" w:rsidRDefault="00E3797D" w:rsidP="00E3797D">
      <w:pPr>
        <w:pStyle w:val="a5"/>
        <w:spacing w:before="0" w:after="0"/>
        <w:ind w:firstLine="360"/>
      </w:pPr>
      <w:r w:rsidRPr="00152F2C">
        <w:t>Выходные дни – суббота, воскресенье.</w:t>
      </w:r>
    </w:p>
    <w:p w:rsidR="00E3797D" w:rsidRPr="00B91EAE" w:rsidRDefault="00E3797D" w:rsidP="00E3797D">
      <w:pPr>
        <w:pStyle w:val="a5"/>
        <w:spacing w:before="0" w:after="0"/>
        <w:ind w:firstLine="360"/>
      </w:pPr>
      <w:r w:rsidRPr="00152F2C">
        <w:t xml:space="preserve">Справочный телефон </w:t>
      </w:r>
      <w:r>
        <w:t>8(</w:t>
      </w:r>
      <w:r w:rsidRPr="00152F2C">
        <w:t xml:space="preserve">34166) </w:t>
      </w:r>
      <w:r w:rsidRPr="00B91EAE">
        <w:t>7-71-24</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Получение информации по процедуре предоставления муниципальной услуги может осуществляться путем индивидуального и публичного информирования, в устной и письменной форме.</w:t>
      </w:r>
    </w:p>
    <w:p w:rsidR="00E3797D" w:rsidRPr="00B91EAE"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Индивидуальное устное информирование по процедуре предоставления муниципальной услуги осуществляется специалистами, ответственными за предоставление муниципа</w:t>
      </w:r>
      <w:r>
        <w:rPr>
          <w:rFonts w:ascii="Times New Roman" w:hAnsi="Times New Roman" w:cs="Times New Roman"/>
          <w:color w:val="000000"/>
          <w:sz w:val="24"/>
          <w:szCs w:val="24"/>
        </w:rPr>
        <w:t>льной услуги</w:t>
      </w:r>
      <w:r w:rsidRPr="00B91EAE">
        <w:rPr>
          <w:rFonts w:ascii="Times New Roman" w:hAnsi="Times New Roman" w:cs="Times New Roman"/>
          <w:color w:val="000000"/>
          <w:sz w:val="24"/>
          <w:szCs w:val="24"/>
        </w:rPr>
        <w:t>.</w:t>
      </w:r>
    </w:p>
    <w:p w:rsidR="00E3797D" w:rsidRPr="00B91EAE"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Индивидуальное письменное информирование по процедуре предоставления муниципальной услуги осуществляется специалистами </w:t>
      </w:r>
      <w:r w:rsidRPr="00152F2C">
        <w:rPr>
          <w:rFonts w:ascii="Times New Roman" w:hAnsi="Times New Roman" w:cs="Times New Roman"/>
          <w:sz w:val="24"/>
          <w:szCs w:val="24"/>
        </w:rPr>
        <w:t xml:space="preserve">Администрации </w:t>
      </w:r>
      <w:r>
        <w:rPr>
          <w:rFonts w:ascii="Times New Roman" w:hAnsi="Times New Roman" w:cs="Times New Roman"/>
          <w:sz w:val="24"/>
          <w:szCs w:val="24"/>
        </w:rPr>
        <w:t>муниципального образования</w:t>
      </w:r>
      <w:r w:rsidRPr="00152F2C">
        <w:rPr>
          <w:rFonts w:ascii="Times New Roman" w:hAnsi="Times New Roman" w:cs="Times New Roman"/>
          <w:sz w:val="24"/>
          <w:szCs w:val="24"/>
        </w:rPr>
        <w:t xml:space="preserve"> «</w:t>
      </w:r>
      <w:r>
        <w:rPr>
          <w:rFonts w:ascii="Times New Roman" w:hAnsi="Times New Roman" w:cs="Times New Roman"/>
          <w:sz w:val="24"/>
          <w:szCs w:val="24"/>
        </w:rPr>
        <w:t>Люкское</w:t>
      </w:r>
      <w:r w:rsidRPr="00152F2C">
        <w:rPr>
          <w:rFonts w:ascii="Times New Roman" w:hAnsi="Times New Roman" w:cs="Times New Roman"/>
          <w:sz w:val="24"/>
          <w:szCs w:val="24"/>
        </w:rPr>
        <w:t>»</w:t>
      </w:r>
      <w:r w:rsidRPr="00152F2C">
        <w:rPr>
          <w:rFonts w:ascii="Times New Roman" w:hAnsi="Times New Roman" w:cs="Times New Roman"/>
          <w:color w:val="000000"/>
          <w:sz w:val="24"/>
          <w:szCs w:val="24"/>
        </w:rPr>
        <w:t xml:space="preserve">, ответственными за предоставление муниципальной услуги, при обращении заинтересованных лиц путем почтовых отправлений, электронной почтой </w:t>
      </w:r>
      <w:r w:rsidRPr="00F26F6E">
        <w:rPr>
          <w:rFonts w:ascii="Times New Roman" w:hAnsi="Times New Roman" w:cs="Times New Roman"/>
          <w:b/>
          <w:color w:val="0000FF"/>
          <w:sz w:val="24"/>
          <w:szCs w:val="24"/>
          <w:lang w:val="en-US"/>
        </w:rPr>
        <w:t>AMOL</w:t>
      </w:r>
      <w:r w:rsidRPr="00B91EAE">
        <w:rPr>
          <w:rFonts w:ascii="Times New Roman" w:hAnsi="Times New Roman" w:cs="Times New Roman"/>
          <w:b/>
          <w:color w:val="0000FF"/>
          <w:sz w:val="24"/>
          <w:szCs w:val="24"/>
        </w:rPr>
        <w:t>12@</w:t>
      </w:r>
      <w:r w:rsidRPr="00F26F6E">
        <w:rPr>
          <w:rFonts w:ascii="Times New Roman" w:hAnsi="Times New Roman" w:cs="Times New Roman"/>
          <w:b/>
          <w:color w:val="0000FF"/>
          <w:sz w:val="24"/>
          <w:szCs w:val="24"/>
          <w:lang w:val="en-US"/>
        </w:rPr>
        <w:t>mail</w:t>
      </w:r>
      <w:r w:rsidRPr="00B91EAE">
        <w:rPr>
          <w:rFonts w:ascii="Times New Roman" w:hAnsi="Times New Roman" w:cs="Times New Roman"/>
          <w:b/>
          <w:color w:val="0000FF"/>
          <w:sz w:val="24"/>
          <w:szCs w:val="24"/>
        </w:rPr>
        <w:t>.</w:t>
      </w:r>
      <w:r w:rsidRPr="00F26F6E">
        <w:rPr>
          <w:rFonts w:ascii="Times New Roman" w:hAnsi="Times New Roman" w:cs="Times New Roman"/>
          <w:b/>
          <w:color w:val="0000FF"/>
          <w:sz w:val="24"/>
          <w:szCs w:val="24"/>
          <w:lang w:val="en-US"/>
        </w:rPr>
        <w:t>ru</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Ответ направляется в письменном виде по адресу, указанному в заявлении, или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Публичное письменное информирование осуществляется путем публикации </w:t>
      </w:r>
      <w:r w:rsidRPr="00152F2C">
        <w:rPr>
          <w:rFonts w:ascii="Times New Roman" w:hAnsi="Times New Roman" w:cs="Times New Roman"/>
          <w:color w:val="000000"/>
          <w:sz w:val="24"/>
          <w:szCs w:val="24"/>
        </w:rPr>
        <w:lastRenderedPageBreak/>
        <w:t>информационных материалов в печатных СМИ, включая интернет-сайты.</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Образцы заявлений, перечень необходимых документов можно получить на приеме у специалиста</w:t>
      </w:r>
      <w:r w:rsidRPr="00152F2C">
        <w:rPr>
          <w:rFonts w:ascii="Times New Roman" w:hAnsi="Times New Roman" w:cs="Times New Roman"/>
          <w:sz w:val="24"/>
          <w:szCs w:val="24"/>
        </w:rPr>
        <w:t xml:space="preserve"> Администрации </w:t>
      </w:r>
      <w:r>
        <w:rPr>
          <w:rFonts w:ascii="Times New Roman" w:hAnsi="Times New Roman" w:cs="Times New Roman"/>
          <w:sz w:val="24"/>
          <w:szCs w:val="24"/>
        </w:rPr>
        <w:t>муниципального образования «Люкское»</w:t>
      </w:r>
      <w:r w:rsidRPr="00152F2C">
        <w:rPr>
          <w:rFonts w:ascii="Times New Roman" w:hAnsi="Times New Roman" w:cs="Times New Roman"/>
          <w:color w:val="000000"/>
          <w:sz w:val="24"/>
          <w:szCs w:val="24"/>
        </w:rPr>
        <w:t xml:space="preserve">, ответственного за предоставление </w:t>
      </w:r>
      <w:r>
        <w:rPr>
          <w:rFonts w:ascii="Times New Roman" w:hAnsi="Times New Roman" w:cs="Times New Roman"/>
          <w:color w:val="000000"/>
          <w:sz w:val="24"/>
          <w:szCs w:val="24"/>
        </w:rPr>
        <w:t>муниципальной услуги</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 консультировании по телефону специалист администрации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четко и подробно проинформировать обратившегося по интересующим вопросам.</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В случае поступления от гражданина запроса на получение письменной консультации специалист, ответственный за предоставление муниципальной услуги, обязан ответить на него в течение 30 рабочих дней со дня получения запроса. Ответы на письменные обращения направляются в письменном виде и содержат ответы на поставленные в заявлении вопросы, фамилию, инициалы и номер телефона специалиста. Ответ подписывается </w:t>
      </w:r>
      <w:r>
        <w:rPr>
          <w:rFonts w:ascii="Times New Roman" w:hAnsi="Times New Roman" w:cs="Times New Roman"/>
          <w:color w:val="000000"/>
          <w:sz w:val="24"/>
          <w:szCs w:val="24"/>
        </w:rPr>
        <w:t>Г</w:t>
      </w:r>
      <w:r w:rsidRPr="00152F2C">
        <w:rPr>
          <w:rFonts w:ascii="Times New Roman" w:hAnsi="Times New Roman" w:cs="Times New Roman"/>
          <w:color w:val="000000"/>
          <w:sz w:val="24"/>
          <w:szCs w:val="24"/>
        </w:rPr>
        <w:t xml:space="preserve">лавой </w:t>
      </w:r>
      <w:r>
        <w:rPr>
          <w:rFonts w:ascii="Times New Roman" w:hAnsi="Times New Roman" w:cs="Times New Roman"/>
          <w:color w:val="000000"/>
          <w:sz w:val="24"/>
          <w:szCs w:val="24"/>
        </w:rPr>
        <w:t>муниципального образования</w:t>
      </w:r>
      <w:r w:rsidRPr="00152F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Консультирование заявителей - получателей муниципальной услуги о порядке ее предоставления проводится в приемные дни специалиста по предоставлению муниципальной услуги.</w:t>
      </w:r>
    </w:p>
    <w:p w:rsidR="00E3797D"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Заявитель получает личную консультацию в режиме общей очереди или по телефону. Время ожидания для консультации в общей очереди не должно превышать одного часа. Время консультирования - до 15 минут.</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Раздел 2. СТАНДАРТ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2.1. </w:t>
      </w:r>
      <w:r w:rsidRPr="00F26F6E">
        <w:rPr>
          <w:rFonts w:ascii="Times New Roman" w:hAnsi="Times New Roman" w:cs="Times New Roman"/>
          <w:b/>
          <w:i/>
          <w:color w:val="000000"/>
          <w:sz w:val="24"/>
          <w:szCs w:val="24"/>
        </w:rPr>
        <w:t>Наименование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Муниципальная услуга "Прием заявлений, документов, а также постановка граждан на учет в качестве нуждающихся в жилых помещениях" (далее - муниципальная услуга).</w:t>
      </w: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2.2. </w:t>
      </w:r>
      <w:r w:rsidRPr="00F26F6E">
        <w:rPr>
          <w:rFonts w:ascii="Times New Roman" w:hAnsi="Times New Roman" w:cs="Times New Roman"/>
          <w:b/>
          <w:i/>
          <w:color w:val="000000"/>
          <w:sz w:val="24"/>
          <w:szCs w:val="24"/>
        </w:rPr>
        <w:t>Наименование органа, предоставляющего муниципальную услугу</w:t>
      </w:r>
    </w:p>
    <w:p w:rsidR="00E3797D" w:rsidRPr="00152F2C" w:rsidRDefault="00E3797D" w:rsidP="00E3797D">
      <w:pPr>
        <w:ind w:firstLine="540"/>
        <w:jc w:val="both"/>
        <w:rPr>
          <w:sz w:val="24"/>
          <w:szCs w:val="24"/>
        </w:rPr>
      </w:pPr>
      <w:r w:rsidRPr="00152F2C">
        <w:rPr>
          <w:sz w:val="24"/>
          <w:szCs w:val="24"/>
        </w:rPr>
        <w:t xml:space="preserve">Муниципальная услуга предоставляется </w:t>
      </w:r>
      <w:r>
        <w:rPr>
          <w:sz w:val="24"/>
          <w:szCs w:val="24"/>
        </w:rPr>
        <w:t>Администрацией</w:t>
      </w:r>
      <w:r w:rsidRPr="00152F2C">
        <w:rPr>
          <w:sz w:val="24"/>
          <w:szCs w:val="24"/>
        </w:rPr>
        <w:t xml:space="preserve"> муниципального образования «</w:t>
      </w:r>
      <w:r>
        <w:rPr>
          <w:sz w:val="24"/>
          <w:szCs w:val="24"/>
        </w:rPr>
        <w:t>Люкское</w:t>
      </w:r>
      <w:r w:rsidRPr="00152F2C">
        <w:rPr>
          <w:sz w:val="24"/>
          <w:szCs w:val="24"/>
        </w:rPr>
        <w:t>» Балезинского района Удмуртской Республики</w:t>
      </w:r>
      <w:r>
        <w:rPr>
          <w:sz w:val="24"/>
          <w:szCs w:val="24"/>
        </w:rPr>
        <w:t xml:space="preserve"> (далее - Администрация).</w:t>
      </w:r>
    </w:p>
    <w:p w:rsidR="00E3797D" w:rsidRPr="00152F2C" w:rsidRDefault="00E3797D" w:rsidP="00E3797D">
      <w:pPr>
        <w:ind w:firstLine="540"/>
        <w:jc w:val="both"/>
        <w:rPr>
          <w:sz w:val="24"/>
          <w:szCs w:val="24"/>
        </w:rPr>
      </w:pPr>
      <w:r w:rsidRPr="00152F2C">
        <w:rPr>
          <w:sz w:val="24"/>
          <w:szCs w:val="24"/>
        </w:rPr>
        <w:t>В процедуре предоставления муниципальной услуги, кроме того, принимают участие:</w:t>
      </w:r>
    </w:p>
    <w:p w:rsidR="00E3797D" w:rsidRPr="00152F2C" w:rsidRDefault="00E3797D" w:rsidP="00E3797D">
      <w:pPr>
        <w:ind w:firstLine="540"/>
        <w:jc w:val="both"/>
        <w:rPr>
          <w:sz w:val="24"/>
          <w:szCs w:val="24"/>
        </w:rPr>
      </w:pPr>
      <w:r w:rsidRPr="00152F2C">
        <w:rPr>
          <w:sz w:val="24"/>
          <w:szCs w:val="24"/>
        </w:rPr>
        <w:t>- органы технической инвентаризации;</w:t>
      </w:r>
    </w:p>
    <w:p w:rsidR="00E3797D" w:rsidRPr="00152F2C" w:rsidRDefault="00E3797D" w:rsidP="00E3797D">
      <w:pPr>
        <w:shd w:val="clear" w:color="auto" w:fill="FFFFFF"/>
        <w:ind w:firstLine="540"/>
        <w:jc w:val="both"/>
        <w:rPr>
          <w:color w:val="333333"/>
          <w:sz w:val="24"/>
          <w:szCs w:val="24"/>
        </w:rPr>
      </w:pPr>
      <w:r w:rsidRPr="00152F2C">
        <w:rPr>
          <w:sz w:val="24"/>
          <w:szCs w:val="24"/>
        </w:rPr>
        <w:t xml:space="preserve">- </w:t>
      </w:r>
      <w:r w:rsidRPr="00152F2C">
        <w:rPr>
          <w:color w:val="333333"/>
          <w:sz w:val="24"/>
          <w:szCs w:val="24"/>
        </w:rPr>
        <w:t>управление имущественных и земельных отношений</w:t>
      </w:r>
      <w:r>
        <w:rPr>
          <w:color w:val="333333"/>
          <w:sz w:val="24"/>
          <w:szCs w:val="24"/>
        </w:rPr>
        <w:t xml:space="preserve"> Администрации муниципального образования </w:t>
      </w:r>
      <w:r w:rsidRPr="00152F2C">
        <w:rPr>
          <w:color w:val="333333"/>
          <w:sz w:val="24"/>
          <w:szCs w:val="24"/>
        </w:rPr>
        <w:t xml:space="preserve"> </w:t>
      </w:r>
      <w:r>
        <w:rPr>
          <w:color w:val="333333"/>
          <w:sz w:val="24"/>
          <w:szCs w:val="24"/>
        </w:rPr>
        <w:t>«</w:t>
      </w:r>
      <w:r w:rsidRPr="00152F2C">
        <w:rPr>
          <w:color w:val="333333"/>
          <w:sz w:val="24"/>
          <w:szCs w:val="24"/>
        </w:rPr>
        <w:t>Балезинск</w:t>
      </w:r>
      <w:r>
        <w:rPr>
          <w:color w:val="333333"/>
          <w:sz w:val="24"/>
          <w:szCs w:val="24"/>
        </w:rPr>
        <w:t>ий район».</w:t>
      </w: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2.3. </w:t>
      </w:r>
      <w:r w:rsidRPr="00F26F6E">
        <w:rPr>
          <w:rFonts w:ascii="Times New Roman" w:hAnsi="Times New Roman" w:cs="Times New Roman"/>
          <w:b/>
          <w:i/>
          <w:color w:val="000000"/>
          <w:sz w:val="24"/>
          <w:szCs w:val="24"/>
        </w:rPr>
        <w:t>Результат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Результатом предоставления муниципальной услуги является постановление </w:t>
      </w:r>
      <w:r>
        <w:rPr>
          <w:rFonts w:ascii="Times New Roman" w:hAnsi="Times New Roman" w:cs="Times New Roman"/>
          <w:color w:val="000000"/>
          <w:sz w:val="24"/>
          <w:szCs w:val="24"/>
        </w:rPr>
        <w:t>Г</w:t>
      </w:r>
      <w:r w:rsidRPr="00152F2C">
        <w:rPr>
          <w:rFonts w:ascii="Times New Roman" w:hAnsi="Times New Roman" w:cs="Times New Roman"/>
          <w:color w:val="000000"/>
          <w:sz w:val="24"/>
          <w:szCs w:val="24"/>
        </w:rPr>
        <w:t xml:space="preserve">лавы </w:t>
      </w:r>
      <w:r w:rsidRPr="00152F2C">
        <w:rPr>
          <w:rFonts w:ascii="Times New Roman" w:hAnsi="Times New Roman" w:cs="Times New Roman"/>
          <w:sz w:val="24"/>
          <w:szCs w:val="24"/>
        </w:rPr>
        <w:t>муниципального образования «</w:t>
      </w:r>
      <w:r>
        <w:rPr>
          <w:rFonts w:ascii="Times New Roman" w:hAnsi="Times New Roman" w:cs="Times New Roman"/>
          <w:sz w:val="24"/>
          <w:szCs w:val="24"/>
        </w:rPr>
        <w:t>Люкское</w:t>
      </w:r>
      <w:r w:rsidRPr="00152F2C">
        <w:rPr>
          <w:rFonts w:ascii="Times New Roman" w:hAnsi="Times New Roman" w:cs="Times New Roman"/>
          <w:sz w:val="24"/>
          <w:szCs w:val="24"/>
        </w:rPr>
        <w:t>»</w:t>
      </w:r>
      <w:r w:rsidRPr="00152F2C">
        <w:rPr>
          <w:rFonts w:ascii="Times New Roman" w:hAnsi="Times New Roman" w:cs="Times New Roman"/>
          <w:color w:val="000000"/>
          <w:sz w:val="24"/>
          <w:szCs w:val="24"/>
        </w:rPr>
        <w:t xml:space="preserve"> о принятии или непринятии на учет гражданина в качестве нуждающегося в предоставлении жилого помещения по договору социального найма (далее - постановление Главы МО).</w:t>
      </w: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2.4. </w:t>
      </w:r>
      <w:r w:rsidRPr="00F26F6E">
        <w:rPr>
          <w:rFonts w:ascii="Times New Roman" w:hAnsi="Times New Roman" w:cs="Times New Roman"/>
          <w:b/>
          <w:i/>
          <w:color w:val="000000"/>
          <w:sz w:val="24"/>
          <w:szCs w:val="24"/>
        </w:rPr>
        <w:t>Сроки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Предоставление муниципальной услуги осуществляется в течение 30 рабочих дней со дня регистрации заявления и представления заявителем комплекта документов.</w:t>
      </w: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2.5. </w:t>
      </w:r>
      <w:r w:rsidRPr="00F26F6E">
        <w:rPr>
          <w:rFonts w:ascii="Times New Roman" w:hAnsi="Times New Roman" w:cs="Times New Roman"/>
          <w:b/>
          <w:i/>
          <w:color w:val="000000"/>
          <w:sz w:val="24"/>
          <w:szCs w:val="24"/>
        </w:rPr>
        <w:t>Правовые основания для предоставления муниципальной услуги</w:t>
      </w:r>
    </w:p>
    <w:p w:rsidR="00E3797D" w:rsidRPr="00F26F6E" w:rsidRDefault="00E3797D" w:rsidP="00E3797D">
      <w:pPr>
        <w:pStyle w:val="ConsPlusNormal"/>
        <w:ind w:firstLine="540"/>
        <w:jc w:val="both"/>
        <w:rPr>
          <w:rFonts w:ascii="Times New Roman" w:hAnsi="Times New Roman" w:cs="Times New Roman"/>
          <w:sz w:val="24"/>
          <w:szCs w:val="24"/>
        </w:rPr>
      </w:pPr>
      <w:r w:rsidRPr="00F26F6E">
        <w:rPr>
          <w:rFonts w:ascii="Times New Roman" w:hAnsi="Times New Roman" w:cs="Times New Roman"/>
          <w:sz w:val="24"/>
          <w:szCs w:val="24"/>
        </w:rPr>
        <w:t>Предоставление муниципальной услуги осуществляется в соответствии с:</w:t>
      </w:r>
    </w:p>
    <w:p w:rsidR="00E3797D" w:rsidRPr="00F26F6E" w:rsidRDefault="00E3797D" w:rsidP="00E3797D">
      <w:pPr>
        <w:pStyle w:val="ConsPlusNormal"/>
        <w:ind w:firstLine="540"/>
        <w:jc w:val="both"/>
        <w:rPr>
          <w:rFonts w:ascii="Times New Roman" w:hAnsi="Times New Roman" w:cs="Times New Roman"/>
          <w:sz w:val="24"/>
          <w:szCs w:val="24"/>
        </w:rPr>
      </w:pPr>
      <w:r w:rsidRPr="00F26F6E">
        <w:rPr>
          <w:rFonts w:ascii="Times New Roman" w:hAnsi="Times New Roman" w:cs="Times New Roman"/>
          <w:sz w:val="24"/>
          <w:szCs w:val="24"/>
        </w:rPr>
        <w:t xml:space="preserve">- Жилищным </w:t>
      </w:r>
      <w:hyperlink r:id="rId6" w:history="1">
        <w:r w:rsidRPr="00F26F6E">
          <w:rPr>
            <w:rStyle w:val="a4"/>
            <w:rFonts w:ascii="Times New Roman" w:hAnsi="Times New Roman" w:cs="Times New Roman"/>
            <w:color w:val="auto"/>
            <w:sz w:val="24"/>
            <w:szCs w:val="24"/>
            <w:u w:val="none"/>
          </w:rPr>
          <w:t>кодексом</w:t>
        </w:r>
      </w:hyperlink>
      <w:r w:rsidRPr="00F26F6E">
        <w:rPr>
          <w:rFonts w:ascii="Times New Roman" w:hAnsi="Times New Roman" w:cs="Times New Roman"/>
          <w:sz w:val="24"/>
          <w:szCs w:val="24"/>
        </w:rPr>
        <w:t xml:space="preserve"> Российской Федерации 22.12.2004;</w:t>
      </w:r>
    </w:p>
    <w:p w:rsidR="00E3797D" w:rsidRPr="00F26F6E" w:rsidRDefault="00E3797D" w:rsidP="00E3797D">
      <w:pPr>
        <w:pStyle w:val="ConsPlusNormal"/>
        <w:ind w:firstLine="540"/>
        <w:jc w:val="both"/>
        <w:rPr>
          <w:rFonts w:ascii="Times New Roman" w:hAnsi="Times New Roman" w:cs="Times New Roman"/>
          <w:sz w:val="24"/>
          <w:szCs w:val="24"/>
        </w:rPr>
      </w:pPr>
      <w:r w:rsidRPr="00F26F6E">
        <w:rPr>
          <w:rFonts w:ascii="Times New Roman" w:hAnsi="Times New Roman" w:cs="Times New Roman"/>
          <w:sz w:val="24"/>
          <w:szCs w:val="24"/>
        </w:rPr>
        <w:t xml:space="preserve">- Федеральным </w:t>
      </w:r>
      <w:hyperlink r:id="rId7" w:history="1">
        <w:r w:rsidRPr="00F26F6E">
          <w:rPr>
            <w:rStyle w:val="a4"/>
            <w:rFonts w:ascii="Times New Roman" w:hAnsi="Times New Roman" w:cs="Times New Roman"/>
            <w:color w:val="auto"/>
            <w:sz w:val="24"/>
            <w:szCs w:val="24"/>
            <w:u w:val="none"/>
          </w:rPr>
          <w:t>законом</w:t>
        </w:r>
      </w:hyperlink>
      <w:r w:rsidRPr="00F26F6E">
        <w:rPr>
          <w:rFonts w:ascii="Times New Roman" w:hAnsi="Times New Roman" w:cs="Times New Roman"/>
          <w:sz w:val="24"/>
          <w:szCs w:val="24"/>
        </w:rPr>
        <w:t xml:space="preserve"> от 27.07.2010 N 210-ФЗ "Об организации предоставления государственных и муниципальных услуг";</w:t>
      </w:r>
    </w:p>
    <w:p w:rsidR="00E3797D" w:rsidRPr="00F26F6E" w:rsidRDefault="00E3797D" w:rsidP="00E3797D">
      <w:pPr>
        <w:pStyle w:val="ConsPlusNormal"/>
        <w:ind w:firstLine="540"/>
        <w:jc w:val="both"/>
        <w:rPr>
          <w:rFonts w:ascii="Times New Roman" w:hAnsi="Times New Roman" w:cs="Times New Roman"/>
          <w:sz w:val="24"/>
          <w:szCs w:val="24"/>
        </w:rPr>
      </w:pPr>
      <w:r w:rsidRPr="00F26F6E">
        <w:rPr>
          <w:rFonts w:ascii="Times New Roman" w:hAnsi="Times New Roman" w:cs="Times New Roman"/>
          <w:sz w:val="24"/>
          <w:szCs w:val="24"/>
        </w:rPr>
        <w:t xml:space="preserve">- Федеральным </w:t>
      </w:r>
      <w:hyperlink r:id="rId8" w:history="1">
        <w:r w:rsidRPr="00F26F6E">
          <w:rPr>
            <w:rStyle w:val="a4"/>
            <w:rFonts w:ascii="Times New Roman" w:hAnsi="Times New Roman" w:cs="Times New Roman"/>
            <w:color w:val="auto"/>
            <w:sz w:val="24"/>
            <w:szCs w:val="24"/>
            <w:u w:val="none"/>
          </w:rPr>
          <w:t>законом</w:t>
        </w:r>
      </w:hyperlink>
      <w:r w:rsidRPr="00F26F6E">
        <w:rPr>
          <w:rFonts w:ascii="Times New Roman" w:hAnsi="Times New Roman" w:cs="Times New Roman"/>
          <w:sz w:val="24"/>
          <w:szCs w:val="24"/>
        </w:rPr>
        <w:t xml:space="preserve"> от 27.07.2006 N 152-ФЗ "О персональных данных";</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F26F6E">
        <w:rPr>
          <w:rFonts w:ascii="Times New Roman" w:hAnsi="Times New Roman" w:cs="Times New Roman"/>
          <w:sz w:val="24"/>
          <w:szCs w:val="24"/>
        </w:rPr>
        <w:t xml:space="preserve">- </w:t>
      </w:r>
      <w:hyperlink r:id="rId9" w:history="1">
        <w:r w:rsidRPr="00F26F6E">
          <w:rPr>
            <w:rStyle w:val="a4"/>
            <w:rFonts w:ascii="Times New Roman" w:hAnsi="Times New Roman" w:cs="Times New Roman"/>
            <w:color w:val="auto"/>
            <w:sz w:val="24"/>
            <w:szCs w:val="24"/>
            <w:u w:val="none"/>
          </w:rPr>
          <w:t>Законом</w:t>
        </w:r>
      </w:hyperlink>
      <w:r w:rsidRPr="00F26F6E">
        <w:rPr>
          <w:rFonts w:ascii="Times New Roman" w:hAnsi="Times New Roman" w:cs="Times New Roman"/>
          <w:sz w:val="24"/>
          <w:szCs w:val="24"/>
        </w:rPr>
        <w:t xml:space="preserve"> Удмуртской</w:t>
      </w:r>
      <w:r w:rsidRPr="00152F2C">
        <w:rPr>
          <w:rFonts w:ascii="Times New Roman" w:hAnsi="Times New Roman" w:cs="Times New Roman"/>
          <w:color w:val="000000"/>
          <w:sz w:val="24"/>
          <w:szCs w:val="24"/>
        </w:rPr>
        <w:t xml:space="preserve"> Республики N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E3797D" w:rsidRDefault="00E3797D" w:rsidP="00E3797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данным административным регламентом.</w:t>
      </w:r>
    </w:p>
    <w:p w:rsidR="0093563C" w:rsidRPr="0093563C" w:rsidRDefault="0093563C" w:rsidP="0093563C">
      <w:pPr>
        <w:pStyle w:val="ConsPlusNormal"/>
        <w:ind w:firstLine="540"/>
        <w:jc w:val="both"/>
        <w:rPr>
          <w:rFonts w:ascii="Times New Roman" w:hAnsi="Times New Roman" w:cs="Times New Roman"/>
          <w:color w:val="000000"/>
          <w:sz w:val="24"/>
          <w:szCs w:val="24"/>
        </w:rPr>
      </w:pPr>
      <w:r w:rsidRPr="0093563C">
        <w:rPr>
          <w:rFonts w:ascii="Times New Roman" w:hAnsi="Times New Roman" w:cs="Times New Roman"/>
          <w:color w:val="000000"/>
          <w:sz w:val="24"/>
          <w:szCs w:val="24"/>
        </w:rPr>
        <w:lastRenderedPageBreak/>
        <w:t xml:space="preserve">            - Федеральный закон от 24.11.1995 года №181-ФЗ «О социальной защите инвалидов в Российской Федерации»;</w:t>
      </w:r>
    </w:p>
    <w:p w:rsidR="0093563C" w:rsidRDefault="0093563C" w:rsidP="0093563C">
      <w:pPr>
        <w:pStyle w:val="ConsPlusNormal"/>
        <w:ind w:firstLine="540"/>
        <w:jc w:val="both"/>
        <w:rPr>
          <w:rFonts w:ascii="Times New Roman" w:hAnsi="Times New Roman" w:cs="Times New Roman"/>
          <w:color w:val="000000"/>
          <w:sz w:val="24"/>
          <w:szCs w:val="24"/>
        </w:rPr>
      </w:pPr>
      <w:r w:rsidRPr="0093563C">
        <w:rPr>
          <w:rFonts w:ascii="Times New Roman" w:hAnsi="Times New Roman" w:cs="Times New Roman"/>
          <w:color w:val="000000"/>
          <w:sz w:val="24"/>
          <w:szCs w:val="24"/>
        </w:rPr>
        <w:t xml:space="preserve">            -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F26F6E" w:rsidRDefault="00E3797D" w:rsidP="00E3797D">
      <w:pPr>
        <w:pStyle w:val="ConsPlusNormal"/>
        <w:ind w:firstLine="540"/>
        <w:jc w:val="center"/>
        <w:rPr>
          <w:rFonts w:ascii="Times New Roman" w:hAnsi="Times New Roman" w:cs="Times New Roman"/>
          <w:b/>
          <w:i/>
          <w:color w:val="000000"/>
          <w:sz w:val="24"/>
          <w:szCs w:val="24"/>
        </w:rPr>
      </w:pPr>
      <w:r w:rsidRPr="00F26F6E">
        <w:rPr>
          <w:rFonts w:ascii="Times New Roman" w:hAnsi="Times New Roman" w:cs="Times New Roman"/>
          <w:b/>
          <w:color w:val="000000"/>
          <w:sz w:val="24"/>
          <w:szCs w:val="24"/>
        </w:rPr>
        <w:t xml:space="preserve">2.6. </w:t>
      </w:r>
      <w:r w:rsidRPr="00F26F6E">
        <w:rPr>
          <w:rFonts w:ascii="Times New Roman" w:hAnsi="Times New Roman" w:cs="Times New Roman"/>
          <w:b/>
          <w:i/>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3797D" w:rsidRPr="00F26F6E"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Заявление по </w:t>
      </w:r>
      <w:r w:rsidRPr="00F26F6E">
        <w:rPr>
          <w:rFonts w:ascii="Times New Roman" w:hAnsi="Times New Roman" w:cs="Times New Roman"/>
          <w:sz w:val="24"/>
          <w:szCs w:val="24"/>
        </w:rPr>
        <w:t xml:space="preserve">установленной </w:t>
      </w:r>
      <w:hyperlink r:id="rId10" w:history="1">
        <w:r w:rsidRPr="00F26F6E">
          <w:rPr>
            <w:rStyle w:val="a4"/>
            <w:rFonts w:ascii="Times New Roman" w:hAnsi="Times New Roman" w:cs="Times New Roman"/>
            <w:color w:val="auto"/>
            <w:sz w:val="24"/>
            <w:szCs w:val="24"/>
            <w:u w:val="none"/>
          </w:rPr>
          <w:t>форме</w:t>
        </w:r>
      </w:hyperlink>
      <w:r w:rsidRPr="00F26F6E">
        <w:rPr>
          <w:rFonts w:ascii="Times New Roman" w:hAnsi="Times New Roman" w:cs="Times New Roman"/>
          <w:color w:val="000000"/>
          <w:sz w:val="24"/>
          <w:szCs w:val="24"/>
        </w:rPr>
        <w:t xml:space="preserve"> (приложение N 1);</w:t>
      </w:r>
    </w:p>
    <w:p w:rsidR="00E3797D" w:rsidRPr="00EC2F66" w:rsidRDefault="00E3797D" w:rsidP="00E3797D">
      <w:pPr>
        <w:pStyle w:val="ConsPlusNormal"/>
        <w:ind w:firstLine="540"/>
        <w:jc w:val="both"/>
        <w:rPr>
          <w:rFonts w:ascii="Times New Roman" w:hAnsi="Times New Roman" w:cs="Times New Roman"/>
          <w:sz w:val="24"/>
          <w:szCs w:val="24"/>
        </w:rPr>
      </w:pPr>
      <w:r w:rsidRPr="00EC2F66">
        <w:rPr>
          <w:rFonts w:ascii="Times New Roman" w:hAnsi="Times New Roman" w:cs="Times New Roman"/>
          <w:sz w:val="24"/>
          <w:szCs w:val="24"/>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решение об усыновлении, судебные решения и т.д.);</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выписка из домовой книги о составе семьи;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согласие на обработку персональных данных;</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копия </w:t>
      </w:r>
      <w:r>
        <w:rPr>
          <w:rFonts w:ascii="Times New Roman" w:hAnsi="Times New Roman" w:cs="Times New Roman"/>
          <w:color w:val="000000"/>
          <w:sz w:val="24"/>
          <w:szCs w:val="24"/>
        </w:rPr>
        <w:t>постановления Администрации</w:t>
      </w:r>
      <w:r w:rsidRPr="00152F2C">
        <w:rPr>
          <w:rFonts w:ascii="Times New Roman" w:hAnsi="Times New Roman" w:cs="Times New Roman"/>
          <w:color w:val="000000"/>
          <w:sz w:val="24"/>
          <w:szCs w:val="24"/>
        </w:rPr>
        <w:t xml:space="preserve"> о признании заявителя и членов его семьи малоимущими;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справки из ГУП УР "Удмуртский республиканский центр технической инвентаризации и учета недвижимого имущества" Балезинское отделение и Управления Федеральной службы государственной регистрации, кадастра и картографии по Удмуртской Республике о наличии или отсутствии у заявителя и членов его семьи жилых помещений (частный дом, квартира) на праве собственности.</w:t>
      </w:r>
    </w:p>
    <w:p w:rsidR="00E3797D" w:rsidRPr="00152F2C" w:rsidRDefault="00E3797D" w:rsidP="00E3797D">
      <w:pPr>
        <w:pStyle w:val="ConsPlusNormal"/>
        <w:ind w:firstLine="540"/>
        <w:jc w:val="both"/>
        <w:rPr>
          <w:rFonts w:ascii="Times New Roman" w:hAnsi="Times New Roman" w:cs="Times New Roman"/>
          <w:i/>
          <w:color w:val="000000"/>
          <w:sz w:val="24"/>
          <w:szCs w:val="24"/>
        </w:rPr>
      </w:pPr>
      <w:r w:rsidRPr="00152F2C">
        <w:rPr>
          <w:rFonts w:ascii="Times New Roman" w:hAnsi="Times New Roman" w:cs="Times New Roman"/>
          <w:i/>
          <w:color w:val="000000"/>
          <w:sz w:val="24"/>
          <w:szCs w:val="24"/>
        </w:rPr>
        <w:t>Для получения муниципальной услуги заявитель либо его доверенное лицо обязан представить:</w:t>
      </w:r>
    </w:p>
    <w:p w:rsidR="00E3797D" w:rsidRPr="00EC2F66" w:rsidRDefault="00E3797D" w:rsidP="00E3797D">
      <w:pPr>
        <w:pStyle w:val="ConsPlusNormal"/>
        <w:ind w:firstLine="540"/>
        <w:jc w:val="both"/>
        <w:rPr>
          <w:rFonts w:ascii="Times New Roman" w:hAnsi="Times New Roman" w:cs="Times New Roman"/>
          <w:sz w:val="24"/>
          <w:szCs w:val="24"/>
        </w:rPr>
      </w:pPr>
      <w:r w:rsidRPr="00152F2C">
        <w:rPr>
          <w:rFonts w:ascii="Times New Roman" w:hAnsi="Times New Roman" w:cs="Times New Roman"/>
          <w:color w:val="000000"/>
          <w:sz w:val="24"/>
          <w:szCs w:val="24"/>
        </w:rPr>
        <w:t xml:space="preserve">- заявление по </w:t>
      </w:r>
      <w:r w:rsidRPr="00EC2F66">
        <w:rPr>
          <w:rFonts w:ascii="Times New Roman" w:hAnsi="Times New Roman" w:cs="Times New Roman"/>
          <w:sz w:val="24"/>
          <w:szCs w:val="24"/>
        </w:rPr>
        <w:t xml:space="preserve">установленной </w:t>
      </w:r>
      <w:hyperlink r:id="rId11" w:history="1">
        <w:r w:rsidRPr="00EC2F66">
          <w:rPr>
            <w:rStyle w:val="a4"/>
            <w:rFonts w:ascii="Times New Roman" w:hAnsi="Times New Roman" w:cs="Times New Roman"/>
            <w:color w:val="auto"/>
            <w:sz w:val="24"/>
            <w:szCs w:val="24"/>
            <w:u w:val="none"/>
          </w:rPr>
          <w:t>форме</w:t>
        </w:r>
      </w:hyperlink>
      <w:r w:rsidRPr="00EC2F66">
        <w:rPr>
          <w:rFonts w:ascii="Times New Roman" w:hAnsi="Times New Roman" w:cs="Times New Roman"/>
          <w:sz w:val="24"/>
          <w:szCs w:val="24"/>
        </w:rPr>
        <w:t xml:space="preserve"> (приложение N 1);</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EC2F66">
        <w:rPr>
          <w:rFonts w:ascii="Times New Roman" w:hAnsi="Times New Roman" w:cs="Times New Roman"/>
          <w:sz w:val="24"/>
          <w:szCs w:val="24"/>
        </w:rPr>
        <w:t>- подлинники и копии документов,</w:t>
      </w:r>
      <w:r w:rsidRPr="00152F2C">
        <w:rPr>
          <w:rFonts w:ascii="Times New Roman" w:hAnsi="Times New Roman" w:cs="Times New Roman"/>
          <w:color w:val="000000"/>
          <w:sz w:val="24"/>
          <w:szCs w:val="24"/>
        </w:rPr>
        <w:t xml:space="preserve">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решение об усыновлении, судебные решения и т.д.);</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w:t>
      </w:r>
      <w:r w:rsidRPr="00EC2F66">
        <w:rPr>
          <w:rFonts w:ascii="Times New Roman" w:hAnsi="Times New Roman" w:cs="Times New Roman"/>
          <w:sz w:val="24"/>
          <w:szCs w:val="24"/>
        </w:rPr>
        <w:t>выписку из домовой книги о составе семьи</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согласие на обработку персональных данных;</w:t>
      </w:r>
    </w:p>
    <w:p w:rsidR="00E3797D"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копию технического или кадастрового паспорта на занимаемое жилое помещение.</w:t>
      </w:r>
    </w:p>
    <w:p w:rsidR="00E3797D" w:rsidRPr="00805EFE" w:rsidRDefault="00E3797D" w:rsidP="00E3797D">
      <w:pPr>
        <w:ind w:firstLine="567"/>
        <w:jc w:val="both"/>
        <w:rPr>
          <w:sz w:val="24"/>
          <w:szCs w:val="24"/>
        </w:rPr>
      </w:pPr>
      <w:r w:rsidRPr="00805EFE">
        <w:rPr>
          <w:sz w:val="24"/>
          <w:szCs w:val="24"/>
        </w:rPr>
        <w:t>Согласно п.1 и 2 статьи 7 Федерального закона от 27.06.2010 г. № 210- ФЗ Администра</w:t>
      </w:r>
      <w:r>
        <w:rPr>
          <w:sz w:val="24"/>
          <w:szCs w:val="24"/>
        </w:rPr>
        <w:t xml:space="preserve">ция </w:t>
      </w:r>
      <w:r w:rsidRPr="00805EFE">
        <w:rPr>
          <w:sz w:val="24"/>
          <w:szCs w:val="24"/>
        </w:rPr>
        <w:t xml:space="preserve"> не имеет права требовать от заявителя предоставления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w:t>
      </w:r>
      <w:r>
        <w:rPr>
          <w:sz w:val="24"/>
          <w:szCs w:val="24"/>
        </w:rPr>
        <w:t>, организаций</w:t>
      </w:r>
      <w:r w:rsidRPr="00805EFE">
        <w:rPr>
          <w:sz w:val="24"/>
          <w:szCs w:val="24"/>
        </w:rPr>
        <w:t xml:space="preserve">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2.7. </w:t>
      </w:r>
      <w:r w:rsidRPr="00EC2F66">
        <w:rPr>
          <w:rFonts w:ascii="Times New Roman" w:hAnsi="Times New Roman" w:cs="Times New Roman"/>
          <w:b/>
          <w:i/>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Отказ в приеме документов осуществляется: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52F2C">
        <w:rPr>
          <w:rFonts w:ascii="Times New Roman" w:hAnsi="Times New Roman" w:cs="Times New Roman"/>
          <w:color w:val="000000"/>
          <w:sz w:val="24"/>
          <w:szCs w:val="24"/>
        </w:rPr>
        <w:t>- в случае обращения неправомочного лица.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лица, не являющегося гражданином РФ).</w:t>
      </w:r>
    </w:p>
    <w:p w:rsidR="00E3797D" w:rsidRPr="00E84DC6" w:rsidRDefault="00E3797D" w:rsidP="00E3797D">
      <w:pPr>
        <w:ind w:firstLine="720"/>
        <w:jc w:val="both"/>
        <w:rPr>
          <w:sz w:val="24"/>
          <w:szCs w:val="24"/>
        </w:rPr>
      </w:pPr>
      <w:r>
        <w:rPr>
          <w:sz w:val="24"/>
          <w:szCs w:val="24"/>
        </w:rPr>
        <w:lastRenderedPageBreak/>
        <w:t>-</w:t>
      </w:r>
      <w:r w:rsidRPr="00E84DC6">
        <w:rPr>
          <w:sz w:val="24"/>
          <w:szCs w:val="24"/>
        </w:rPr>
        <w:t xml:space="preserve"> предоставление документов, не соответствующих перечню, указанному в пункте 2.</w:t>
      </w:r>
      <w:r>
        <w:rPr>
          <w:sz w:val="24"/>
          <w:szCs w:val="24"/>
        </w:rPr>
        <w:t>6</w:t>
      </w:r>
      <w:r w:rsidRPr="00E84DC6">
        <w:rPr>
          <w:sz w:val="24"/>
          <w:szCs w:val="24"/>
        </w:rPr>
        <w:t xml:space="preserve">  настоящего регламента;</w:t>
      </w:r>
    </w:p>
    <w:p w:rsidR="00E3797D" w:rsidRPr="00E84DC6" w:rsidRDefault="00E3797D" w:rsidP="00E3797D">
      <w:pPr>
        <w:ind w:firstLine="720"/>
        <w:jc w:val="both"/>
        <w:rPr>
          <w:sz w:val="24"/>
          <w:szCs w:val="24"/>
        </w:rPr>
      </w:pPr>
      <w:r>
        <w:rPr>
          <w:sz w:val="24"/>
          <w:szCs w:val="24"/>
        </w:rPr>
        <w:t>-</w:t>
      </w:r>
      <w:r w:rsidRPr="00E84DC6">
        <w:rPr>
          <w:sz w:val="24"/>
          <w:szCs w:val="24"/>
        </w:rPr>
        <w:t xml:space="preserve"> нарушение требований к оформлению документов;</w:t>
      </w:r>
    </w:p>
    <w:p w:rsidR="00E3797D" w:rsidRPr="00E84DC6" w:rsidRDefault="00E3797D" w:rsidP="00E3797D">
      <w:pPr>
        <w:autoSpaceDE w:val="0"/>
        <w:ind w:firstLine="720"/>
        <w:jc w:val="both"/>
        <w:rPr>
          <w:sz w:val="24"/>
          <w:szCs w:val="24"/>
        </w:rPr>
      </w:pPr>
      <w:r>
        <w:rPr>
          <w:sz w:val="24"/>
          <w:szCs w:val="24"/>
        </w:rPr>
        <w:t>-</w:t>
      </w:r>
      <w:r w:rsidRPr="00E84DC6">
        <w:rPr>
          <w:sz w:val="24"/>
          <w:szCs w:val="24"/>
        </w:rPr>
        <w:t xml:space="preserve"> представлены документы с истекшим сроком действия.</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2.8. </w:t>
      </w:r>
      <w:r w:rsidRPr="00EC2F66">
        <w:rPr>
          <w:rFonts w:ascii="Times New Roman" w:hAnsi="Times New Roman" w:cs="Times New Roman"/>
          <w:b/>
          <w:i/>
          <w:color w:val="000000"/>
          <w:sz w:val="24"/>
          <w:szCs w:val="24"/>
        </w:rPr>
        <w:t>Исчерпывающий перечень оснований для отказа в предоставлении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Предоставление муниципальной услуги может быть отказано в случаях:</w:t>
      </w:r>
    </w:p>
    <w:p w:rsidR="00E3797D" w:rsidRPr="00EC2F66" w:rsidRDefault="00E3797D" w:rsidP="00E3797D">
      <w:pPr>
        <w:pStyle w:val="ConsPlusNormal"/>
        <w:ind w:firstLine="540"/>
        <w:jc w:val="both"/>
        <w:rPr>
          <w:rFonts w:ascii="Times New Roman" w:hAnsi="Times New Roman" w:cs="Times New Roman"/>
          <w:sz w:val="24"/>
          <w:szCs w:val="24"/>
        </w:rPr>
      </w:pPr>
      <w:r w:rsidRPr="00152F2C">
        <w:rPr>
          <w:rFonts w:ascii="Times New Roman" w:hAnsi="Times New Roman" w:cs="Times New Roman"/>
          <w:color w:val="000000"/>
          <w:sz w:val="24"/>
          <w:szCs w:val="24"/>
        </w:rPr>
        <w:t xml:space="preserve">- непредставления или неполного представления перечня </w:t>
      </w:r>
      <w:r w:rsidRPr="00EC2F66">
        <w:rPr>
          <w:rFonts w:ascii="Times New Roman" w:hAnsi="Times New Roman" w:cs="Times New Roman"/>
          <w:sz w:val="24"/>
          <w:szCs w:val="24"/>
        </w:rPr>
        <w:t xml:space="preserve">документов, указанных в </w:t>
      </w:r>
      <w:hyperlink r:id="rId12" w:history="1">
        <w:r w:rsidRPr="00EC2F66">
          <w:rPr>
            <w:rStyle w:val="a4"/>
            <w:rFonts w:ascii="Times New Roman" w:hAnsi="Times New Roman" w:cs="Times New Roman"/>
            <w:color w:val="auto"/>
            <w:sz w:val="24"/>
            <w:szCs w:val="24"/>
            <w:u w:val="none"/>
          </w:rPr>
          <w:t>п. 2.6</w:t>
        </w:r>
      </w:hyperlink>
      <w:r w:rsidRPr="00EC2F66">
        <w:rPr>
          <w:rFonts w:ascii="Times New Roman" w:hAnsi="Times New Roman" w:cs="Times New Roman"/>
          <w:sz w:val="24"/>
          <w:szCs w:val="24"/>
        </w:rPr>
        <w:t xml:space="preserve"> настоящего Регламента;</w:t>
      </w:r>
    </w:p>
    <w:p w:rsidR="00E3797D" w:rsidRPr="00EC2F66" w:rsidRDefault="00E3797D" w:rsidP="00E3797D">
      <w:pPr>
        <w:autoSpaceDE w:val="0"/>
        <w:ind w:firstLine="540"/>
        <w:jc w:val="both"/>
        <w:rPr>
          <w:iCs/>
          <w:sz w:val="24"/>
          <w:szCs w:val="24"/>
        </w:rPr>
      </w:pPr>
      <w:r w:rsidRPr="00EC2F66">
        <w:rPr>
          <w:sz w:val="24"/>
          <w:szCs w:val="24"/>
        </w:rPr>
        <w:t>- представления документов, которые не подтверждают право заявителей состоять на учете в качестве нуждающихся в жилых помещениях</w:t>
      </w:r>
      <w:r w:rsidRPr="00EC2F66">
        <w:rPr>
          <w:i/>
          <w:iCs/>
          <w:sz w:val="24"/>
          <w:szCs w:val="24"/>
        </w:rPr>
        <w:t xml:space="preserve"> </w:t>
      </w:r>
      <w:r w:rsidRPr="00EC2F66">
        <w:rPr>
          <w:iCs/>
          <w:sz w:val="24"/>
          <w:szCs w:val="24"/>
        </w:rPr>
        <w:t xml:space="preserve">в соответствии со </w:t>
      </w:r>
      <w:hyperlink r:id="rId13" w:history="1">
        <w:r w:rsidRPr="00EC2F66">
          <w:rPr>
            <w:rStyle w:val="a4"/>
            <w:color w:val="auto"/>
            <w:sz w:val="24"/>
            <w:szCs w:val="24"/>
            <w:u w:val="none"/>
          </w:rPr>
          <w:t>ст. 51, "Жилищный кодекс Российской Федерации" от 29.12.2004 N 188-ФЗ (ред. от 06.12.2011)</w:t>
        </w:r>
      </w:hyperlink>
      <w:r w:rsidRPr="00EC2F66">
        <w:rPr>
          <w:iCs/>
          <w:sz w:val="24"/>
          <w:szCs w:val="24"/>
        </w:rPr>
        <w:t>.</w:t>
      </w:r>
    </w:p>
    <w:p w:rsidR="00E3797D" w:rsidRPr="00EC2F66" w:rsidRDefault="00E3797D" w:rsidP="00E3797D">
      <w:pPr>
        <w:pStyle w:val="ConsPlusNormal"/>
        <w:ind w:firstLine="540"/>
        <w:jc w:val="both"/>
        <w:rPr>
          <w:rFonts w:ascii="Times New Roman" w:hAnsi="Times New Roman" w:cs="Times New Roman"/>
          <w:sz w:val="24"/>
          <w:szCs w:val="24"/>
        </w:rPr>
      </w:pPr>
      <w:r w:rsidRPr="00EC2F66">
        <w:rPr>
          <w:rFonts w:ascii="Times New Roman" w:hAnsi="Times New Roman" w:cs="Times New Roman"/>
          <w:sz w:val="24"/>
          <w:szCs w:val="24"/>
        </w:rPr>
        <w:t xml:space="preserve"> Критерием постановки на учет нуждающихся в жилом помещении по договору</w:t>
      </w:r>
      <w:r w:rsidRPr="00152F2C">
        <w:rPr>
          <w:rFonts w:ascii="Times New Roman" w:hAnsi="Times New Roman" w:cs="Times New Roman"/>
          <w:color w:val="000000"/>
          <w:sz w:val="24"/>
          <w:szCs w:val="24"/>
        </w:rPr>
        <w:t xml:space="preserve"> социального найма являются: признание заявителей малоимущими, имеющие обеспеченность менее </w:t>
      </w:r>
      <w:smartTag w:uri="urn:schemas-microsoft-com:office:smarttags" w:element="metricconverter">
        <w:smartTagPr>
          <w:attr w:name="ProductID" w:val="9,0 кв. м"/>
        </w:smartTagPr>
        <w:r w:rsidRPr="00152F2C">
          <w:rPr>
            <w:rFonts w:ascii="Times New Roman" w:hAnsi="Times New Roman" w:cs="Times New Roman"/>
            <w:color w:val="000000"/>
            <w:sz w:val="24"/>
            <w:szCs w:val="24"/>
          </w:rPr>
          <w:t>9,0 кв. м</w:t>
        </w:r>
      </w:smartTag>
      <w:r w:rsidRPr="00152F2C">
        <w:rPr>
          <w:rFonts w:ascii="Times New Roman" w:hAnsi="Times New Roman" w:cs="Times New Roman"/>
          <w:color w:val="000000"/>
          <w:sz w:val="24"/>
          <w:szCs w:val="24"/>
        </w:rPr>
        <w:t xml:space="preserve"> общей площади занимаемого жилого помещения на одного члена семьи</w:t>
      </w:r>
      <w:r w:rsidRPr="00152F2C">
        <w:rPr>
          <w:rFonts w:ascii="Times New Roman" w:hAnsi="Times New Roman" w:cs="Times New Roman"/>
          <w:sz w:val="24"/>
          <w:szCs w:val="24"/>
        </w:rPr>
        <w:t xml:space="preserve"> (Решением районного Совета депутатов Муниципального образования «Балезинский район» от 30.05.2006г. №33-241  «Об установлении учетной нормы и нормы предоставления площади жилого помещения на территории муниципального </w:t>
      </w:r>
      <w:r w:rsidRPr="00EC2F66">
        <w:rPr>
          <w:rFonts w:ascii="Times New Roman" w:hAnsi="Times New Roman" w:cs="Times New Roman"/>
          <w:sz w:val="24"/>
          <w:szCs w:val="24"/>
        </w:rPr>
        <w:t>образования «Балезинский район»).</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EC2F66">
        <w:rPr>
          <w:rFonts w:ascii="Times New Roman" w:hAnsi="Times New Roman" w:cs="Times New Roman"/>
          <w:sz w:val="24"/>
          <w:szCs w:val="24"/>
        </w:rPr>
        <w:t xml:space="preserve">- не истек срок, предусмотренный </w:t>
      </w:r>
      <w:hyperlink r:id="rId14" w:history="1">
        <w:r w:rsidRPr="00EC2F66">
          <w:rPr>
            <w:rStyle w:val="a4"/>
            <w:rFonts w:ascii="Times New Roman" w:hAnsi="Times New Roman" w:cs="Times New Roman"/>
            <w:color w:val="auto"/>
            <w:sz w:val="24"/>
            <w:szCs w:val="24"/>
            <w:u w:val="none"/>
          </w:rPr>
          <w:t>статьей 53</w:t>
        </w:r>
      </w:hyperlink>
      <w:r w:rsidRPr="00EC2F66">
        <w:rPr>
          <w:rFonts w:ascii="Times New Roman" w:hAnsi="Times New Roman" w:cs="Times New Roman"/>
          <w:sz w:val="24"/>
          <w:szCs w:val="24"/>
        </w:rPr>
        <w:t xml:space="preserve"> ЖК РФ (последствия намеренного ухудшения заявителями своих жилищных условий, пять лет</w:t>
      </w:r>
      <w:r w:rsidRPr="00152F2C">
        <w:rPr>
          <w:rFonts w:ascii="Times New Roman" w:hAnsi="Times New Roman" w:cs="Times New Roman"/>
          <w:color w:val="000000"/>
          <w:sz w:val="24"/>
          <w:szCs w:val="24"/>
        </w:rPr>
        <w:t xml:space="preserve"> со дня совершения указанных намеренных действий).</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2.9. </w:t>
      </w:r>
      <w:r w:rsidRPr="00EC2F66">
        <w:rPr>
          <w:rFonts w:ascii="Times New Roman" w:hAnsi="Times New Roman" w:cs="Times New Roman"/>
          <w:b/>
          <w:i/>
          <w:color w:val="000000"/>
          <w:sz w:val="24"/>
          <w:szCs w:val="24"/>
        </w:rPr>
        <w:t>Размер платы, взимаемой с заявителя при предоставлении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Предоставление муниципальной услуги является бесплатным для заявителей.</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2.10. </w:t>
      </w:r>
      <w:r w:rsidRPr="00EC2F66">
        <w:rPr>
          <w:rFonts w:ascii="Times New Roman" w:hAnsi="Times New Roman" w:cs="Times New Roman"/>
          <w:b/>
          <w:i/>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Ожидание в очереди заявителя при подаче заявления и приложенных к нему документов, а также при получении результата муниципальной услуги - не более </w:t>
      </w:r>
      <w:r>
        <w:rPr>
          <w:rFonts w:ascii="Times New Roman" w:hAnsi="Times New Roman" w:cs="Times New Roman"/>
          <w:color w:val="000000"/>
          <w:sz w:val="24"/>
          <w:szCs w:val="24"/>
        </w:rPr>
        <w:t>3</w:t>
      </w:r>
      <w:r w:rsidRPr="00152F2C">
        <w:rPr>
          <w:rFonts w:ascii="Times New Roman" w:hAnsi="Times New Roman" w:cs="Times New Roman"/>
          <w:color w:val="000000"/>
          <w:sz w:val="24"/>
          <w:szCs w:val="24"/>
        </w:rPr>
        <w:t>0 минут.</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2.11. </w:t>
      </w:r>
      <w:r w:rsidRPr="00EC2F66">
        <w:rPr>
          <w:rFonts w:ascii="Times New Roman" w:hAnsi="Times New Roman" w:cs="Times New Roman"/>
          <w:b/>
          <w:i/>
          <w:color w:val="000000"/>
          <w:sz w:val="24"/>
          <w:szCs w:val="24"/>
        </w:rPr>
        <w:t>Срок регистрации запроса заявителя о предоставлении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Регистрация заявления о предоставлении муниципальной услуги - не более трех дней.</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2.12. </w:t>
      </w:r>
      <w:r w:rsidRPr="00EC2F66">
        <w:rPr>
          <w:rFonts w:ascii="Times New Roman" w:hAnsi="Times New Roman" w:cs="Times New Roman"/>
          <w:b/>
          <w:i/>
          <w:color w:val="000000"/>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w:t>
      </w:r>
      <w:r w:rsidRPr="00C53494">
        <w:rPr>
          <w:rFonts w:ascii="Times New Roman" w:hAnsi="Times New Roman" w:cs="Times New Roman"/>
          <w:color w:val="000000"/>
          <w:sz w:val="24"/>
          <w:szCs w:val="24"/>
        </w:rP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2.</w:t>
      </w:r>
      <w:r w:rsidRPr="00C53494">
        <w:rPr>
          <w:rFonts w:ascii="Times New Roman" w:hAnsi="Times New Roman" w:cs="Times New Roman"/>
          <w:color w:val="000000"/>
          <w:sz w:val="24"/>
          <w:szCs w:val="24"/>
        </w:rP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3.</w:t>
      </w:r>
      <w:r w:rsidRPr="00C53494">
        <w:rPr>
          <w:rFonts w:ascii="Times New Roman" w:hAnsi="Times New Roman" w:cs="Times New Roman"/>
          <w:color w:val="000000"/>
          <w:sz w:val="24"/>
          <w:szCs w:val="24"/>
        </w:rP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4.</w:t>
      </w:r>
      <w:r w:rsidRPr="00C53494">
        <w:rPr>
          <w:rFonts w:ascii="Times New Roman" w:hAnsi="Times New Roman" w:cs="Times New Roman"/>
          <w:color w:val="000000"/>
          <w:sz w:val="24"/>
          <w:szCs w:val="24"/>
        </w:rPr>
        <w:tab/>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5.</w:t>
      </w:r>
      <w:r w:rsidRPr="00C53494">
        <w:rPr>
          <w:rFonts w:ascii="Times New Roman" w:hAnsi="Times New Roman" w:cs="Times New Roman"/>
          <w:color w:val="000000"/>
          <w:sz w:val="24"/>
          <w:szCs w:val="24"/>
        </w:rP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6.</w:t>
      </w:r>
      <w:r w:rsidRPr="00C53494">
        <w:rPr>
          <w:rFonts w:ascii="Times New Roman" w:hAnsi="Times New Roman" w:cs="Times New Roman"/>
          <w:color w:val="000000"/>
          <w:sz w:val="24"/>
          <w:szCs w:val="24"/>
        </w:rP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7.</w:t>
      </w:r>
      <w:r w:rsidRPr="00C53494">
        <w:rPr>
          <w:rFonts w:ascii="Times New Roman" w:hAnsi="Times New Roman" w:cs="Times New Roman"/>
          <w:color w:val="000000"/>
          <w:sz w:val="24"/>
          <w:szCs w:val="24"/>
        </w:rP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 xml:space="preserve">Места для ожидания должны быть обеспечены стульями. Количество мест ожидания </w:t>
      </w:r>
      <w:r w:rsidRPr="00C53494">
        <w:rPr>
          <w:rFonts w:ascii="Times New Roman" w:hAnsi="Times New Roman" w:cs="Times New Roman"/>
          <w:color w:val="000000"/>
          <w:sz w:val="24"/>
          <w:szCs w:val="24"/>
        </w:rPr>
        <w:lastRenderedPageBreak/>
        <w:t>определяется исходя из фактической нагрузки и возможностей для их размещения в здании.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8.</w:t>
      </w:r>
      <w:r w:rsidRPr="00C53494">
        <w:rPr>
          <w:rFonts w:ascii="Times New Roman" w:hAnsi="Times New Roman" w:cs="Times New Roman"/>
          <w:color w:val="000000"/>
          <w:sz w:val="24"/>
          <w:szCs w:val="24"/>
        </w:rP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w:t>
      </w:r>
      <w:r w:rsidRPr="00C53494">
        <w:rPr>
          <w:rFonts w:ascii="Times New Roman" w:hAnsi="Times New Roman" w:cs="Times New Roman"/>
          <w:color w:val="000000"/>
          <w:sz w:val="24"/>
          <w:szCs w:val="24"/>
        </w:rP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w:t>
      </w:r>
      <w:r w:rsidRPr="00C53494">
        <w:rPr>
          <w:rFonts w:ascii="Times New Roman" w:hAnsi="Times New Roman" w:cs="Times New Roman"/>
          <w:color w:val="000000"/>
          <w:sz w:val="24"/>
          <w:szCs w:val="24"/>
        </w:rPr>
        <w:tab/>
        <w:t>стульями, столами (стойками), бланками заявлений и письменными принадлежностями.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9.</w:t>
      </w:r>
      <w:r w:rsidRPr="00C53494">
        <w:rPr>
          <w:rFonts w:ascii="Times New Roman" w:hAnsi="Times New Roman" w:cs="Times New Roman"/>
          <w:color w:val="000000"/>
          <w:sz w:val="24"/>
          <w:szCs w:val="24"/>
        </w:rPr>
        <w:tab/>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10.</w:t>
      </w:r>
      <w:r w:rsidRPr="00C53494">
        <w:rPr>
          <w:rFonts w:ascii="Times New Roman" w:hAnsi="Times New Roman" w:cs="Times New Roman"/>
          <w:color w:val="000000"/>
          <w:sz w:val="24"/>
          <w:szCs w:val="24"/>
        </w:rP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11.</w:t>
      </w:r>
      <w:r w:rsidRPr="00C53494">
        <w:rPr>
          <w:rFonts w:ascii="Times New Roman" w:hAnsi="Times New Roman" w:cs="Times New Roman"/>
          <w:color w:val="000000"/>
          <w:sz w:val="24"/>
          <w:szCs w:val="24"/>
        </w:rP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12.</w:t>
      </w:r>
      <w:r w:rsidRPr="00C53494">
        <w:rPr>
          <w:rFonts w:ascii="Times New Roman" w:hAnsi="Times New Roman" w:cs="Times New Roman"/>
          <w:color w:val="000000"/>
          <w:sz w:val="24"/>
          <w:szCs w:val="24"/>
        </w:rPr>
        <w:tab/>
        <w:t>Места для приёма граждан должны быть оборудованы стульями и столами для возможности оформления документов.</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13.</w:t>
      </w:r>
      <w:r w:rsidRPr="00C53494">
        <w:rPr>
          <w:rFonts w:ascii="Times New Roman" w:hAnsi="Times New Roman" w:cs="Times New Roman"/>
          <w:color w:val="000000"/>
          <w:sz w:val="24"/>
          <w:szCs w:val="24"/>
        </w:rP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w:t>
      </w:r>
      <w:r w:rsidRPr="00C53494">
        <w:rPr>
          <w:rFonts w:ascii="Times New Roman" w:hAnsi="Times New Roman" w:cs="Times New Roman"/>
          <w:color w:val="000000"/>
          <w:sz w:val="24"/>
          <w:szCs w:val="24"/>
        </w:rP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w:t>
      </w:r>
      <w:r w:rsidRPr="00C53494">
        <w:rPr>
          <w:rFonts w:ascii="Times New Roman" w:hAnsi="Times New Roman" w:cs="Times New Roman"/>
          <w:color w:val="000000"/>
          <w:sz w:val="24"/>
          <w:szCs w:val="24"/>
        </w:rP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w:t>
      </w:r>
      <w:r w:rsidRPr="00C53494">
        <w:rPr>
          <w:rFonts w:ascii="Times New Roman" w:hAnsi="Times New Roman" w:cs="Times New Roman"/>
          <w:color w:val="000000"/>
          <w:sz w:val="24"/>
          <w:szCs w:val="24"/>
        </w:rP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w:t>
      </w:r>
      <w:r w:rsidRPr="00C53494">
        <w:rPr>
          <w:rFonts w:ascii="Times New Roman" w:hAnsi="Times New Roman" w:cs="Times New Roman"/>
          <w:color w:val="000000"/>
          <w:sz w:val="24"/>
          <w:szCs w:val="24"/>
        </w:rPr>
        <w:tab/>
        <w:t>оказание помощи инвалидам в преодолении барьеров, мешающих получению ими государственной услуги наравне с другими лицами.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14.</w:t>
      </w:r>
      <w:r w:rsidRPr="00C53494">
        <w:rPr>
          <w:rFonts w:ascii="Times New Roman" w:hAnsi="Times New Roman" w:cs="Times New Roman"/>
          <w:color w:val="000000"/>
          <w:sz w:val="24"/>
          <w:szCs w:val="24"/>
        </w:rPr>
        <w:tab/>
        <w:t>Приём граждан ведётся специалистом по приёму населения в порядке общей очереди либо по предварительной записи.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15.</w:t>
      </w:r>
      <w:r w:rsidRPr="00C53494">
        <w:rPr>
          <w:rFonts w:ascii="Times New Roman" w:hAnsi="Times New Roman" w:cs="Times New Roman"/>
          <w:color w:val="000000"/>
          <w:sz w:val="24"/>
          <w:szCs w:val="24"/>
        </w:rPr>
        <w:tab/>
        <w:t>Специалист по приёму населения обеспечивается личной нагрудной карточкой (бейджем) с указанием фамилии, имени, отчества (при наличии) и должности.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16.</w:t>
      </w:r>
      <w:r w:rsidRPr="00C53494">
        <w:rPr>
          <w:rFonts w:ascii="Times New Roman" w:hAnsi="Times New Roman" w:cs="Times New Roman"/>
          <w:color w:val="000000"/>
          <w:sz w:val="24"/>
          <w:szCs w:val="24"/>
        </w:rP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17.</w:t>
      </w:r>
      <w:r w:rsidRPr="00C53494">
        <w:rPr>
          <w:rFonts w:ascii="Times New Roman" w:hAnsi="Times New Roman" w:cs="Times New Roman"/>
          <w:color w:val="000000"/>
          <w:sz w:val="24"/>
          <w:szCs w:val="24"/>
        </w:rP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18.</w:t>
      </w:r>
      <w:r w:rsidRPr="00C53494">
        <w:rPr>
          <w:rFonts w:ascii="Times New Roman" w:hAnsi="Times New Roman" w:cs="Times New Roman"/>
          <w:color w:val="000000"/>
          <w:sz w:val="24"/>
          <w:szCs w:val="24"/>
        </w:rP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19.</w:t>
      </w:r>
      <w:r w:rsidRPr="00C53494">
        <w:rPr>
          <w:rFonts w:ascii="Times New Roman" w:hAnsi="Times New Roman" w:cs="Times New Roman"/>
          <w:color w:val="000000"/>
          <w:sz w:val="24"/>
          <w:szCs w:val="24"/>
        </w:rP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lastRenderedPageBreak/>
        <w:t>При предварительной записи гражданин сообщает специалисту по приёму населения желаемо время приёма.</w:t>
      </w:r>
    </w:p>
    <w:p w:rsidR="00C53494" w:rsidRPr="00C53494" w:rsidRDefault="00C53494" w:rsidP="00C53494">
      <w:pPr>
        <w:pStyle w:val="ConsPlusNormal"/>
        <w:ind w:firstLine="540"/>
        <w:rPr>
          <w:rFonts w:ascii="Times New Roman" w:hAnsi="Times New Roman" w:cs="Times New Roman"/>
          <w:color w:val="000000"/>
          <w:sz w:val="24"/>
          <w:szCs w:val="24"/>
        </w:rPr>
      </w:pPr>
      <w:r w:rsidRPr="00C53494">
        <w:rPr>
          <w:rFonts w:ascii="Times New Roman" w:hAnsi="Times New Roman" w:cs="Times New Roman"/>
          <w:color w:val="000000"/>
          <w:sz w:val="24"/>
          <w:szCs w:val="24"/>
        </w:rPr>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E3797D" w:rsidRPr="00EC2F66" w:rsidRDefault="00E3797D" w:rsidP="00C53494">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2.14. </w:t>
      </w:r>
      <w:r w:rsidRPr="00EC2F66">
        <w:rPr>
          <w:rFonts w:ascii="Times New Roman" w:hAnsi="Times New Roman" w:cs="Times New Roman"/>
          <w:b/>
          <w:i/>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2.14.1. </w:t>
      </w:r>
      <w:r w:rsidRPr="00152F2C">
        <w:rPr>
          <w:rFonts w:ascii="Times New Roman" w:hAnsi="Times New Roman" w:cs="Times New Roman"/>
          <w:color w:val="000000"/>
          <w:sz w:val="24"/>
          <w:szCs w:val="24"/>
          <w:u w:val="single"/>
        </w:rPr>
        <w:t>Размещение парковочных мест</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На территории, прилегающей к зданию, в котором специалист осуществляет прием заявителей, оборудуются места для парковки автотранспортных средств. Количество парковочных мест определяется исходя из интенсивности и количества обратившихся граждан за определенный период времени.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Доступ заявителей к парковочным местам является бесплатным.</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2.14.2. </w:t>
      </w:r>
      <w:r w:rsidRPr="00152F2C">
        <w:rPr>
          <w:rFonts w:ascii="Times New Roman" w:hAnsi="Times New Roman" w:cs="Times New Roman"/>
          <w:color w:val="000000"/>
          <w:sz w:val="24"/>
          <w:szCs w:val="24"/>
          <w:u w:val="single"/>
        </w:rPr>
        <w:t>Места для организации приема заявителей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Каждое рабочее место специалиста должно быть удобно расположено для приема заявителей,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 иметь инфор</w:t>
      </w:r>
      <w:r>
        <w:rPr>
          <w:rFonts w:ascii="Times New Roman" w:hAnsi="Times New Roman" w:cs="Times New Roman"/>
          <w:color w:val="000000"/>
          <w:sz w:val="24"/>
          <w:szCs w:val="24"/>
        </w:rPr>
        <w:t>мацию о фамилии</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 организации рабочих мест в целях пожарной безопасности должна быть предусмотрена возможность эвакуационного выхода из помещения.</w:t>
      </w:r>
    </w:p>
    <w:p w:rsidR="00E3797D" w:rsidRDefault="00E3797D" w:rsidP="00E3797D">
      <w:pPr>
        <w:pStyle w:val="ConsPlusNormal"/>
        <w:ind w:firstLine="0"/>
        <w:jc w:val="center"/>
        <w:rPr>
          <w:rFonts w:ascii="Times New Roman" w:hAnsi="Times New Roman" w:cs="Times New Roman"/>
          <w:b/>
          <w:color w:val="000000"/>
          <w:sz w:val="24"/>
          <w:szCs w:val="24"/>
        </w:rPr>
      </w:pP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Раздел 3. СОСТАВ, ПОСЛЕДОВАТЕЛЬНОСТЬ И СРОКИ ВЫПОЛНЕНИЯ</w:t>
      </w: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АДМИНИСТРАТИВНЫХ ПРОЦЕДУР, ТРЕБОВАНИЯ К ПОРЯДКУ ИХ ВЫПОЛНЕНИЯ,</w:t>
      </w:r>
      <w:r w:rsidRPr="00152F2C">
        <w:rPr>
          <w:rFonts w:ascii="Times New Roman" w:hAnsi="Times New Roman" w:cs="Times New Roman"/>
          <w:b/>
          <w:sz w:val="24"/>
          <w:szCs w:val="24"/>
        </w:rPr>
        <w:t xml:space="preserve"> </w:t>
      </w:r>
      <w:r w:rsidRPr="00152F2C">
        <w:rPr>
          <w:rFonts w:ascii="Times New Roman" w:hAnsi="Times New Roman" w:cs="Times New Roman"/>
          <w:b/>
          <w:color w:val="000000"/>
          <w:sz w:val="24"/>
          <w:szCs w:val="24"/>
        </w:rPr>
        <w:t>В ТОМ ЧИСЛЕ ОСОБЕННОСТИ ВЫПОЛНЕНИЯ АДМИНИСТРАТИВНЫХ ПРОЦЕДУР В ЭЛКТРОННОЙ  ФОРМЕ</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3.1. </w:t>
      </w:r>
      <w:r w:rsidRPr="00EC2F66">
        <w:rPr>
          <w:rFonts w:ascii="Times New Roman" w:hAnsi="Times New Roman" w:cs="Times New Roman"/>
          <w:b/>
          <w:i/>
          <w:color w:val="000000"/>
          <w:sz w:val="24"/>
          <w:szCs w:val="24"/>
        </w:rPr>
        <w:t>Юридические факты, являющиеся основанием для  начала административного действия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Основанием для начала процедуры рассмотрения заявления о предоставлении муниципальной услуги является поступление в Администра</w:t>
      </w:r>
      <w:r>
        <w:rPr>
          <w:rFonts w:ascii="Times New Roman" w:hAnsi="Times New Roman" w:cs="Times New Roman"/>
          <w:color w:val="000000"/>
          <w:sz w:val="24"/>
          <w:szCs w:val="24"/>
        </w:rPr>
        <w:t>цию</w:t>
      </w:r>
      <w:r w:rsidRPr="00152F2C">
        <w:rPr>
          <w:rFonts w:ascii="Times New Roman" w:hAnsi="Times New Roman" w:cs="Times New Roman"/>
          <w:color w:val="000000"/>
          <w:sz w:val="24"/>
          <w:szCs w:val="24"/>
        </w:rPr>
        <w:t xml:space="preserve">  заявления с приложением комплекта документов.</w:t>
      </w:r>
    </w:p>
    <w:p w:rsidR="00E3797D" w:rsidRPr="00EC2F66" w:rsidRDefault="00E3797D" w:rsidP="00E3797D">
      <w:pPr>
        <w:pStyle w:val="ConsPlusNormal"/>
        <w:ind w:firstLine="540"/>
        <w:jc w:val="center"/>
        <w:rPr>
          <w:rFonts w:ascii="Times New Roman" w:hAnsi="Times New Roman" w:cs="Times New Roman"/>
          <w:b/>
          <w:i/>
          <w:color w:val="000000"/>
          <w:sz w:val="24"/>
          <w:szCs w:val="24"/>
        </w:rPr>
      </w:pPr>
      <w:r w:rsidRPr="00EC2F66">
        <w:rPr>
          <w:rFonts w:ascii="Times New Roman" w:hAnsi="Times New Roman" w:cs="Times New Roman"/>
          <w:b/>
          <w:color w:val="000000"/>
          <w:sz w:val="24"/>
          <w:szCs w:val="24"/>
        </w:rPr>
        <w:t xml:space="preserve">3.2. </w:t>
      </w:r>
      <w:r w:rsidRPr="00EC2F66">
        <w:rPr>
          <w:rFonts w:ascii="Times New Roman" w:hAnsi="Times New Roman" w:cs="Times New Roman"/>
          <w:b/>
          <w:i/>
          <w:color w:val="000000"/>
          <w:sz w:val="24"/>
          <w:szCs w:val="24"/>
        </w:rPr>
        <w:t>Состав, последовательность и сроки выполнения  административных процедур</w:t>
      </w:r>
    </w:p>
    <w:p w:rsidR="00E3797D" w:rsidRPr="00152F2C" w:rsidRDefault="00E3797D" w:rsidP="00E3797D">
      <w:pPr>
        <w:pStyle w:val="ConsPlusNormal"/>
        <w:ind w:firstLine="540"/>
        <w:jc w:val="both"/>
        <w:rPr>
          <w:rFonts w:ascii="Times New Roman" w:hAnsi="Times New Roman" w:cs="Times New Roman"/>
          <w:i/>
          <w:color w:val="000000"/>
          <w:sz w:val="24"/>
          <w:szCs w:val="24"/>
        </w:rPr>
      </w:pPr>
      <w:r w:rsidRPr="00152F2C">
        <w:rPr>
          <w:rFonts w:ascii="Times New Roman" w:hAnsi="Times New Roman" w:cs="Times New Roman"/>
          <w:color w:val="000000"/>
          <w:sz w:val="24"/>
          <w:szCs w:val="24"/>
        </w:rPr>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r w:rsidRPr="00152F2C">
        <w:rPr>
          <w:rFonts w:ascii="Times New Roman" w:hAnsi="Times New Roman" w:cs="Times New Roman"/>
          <w:i/>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прием и регистрация заявления и прилагаемых к нему обосновывающих документов - 3 рабочих дня;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рассмотрение заявлений и представленных документов - 5 рабочих дней;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обследование жилищных условий заявителя и подготовка акта проверки жилищных условий -  10 рабочих дней;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подготовка проекта постановления Главы МО - 3 рабочих дня;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принятие постановления Главой МО - 7 рабочих дней;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направление заявителю уведомления о принятом решении - 3 рабочих дня.</w:t>
      </w:r>
    </w:p>
    <w:p w:rsidR="00E3797D" w:rsidRPr="00EC2F66"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Описание последовательности действий при предоставлении муниципальной услуги приводится в приложении N 2 к Административному регламенту </w:t>
      </w:r>
      <w:hyperlink r:id="rId15" w:history="1">
        <w:r w:rsidRPr="00EC2F66">
          <w:rPr>
            <w:rStyle w:val="a4"/>
            <w:rFonts w:ascii="Times New Roman" w:hAnsi="Times New Roman" w:cs="Times New Roman"/>
            <w:color w:val="auto"/>
            <w:sz w:val="24"/>
            <w:szCs w:val="24"/>
            <w:u w:val="none"/>
          </w:rPr>
          <w:t>(блок-схема)</w:t>
        </w:r>
      </w:hyperlink>
      <w:r w:rsidRPr="00EC2F66">
        <w:rPr>
          <w:rFonts w:ascii="Times New Roman" w:hAnsi="Times New Roman" w:cs="Times New Roman"/>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3.2.1. </w:t>
      </w:r>
      <w:r w:rsidRPr="00152F2C">
        <w:rPr>
          <w:rFonts w:ascii="Times New Roman" w:hAnsi="Times New Roman" w:cs="Times New Roman"/>
          <w:color w:val="000000"/>
          <w:sz w:val="24"/>
          <w:szCs w:val="24"/>
          <w:u w:val="single"/>
        </w:rPr>
        <w:t>Прием, регистрация заявлений и прилагаемых к нему обосновывающих документов</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Основанием для начала процедуры приема и регистрации заявления о постановке на учет в качестве нуждающегося в предоставлении жилого помещения по договору социального найма является поступление специалисту Администраци</w:t>
      </w:r>
      <w:r>
        <w:rPr>
          <w:rFonts w:ascii="Times New Roman" w:hAnsi="Times New Roman" w:cs="Times New Roman"/>
          <w:color w:val="000000"/>
          <w:sz w:val="24"/>
          <w:szCs w:val="24"/>
        </w:rPr>
        <w:t>и</w:t>
      </w:r>
      <w:r w:rsidRPr="00152F2C">
        <w:rPr>
          <w:rFonts w:ascii="Times New Roman" w:hAnsi="Times New Roman" w:cs="Times New Roman"/>
          <w:color w:val="000000"/>
          <w:sz w:val="24"/>
          <w:szCs w:val="24"/>
        </w:rPr>
        <w:t xml:space="preserve">, ответственному за прием документов, поступающих в администрацию, заявления с приложением комплекта документов, перечисленных </w:t>
      </w:r>
      <w:hyperlink r:id="rId16" w:history="1">
        <w:r w:rsidRPr="005113A2">
          <w:rPr>
            <w:rStyle w:val="a4"/>
            <w:rFonts w:ascii="Times New Roman" w:hAnsi="Times New Roman" w:cs="Times New Roman"/>
            <w:color w:val="000000"/>
            <w:sz w:val="24"/>
            <w:szCs w:val="24"/>
          </w:rPr>
          <w:t>пунктом 2.6</w:t>
        </w:r>
      </w:hyperlink>
      <w:r w:rsidRPr="005113A2">
        <w:rPr>
          <w:rFonts w:ascii="Times New Roman" w:hAnsi="Times New Roman" w:cs="Times New Roman"/>
          <w:color w:val="000000"/>
          <w:sz w:val="24"/>
          <w:szCs w:val="24"/>
        </w:rPr>
        <w:t xml:space="preserve"> </w:t>
      </w:r>
      <w:r w:rsidRPr="00152F2C">
        <w:rPr>
          <w:rFonts w:ascii="Times New Roman" w:hAnsi="Times New Roman" w:cs="Times New Roman"/>
          <w:color w:val="000000"/>
          <w:sz w:val="24"/>
          <w:szCs w:val="24"/>
        </w:rPr>
        <w:t>настоящего Регламента.</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Заявитель представляет копии документов с одновременным представлением оригиналов.</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Заявление с приложенными документами принимается в течение </w:t>
      </w:r>
      <w:r>
        <w:rPr>
          <w:rFonts w:ascii="Times New Roman" w:hAnsi="Times New Roman" w:cs="Times New Roman"/>
          <w:color w:val="000000"/>
          <w:sz w:val="24"/>
          <w:szCs w:val="24"/>
        </w:rPr>
        <w:t>3</w:t>
      </w:r>
      <w:r w:rsidRPr="00152F2C">
        <w:rPr>
          <w:rFonts w:ascii="Times New Roman" w:hAnsi="Times New Roman" w:cs="Times New Roman"/>
          <w:color w:val="000000"/>
          <w:sz w:val="24"/>
          <w:szCs w:val="24"/>
        </w:rPr>
        <w:t xml:space="preserve">0 минут, заявителю выдается расписка. </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Специалист, осуществляющий регистрацию заявления и представленных документов, </w:t>
      </w:r>
      <w:r w:rsidRPr="00152F2C">
        <w:rPr>
          <w:rFonts w:ascii="Times New Roman" w:hAnsi="Times New Roman" w:cs="Times New Roman"/>
          <w:color w:val="000000"/>
          <w:sz w:val="24"/>
          <w:szCs w:val="24"/>
        </w:rPr>
        <w:lastRenderedPageBreak/>
        <w:t xml:space="preserve">передает документы </w:t>
      </w:r>
      <w:r w:rsidRPr="00F435E4">
        <w:rPr>
          <w:rFonts w:ascii="Times New Roman" w:hAnsi="Times New Roman" w:cs="Times New Roman"/>
          <w:sz w:val="24"/>
          <w:szCs w:val="24"/>
        </w:rPr>
        <w:t>на рассмотрение жилищно-бытовой комиссии Администрации МО «Балезинский район»</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3.2.2. </w:t>
      </w:r>
      <w:r w:rsidRPr="00152F2C">
        <w:rPr>
          <w:rFonts w:ascii="Times New Roman" w:hAnsi="Times New Roman" w:cs="Times New Roman"/>
          <w:color w:val="000000"/>
          <w:sz w:val="24"/>
          <w:szCs w:val="24"/>
          <w:u w:val="single"/>
        </w:rPr>
        <w:t>Рассмотрение заявлений и представленных документов</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Зарегистрированное заявление заявителя о постановке на учет в качестве нуждающегося в предоставлении жилого помещения по договору социального найма с визой </w:t>
      </w:r>
      <w:r>
        <w:rPr>
          <w:rFonts w:ascii="Times New Roman" w:hAnsi="Times New Roman" w:cs="Times New Roman"/>
          <w:color w:val="000000"/>
          <w:sz w:val="24"/>
          <w:szCs w:val="24"/>
        </w:rPr>
        <w:t>Г</w:t>
      </w:r>
      <w:r w:rsidRPr="00152F2C">
        <w:rPr>
          <w:rFonts w:ascii="Times New Roman" w:hAnsi="Times New Roman" w:cs="Times New Roman"/>
          <w:color w:val="000000"/>
          <w:sz w:val="24"/>
          <w:szCs w:val="24"/>
        </w:rPr>
        <w:t>лавы МО  поступает к специалисту, ответственному за предоставление муниципальной услуги, для рассмотрения документов, проведения обследования жилищных условий заявителя, подготовки проекта постановления, уведомления заявителю.</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Специалист, ответственный за предоставление муниципальной услуги, в течение 5 рабочих дней проверяет комплектность документов, соответствие и действительность сведений и документов, представленных для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Поступившее письменное заявление регистрирует в </w:t>
      </w:r>
      <w:hyperlink r:id="rId17" w:history="1">
        <w:r w:rsidRPr="005113A2">
          <w:rPr>
            <w:rStyle w:val="a4"/>
            <w:rFonts w:ascii="Times New Roman" w:hAnsi="Times New Roman" w:cs="Times New Roman"/>
            <w:color w:val="000000"/>
            <w:sz w:val="24"/>
            <w:szCs w:val="24"/>
          </w:rPr>
          <w:t>Книге</w:t>
        </w:r>
      </w:hyperlink>
      <w:r w:rsidRPr="005113A2">
        <w:rPr>
          <w:rFonts w:ascii="Times New Roman" w:hAnsi="Times New Roman" w:cs="Times New Roman"/>
          <w:color w:val="000000"/>
          <w:sz w:val="24"/>
          <w:szCs w:val="24"/>
        </w:rPr>
        <w:t xml:space="preserve"> </w:t>
      </w:r>
      <w:r w:rsidRPr="00152F2C">
        <w:rPr>
          <w:rFonts w:ascii="Times New Roman" w:hAnsi="Times New Roman" w:cs="Times New Roman"/>
          <w:color w:val="000000"/>
          <w:sz w:val="24"/>
          <w:szCs w:val="24"/>
        </w:rPr>
        <w:t>регистрации заявлений граждан, нуждающихся в жилом помещении по договору социального найма (приложение N 4 Регламента).</w:t>
      </w:r>
    </w:p>
    <w:p w:rsidR="00E3797D" w:rsidRPr="005113A2"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При рассмотрении письменного заявления и представленных документов допускается отказ в приеме документов в случаях, указанных в </w:t>
      </w:r>
      <w:hyperlink r:id="rId18" w:history="1">
        <w:r w:rsidRPr="005113A2">
          <w:rPr>
            <w:rStyle w:val="a4"/>
            <w:rFonts w:ascii="Times New Roman" w:hAnsi="Times New Roman" w:cs="Times New Roman"/>
            <w:color w:val="000000"/>
            <w:sz w:val="24"/>
            <w:szCs w:val="24"/>
          </w:rPr>
          <w:t>п. 2.7</w:t>
        </w:r>
      </w:hyperlink>
      <w:r w:rsidRPr="005113A2">
        <w:rPr>
          <w:rFonts w:ascii="Times New Roman" w:hAnsi="Times New Roman" w:cs="Times New Roman"/>
          <w:color w:val="000000"/>
          <w:sz w:val="24"/>
          <w:szCs w:val="24"/>
        </w:rPr>
        <w:t xml:space="preserve"> настоящего Регламента, или отказ предоставления муниципальной услуги в случаях, указанных в </w:t>
      </w:r>
      <w:hyperlink r:id="rId19" w:history="1">
        <w:r w:rsidRPr="005113A2">
          <w:rPr>
            <w:rStyle w:val="a4"/>
            <w:rFonts w:ascii="Times New Roman" w:hAnsi="Times New Roman" w:cs="Times New Roman"/>
            <w:color w:val="000000"/>
            <w:sz w:val="24"/>
            <w:szCs w:val="24"/>
          </w:rPr>
          <w:t>пункте 2.8</w:t>
        </w:r>
      </w:hyperlink>
      <w:r w:rsidRPr="005113A2">
        <w:rPr>
          <w:rFonts w:ascii="Times New Roman" w:hAnsi="Times New Roman" w:cs="Times New Roman"/>
          <w:color w:val="000000"/>
          <w:sz w:val="24"/>
          <w:szCs w:val="24"/>
        </w:rPr>
        <w:t xml:space="preserve"> настоящего Регламента.</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3.2.3. </w:t>
      </w:r>
      <w:r w:rsidRPr="00152F2C">
        <w:rPr>
          <w:rFonts w:ascii="Times New Roman" w:hAnsi="Times New Roman" w:cs="Times New Roman"/>
          <w:color w:val="000000"/>
          <w:sz w:val="24"/>
          <w:szCs w:val="24"/>
          <w:u w:val="single"/>
        </w:rPr>
        <w:t>Обследование жилищных условий и подготовка акта проверки жилищных условий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После проверки документов специалистом, ответственным за предоставление услуги, в течение девяти рабочих дней обследуются жилищные условия заявителя и составляется </w:t>
      </w:r>
      <w:hyperlink r:id="rId20" w:history="1">
        <w:r w:rsidRPr="005113A2">
          <w:rPr>
            <w:rStyle w:val="a4"/>
            <w:rFonts w:ascii="Times New Roman" w:hAnsi="Times New Roman" w:cs="Times New Roman"/>
            <w:color w:val="000000"/>
            <w:sz w:val="24"/>
            <w:szCs w:val="24"/>
          </w:rPr>
          <w:t>акт</w:t>
        </w:r>
      </w:hyperlink>
      <w:r w:rsidRPr="005113A2">
        <w:rPr>
          <w:rFonts w:ascii="Times New Roman" w:hAnsi="Times New Roman" w:cs="Times New Roman"/>
          <w:color w:val="000000"/>
          <w:sz w:val="24"/>
          <w:szCs w:val="24"/>
        </w:rPr>
        <w:t xml:space="preserve"> </w:t>
      </w:r>
      <w:r w:rsidRPr="00152F2C">
        <w:rPr>
          <w:rFonts w:ascii="Times New Roman" w:hAnsi="Times New Roman" w:cs="Times New Roman"/>
          <w:color w:val="000000"/>
          <w:sz w:val="24"/>
          <w:szCs w:val="24"/>
        </w:rPr>
        <w:t>проверки жилищных условий заявителя (приложение N 3 Регламента). Акт проверки жилищных условий составляется в жилом помещении по месту проживания заявителя при визуальном осмотре жилого помещения. Акт заполняется специалистом, ответственным за предоставление муниципальной услуги, со слов заявителя и подписывается специалистом, подготовившим акт, заявителем или членом его семьи, присутствующим при составлении указанного акта.</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3.2.4. </w:t>
      </w:r>
      <w:r w:rsidRPr="00152F2C">
        <w:rPr>
          <w:rFonts w:ascii="Times New Roman" w:hAnsi="Times New Roman" w:cs="Times New Roman"/>
          <w:color w:val="000000"/>
          <w:sz w:val="24"/>
          <w:szCs w:val="24"/>
          <w:u w:val="single"/>
        </w:rPr>
        <w:t>Подготовка проекта постановления Главы муниципального образования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После обследования жилищных условий заявителя в течение трех рабочих дней ответственный специалист готовит проект постановления Главы муниципального образования о постановке заявителя на учет или об отказе в постановке на учет в качестве нуждающегося в предоставлении жилого помещения по договору социального найма.</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3.2.5. </w:t>
      </w:r>
      <w:r w:rsidRPr="00152F2C">
        <w:rPr>
          <w:rFonts w:ascii="Times New Roman" w:hAnsi="Times New Roman" w:cs="Times New Roman"/>
          <w:color w:val="000000"/>
          <w:sz w:val="24"/>
          <w:szCs w:val="24"/>
          <w:u w:val="single"/>
        </w:rPr>
        <w:t>Принятие постановления Главой муниципального образования</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Глава муниципального образования в течение 7 рабочих дней принимает решение и подписывает  постановление.</w:t>
      </w:r>
    </w:p>
    <w:p w:rsidR="00E3797D" w:rsidRPr="00152F2C" w:rsidRDefault="00E3797D" w:rsidP="00E3797D">
      <w:pPr>
        <w:pStyle w:val="ConsPlusNormal"/>
        <w:ind w:firstLine="540"/>
        <w:jc w:val="both"/>
        <w:rPr>
          <w:rFonts w:ascii="Times New Roman" w:hAnsi="Times New Roman" w:cs="Times New Roman"/>
          <w:color w:val="000000"/>
          <w:sz w:val="24"/>
          <w:szCs w:val="24"/>
          <w:u w:val="single"/>
        </w:rPr>
      </w:pPr>
      <w:r w:rsidRPr="00152F2C">
        <w:rPr>
          <w:rFonts w:ascii="Times New Roman" w:hAnsi="Times New Roman" w:cs="Times New Roman"/>
          <w:color w:val="000000"/>
          <w:sz w:val="24"/>
          <w:szCs w:val="24"/>
        </w:rPr>
        <w:t xml:space="preserve">3.2.6. </w:t>
      </w:r>
      <w:r w:rsidRPr="00152F2C">
        <w:rPr>
          <w:rFonts w:ascii="Times New Roman" w:hAnsi="Times New Roman" w:cs="Times New Roman"/>
          <w:color w:val="000000"/>
          <w:sz w:val="24"/>
          <w:szCs w:val="24"/>
          <w:u w:val="single"/>
        </w:rPr>
        <w:t>Направление заявителю уведомления о принятом решении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В трехдневный срок после подписания постановления </w:t>
      </w:r>
      <w:r>
        <w:rPr>
          <w:rFonts w:ascii="Times New Roman" w:hAnsi="Times New Roman" w:cs="Times New Roman"/>
          <w:color w:val="000000"/>
          <w:sz w:val="24"/>
          <w:szCs w:val="24"/>
        </w:rPr>
        <w:t>Г</w:t>
      </w:r>
      <w:r w:rsidRPr="00152F2C">
        <w:rPr>
          <w:rFonts w:ascii="Times New Roman" w:hAnsi="Times New Roman" w:cs="Times New Roman"/>
          <w:color w:val="000000"/>
          <w:sz w:val="24"/>
          <w:szCs w:val="24"/>
        </w:rPr>
        <w:t>лавой муниципального образования  уведомление о принятом решении напра</w:t>
      </w:r>
      <w:r>
        <w:rPr>
          <w:rFonts w:ascii="Times New Roman" w:hAnsi="Times New Roman" w:cs="Times New Roman"/>
          <w:color w:val="000000"/>
          <w:sz w:val="24"/>
          <w:szCs w:val="24"/>
        </w:rPr>
        <w:t>вляется заявителю специалистом А</w:t>
      </w:r>
      <w:r w:rsidRPr="00152F2C">
        <w:rPr>
          <w:rFonts w:ascii="Times New Roman" w:hAnsi="Times New Roman" w:cs="Times New Roman"/>
          <w:color w:val="000000"/>
          <w:sz w:val="24"/>
          <w:szCs w:val="24"/>
        </w:rPr>
        <w:t>дминист</w:t>
      </w:r>
      <w:r>
        <w:rPr>
          <w:rFonts w:ascii="Times New Roman" w:hAnsi="Times New Roman" w:cs="Times New Roman"/>
          <w:color w:val="000000"/>
          <w:sz w:val="24"/>
          <w:szCs w:val="24"/>
        </w:rPr>
        <w:t>рации</w:t>
      </w:r>
      <w:r w:rsidRPr="00152F2C">
        <w:rPr>
          <w:rFonts w:ascii="Times New Roman" w:hAnsi="Times New Roman" w:cs="Times New Roman"/>
          <w:color w:val="000000"/>
          <w:sz w:val="24"/>
          <w:szCs w:val="24"/>
        </w:rPr>
        <w:t>. Ответ заявителю направляется по почте простым письмом или, по желанию заявителя, вручается лично.</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Заявитель, принятый на учет, включается ответственным специалистом в </w:t>
      </w:r>
      <w:hyperlink r:id="rId21" w:history="1">
        <w:r w:rsidRPr="005113A2">
          <w:rPr>
            <w:rStyle w:val="a4"/>
            <w:rFonts w:ascii="Times New Roman" w:hAnsi="Times New Roman" w:cs="Times New Roman"/>
            <w:color w:val="000000"/>
            <w:sz w:val="24"/>
            <w:szCs w:val="24"/>
          </w:rPr>
          <w:t>Книгу</w:t>
        </w:r>
      </w:hyperlink>
      <w:r w:rsidRPr="00152F2C">
        <w:rPr>
          <w:rFonts w:ascii="Times New Roman" w:hAnsi="Times New Roman" w:cs="Times New Roman"/>
          <w:color w:val="000000"/>
          <w:sz w:val="24"/>
          <w:szCs w:val="24"/>
        </w:rPr>
        <w:t xml:space="preserve"> регистрации граждан, нуждающихся в предоставлении жилого помещения по договору социального найма (приложение N 5 Регламента).</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Примечание: заявители, имеющие право на внеочередное предоставление жилого помещения, вносятся в отдельный список с момента возникновения такого права.</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Администрация ежегодно до 1 мая проводит перерегистрацию заявителей, состоящих на учете в качестве нуждающихся в жилых помещениях на 1 января текущего года. Для прохождения</w:t>
      </w:r>
      <w:r>
        <w:rPr>
          <w:rFonts w:ascii="Times New Roman" w:hAnsi="Times New Roman" w:cs="Times New Roman"/>
          <w:color w:val="000000"/>
          <w:sz w:val="24"/>
          <w:szCs w:val="24"/>
        </w:rPr>
        <w:t xml:space="preserve"> перерегистрации по требованию А</w:t>
      </w:r>
      <w:r w:rsidRPr="00152F2C">
        <w:rPr>
          <w:rFonts w:ascii="Times New Roman" w:hAnsi="Times New Roman" w:cs="Times New Roman"/>
          <w:color w:val="000000"/>
          <w:sz w:val="24"/>
          <w:szCs w:val="24"/>
        </w:rPr>
        <w:t>дминист</w:t>
      </w:r>
      <w:r>
        <w:rPr>
          <w:rFonts w:ascii="Times New Roman" w:hAnsi="Times New Roman" w:cs="Times New Roman"/>
          <w:color w:val="000000"/>
          <w:sz w:val="24"/>
          <w:szCs w:val="24"/>
        </w:rPr>
        <w:t>рации</w:t>
      </w:r>
      <w:r w:rsidRPr="00152F2C">
        <w:rPr>
          <w:rFonts w:ascii="Times New Roman" w:hAnsi="Times New Roman" w:cs="Times New Roman"/>
          <w:color w:val="000000"/>
          <w:sz w:val="24"/>
          <w:szCs w:val="24"/>
        </w:rPr>
        <w:t xml:space="preserve"> заявитель представляет уведомление, которым он подтверждает неизменность ранее представленных им сведений.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В случае если за истекший период произошли изменения в ранее представленных сведениях, заявитель представляет новые документы, подтверждающие произош</w:t>
      </w:r>
      <w:r>
        <w:rPr>
          <w:rFonts w:ascii="Times New Roman" w:hAnsi="Times New Roman" w:cs="Times New Roman"/>
          <w:color w:val="000000"/>
          <w:sz w:val="24"/>
          <w:szCs w:val="24"/>
        </w:rPr>
        <w:t>едшие изменения. В этом случае Администрация</w:t>
      </w:r>
      <w:r w:rsidRPr="00152F2C">
        <w:rPr>
          <w:rFonts w:ascii="Times New Roman" w:hAnsi="Times New Roman" w:cs="Times New Roman"/>
          <w:color w:val="000000"/>
          <w:sz w:val="24"/>
          <w:szCs w:val="24"/>
        </w:rPr>
        <w:t xml:space="preserve"> осуществляет проверку обоснованности отнесения заявителя к нуждающемуся в предоставлении жилого помещения с учетом новых представленных документов.</w:t>
      </w:r>
    </w:p>
    <w:p w:rsidR="00E3797D" w:rsidRPr="008E4994" w:rsidRDefault="00E3797D" w:rsidP="00E3797D">
      <w:pPr>
        <w:pStyle w:val="ConsPlusNormal"/>
        <w:ind w:firstLine="540"/>
        <w:jc w:val="center"/>
        <w:rPr>
          <w:rFonts w:ascii="Times New Roman" w:hAnsi="Times New Roman" w:cs="Times New Roman"/>
          <w:b/>
          <w:i/>
          <w:iCs/>
          <w:color w:val="000000"/>
          <w:sz w:val="24"/>
          <w:szCs w:val="24"/>
        </w:rPr>
      </w:pPr>
      <w:r w:rsidRPr="008E4994">
        <w:rPr>
          <w:rFonts w:ascii="Times New Roman" w:hAnsi="Times New Roman" w:cs="Times New Roman"/>
          <w:b/>
          <w:color w:val="000000"/>
          <w:sz w:val="24"/>
          <w:szCs w:val="24"/>
        </w:rPr>
        <w:t xml:space="preserve">3.3. </w:t>
      </w:r>
      <w:r w:rsidRPr="008E4994">
        <w:rPr>
          <w:rFonts w:ascii="Times New Roman" w:hAnsi="Times New Roman" w:cs="Times New Roman"/>
          <w:b/>
          <w:i/>
          <w:iCs/>
          <w:color w:val="000000"/>
          <w:sz w:val="24"/>
          <w:szCs w:val="24"/>
        </w:rPr>
        <w:t>Особенности выполнения административных процедур в электронном виде</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966076">
        <w:rPr>
          <w:rFonts w:ascii="Times New Roman" w:hAnsi="Times New Roman" w:cs="Times New Roman"/>
          <w:color w:val="000000"/>
          <w:sz w:val="24"/>
          <w:szCs w:val="24"/>
        </w:rPr>
        <w:t>Администрация муниципального образования «Балезинский район» на основании</w:t>
      </w:r>
      <w:r w:rsidRPr="00152F2C">
        <w:rPr>
          <w:rFonts w:ascii="Times New Roman" w:hAnsi="Times New Roman" w:cs="Times New Roman"/>
          <w:color w:val="000000"/>
          <w:sz w:val="24"/>
          <w:szCs w:val="24"/>
        </w:rPr>
        <w:t xml:space="preserve"> данных Администрации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размещает информацию о муниципальной услуге в Сводном реестре государственных и муниципальных услуг и на Едином портале государственных и муниципальных услуг.</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Администрация муниципального образования «Балезинский район» на основании данных </w:t>
      </w:r>
      <w:r w:rsidRPr="00152F2C">
        <w:rPr>
          <w:rFonts w:ascii="Times New Roman" w:hAnsi="Times New Roman" w:cs="Times New Roman"/>
          <w:color w:val="000000"/>
          <w:sz w:val="24"/>
          <w:szCs w:val="24"/>
        </w:rPr>
        <w:lastRenderedPageBreak/>
        <w:t>Администрации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размещает на Едином портале государственных и муниципальных услуг форму заявления, необходимую для получения муниципальной услуги, и обеспечивают доступ к нему для копирования и заполнения в электронном виде.</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Администрация муниципального образования «Балезинский район» совместно с Администрацией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обеспечивают возможность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(заявитель должен использовать свою электронную подпись).</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Администрация муниципального образования «Балезинский район» совместно с Администрацией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обеспечивают возможность получения результатов предоставления муниципальной услуги в электронном виде на Едином портале государственных и муниципальных услуг.</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Раздел 4. ФОРМЫ КОНТРОЛЯ ЗА ИСПОЛНЕНИЕМ</w:t>
      </w: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АДМИНИСТРАТИВНОГО РЕГЛАМЕНТА</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3797D" w:rsidRPr="00152F2C" w:rsidRDefault="00E3797D" w:rsidP="00E3797D">
      <w:pPr>
        <w:ind w:firstLine="708"/>
        <w:jc w:val="both"/>
        <w:rPr>
          <w:sz w:val="24"/>
          <w:szCs w:val="24"/>
        </w:rPr>
      </w:pPr>
      <w:r w:rsidRPr="00152F2C">
        <w:rPr>
          <w:color w:val="000000"/>
          <w:sz w:val="24"/>
          <w:szCs w:val="24"/>
        </w:rPr>
        <w:t xml:space="preserve">Текущий контроль за соблюдением последовательности действий, определенных административными процедурами по рассмотрению заявлений о </w:t>
      </w:r>
      <w:r>
        <w:rPr>
          <w:color w:val="000000"/>
          <w:sz w:val="24"/>
          <w:szCs w:val="24"/>
        </w:rPr>
        <w:t>п</w:t>
      </w:r>
      <w:r w:rsidRPr="0039354F">
        <w:rPr>
          <w:color w:val="000000"/>
          <w:sz w:val="24"/>
          <w:szCs w:val="24"/>
        </w:rPr>
        <w:t>рием</w:t>
      </w:r>
      <w:r>
        <w:rPr>
          <w:color w:val="000000"/>
          <w:sz w:val="24"/>
          <w:szCs w:val="24"/>
        </w:rPr>
        <w:t>е</w:t>
      </w:r>
      <w:r w:rsidRPr="0039354F">
        <w:rPr>
          <w:color w:val="000000"/>
          <w:sz w:val="24"/>
          <w:szCs w:val="24"/>
        </w:rPr>
        <w:t xml:space="preserve"> заявлений, документов, а также постановк</w:t>
      </w:r>
      <w:r>
        <w:rPr>
          <w:color w:val="000000"/>
          <w:sz w:val="24"/>
          <w:szCs w:val="24"/>
        </w:rPr>
        <w:t>е</w:t>
      </w:r>
      <w:r w:rsidRPr="0039354F">
        <w:rPr>
          <w:color w:val="000000"/>
          <w:sz w:val="24"/>
          <w:szCs w:val="24"/>
        </w:rPr>
        <w:t xml:space="preserve"> граждан на учет в качестве нуждающихся в жилых помещениях</w:t>
      </w:r>
      <w:r w:rsidRPr="00152F2C">
        <w:rPr>
          <w:color w:val="000000"/>
          <w:sz w:val="24"/>
          <w:szCs w:val="24"/>
        </w:rPr>
        <w:t>, за исполнением Регламента осуществляется Главой МО «</w:t>
      </w:r>
      <w:r>
        <w:rPr>
          <w:color w:val="000000"/>
          <w:sz w:val="24"/>
          <w:szCs w:val="24"/>
        </w:rPr>
        <w:t>Люкское</w:t>
      </w:r>
      <w:r w:rsidRPr="00152F2C">
        <w:rPr>
          <w:color w:val="000000"/>
          <w:sz w:val="24"/>
          <w:szCs w:val="24"/>
        </w:rPr>
        <w:t xml:space="preserve">», </w:t>
      </w:r>
      <w:r w:rsidRPr="00152F2C">
        <w:rPr>
          <w:sz w:val="24"/>
          <w:szCs w:val="24"/>
        </w:rPr>
        <w:t>а также уполномоченными лицами Администрации МО «</w:t>
      </w:r>
      <w:r>
        <w:rPr>
          <w:sz w:val="24"/>
          <w:szCs w:val="24"/>
        </w:rPr>
        <w:t>Люкское</w:t>
      </w:r>
      <w:r w:rsidRPr="00152F2C">
        <w:rPr>
          <w:sz w:val="24"/>
          <w:szCs w:val="24"/>
        </w:rPr>
        <w:t>», ответственными за организацию работы по предоставлению настоящей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Плановые проверки осуществляются один раз в полгода на основании приказа </w:t>
      </w:r>
      <w:r>
        <w:rPr>
          <w:rFonts w:ascii="Times New Roman" w:hAnsi="Times New Roman" w:cs="Times New Roman"/>
          <w:color w:val="000000"/>
          <w:sz w:val="24"/>
          <w:szCs w:val="24"/>
        </w:rPr>
        <w:t>Г</w:t>
      </w:r>
      <w:r w:rsidRPr="00152F2C">
        <w:rPr>
          <w:rFonts w:ascii="Times New Roman" w:hAnsi="Times New Roman" w:cs="Times New Roman"/>
          <w:color w:val="000000"/>
          <w:sz w:val="24"/>
          <w:szCs w:val="24"/>
        </w:rPr>
        <w:t>лавы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xml:space="preserve">». Проверка осуществляется за правильностью исполнения ответственным специалистом своих функциональных обязанностей. Внеплановые проверки 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По результатам проверки </w:t>
      </w:r>
      <w:r>
        <w:rPr>
          <w:rFonts w:ascii="Times New Roman" w:hAnsi="Times New Roman" w:cs="Times New Roman"/>
          <w:color w:val="000000"/>
          <w:sz w:val="24"/>
          <w:szCs w:val="24"/>
        </w:rPr>
        <w:t>ведущий специалист Администрации</w:t>
      </w:r>
      <w:r w:rsidRPr="00152F2C">
        <w:rPr>
          <w:rFonts w:ascii="Times New Roman" w:hAnsi="Times New Roman" w:cs="Times New Roman"/>
          <w:color w:val="000000"/>
          <w:sz w:val="24"/>
          <w:szCs w:val="24"/>
        </w:rPr>
        <w:t xml:space="preserve"> составляет справку, которая утверждается </w:t>
      </w:r>
      <w:r>
        <w:rPr>
          <w:rFonts w:ascii="Times New Roman" w:hAnsi="Times New Roman" w:cs="Times New Roman"/>
          <w:color w:val="000000"/>
          <w:sz w:val="24"/>
          <w:szCs w:val="24"/>
        </w:rPr>
        <w:t>Г</w:t>
      </w:r>
      <w:r w:rsidRPr="00152F2C">
        <w:rPr>
          <w:rFonts w:ascii="Times New Roman" w:hAnsi="Times New Roman" w:cs="Times New Roman"/>
          <w:color w:val="000000"/>
          <w:sz w:val="24"/>
          <w:szCs w:val="24"/>
        </w:rPr>
        <w:t>лавой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Осуществление текущего контроля определяется Уставом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должностными инструкциями работников Администрации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w:t>
      </w:r>
    </w:p>
    <w:p w:rsidR="00E3797D" w:rsidRPr="00B91EAE" w:rsidRDefault="00E3797D" w:rsidP="00E3797D">
      <w:pPr>
        <w:pStyle w:val="ConsPlusNormal"/>
        <w:ind w:firstLine="540"/>
        <w:jc w:val="center"/>
        <w:rPr>
          <w:rFonts w:ascii="Times New Roman" w:hAnsi="Times New Roman" w:cs="Times New Roman"/>
          <w:b/>
          <w:i/>
          <w:color w:val="000000"/>
          <w:sz w:val="24"/>
          <w:szCs w:val="24"/>
        </w:rPr>
      </w:pPr>
      <w:r w:rsidRPr="00B91EAE">
        <w:rPr>
          <w:rFonts w:ascii="Times New Roman" w:hAnsi="Times New Roman" w:cs="Times New Roman"/>
          <w:b/>
          <w:color w:val="000000"/>
          <w:sz w:val="24"/>
          <w:szCs w:val="24"/>
        </w:rPr>
        <w:t xml:space="preserve">4.2. </w:t>
      </w:r>
      <w:r w:rsidRPr="00B91EAE">
        <w:rPr>
          <w:rFonts w:ascii="Times New Roman" w:hAnsi="Times New Roman" w:cs="Times New Roman"/>
          <w:b/>
          <w:i/>
          <w:color w:val="000000"/>
          <w:sz w:val="24"/>
          <w:szCs w:val="24"/>
        </w:rPr>
        <w:t>Ответственность муниципальных служащих разработчика и иных должностных лиц за решения и действия (бездействие), принимаемые в ходе предоставления 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Специалист, ответственный за предоставление муниципальной услуги, несет персональную ответственность за:</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несоблюдение сроков, достоверности и порядка оформления уведомления и постановления Главы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несоблюдение ограничений распространения персональных данных заявителя.</w:t>
      </w:r>
    </w:p>
    <w:p w:rsidR="00E3797D" w:rsidRPr="00B91EAE" w:rsidRDefault="00E3797D" w:rsidP="00E3797D">
      <w:pPr>
        <w:pStyle w:val="ConsPlusNormal"/>
        <w:ind w:firstLine="540"/>
        <w:jc w:val="both"/>
        <w:rPr>
          <w:rFonts w:ascii="Times New Roman" w:hAnsi="Times New Roman" w:cs="Times New Roman"/>
          <w:sz w:val="24"/>
          <w:szCs w:val="24"/>
        </w:rPr>
      </w:pPr>
      <w:r w:rsidRPr="00152F2C">
        <w:rPr>
          <w:rFonts w:ascii="Times New Roman" w:hAnsi="Times New Roman" w:cs="Times New Roman"/>
          <w:color w:val="000000"/>
          <w:sz w:val="24"/>
          <w:szCs w:val="24"/>
        </w:rPr>
        <w:t xml:space="preserve">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w:t>
      </w:r>
      <w:r w:rsidRPr="00B91EAE">
        <w:rPr>
          <w:rFonts w:ascii="Times New Roman" w:hAnsi="Times New Roman" w:cs="Times New Roman"/>
          <w:sz w:val="24"/>
          <w:szCs w:val="24"/>
        </w:rPr>
        <w:t xml:space="preserve">Федеральным </w:t>
      </w:r>
      <w:hyperlink r:id="rId22" w:history="1">
        <w:r w:rsidRPr="00B91EAE">
          <w:rPr>
            <w:rStyle w:val="a4"/>
            <w:rFonts w:ascii="Times New Roman" w:hAnsi="Times New Roman" w:cs="Times New Roman"/>
            <w:color w:val="auto"/>
            <w:sz w:val="24"/>
            <w:szCs w:val="24"/>
            <w:u w:val="none"/>
          </w:rPr>
          <w:t>законом</w:t>
        </w:r>
      </w:hyperlink>
      <w:r w:rsidRPr="00B91EAE">
        <w:rPr>
          <w:rFonts w:ascii="Times New Roman" w:hAnsi="Times New Roman" w:cs="Times New Roman"/>
          <w:sz w:val="24"/>
          <w:szCs w:val="24"/>
        </w:rPr>
        <w:t xml:space="preserve"> от 02.03.2007 N 25-ФЗ "О муниципальной службе в Российской Федерации", </w:t>
      </w:r>
      <w:hyperlink r:id="rId23" w:history="1">
        <w:r w:rsidRPr="00B91EAE">
          <w:rPr>
            <w:rStyle w:val="a4"/>
            <w:rFonts w:ascii="Times New Roman" w:hAnsi="Times New Roman" w:cs="Times New Roman"/>
            <w:color w:val="auto"/>
            <w:sz w:val="24"/>
            <w:szCs w:val="24"/>
            <w:u w:val="none"/>
          </w:rPr>
          <w:t>Законом</w:t>
        </w:r>
      </w:hyperlink>
      <w:r w:rsidRPr="00B91EAE">
        <w:rPr>
          <w:rFonts w:ascii="Times New Roman" w:hAnsi="Times New Roman" w:cs="Times New Roman"/>
          <w:sz w:val="24"/>
          <w:szCs w:val="24"/>
        </w:rPr>
        <w:t xml:space="preserve"> УР от 20.03.2008 N 10-РЗ "О муниципальной службе в УР".</w:t>
      </w:r>
    </w:p>
    <w:p w:rsidR="00E3797D" w:rsidRPr="00B91EAE" w:rsidRDefault="00E3797D" w:rsidP="00E3797D">
      <w:pPr>
        <w:pStyle w:val="ConsPlusNormal"/>
        <w:ind w:firstLine="540"/>
        <w:jc w:val="center"/>
        <w:rPr>
          <w:rFonts w:ascii="Times New Roman" w:hAnsi="Times New Roman" w:cs="Times New Roman"/>
          <w:b/>
          <w:i/>
          <w:color w:val="000000"/>
          <w:sz w:val="24"/>
          <w:szCs w:val="24"/>
        </w:rPr>
      </w:pPr>
      <w:r w:rsidRPr="00B91EAE">
        <w:rPr>
          <w:rFonts w:ascii="Times New Roman" w:hAnsi="Times New Roman" w:cs="Times New Roman"/>
          <w:b/>
          <w:color w:val="000000"/>
          <w:sz w:val="24"/>
          <w:szCs w:val="24"/>
        </w:rPr>
        <w:t xml:space="preserve">4.3. </w:t>
      </w:r>
      <w:r w:rsidRPr="00B91EAE">
        <w:rPr>
          <w:rFonts w:ascii="Times New Roman" w:hAnsi="Times New Roman" w:cs="Times New Roman"/>
          <w:b/>
          <w:i/>
          <w:color w:val="000000"/>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4.3.1. Граждане и их объединения, организации имеют право осуществлять контроль за соблюдением и исполнением должностными лицами Администрации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xml:space="preserve">» положений Административного регламента предоставления </w:t>
      </w:r>
      <w:r w:rsidRPr="00152F2C">
        <w:rPr>
          <w:rFonts w:ascii="Times New Roman" w:hAnsi="Times New Roman" w:cs="Times New Roman"/>
          <w:color w:val="000000"/>
          <w:sz w:val="24"/>
          <w:szCs w:val="24"/>
        </w:rPr>
        <w:lastRenderedPageBreak/>
        <w:t>муниципальной услуги.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4.3.2. О своем намерении осуществить контроль гражданин и объединения граждан, организации обязаны уведомить Администрацию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оказывающую муниципальную услугу.</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4.3.3.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4.3.4. Администрация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осуществляющая муниципальную услугу, после получения уведомления письменно сообщает о дне и времени проведения контроля.</w:t>
      </w:r>
    </w:p>
    <w:p w:rsidR="00E3797D" w:rsidRDefault="00E3797D" w:rsidP="00E3797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4.3.5. </w:t>
      </w:r>
      <w:r w:rsidRPr="00152F2C">
        <w:rPr>
          <w:rFonts w:ascii="Times New Roman" w:hAnsi="Times New Roman" w:cs="Times New Roman"/>
          <w:color w:val="000000"/>
          <w:sz w:val="24"/>
          <w:szCs w:val="24"/>
        </w:rPr>
        <w:t xml:space="preserve">Проверка производится в присутствии Главы </w:t>
      </w:r>
      <w:r>
        <w:rPr>
          <w:rFonts w:ascii="Times New Roman" w:hAnsi="Times New Roman" w:cs="Times New Roman"/>
          <w:color w:val="000000"/>
          <w:sz w:val="24"/>
          <w:szCs w:val="24"/>
        </w:rPr>
        <w:t>муниципального образования</w:t>
      </w:r>
      <w:r w:rsidRPr="00152F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xml:space="preserve">» и ответственного за исполнение Административного регламента предоставления муниципальной услуги специалиста Администрации </w:t>
      </w:r>
      <w:r>
        <w:rPr>
          <w:rFonts w:ascii="Times New Roman" w:hAnsi="Times New Roman" w:cs="Times New Roman"/>
          <w:color w:val="000000"/>
          <w:sz w:val="24"/>
          <w:szCs w:val="24"/>
        </w:rPr>
        <w:t>муниципального образования</w:t>
      </w:r>
      <w:r w:rsidRPr="00152F2C">
        <w:rPr>
          <w:rFonts w:ascii="Times New Roman" w:hAnsi="Times New Roman" w:cs="Times New Roman"/>
          <w:color w:val="000000"/>
          <w:sz w:val="24"/>
          <w:szCs w:val="24"/>
        </w:rPr>
        <w:t xml:space="preserve">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w:t>
      </w:r>
    </w:p>
    <w:p w:rsidR="00E3797D" w:rsidRPr="00152F2C" w:rsidRDefault="00E3797D" w:rsidP="00E3797D">
      <w:pPr>
        <w:pStyle w:val="ConsPlusNormal"/>
        <w:ind w:firstLine="54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4.3.6. Результаты контроля оформляются в виде акта, который направляется в адрес Администрации </w:t>
      </w:r>
      <w:r>
        <w:rPr>
          <w:rFonts w:ascii="Times New Roman" w:hAnsi="Times New Roman" w:cs="Times New Roman"/>
          <w:color w:val="000000"/>
          <w:sz w:val="24"/>
          <w:szCs w:val="24"/>
        </w:rPr>
        <w:t xml:space="preserve">муниципального образования «Балезинский район» </w:t>
      </w:r>
      <w:r w:rsidRPr="00152F2C">
        <w:rPr>
          <w:rFonts w:ascii="Times New Roman" w:hAnsi="Times New Roman" w:cs="Times New Roman"/>
          <w:color w:val="000000"/>
          <w:sz w:val="24"/>
          <w:szCs w:val="24"/>
        </w:rPr>
        <w:t>и Администрацию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 оказывающей муниципальную услугу.</w:t>
      </w:r>
    </w:p>
    <w:p w:rsidR="00E3797D" w:rsidRDefault="00E3797D" w:rsidP="00E3797D">
      <w:pPr>
        <w:pStyle w:val="ConsPlusNormal"/>
        <w:ind w:firstLine="540"/>
        <w:jc w:val="both"/>
        <w:rPr>
          <w:rFonts w:ascii="Times New Roman" w:hAnsi="Times New Roman" w:cs="Times New Roman"/>
          <w:color w:val="000000"/>
          <w:sz w:val="24"/>
          <w:szCs w:val="24"/>
        </w:rPr>
      </w:pP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Раздел 5. ДОСУДЕБНЫЙ (ВНЕСУДЕБНЫЙ) ПОРЯДОК ОБЖАЛОВАНИЯ</w:t>
      </w: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РЕШЕНИЙ И ДЕЙСТВИЙ (БЕЗДЕЙСТВИЯ) ОРГАНА, ПРЕДОСТАВЛЯЮЩЕГО</w:t>
      </w:r>
    </w:p>
    <w:p w:rsidR="00E3797D" w:rsidRPr="00152F2C" w:rsidRDefault="00E3797D" w:rsidP="00E3797D">
      <w:pPr>
        <w:pStyle w:val="ConsPlusNormal"/>
        <w:ind w:firstLine="0"/>
        <w:jc w:val="center"/>
        <w:rPr>
          <w:rFonts w:ascii="Times New Roman" w:hAnsi="Times New Roman" w:cs="Times New Roman"/>
          <w:b/>
          <w:color w:val="000000"/>
          <w:sz w:val="24"/>
          <w:szCs w:val="24"/>
        </w:rPr>
      </w:pPr>
      <w:r w:rsidRPr="00152F2C">
        <w:rPr>
          <w:rFonts w:ascii="Times New Roman" w:hAnsi="Times New Roman" w:cs="Times New Roman"/>
          <w:b/>
          <w:color w:val="000000"/>
          <w:sz w:val="24"/>
          <w:szCs w:val="24"/>
        </w:rPr>
        <w:t>МУНИЦИПАЛЬНУЮ УСЛУГУ, А ТАКЖЕ ДОЛЖНОСТНЫХ ЛИЦ, МУНИЦИПАЛЬНЫХ СЛУЖАЩИХ</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99299B" w:rsidRPr="0099299B" w:rsidRDefault="0099299B" w:rsidP="0099299B">
      <w:pPr>
        <w:spacing w:after="100"/>
        <w:ind w:firstLine="709"/>
        <w:jc w:val="both"/>
        <w:rPr>
          <w:sz w:val="24"/>
          <w:szCs w:val="24"/>
        </w:rPr>
      </w:pPr>
      <w:r w:rsidRPr="0099299B">
        <w:rPr>
          <w:sz w:val="24"/>
          <w:szCs w:val="24"/>
        </w:rP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99299B" w:rsidRPr="0099299B" w:rsidRDefault="0099299B" w:rsidP="0099299B">
      <w:pPr>
        <w:spacing w:after="100"/>
        <w:ind w:firstLine="709"/>
        <w:jc w:val="both"/>
        <w:rPr>
          <w:sz w:val="24"/>
          <w:szCs w:val="24"/>
        </w:rPr>
      </w:pPr>
      <w:r w:rsidRPr="0099299B">
        <w:rPr>
          <w:sz w:val="24"/>
          <w:szCs w:val="24"/>
        </w:rPr>
        <w:t>- нарушение срока или порядка выдачи документов по результатам предоставления государственной или муниципальной услуги;</w:t>
      </w:r>
    </w:p>
    <w:p w:rsidR="0099299B" w:rsidRPr="0099299B" w:rsidRDefault="0099299B" w:rsidP="0099299B">
      <w:pPr>
        <w:spacing w:after="100"/>
        <w:ind w:firstLine="709"/>
        <w:jc w:val="both"/>
        <w:rPr>
          <w:sz w:val="24"/>
          <w:szCs w:val="24"/>
        </w:rPr>
      </w:pPr>
      <w:r w:rsidRPr="0099299B">
        <w:rPr>
          <w:sz w:val="24"/>
          <w:szCs w:val="24"/>
        </w:rP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9299B" w:rsidRPr="0099299B" w:rsidRDefault="0099299B" w:rsidP="0099299B">
      <w:pPr>
        <w:spacing w:after="100"/>
        <w:ind w:firstLine="709"/>
        <w:jc w:val="both"/>
        <w:rPr>
          <w:sz w:val="24"/>
          <w:szCs w:val="24"/>
        </w:rPr>
      </w:pPr>
      <w:r w:rsidRPr="0099299B">
        <w:rPr>
          <w:sz w:val="24"/>
          <w:szCs w:val="24"/>
        </w:rPr>
        <w:t>Общие требования к порядку подачи и рассмотрения жалобы:</w:t>
      </w:r>
    </w:p>
    <w:p w:rsidR="0099299B" w:rsidRPr="0099299B" w:rsidRDefault="0099299B" w:rsidP="0099299B">
      <w:pPr>
        <w:spacing w:after="100"/>
        <w:ind w:firstLine="709"/>
        <w:jc w:val="both"/>
        <w:rPr>
          <w:sz w:val="24"/>
          <w:szCs w:val="24"/>
        </w:rPr>
      </w:pPr>
      <w:r w:rsidRPr="0099299B">
        <w:rPr>
          <w:sz w:val="24"/>
          <w:szCs w:val="24"/>
        </w:rPr>
        <w:t>1.</w:t>
      </w:r>
      <w:r w:rsidRPr="0099299B">
        <w:rPr>
          <w:sz w:val="24"/>
          <w:szCs w:val="24"/>
        </w:rPr>
        <w:tab/>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99299B" w:rsidRPr="0099299B" w:rsidRDefault="0099299B" w:rsidP="0099299B">
      <w:pPr>
        <w:spacing w:after="100"/>
        <w:ind w:firstLine="709"/>
        <w:jc w:val="both"/>
        <w:rPr>
          <w:sz w:val="24"/>
          <w:szCs w:val="24"/>
        </w:rPr>
      </w:pPr>
      <w:r w:rsidRPr="0099299B">
        <w:rPr>
          <w:sz w:val="24"/>
          <w:szCs w:val="24"/>
        </w:rPr>
        <w:t>2.</w:t>
      </w:r>
      <w:r w:rsidRPr="0099299B">
        <w:rPr>
          <w:sz w:val="24"/>
          <w:szCs w:val="24"/>
        </w:rPr>
        <w:tab/>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w:t>
      </w:r>
      <w:r w:rsidRPr="0099299B">
        <w:rPr>
          <w:sz w:val="24"/>
          <w:szCs w:val="24"/>
        </w:rPr>
        <w:lastRenderedPageBreak/>
        <w:t>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9299B" w:rsidRPr="0099299B" w:rsidRDefault="0099299B" w:rsidP="0099299B">
      <w:pPr>
        <w:spacing w:after="100"/>
        <w:ind w:firstLine="709"/>
        <w:jc w:val="both"/>
        <w:rPr>
          <w:sz w:val="24"/>
          <w:szCs w:val="24"/>
        </w:rPr>
      </w:pPr>
      <w:r w:rsidRPr="0099299B">
        <w:rPr>
          <w:sz w:val="24"/>
          <w:szCs w:val="24"/>
        </w:rPr>
        <w:t>3.</w:t>
      </w:r>
      <w:r w:rsidRPr="0099299B">
        <w:rPr>
          <w:sz w:val="24"/>
          <w:szCs w:val="24"/>
        </w:rPr>
        <w:tab/>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99299B" w:rsidRPr="0099299B" w:rsidRDefault="0099299B" w:rsidP="0099299B">
      <w:pPr>
        <w:spacing w:after="100"/>
        <w:ind w:firstLine="709"/>
        <w:jc w:val="both"/>
        <w:rPr>
          <w:sz w:val="24"/>
          <w:szCs w:val="24"/>
        </w:rPr>
      </w:pPr>
      <w:r w:rsidRPr="0099299B">
        <w:rPr>
          <w:sz w:val="24"/>
          <w:szCs w:val="24"/>
        </w:rPr>
        <w:t>Жалоба заявителя в досудебном (внесудебном) порядке может быть адресована            Главе МО «Люкское».</w:t>
      </w:r>
    </w:p>
    <w:p w:rsidR="0099299B" w:rsidRPr="0099299B" w:rsidRDefault="0099299B" w:rsidP="0099299B">
      <w:pPr>
        <w:spacing w:after="100"/>
        <w:ind w:firstLine="709"/>
        <w:jc w:val="both"/>
        <w:rPr>
          <w:sz w:val="24"/>
          <w:szCs w:val="24"/>
        </w:rPr>
      </w:pPr>
      <w:r w:rsidRPr="0099299B">
        <w:rPr>
          <w:sz w:val="24"/>
          <w:szCs w:val="24"/>
        </w:rP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99299B" w:rsidRPr="0099299B" w:rsidRDefault="0099299B" w:rsidP="0099299B">
      <w:pPr>
        <w:spacing w:after="100"/>
        <w:ind w:firstLine="709"/>
        <w:jc w:val="both"/>
        <w:rPr>
          <w:sz w:val="24"/>
          <w:szCs w:val="24"/>
        </w:rPr>
      </w:pPr>
      <w:r w:rsidRPr="0099299B">
        <w:rPr>
          <w:sz w:val="24"/>
          <w:szCs w:val="24"/>
        </w:rPr>
        <w:t xml:space="preserve">      1) Досудебное (внесудебное) обжалование.</w:t>
      </w:r>
    </w:p>
    <w:p w:rsidR="0099299B" w:rsidRPr="0099299B" w:rsidRDefault="0099299B" w:rsidP="0099299B">
      <w:pPr>
        <w:spacing w:after="100"/>
        <w:ind w:firstLine="709"/>
        <w:jc w:val="both"/>
        <w:rPr>
          <w:sz w:val="24"/>
          <w:szCs w:val="24"/>
        </w:rPr>
      </w:pPr>
      <w:r w:rsidRPr="0099299B">
        <w:rPr>
          <w:sz w:val="24"/>
          <w:szCs w:val="24"/>
        </w:rPr>
        <w:t xml:space="preserve">         Заявитель направляет письменную жалобу в Администрацию МО «Люкское» (Балезинский район, с. Люк, ул. Школьная, д.7).</w:t>
      </w:r>
    </w:p>
    <w:p w:rsidR="0099299B" w:rsidRPr="0099299B" w:rsidRDefault="0099299B" w:rsidP="0099299B">
      <w:pPr>
        <w:spacing w:after="100"/>
        <w:ind w:firstLine="709"/>
        <w:jc w:val="both"/>
        <w:rPr>
          <w:sz w:val="24"/>
          <w:szCs w:val="24"/>
        </w:rPr>
      </w:pPr>
      <w:r w:rsidRPr="0099299B">
        <w:rPr>
          <w:sz w:val="24"/>
          <w:szCs w:val="24"/>
        </w:rP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99299B" w:rsidRPr="0099299B" w:rsidRDefault="0099299B" w:rsidP="0099299B">
      <w:pPr>
        <w:spacing w:after="100"/>
        <w:ind w:firstLine="709"/>
        <w:jc w:val="both"/>
        <w:rPr>
          <w:sz w:val="24"/>
          <w:szCs w:val="24"/>
        </w:rPr>
      </w:pPr>
      <w:r w:rsidRPr="0099299B">
        <w:rPr>
          <w:sz w:val="24"/>
          <w:szCs w:val="24"/>
        </w:rPr>
        <w:t xml:space="preserve">         2) Судебное обжалование.</w:t>
      </w:r>
    </w:p>
    <w:p w:rsidR="00E3797D" w:rsidRDefault="0099299B" w:rsidP="0099299B">
      <w:pPr>
        <w:spacing w:after="100"/>
        <w:ind w:firstLine="709"/>
        <w:jc w:val="both"/>
        <w:rPr>
          <w:sz w:val="24"/>
          <w:szCs w:val="24"/>
        </w:rPr>
      </w:pPr>
      <w:r w:rsidRPr="0099299B">
        <w:rPr>
          <w:sz w:val="24"/>
          <w:szCs w:val="24"/>
        </w:rP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99299B" w:rsidRDefault="0099299B" w:rsidP="0099299B">
      <w:pPr>
        <w:spacing w:after="100"/>
        <w:ind w:firstLine="709"/>
        <w:jc w:val="both"/>
        <w:rPr>
          <w:sz w:val="24"/>
          <w:szCs w:val="24"/>
        </w:rPr>
      </w:pPr>
    </w:p>
    <w:p w:rsidR="0099299B" w:rsidRPr="00152F2C" w:rsidRDefault="0099299B" w:rsidP="0099299B">
      <w:pPr>
        <w:spacing w:after="100"/>
        <w:ind w:firstLine="709"/>
        <w:jc w:val="both"/>
        <w:rPr>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b/>
          <w:color w:val="000000"/>
          <w:sz w:val="24"/>
          <w:szCs w:val="24"/>
        </w:rPr>
        <w:t>Образец</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Приложение N</w:t>
      </w:r>
      <w:r w:rsidRPr="00152F2C">
        <w:rPr>
          <w:rFonts w:ascii="Times New Roman" w:hAnsi="Times New Roman" w:cs="Times New Roman"/>
          <w:color w:val="000000"/>
          <w:sz w:val="24"/>
          <w:szCs w:val="24"/>
        </w:rPr>
        <w:t>1</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к Административному регламенту</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"Прием заявлений, документов,</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а также постановка граждан</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на учет в качестве нуждающихся</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в жилых помещениях"</w:t>
      </w: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nformat"/>
        <w:snapToGrid w:val="0"/>
        <w:ind w:left="5461"/>
        <w:rPr>
          <w:rFonts w:ascii="Times New Roman" w:hAnsi="Times New Roman" w:cs="Times New Roman"/>
          <w:color w:val="000000"/>
          <w:sz w:val="24"/>
          <w:szCs w:val="24"/>
        </w:rPr>
      </w:pPr>
      <w:r w:rsidRPr="00152F2C">
        <w:rPr>
          <w:rFonts w:ascii="Times New Roman" w:hAnsi="Times New Roman" w:cs="Times New Roman"/>
          <w:color w:val="000000"/>
          <w:sz w:val="24"/>
          <w:szCs w:val="24"/>
        </w:rPr>
        <w:t>Главе муниципального образования «</w:t>
      </w:r>
      <w:r>
        <w:rPr>
          <w:rFonts w:ascii="Times New Roman" w:hAnsi="Times New Roman" w:cs="Times New Roman"/>
          <w:color w:val="000000"/>
          <w:sz w:val="24"/>
          <w:szCs w:val="24"/>
        </w:rPr>
        <w:t>Люкское</w:t>
      </w:r>
      <w:r w:rsidRPr="00152F2C">
        <w:rPr>
          <w:rFonts w:ascii="Times New Roman" w:hAnsi="Times New Roman" w:cs="Times New Roman"/>
          <w:color w:val="000000"/>
          <w:sz w:val="24"/>
          <w:szCs w:val="24"/>
        </w:rPr>
        <w:t>»</w:t>
      </w:r>
    </w:p>
    <w:p w:rsidR="00E3797D" w:rsidRPr="00152F2C" w:rsidRDefault="00E3797D" w:rsidP="00E3797D">
      <w:pPr>
        <w:pStyle w:val="ConsPlusNonformat"/>
        <w:ind w:left="5461"/>
        <w:rPr>
          <w:rFonts w:ascii="Times New Roman" w:hAnsi="Times New Roman" w:cs="Times New Roman"/>
          <w:color w:val="000000"/>
          <w:sz w:val="24"/>
          <w:szCs w:val="24"/>
        </w:rPr>
      </w:pPr>
      <w:r w:rsidRPr="00152F2C">
        <w:rPr>
          <w:rFonts w:ascii="Times New Roman" w:hAnsi="Times New Roman" w:cs="Times New Roman"/>
          <w:color w:val="000000"/>
          <w:sz w:val="24"/>
          <w:szCs w:val="24"/>
        </w:rPr>
        <w:lastRenderedPageBreak/>
        <w:t>______</w:t>
      </w:r>
      <w:r>
        <w:rPr>
          <w:rFonts w:ascii="Times New Roman" w:hAnsi="Times New Roman" w:cs="Times New Roman"/>
          <w:color w:val="000000"/>
          <w:sz w:val="24"/>
          <w:szCs w:val="24"/>
        </w:rPr>
        <w:t>__________________________</w:t>
      </w:r>
    </w:p>
    <w:p w:rsidR="00E3797D" w:rsidRPr="00152F2C" w:rsidRDefault="00E3797D" w:rsidP="00E3797D">
      <w:pPr>
        <w:pStyle w:val="ConsPlusNonformat"/>
        <w:ind w:left="5461"/>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(Ф.И.О.)</w:t>
      </w:r>
    </w:p>
    <w:p w:rsidR="00E3797D" w:rsidRPr="00152F2C" w:rsidRDefault="00E3797D" w:rsidP="00E3797D">
      <w:pPr>
        <w:pStyle w:val="ConsPlusNonformat"/>
        <w:ind w:left="5461"/>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w:t>
      </w:r>
      <w:r>
        <w:rPr>
          <w:rFonts w:ascii="Times New Roman" w:hAnsi="Times New Roman" w:cs="Times New Roman"/>
          <w:color w:val="000000"/>
          <w:sz w:val="24"/>
          <w:szCs w:val="24"/>
        </w:rPr>
        <w:t>____________</w:t>
      </w:r>
    </w:p>
    <w:p w:rsidR="00E3797D" w:rsidRPr="00152F2C" w:rsidRDefault="00E3797D" w:rsidP="00E3797D">
      <w:pPr>
        <w:pStyle w:val="ConsPlusNonformat"/>
        <w:ind w:left="5461"/>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(Ф.И.О. заявителя)</w:t>
      </w:r>
    </w:p>
    <w:p w:rsidR="00E3797D" w:rsidRPr="00152F2C" w:rsidRDefault="00E3797D" w:rsidP="00E3797D">
      <w:pPr>
        <w:pStyle w:val="ConsPlusNonformat"/>
        <w:ind w:left="5461"/>
        <w:rPr>
          <w:rFonts w:ascii="Times New Roman" w:hAnsi="Times New Roman" w:cs="Times New Roman"/>
          <w:color w:val="000000"/>
          <w:sz w:val="24"/>
          <w:szCs w:val="24"/>
        </w:rPr>
      </w:pPr>
      <w:r w:rsidRPr="00152F2C">
        <w:rPr>
          <w:rFonts w:ascii="Times New Roman" w:hAnsi="Times New Roman" w:cs="Times New Roman"/>
          <w:color w:val="000000"/>
          <w:sz w:val="24"/>
          <w:szCs w:val="24"/>
        </w:rPr>
        <w:t>зареги</w:t>
      </w:r>
      <w:r>
        <w:rPr>
          <w:rFonts w:ascii="Times New Roman" w:hAnsi="Times New Roman" w:cs="Times New Roman"/>
          <w:color w:val="000000"/>
          <w:sz w:val="24"/>
          <w:szCs w:val="24"/>
        </w:rPr>
        <w:t>стрированного (ой) по адресу:</w:t>
      </w:r>
    </w:p>
    <w:p w:rsidR="00E3797D" w:rsidRPr="00152F2C" w:rsidRDefault="00E3797D" w:rsidP="00E3797D">
      <w:pPr>
        <w:pStyle w:val="ConsPlusNonformat"/>
        <w:ind w:left="5461"/>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w:t>
      </w:r>
      <w:r>
        <w:rPr>
          <w:rFonts w:ascii="Times New Roman" w:hAnsi="Times New Roman" w:cs="Times New Roman"/>
          <w:color w:val="000000"/>
          <w:sz w:val="24"/>
          <w:szCs w:val="24"/>
        </w:rPr>
        <w:t>__________________________________________________________</w:t>
      </w:r>
    </w:p>
    <w:p w:rsidR="00E3797D" w:rsidRPr="00152F2C" w:rsidRDefault="00E3797D" w:rsidP="00E3797D">
      <w:pPr>
        <w:pStyle w:val="ConsPlusNonformat"/>
        <w:ind w:left="5461"/>
        <w:rPr>
          <w:rFonts w:ascii="Times New Roman" w:hAnsi="Times New Roman" w:cs="Times New Roman"/>
          <w:color w:val="000000"/>
          <w:sz w:val="24"/>
          <w:szCs w:val="24"/>
        </w:rPr>
      </w:pPr>
      <w:r w:rsidRPr="00152F2C">
        <w:rPr>
          <w:rFonts w:ascii="Times New Roman" w:hAnsi="Times New Roman" w:cs="Times New Roman"/>
          <w:color w:val="000000"/>
          <w:sz w:val="24"/>
          <w:szCs w:val="24"/>
        </w:rPr>
        <w:t>контактный телефон ___________________</w:t>
      </w:r>
    </w:p>
    <w:p w:rsidR="00E3797D" w:rsidRPr="00152F2C" w:rsidRDefault="00E3797D" w:rsidP="00E3797D">
      <w:pPr>
        <w:pStyle w:val="ConsPlusNonformat"/>
        <w:jc w:val="center"/>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Заявление</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Прошу  поставить  на учет в качестве нуждающегося (нуждающейся) в жилом</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помещении по договору социального найма.</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Состав  семьи  (кол-во  человек).  Работаю  (место  работы, должность).</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Проживаю в ________-комнатной квартире общей площадью  (кол-во кв. метров),</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всего  в квартире зарегистрировано (кол-во человек, родственные отношения).</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Приложение: указать   перечень  прилагаемых  документов, обосновывающих</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заявление.</w:t>
      </w:r>
    </w:p>
    <w:p w:rsidR="00E3797D" w:rsidRPr="00152F2C" w:rsidRDefault="00E3797D" w:rsidP="00E3797D">
      <w:pPr>
        <w:pStyle w:val="ConsPlusNonformat"/>
        <w:rPr>
          <w:rFonts w:ascii="Times New Roman" w:hAnsi="Times New Roman" w:cs="Times New Roman"/>
          <w:color w:val="000000"/>
          <w:sz w:val="24"/>
          <w:szCs w:val="24"/>
        </w:rPr>
      </w:pPr>
    </w:p>
    <w:p w:rsidR="00E3797D"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w:t>
      </w:r>
    </w:p>
    <w:p w:rsidR="00E3797D" w:rsidRDefault="00E3797D" w:rsidP="00E3797D">
      <w:pPr>
        <w:pStyle w:val="ConsPlusNonformat"/>
        <w:rPr>
          <w:rFonts w:ascii="Times New Roman" w:hAnsi="Times New Roman" w:cs="Times New Roman"/>
          <w:color w:val="000000"/>
          <w:sz w:val="24"/>
          <w:szCs w:val="24"/>
        </w:rPr>
      </w:pPr>
    </w:p>
    <w:p w:rsidR="00E3797D" w:rsidRDefault="00E3797D" w:rsidP="00E3797D">
      <w:pPr>
        <w:pStyle w:val="ConsPlusNonformat"/>
        <w:rPr>
          <w:rFonts w:ascii="Times New Roman" w:hAnsi="Times New Roman" w:cs="Times New Roman"/>
          <w:color w:val="000000"/>
          <w:sz w:val="24"/>
          <w:szCs w:val="24"/>
        </w:rPr>
      </w:pPr>
    </w:p>
    <w:p w:rsidR="00E3797D" w:rsidRDefault="00E3797D" w:rsidP="00E3797D">
      <w:pPr>
        <w:pStyle w:val="ConsPlusNonformat"/>
        <w:rPr>
          <w:rFonts w:ascii="Times New Roman" w:hAnsi="Times New Roman" w:cs="Times New Roman"/>
          <w:color w:val="000000"/>
          <w:sz w:val="24"/>
          <w:szCs w:val="24"/>
        </w:rPr>
      </w:pPr>
    </w:p>
    <w:p w:rsidR="00E3797D"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52F2C">
        <w:rPr>
          <w:rFonts w:ascii="Times New Roman" w:hAnsi="Times New Roman" w:cs="Times New Roman"/>
          <w:color w:val="000000"/>
          <w:sz w:val="24"/>
          <w:szCs w:val="24"/>
        </w:rPr>
        <w:t>Дата                                                   Ф.И.О.  Подпись</w:t>
      </w: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color w:val="000000"/>
          <w:sz w:val="24"/>
          <w:szCs w:val="24"/>
        </w:rPr>
      </w:pPr>
    </w:p>
    <w:p w:rsidR="00E3797D" w:rsidRPr="009E222E" w:rsidRDefault="00E3797D" w:rsidP="00E3797D">
      <w:pPr>
        <w:pStyle w:val="ConsPlusTitle"/>
        <w:jc w:val="right"/>
        <w:outlineLvl w:val="1"/>
        <w:rPr>
          <w:rFonts w:ascii="Times New Roman" w:hAnsi="Times New Roman" w:cs="Times New Roman"/>
          <w:b w:val="0"/>
          <w:color w:val="000000"/>
          <w:sz w:val="24"/>
          <w:szCs w:val="24"/>
        </w:rPr>
      </w:pPr>
      <w:r w:rsidRPr="009E222E">
        <w:rPr>
          <w:rFonts w:ascii="Times New Roman" w:hAnsi="Times New Roman" w:cs="Times New Roman"/>
          <w:b w:val="0"/>
          <w:color w:val="000000"/>
          <w:sz w:val="24"/>
          <w:szCs w:val="24"/>
        </w:rPr>
        <w:t xml:space="preserve">Приложение №2 </w:t>
      </w:r>
    </w:p>
    <w:p w:rsidR="00E3797D" w:rsidRDefault="00E3797D" w:rsidP="00E3797D">
      <w:pPr>
        <w:pStyle w:val="ConsPlusTitle"/>
        <w:jc w:val="right"/>
        <w:outlineLvl w:val="1"/>
        <w:rPr>
          <w:rFonts w:ascii="Times New Roman" w:hAnsi="Times New Roman" w:cs="Times New Roman"/>
          <w:b w:val="0"/>
          <w:color w:val="000000"/>
          <w:sz w:val="24"/>
          <w:szCs w:val="24"/>
        </w:rPr>
      </w:pPr>
      <w:r w:rsidRPr="009E222E">
        <w:rPr>
          <w:rFonts w:ascii="Times New Roman" w:hAnsi="Times New Roman" w:cs="Times New Roman"/>
          <w:b w:val="0"/>
          <w:color w:val="000000"/>
          <w:sz w:val="24"/>
          <w:szCs w:val="24"/>
        </w:rPr>
        <w:t>к Административному регламенту</w:t>
      </w:r>
    </w:p>
    <w:p w:rsidR="00E3797D" w:rsidRPr="009E222E" w:rsidRDefault="00E3797D" w:rsidP="00E3797D">
      <w:pPr>
        <w:pStyle w:val="ConsPlusTitle"/>
        <w:jc w:val="right"/>
        <w:outlineLvl w:val="1"/>
        <w:rPr>
          <w:rFonts w:ascii="Times New Roman" w:hAnsi="Times New Roman" w:cs="Times New Roman"/>
          <w:b w:val="0"/>
          <w:color w:val="000000"/>
          <w:sz w:val="24"/>
          <w:szCs w:val="24"/>
        </w:rPr>
      </w:pPr>
    </w:p>
    <w:p w:rsidR="00E3797D" w:rsidRDefault="00E3797D" w:rsidP="00E3797D">
      <w:pPr>
        <w:pStyle w:val="ConsPlusTitle"/>
        <w:jc w:val="center"/>
        <w:outlineLvl w:val="1"/>
        <w:rPr>
          <w:color w:val="000000"/>
        </w:rPr>
      </w:pPr>
      <w:r>
        <w:rPr>
          <w:color w:val="000000"/>
        </w:rPr>
        <w:t>БЛОК-СХЕМА</w:t>
      </w:r>
    </w:p>
    <w:p w:rsidR="00E3797D" w:rsidRDefault="00E3797D" w:rsidP="00E3797D">
      <w:pPr>
        <w:pStyle w:val="ConsPlusTitle"/>
        <w:jc w:val="center"/>
        <w:outlineLvl w:val="1"/>
        <w:rPr>
          <w:color w:val="000000"/>
        </w:rPr>
      </w:pPr>
      <w:r>
        <w:rPr>
          <w:color w:val="000000"/>
        </w:rPr>
        <w:t>ПРЕДОСТАВЛЕНИЯ МУНИЦИПАЛЬНОЙ УСЛУГИ</w:t>
      </w:r>
    </w:p>
    <w:p w:rsidR="00E3797D" w:rsidRDefault="00E3797D" w:rsidP="00E3797D">
      <w:pPr>
        <w:pStyle w:val="ConsPlusNormal"/>
        <w:ind w:firstLine="540"/>
        <w:jc w:val="both"/>
        <w:outlineLvl w:val="1"/>
        <w:rPr>
          <w:color w:val="000000"/>
        </w:rPr>
      </w:pPr>
    </w:p>
    <w:p w:rsidR="00E3797D" w:rsidRDefault="00E3797D" w:rsidP="00E3797D">
      <w:pPr>
        <w:pStyle w:val="ConsPlusNonformat"/>
        <w:jc w:val="both"/>
        <w:rPr>
          <w:color w:val="000000"/>
        </w:rPr>
      </w:pPr>
      <w:r>
        <w:rPr>
          <w:color w:val="000000"/>
        </w:rPr>
        <w:t xml:space="preserve"> ┌───────────────────────────────────────────────────────────────────────┐</w:t>
      </w:r>
    </w:p>
    <w:p w:rsidR="00E3797D" w:rsidRDefault="00E3797D" w:rsidP="00E3797D">
      <w:pPr>
        <w:pStyle w:val="ConsPlusNonformat"/>
        <w:jc w:val="both"/>
        <w:rPr>
          <w:color w:val="000000"/>
        </w:rPr>
      </w:pPr>
      <w:r>
        <w:rPr>
          <w:color w:val="000000"/>
        </w:rPr>
        <w:t xml:space="preserve"> │   Прием и регистрация заявлений и прилагаемых к нему обосновывающих   │</w:t>
      </w:r>
    </w:p>
    <w:p w:rsidR="00E3797D" w:rsidRDefault="00E3797D" w:rsidP="00E3797D">
      <w:pPr>
        <w:pStyle w:val="ConsPlusNonformat"/>
        <w:jc w:val="both"/>
        <w:rPr>
          <w:color w:val="000000"/>
        </w:rPr>
      </w:pPr>
      <w:r>
        <w:rPr>
          <w:color w:val="000000"/>
        </w:rPr>
        <w:t xml:space="preserve"> │                               документов                              │</w:t>
      </w:r>
    </w:p>
    <w:p w:rsidR="00E3797D" w:rsidRDefault="00E3797D" w:rsidP="00E3797D">
      <w:pPr>
        <w:pStyle w:val="ConsPlusNonformat"/>
        <w:jc w:val="both"/>
        <w:rPr>
          <w:color w:val="000000"/>
        </w:rPr>
      </w:pPr>
      <w:r>
        <w:rPr>
          <w:color w:val="000000"/>
        </w:rPr>
        <w:t xml:space="preserve"> │                              3 рабочих дня                            │</w:t>
      </w:r>
    </w:p>
    <w:p w:rsidR="00E3797D" w:rsidRDefault="00E3797D" w:rsidP="00E3797D">
      <w:pPr>
        <w:pStyle w:val="ConsPlusNonformat"/>
        <w:jc w:val="both"/>
        <w:rPr>
          <w:color w:val="000000"/>
        </w:rPr>
      </w:pPr>
      <w:r>
        <w:rPr>
          <w:color w:val="000000"/>
        </w:rPr>
        <w:t xml:space="preserve"> └───────────────────────────────────┬───────────────────────────────────┘</w:t>
      </w:r>
    </w:p>
    <w:p w:rsidR="00E3797D" w:rsidRDefault="00E3797D" w:rsidP="00E3797D">
      <w:pPr>
        <w:pStyle w:val="ConsPlusNonformat"/>
        <w:rPr>
          <w:color w:val="000000"/>
        </w:rPr>
      </w:pPr>
      <w:r>
        <w:rPr>
          <w:color w:val="000000"/>
        </w:rPr>
        <w:t xml:space="preserve">                                     V</w:t>
      </w:r>
    </w:p>
    <w:p w:rsidR="00E3797D" w:rsidRDefault="00E3797D" w:rsidP="00E3797D">
      <w:pPr>
        <w:pStyle w:val="ConsPlusNonformat"/>
        <w:jc w:val="both"/>
        <w:rPr>
          <w:color w:val="000000"/>
        </w:rPr>
      </w:pPr>
      <w:r>
        <w:rPr>
          <w:color w:val="000000"/>
        </w:rPr>
        <w:t xml:space="preserve"> ┌───────────────────────────────────────────────────────────────────────┐</w:t>
      </w:r>
    </w:p>
    <w:p w:rsidR="00E3797D" w:rsidRDefault="00E3797D" w:rsidP="00E3797D">
      <w:pPr>
        <w:pStyle w:val="ConsPlusNonformat"/>
        <w:jc w:val="both"/>
        <w:rPr>
          <w:color w:val="000000"/>
        </w:rPr>
      </w:pPr>
      <w:r>
        <w:rPr>
          <w:color w:val="000000"/>
        </w:rPr>
        <w:t xml:space="preserve"> │          Рассмотрение заявлений и представленных документов           │</w:t>
      </w:r>
    </w:p>
    <w:p w:rsidR="00E3797D" w:rsidRDefault="00E3797D" w:rsidP="00E3797D">
      <w:pPr>
        <w:pStyle w:val="ConsPlusNonformat"/>
        <w:jc w:val="both"/>
        <w:rPr>
          <w:color w:val="000000"/>
        </w:rPr>
      </w:pPr>
      <w:r>
        <w:rPr>
          <w:color w:val="000000"/>
        </w:rPr>
        <w:t xml:space="preserve"> │                              5 рабочих дней                           │</w:t>
      </w:r>
    </w:p>
    <w:p w:rsidR="00E3797D" w:rsidRDefault="00E3797D" w:rsidP="00E3797D">
      <w:pPr>
        <w:pStyle w:val="ConsPlusNonformat"/>
        <w:jc w:val="both"/>
        <w:rPr>
          <w:color w:val="000000"/>
        </w:rPr>
      </w:pPr>
      <w:r>
        <w:rPr>
          <w:color w:val="000000"/>
        </w:rPr>
        <w:t xml:space="preserve"> └─────────────┬─────────────────────────────────────┬───────────────────┘</w:t>
      </w:r>
    </w:p>
    <w:p w:rsidR="00E3797D" w:rsidRDefault="00E3797D" w:rsidP="00E3797D">
      <w:pPr>
        <w:pStyle w:val="ConsPlusNonformat"/>
        <w:rPr>
          <w:color w:val="000000"/>
        </w:rPr>
      </w:pPr>
      <w:r>
        <w:rPr>
          <w:color w:val="000000"/>
        </w:rPr>
        <w:t xml:space="preserve">               V                                     V</w:t>
      </w:r>
    </w:p>
    <w:p w:rsidR="00E3797D" w:rsidRDefault="00E3797D" w:rsidP="00E3797D">
      <w:pPr>
        <w:pStyle w:val="ConsPlusNonformat"/>
        <w:jc w:val="both"/>
        <w:rPr>
          <w:color w:val="000000"/>
        </w:rPr>
      </w:pPr>
      <w:r>
        <w:rPr>
          <w:color w:val="000000"/>
        </w:rPr>
        <w:t xml:space="preserve"> ┌───────────────────────────┐  ┌────────────────────────────────────────┐</w:t>
      </w:r>
    </w:p>
    <w:p w:rsidR="00E3797D" w:rsidRDefault="00E3797D" w:rsidP="00E3797D">
      <w:pPr>
        <w:pStyle w:val="ConsPlusNonformat"/>
        <w:jc w:val="both"/>
        <w:rPr>
          <w:color w:val="000000"/>
        </w:rPr>
      </w:pPr>
      <w:r>
        <w:rPr>
          <w:color w:val="000000"/>
        </w:rPr>
        <w:t xml:space="preserve"> │Документы в наличии        │  │А) Предоставление документов            │</w:t>
      </w:r>
    </w:p>
    <w:p w:rsidR="00E3797D" w:rsidRDefault="00E3797D" w:rsidP="00E3797D">
      <w:pPr>
        <w:pStyle w:val="ConsPlusNonformat"/>
        <w:jc w:val="both"/>
        <w:rPr>
          <w:color w:val="000000"/>
        </w:rPr>
      </w:pPr>
      <w:r>
        <w:rPr>
          <w:color w:val="000000"/>
        </w:rPr>
        <w:t xml:space="preserve"> │и соответствуют требованиям│  │неправомочным лицом.                    │</w:t>
      </w:r>
    </w:p>
    <w:p w:rsidR="00E3797D" w:rsidRDefault="00E3797D" w:rsidP="00E3797D">
      <w:pPr>
        <w:pStyle w:val="ConsPlusNonformat"/>
        <w:jc w:val="both"/>
        <w:rPr>
          <w:color w:val="000000"/>
        </w:rPr>
      </w:pPr>
      <w:r>
        <w:rPr>
          <w:color w:val="000000"/>
        </w:rPr>
        <w:t xml:space="preserve"> └─────────────┬─────────────┘  │Б) Заявитель проживает (зарегистрирован │</w:t>
      </w:r>
    </w:p>
    <w:p w:rsidR="00E3797D" w:rsidRDefault="00E3797D" w:rsidP="00E3797D">
      <w:pPr>
        <w:pStyle w:val="ConsPlusNonformat"/>
        <w:jc w:val="both"/>
        <w:rPr>
          <w:color w:val="000000"/>
        </w:rPr>
      </w:pPr>
      <w:r>
        <w:rPr>
          <w:color w:val="000000"/>
        </w:rPr>
        <w:t xml:space="preserve">               V                │по месту жительства) в другом населенном│</w:t>
      </w:r>
    </w:p>
    <w:p w:rsidR="00E3797D" w:rsidRDefault="00E3797D" w:rsidP="00E3797D">
      <w:pPr>
        <w:pStyle w:val="ConsPlusNonformat"/>
        <w:jc w:val="both"/>
        <w:rPr>
          <w:color w:val="000000"/>
        </w:rPr>
      </w:pPr>
      <w:r>
        <w:rPr>
          <w:color w:val="000000"/>
        </w:rPr>
        <w:t xml:space="preserve"> ┌───────────────────────────┐  │пункте.                                 │</w:t>
      </w:r>
    </w:p>
    <w:p w:rsidR="00E3797D" w:rsidRDefault="00E3797D" w:rsidP="00E3797D">
      <w:pPr>
        <w:pStyle w:val="ConsPlusNonformat"/>
        <w:jc w:val="both"/>
        <w:rPr>
          <w:color w:val="000000"/>
        </w:rPr>
      </w:pPr>
      <w:r>
        <w:rPr>
          <w:color w:val="000000"/>
        </w:rPr>
        <w:t xml:space="preserve"> │Обследование жилищных      │  │В) Непредоставление или неполное        │</w:t>
      </w:r>
    </w:p>
    <w:p w:rsidR="00E3797D" w:rsidRDefault="00E3797D" w:rsidP="00E3797D">
      <w:pPr>
        <w:pStyle w:val="ConsPlusNonformat"/>
        <w:jc w:val="both"/>
        <w:rPr>
          <w:color w:val="000000"/>
        </w:rPr>
      </w:pPr>
      <w:r>
        <w:rPr>
          <w:color w:val="000000"/>
        </w:rPr>
        <w:t xml:space="preserve"> │условий заявителя          │  │предоставление перечня документов,      │</w:t>
      </w:r>
    </w:p>
    <w:p w:rsidR="00E3797D" w:rsidRDefault="00E3797D" w:rsidP="00E3797D">
      <w:pPr>
        <w:pStyle w:val="ConsPlusNonformat"/>
        <w:jc w:val="both"/>
        <w:rPr>
          <w:color w:val="000000"/>
        </w:rPr>
      </w:pPr>
      <w:r>
        <w:rPr>
          <w:color w:val="000000"/>
        </w:rPr>
        <w:t xml:space="preserve"> │и подготовка акта проверки │  │указанного в </w:t>
      </w:r>
      <w:hyperlink r:id="rId24" w:history="1">
        <w:r>
          <w:rPr>
            <w:rStyle w:val="a4"/>
            <w:color w:val="000000"/>
          </w:rPr>
          <w:t>п. 2.6</w:t>
        </w:r>
      </w:hyperlink>
      <w:r>
        <w:rPr>
          <w:color w:val="000000"/>
        </w:rPr>
        <w:t>.                    │</w:t>
      </w:r>
    </w:p>
    <w:p w:rsidR="00E3797D" w:rsidRDefault="00E3797D" w:rsidP="00E3797D">
      <w:pPr>
        <w:pStyle w:val="ConsPlusNonformat"/>
        <w:jc w:val="both"/>
        <w:rPr>
          <w:color w:val="000000"/>
        </w:rPr>
      </w:pPr>
      <w:r>
        <w:rPr>
          <w:color w:val="000000"/>
        </w:rPr>
        <w:t xml:space="preserve"> │жилищных условий           │  │Г) Предоставление документов, которые   │</w:t>
      </w:r>
    </w:p>
    <w:p w:rsidR="00E3797D" w:rsidRDefault="00E3797D" w:rsidP="00E3797D">
      <w:pPr>
        <w:pStyle w:val="ConsPlusNonformat"/>
        <w:jc w:val="both"/>
        <w:rPr>
          <w:color w:val="000000"/>
        </w:rPr>
      </w:pPr>
      <w:r>
        <w:rPr>
          <w:color w:val="000000"/>
        </w:rPr>
        <w:lastRenderedPageBreak/>
        <w:t xml:space="preserve"> │(10 рабочих дней)          │  │не подтверждают право заявителей        │</w:t>
      </w:r>
    </w:p>
    <w:p w:rsidR="00E3797D" w:rsidRDefault="00E3797D" w:rsidP="00E3797D">
      <w:pPr>
        <w:pStyle w:val="ConsPlusNonformat"/>
        <w:jc w:val="both"/>
        <w:rPr>
          <w:color w:val="000000"/>
        </w:rPr>
      </w:pPr>
      <w:r>
        <w:rPr>
          <w:color w:val="000000"/>
        </w:rPr>
        <w:t xml:space="preserve"> └─────────────┬─────────────┘  │состоять на учете в качестве            │</w:t>
      </w:r>
    </w:p>
    <w:p w:rsidR="00E3797D" w:rsidRDefault="00E3797D" w:rsidP="00E3797D">
      <w:pPr>
        <w:pStyle w:val="ConsPlusNonformat"/>
        <w:jc w:val="both"/>
        <w:rPr>
          <w:color w:val="000000"/>
        </w:rPr>
      </w:pPr>
      <w:r>
        <w:rPr>
          <w:color w:val="000000"/>
        </w:rPr>
        <w:t xml:space="preserve">               V                │нуждающихся в жилых помещениях.         │</w:t>
      </w:r>
    </w:p>
    <w:p w:rsidR="00E3797D" w:rsidRDefault="00E3797D" w:rsidP="00E3797D">
      <w:pPr>
        <w:pStyle w:val="ConsPlusNonformat"/>
        <w:jc w:val="both"/>
        <w:rPr>
          <w:color w:val="000000"/>
        </w:rPr>
      </w:pPr>
      <w:r>
        <w:rPr>
          <w:color w:val="000000"/>
        </w:rPr>
        <w:t xml:space="preserve"> ┌───────────────────────────┐   │Д) Не истек срок, предусмотренный       │</w:t>
      </w:r>
    </w:p>
    <w:p w:rsidR="00E3797D" w:rsidRDefault="00E3797D" w:rsidP="00E3797D">
      <w:pPr>
        <w:pStyle w:val="ConsPlusNonformat"/>
        <w:jc w:val="both"/>
        <w:rPr>
          <w:color w:val="000000"/>
        </w:rPr>
      </w:pPr>
      <w:r>
        <w:rPr>
          <w:color w:val="000000"/>
        </w:rPr>
        <w:t xml:space="preserve"> │Подготовка проекта         │   │</w:t>
      </w:r>
      <w:hyperlink r:id="rId25" w:history="1">
        <w:r>
          <w:rPr>
            <w:rStyle w:val="a4"/>
            <w:color w:val="000000"/>
          </w:rPr>
          <w:t>ст. 53</w:t>
        </w:r>
      </w:hyperlink>
      <w:r>
        <w:rPr>
          <w:color w:val="000000"/>
        </w:rPr>
        <w:t xml:space="preserve"> ЖК РФ                            │</w:t>
      </w:r>
    </w:p>
    <w:p w:rsidR="00E3797D" w:rsidRDefault="00E3797D" w:rsidP="00E3797D">
      <w:pPr>
        <w:pStyle w:val="ConsPlusNonformat"/>
        <w:jc w:val="both"/>
        <w:rPr>
          <w:color w:val="000000"/>
        </w:rPr>
      </w:pPr>
      <w:r>
        <w:rPr>
          <w:color w:val="000000"/>
        </w:rPr>
        <w:t xml:space="preserve"> │постановления по постановке│   └────────────────────┬───────────────────┘</w:t>
      </w:r>
    </w:p>
    <w:p w:rsidR="00E3797D" w:rsidRDefault="00E3797D" w:rsidP="00E3797D">
      <w:pPr>
        <w:pStyle w:val="ConsPlusNonformat"/>
        <w:jc w:val="both"/>
        <w:rPr>
          <w:color w:val="000000"/>
        </w:rPr>
      </w:pPr>
      <w:r>
        <w:rPr>
          <w:color w:val="000000"/>
        </w:rPr>
        <w:t xml:space="preserve"> │на учет заявителя          │                        V</w:t>
      </w:r>
    </w:p>
    <w:p w:rsidR="00E3797D" w:rsidRDefault="00E3797D" w:rsidP="00E3797D">
      <w:pPr>
        <w:pStyle w:val="ConsPlusNonformat"/>
        <w:jc w:val="both"/>
        <w:rPr>
          <w:color w:val="000000"/>
        </w:rPr>
      </w:pPr>
      <w:r>
        <w:rPr>
          <w:color w:val="000000"/>
        </w:rPr>
        <w:t xml:space="preserve"> │в качестве нуждающегося    │  ┌────────────────────────────────────────┐</w:t>
      </w:r>
    </w:p>
    <w:p w:rsidR="00E3797D" w:rsidRDefault="00E3797D" w:rsidP="00E3797D">
      <w:pPr>
        <w:pStyle w:val="ConsPlusNonformat"/>
        <w:jc w:val="both"/>
        <w:rPr>
          <w:color w:val="000000"/>
        </w:rPr>
      </w:pPr>
      <w:r>
        <w:rPr>
          <w:color w:val="000000"/>
        </w:rPr>
        <w:t xml:space="preserve"> │в жилом помещении          │  │Подготовка проекта постановления        │</w:t>
      </w:r>
    </w:p>
    <w:p w:rsidR="00E3797D" w:rsidRDefault="00E3797D" w:rsidP="00E3797D">
      <w:pPr>
        <w:pStyle w:val="ConsPlusNonformat"/>
        <w:jc w:val="both"/>
        <w:rPr>
          <w:color w:val="000000"/>
        </w:rPr>
      </w:pPr>
      <w:r>
        <w:rPr>
          <w:color w:val="000000"/>
        </w:rPr>
        <w:t xml:space="preserve"> │ найма (3 рабочих дня)     │  │об отказе в постановке на учет заявителя│</w:t>
      </w:r>
    </w:p>
    <w:p w:rsidR="00E3797D" w:rsidRDefault="00E3797D" w:rsidP="00E3797D">
      <w:pPr>
        <w:pStyle w:val="ConsPlusNonformat"/>
        <w:jc w:val="both"/>
        <w:rPr>
          <w:color w:val="000000"/>
        </w:rPr>
      </w:pPr>
      <w:r>
        <w:rPr>
          <w:color w:val="000000"/>
        </w:rPr>
        <w:t xml:space="preserve"> │                           │  │в качестве нуждающегося в жилом         │</w:t>
      </w:r>
    </w:p>
    <w:p w:rsidR="00E3797D" w:rsidRDefault="00E3797D" w:rsidP="00E3797D">
      <w:pPr>
        <w:pStyle w:val="ConsPlusNonformat"/>
        <w:jc w:val="both"/>
        <w:rPr>
          <w:color w:val="000000"/>
        </w:rPr>
      </w:pPr>
      <w:r>
        <w:rPr>
          <w:color w:val="000000"/>
        </w:rPr>
        <w:t xml:space="preserve"> └─────────────┬─────────────┘  │помещении                               │</w:t>
      </w:r>
    </w:p>
    <w:p w:rsidR="00E3797D" w:rsidRDefault="00E3797D" w:rsidP="00E3797D">
      <w:pPr>
        <w:pStyle w:val="ConsPlusNonformat"/>
        <w:jc w:val="both"/>
        <w:rPr>
          <w:color w:val="000000"/>
        </w:rPr>
      </w:pPr>
      <w:r>
        <w:rPr>
          <w:color w:val="000000"/>
        </w:rPr>
        <w:t xml:space="preserve">               V                │(В, Г, Д) (3 раб. дня).                 │</w:t>
      </w:r>
    </w:p>
    <w:p w:rsidR="00E3797D" w:rsidRDefault="00E3797D" w:rsidP="00E3797D">
      <w:pPr>
        <w:pStyle w:val="ConsPlusNonformat"/>
        <w:jc w:val="both"/>
        <w:rPr>
          <w:color w:val="000000"/>
        </w:rPr>
      </w:pPr>
      <w:r>
        <w:rPr>
          <w:color w:val="000000"/>
        </w:rPr>
        <w:t xml:space="preserve"> ┌───────────────────────────┐  │Подготовка проекта ответа на отказ      │</w:t>
      </w:r>
    </w:p>
    <w:p w:rsidR="00E3797D" w:rsidRDefault="00E3797D" w:rsidP="00E3797D">
      <w:pPr>
        <w:pStyle w:val="ConsPlusNonformat"/>
        <w:jc w:val="both"/>
        <w:rPr>
          <w:color w:val="000000"/>
        </w:rPr>
      </w:pPr>
      <w:r>
        <w:rPr>
          <w:color w:val="000000"/>
        </w:rPr>
        <w:t xml:space="preserve"> │Принятие постановления     │  │в приеме документов (А, Б) (3 раб. дня) │</w:t>
      </w:r>
    </w:p>
    <w:p w:rsidR="00E3797D" w:rsidRDefault="00E3797D" w:rsidP="00E3797D">
      <w:pPr>
        <w:pStyle w:val="ConsPlusNonformat"/>
        <w:jc w:val="both"/>
        <w:rPr>
          <w:color w:val="000000"/>
        </w:rPr>
      </w:pPr>
      <w:r>
        <w:rPr>
          <w:color w:val="000000"/>
        </w:rPr>
        <w:t xml:space="preserve"> │Главой Администрации района│  └────────────────────┬───────────────────┘</w:t>
      </w:r>
    </w:p>
    <w:p w:rsidR="00E3797D" w:rsidRDefault="00E3797D" w:rsidP="00E3797D">
      <w:pPr>
        <w:pStyle w:val="ConsPlusNonformat"/>
        <w:jc w:val="both"/>
        <w:rPr>
          <w:color w:val="000000"/>
        </w:rPr>
      </w:pPr>
      <w:r>
        <w:rPr>
          <w:color w:val="000000"/>
        </w:rPr>
        <w:t xml:space="preserve"> │(7 рабочих дней)           │                       V</w:t>
      </w:r>
    </w:p>
    <w:p w:rsidR="00E3797D" w:rsidRDefault="00E3797D" w:rsidP="00E3797D">
      <w:pPr>
        <w:pStyle w:val="ConsPlusNonformat"/>
        <w:jc w:val="both"/>
        <w:rPr>
          <w:color w:val="000000"/>
        </w:rPr>
      </w:pPr>
      <w:r>
        <w:rPr>
          <w:color w:val="000000"/>
        </w:rPr>
        <w:t xml:space="preserve"> └─────────────┬─────────────┘  ┌────────────────────────────────────────┐</w:t>
      </w:r>
    </w:p>
    <w:p w:rsidR="00E3797D" w:rsidRDefault="00E3797D" w:rsidP="00E3797D">
      <w:pPr>
        <w:pStyle w:val="ConsPlusNonformat"/>
        <w:jc w:val="both"/>
        <w:rPr>
          <w:color w:val="000000"/>
        </w:rPr>
      </w:pPr>
      <w:r>
        <w:rPr>
          <w:color w:val="000000"/>
        </w:rPr>
        <w:t xml:space="preserve">               V                │Принятие постановления Главой           │</w:t>
      </w:r>
    </w:p>
    <w:p w:rsidR="00E3797D" w:rsidRDefault="00E3797D" w:rsidP="00E3797D">
      <w:pPr>
        <w:pStyle w:val="ConsPlusNonformat"/>
        <w:jc w:val="both"/>
        <w:rPr>
          <w:color w:val="000000"/>
        </w:rPr>
      </w:pPr>
      <w:r>
        <w:rPr>
          <w:color w:val="000000"/>
        </w:rPr>
        <w:t xml:space="preserve"> ┌───────────────────────────┐  │Администрации района (В, Г, Д).         │</w:t>
      </w:r>
    </w:p>
    <w:p w:rsidR="00E3797D" w:rsidRDefault="00E3797D" w:rsidP="00E3797D">
      <w:pPr>
        <w:pStyle w:val="ConsPlusNonformat"/>
        <w:jc w:val="both"/>
        <w:rPr>
          <w:color w:val="000000"/>
        </w:rPr>
      </w:pPr>
      <w:r>
        <w:rPr>
          <w:color w:val="000000"/>
        </w:rPr>
        <w:t xml:space="preserve"> │Направление уведомления    │  │Подготовка письма (А, Б) (7 рабоч. дней)│</w:t>
      </w:r>
    </w:p>
    <w:p w:rsidR="00E3797D" w:rsidRDefault="00E3797D" w:rsidP="00E3797D">
      <w:pPr>
        <w:pStyle w:val="ConsPlusNonformat"/>
        <w:jc w:val="both"/>
        <w:rPr>
          <w:color w:val="000000"/>
        </w:rPr>
      </w:pPr>
      <w:r>
        <w:rPr>
          <w:color w:val="000000"/>
        </w:rPr>
        <w:t xml:space="preserve"> │заявителю о принятом       │  └────────────────────┬───────────────────┘</w:t>
      </w:r>
    </w:p>
    <w:p w:rsidR="00E3797D" w:rsidRDefault="00E3797D" w:rsidP="00E3797D">
      <w:pPr>
        <w:pStyle w:val="ConsPlusNonformat"/>
        <w:jc w:val="both"/>
        <w:rPr>
          <w:color w:val="000000"/>
        </w:rPr>
      </w:pPr>
      <w:r>
        <w:rPr>
          <w:color w:val="000000"/>
        </w:rPr>
        <w:t xml:space="preserve"> │решении (3 рабочих дня)    │                       V</w:t>
      </w:r>
    </w:p>
    <w:p w:rsidR="00E3797D" w:rsidRDefault="00E3797D" w:rsidP="00E3797D">
      <w:pPr>
        <w:pStyle w:val="ConsPlusNonformat"/>
        <w:jc w:val="both"/>
        <w:rPr>
          <w:color w:val="000000"/>
        </w:rPr>
      </w:pPr>
      <w:r>
        <w:rPr>
          <w:color w:val="000000"/>
        </w:rPr>
        <w:t xml:space="preserve"> └───────────────────────────┘  ┌────────────────────────────────────────┐</w:t>
      </w:r>
    </w:p>
    <w:p w:rsidR="00E3797D" w:rsidRDefault="00E3797D" w:rsidP="00E3797D">
      <w:pPr>
        <w:pStyle w:val="ConsPlusNonformat"/>
        <w:jc w:val="both"/>
        <w:rPr>
          <w:color w:val="000000"/>
        </w:rPr>
      </w:pPr>
      <w:r>
        <w:rPr>
          <w:color w:val="000000"/>
        </w:rPr>
        <w:t xml:space="preserve">                                │Направление уведомления заявителю       │</w:t>
      </w:r>
    </w:p>
    <w:p w:rsidR="00E3797D" w:rsidRDefault="00E3797D" w:rsidP="00E3797D">
      <w:pPr>
        <w:pStyle w:val="ConsPlusNonformat"/>
        <w:jc w:val="both"/>
        <w:rPr>
          <w:color w:val="000000"/>
        </w:rPr>
      </w:pPr>
      <w:r>
        <w:rPr>
          <w:color w:val="000000"/>
        </w:rPr>
        <w:t xml:space="preserve">                                │о принятом решении (3 рабочих дня)      │</w:t>
      </w:r>
    </w:p>
    <w:p w:rsidR="00E3797D" w:rsidRDefault="00E3797D" w:rsidP="00E3797D">
      <w:pPr>
        <w:pStyle w:val="ConsPlusNonformat"/>
        <w:jc w:val="both"/>
        <w:rPr>
          <w:color w:val="000000"/>
        </w:rPr>
      </w:pPr>
      <w:r>
        <w:rPr>
          <w:color w:val="000000"/>
        </w:rPr>
        <w:t xml:space="preserve">                                └────────────────────────────────────────┘</w:t>
      </w:r>
    </w:p>
    <w:p w:rsidR="00E3797D" w:rsidRDefault="00E3797D" w:rsidP="00E3797D">
      <w:pPr>
        <w:pStyle w:val="ConsPlusNormal"/>
        <w:ind w:firstLine="0"/>
        <w:jc w:val="right"/>
        <w:outlineLvl w:val="1"/>
        <w:rPr>
          <w:color w:val="000000"/>
        </w:rPr>
      </w:pPr>
    </w:p>
    <w:p w:rsidR="00E3797D" w:rsidRPr="008501A6" w:rsidRDefault="00E3797D" w:rsidP="00E3797D">
      <w:pPr>
        <w:pStyle w:val="ConsPlusNormal"/>
        <w:ind w:firstLine="0"/>
        <w:outlineLvl w:val="1"/>
        <w:rPr>
          <w:color w:val="000000"/>
          <w:sz w:val="28"/>
          <w:szCs w:val="28"/>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Приложение N 3</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Утверждено</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Законом УР</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от 19 октября </w:t>
      </w:r>
      <w:smartTag w:uri="urn:schemas-microsoft-com:office:smarttags" w:element="metricconverter">
        <w:smartTagPr>
          <w:attr w:name="ProductID" w:val="2005 г"/>
        </w:smartTagPr>
        <w:r w:rsidRPr="00152F2C">
          <w:rPr>
            <w:rFonts w:ascii="Times New Roman" w:hAnsi="Times New Roman" w:cs="Times New Roman"/>
            <w:color w:val="000000"/>
            <w:sz w:val="24"/>
            <w:szCs w:val="24"/>
          </w:rPr>
          <w:t>2005 г</w:t>
        </w:r>
      </w:smartTag>
      <w:r w:rsidRPr="00152F2C">
        <w:rPr>
          <w:rFonts w:ascii="Times New Roman" w:hAnsi="Times New Roman" w:cs="Times New Roman"/>
          <w:color w:val="000000"/>
          <w:sz w:val="24"/>
          <w:szCs w:val="24"/>
        </w:rPr>
        <w:t>. N 58-РЗ</w:t>
      </w: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nformat"/>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АКТ</w:t>
      </w:r>
    </w:p>
    <w:p w:rsidR="00E3797D" w:rsidRPr="00152F2C" w:rsidRDefault="00E3797D" w:rsidP="00E3797D">
      <w:pPr>
        <w:pStyle w:val="ConsPlusNonformat"/>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проверки жилищных условий заявителя</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Населенный пункт ____________________________          "__" _________ 20__ г.</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(город, поселок, село и др.)</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Комиссия в составе 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проверила жилищные условия гр. 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lastRenderedPageBreak/>
        <w:t xml:space="preserve">                                           (фамилия, имя, отчество)</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 проживающего в доме N 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кв. N _____ по ул. _______________________________, и установила следующее:</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1. Занимаемое жилое помещение в доме 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(городского жилищного управления)</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состоит из _____ комнат общей площадью _____, в т.ч. жилой площадью 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Размер каждой комнаты __________________ кв. м.</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Комнаты ___________________________ на ____ этаже в _________-этажном доме.</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(изолированные, смежные)</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Дом 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(каменный, крупнопанельный, деревянный, ветхий, аварийный)</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комнаты _______________________________ квартира 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(сухие, сырые, светлые, темные)          (отдельная, коммунальная)</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2. Благоустройство дома (жилого помещения) 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(водопровод, канализация,</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горячая вода)</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(центральное, печное) ванная, лифт, телефон</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3. ______________________________________ наниматель жилого помещения, член</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(фамилия, имя, отчество)</w:t>
      </w:r>
    </w:p>
    <w:p w:rsidR="00E3797D"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жилищно-строительного кооператива, собственник дома (нужное подчеркнуть).</w:t>
      </w:r>
    </w:p>
    <w:p w:rsidR="00E3797D" w:rsidRDefault="00E3797D" w:rsidP="00E3797D">
      <w:pPr>
        <w:pStyle w:val="ConsPlusNonformat"/>
        <w:rPr>
          <w:rFonts w:ascii="Times New Roman" w:hAnsi="Times New Roman" w:cs="Times New Roman"/>
          <w:color w:val="000000"/>
          <w:sz w:val="24"/>
          <w:szCs w:val="24"/>
        </w:rPr>
      </w:pPr>
    </w:p>
    <w:p w:rsidR="00E3797D"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rmal"/>
        <w:ind w:firstLine="540"/>
        <w:jc w:val="both"/>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890"/>
        <w:gridCol w:w="1215"/>
        <w:gridCol w:w="1620"/>
        <w:gridCol w:w="1485"/>
        <w:gridCol w:w="1755"/>
        <w:gridCol w:w="1520"/>
      </w:tblGrid>
      <w:tr w:rsidR="00E3797D" w:rsidRPr="00152F2C" w:rsidTr="00D67ED9">
        <w:trPr>
          <w:cantSplit/>
          <w:trHeight w:val="960"/>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N </w:t>
            </w:r>
            <w:r w:rsidRPr="00152F2C">
              <w:rPr>
                <w:rFonts w:ascii="Times New Roman" w:hAnsi="Times New Roman" w:cs="Times New Roman"/>
                <w:color w:val="000000"/>
                <w:sz w:val="24"/>
                <w:szCs w:val="24"/>
              </w:rPr>
              <w:br/>
              <w:t>п/п</w:t>
            </w: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Ф.И.О.    </w:t>
            </w: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Год   </w:t>
            </w:r>
            <w:r w:rsidRPr="00152F2C">
              <w:rPr>
                <w:rFonts w:ascii="Times New Roman" w:hAnsi="Times New Roman" w:cs="Times New Roman"/>
                <w:color w:val="000000"/>
                <w:sz w:val="24"/>
                <w:szCs w:val="24"/>
              </w:rPr>
              <w:br/>
              <w:t>рождения</w:t>
            </w: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Родственные</w:t>
            </w:r>
            <w:r w:rsidRPr="00152F2C">
              <w:rPr>
                <w:rFonts w:ascii="Times New Roman" w:hAnsi="Times New Roman" w:cs="Times New Roman"/>
                <w:color w:val="000000"/>
                <w:sz w:val="24"/>
                <w:szCs w:val="24"/>
              </w:rPr>
              <w:br/>
              <w:t xml:space="preserve">отношения </w:t>
            </w: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С какого </w:t>
            </w:r>
            <w:r w:rsidRPr="00152F2C">
              <w:rPr>
                <w:rFonts w:ascii="Times New Roman" w:hAnsi="Times New Roman" w:cs="Times New Roman"/>
                <w:color w:val="000000"/>
                <w:sz w:val="24"/>
                <w:szCs w:val="24"/>
              </w:rPr>
              <w:br/>
              <w:t xml:space="preserve">времени  </w:t>
            </w:r>
            <w:r w:rsidRPr="00152F2C">
              <w:rPr>
                <w:rFonts w:ascii="Times New Roman" w:hAnsi="Times New Roman" w:cs="Times New Roman"/>
                <w:color w:val="000000"/>
                <w:sz w:val="24"/>
                <w:szCs w:val="24"/>
              </w:rPr>
              <w:br/>
              <w:t xml:space="preserve">проживает </w:t>
            </w:r>
            <w:r w:rsidRPr="00152F2C">
              <w:rPr>
                <w:rFonts w:ascii="Times New Roman" w:hAnsi="Times New Roman" w:cs="Times New Roman"/>
                <w:color w:val="000000"/>
                <w:sz w:val="24"/>
                <w:szCs w:val="24"/>
              </w:rPr>
              <w:br/>
              <w:t xml:space="preserve">в данном </w:t>
            </w:r>
            <w:r w:rsidRPr="00152F2C">
              <w:rPr>
                <w:rFonts w:ascii="Times New Roman" w:hAnsi="Times New Roman" w:cs="Times New Roman"/>
                <w:color w:val="000000"/>
                <w:sz w:val="24"/>
                <w:szCs w:val="24"/>
              </w:rPr>
              <w:br/>
              <w:t>населенном</w:t>
            </w:r>
            <w:r w:rsidRPr="00152F2C">
              <w:rPr>
                <w:rFonts w:ascii="Times New Roman" w:hAnsi="Times New Roman" w:cs="Times New Roman"/>
                <w:color w:val="000000"/>
                <w:sz w:val="24"/>
                <w:szCs w:val="24"/>
              </w:rPr>
              <w:br/>
              <w:t xml:space="preserve">пункте  </w:t>
            </w: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Когда    </w:t>
            </w:r>
            <w:r w:rsidRPr="00152F2C">
              <w:rPr>
                <w:rFonts w:ascii="Times New Roman" w:hAnsi="Times New Roman" w:cs="Times New Roman"/>
                <w:color w:val="000000"/>
                <w:sz w:val="24"/>
                <w:szCs w:val="24"/>
              </w:rPr>
              <w:br/>
              <w:t xml:space="preserve">прописан  </w:t>
            </w:r>
            <w:r w:rsidRPr="00152F2C">
              <w:rPr>
                <w:rFonts w:ascii="Times New Roman" w:hAnsi="Times New Roman" w:cs="Times New Roman"/>
                <w:color w:val="000000"/>
                <w:sz w:val="24"/>
                <w:szCs w:val="24"/>
              </w:rPr>
              <w:br/>
              <w:t xml:space="preserve">в данном  </w:t>
            </w:r>
            <w:r w:rsidRPr="00152F2C">
              <w:rPr>
                <w:rFonts w:ascii="Times New Roman" w:hAnsi="Times New Roman" w:cs="Times New Roman"/>
                <w:color w:val="000000"/>
                <w:sz w:val="24"/>
                <w:szCs w:val="24"/>
              </w:rPr>
              <w:br/>
              <w:t xml:space="preserve">населенном </w:t>
            </w:r>
            <w:r w:rsidRPr="00152F2C">
              <w:rPr>
                <w:rFonts w:ascii="Times New Roman" w:hAnsi="Times New Roman" w:cs="Times New Roman"/>
                <w:color w:val="000000"/>
                <w:sz w:val="24"/>
                <w:szCs w:val="24"/>
              </w:rPr>
              <w:br/>
              <w:t xml:space="preserve">пункте,  </w:t>
            </w:r>
            <w:r w:rsidRPr="00152F2C">
              <w:rPr>
                <w:rFonts w:ascii="Times New Roman" w:hAnsi="Times New Roman" w:cs="Times New Roman"/>
                <w:color w:val="000000"/>
                <w:sz w:val="24"/>
                <w:szCs w:val="24"/>
              </w:rPr>
              <w:br/>
              <w:t xml:space="preserve">постоянно  </w:t>
            </w:r>
            <w:r w:rsidRPr="00152F2C">
              <w:rPr>
                <w:rFonts w:ascii="Times New Roman" w:hAnsi="Times New Roman" w:cs="Times New Roman"/>
                <w:color w:val="000000"/>
                <w:sz w:val="24"/>
                <w:szCs w:val="24"/>
              </w:rPr>
              <w:br/>
              <w:t>или временно</w:t>
            </w: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Место   </w:t>
            </w:r>
            <w:r w:rsidRPr="00152F2C">
              <w:rPr>
                <w:rFonts w:ascii="Times New Roman" w:hAnsi="Times New Roman" w:cs="Times New Roman"/>
                <w:color w:val="000000"/>
                <w:sz w:val="24"/>
                <w:szCs w:val="24"/>
              </w:rPr>
              <w:br/>
              <w:t xml:space="preserve">работы, </w:t>
            </w:r>
            <w:r w:rsidRPr="00152F2C">
              <w:rPr>
                <w:rFonts w:ascii="Times New Roman" w:hAnsi="Times New Roman" w:cs="Times New Roman"/>
                <w:color w:val="000000"/>
                <w:sz w:val="24"/>
                <w:szCs w:val="24"/>
              </w:rPr>
              <w:br/>
              <w:t xml:space="preserve">должность </w:t>
            </w: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r w:rsidR="00E3797D" w:rsidRPr="00152F2C" w:rsidTr="00D67ED9">
        <w:trPr>
          <w:cantSplit/>
          <w:trHeight w:val="322"/>
        </w:trPr>
        <w:tc>
          <w:tcPr>
            <w:tcW w:w="54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21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62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48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755"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c>
          <w:tcPr>
            <w:tcW w:w="1520"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p>
        </w:tc>
      </w:tr>
    </w:tbl>
    <w:p w:rsidR="00E3797D" w:rsidRPr="00152F2C" w:rsidRDefault="00E3797D" w:rsidP="00E3797D">
      <w:pPr>
        <w:pStyle w:val="ConsPlusNormal"/>
        <w:ind w:firstLine="0"/>
        <w:jc w:val="both"/>
        <w:rPr>
          <w:rFonts w:ascii="Times New Roman" w:hAnsi="Times New Roman" w:cs="Times New Roman"/>
          <w:sz w:val="24"/>
          <w:szCs w:val="24"/>
        </w:rPr>
      </w:pPr>
    </w:p>
    <w:p w:rsidR="00E3797D" w:rsidRPr="00152F2C" w:rsidRDefault="00E3797D" w:rsidP="00E3797D">
      <w:pPr>
        <w:pStyle w:val="ConsPlusNonformat"/>
        <w:pBdr>
          <w:top w:val="single" w:sz="4" w:space="0" w:color="000000"/>
        </w:pBdr>
        <w:rPr>
          <w:rFonts w:ascii="Times New Roman" w:hAnsi="Times New Roman" w:cs="Times New Roman"/>
          <w:color w:val="000000"/>
          <w:sz w:val="24"/>
          <w:szCs w:val="24"/>
        </w:rPr>
      </w:pPr>
    </w:p>
    <w:p w:rsidR="00E3797D" w:rsidRPr="00152F2C" w:rsidRDefault="00E3797D" w:rsidP="00E3797D">
      <w:pPr>
        <w:pStyle w:val="ConsPlusNormal"/>
        <w:ind w:firstLine="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КонсультантПлюс: примечание.</w:t>
      </w:r>
    </w:p>
    <w:p w:rsidR="00E3797D" w:rsidRPr="00152F2C" w:rsidRDefault="00E3797D" w:rsidP="00E3797D">
      <w:pPr>
        <w:pStyle w:val="ConsPlusNormal"/>
        <w:ind w:firstLine="0"/>
        <w:jc w:val="both"/>
        <w:rPr>
          <w:rFonts w:ascii="Times New Roman" w:hAnsi="Times New Roman" w:cs="Times New Roman"/>
          <w:color w:val="000000"/>
          <w:sz w:val="24"/>
          <w:szCs w:val="24"/>
        </w:rPr>
      </w:pPr>
      <w:r w:rsidRPr="00152F2C">
        <w:rPr>
          <w:rFonts w:ascii="Times New Roman" w:hAnsi="Times New Roman" w:cs="Times New Roman"/>
          <w:color w:val="000000"/>
          <w:sz w:val="24"/>
          <w:szCs w:val="24"/>
        </w:rPr>
        <w:t>Нумерация пунктов дана в соответствии с официальным текстом документа.</w:t>
      </w:r>
    </w:p>
    <w:p w:rsidR="00E3797D" w:rsidRPr="00152F2C" w:rsidRDefault="00E3797D" w:rsidP="00E3797D">
      <w:pPr>
        <w:pStyle w:val="ConsPlusNonformat"/>
        <w:pBdr>
          <w:top w:val="single" w:sz="4" w:space="0" w:color="000000"/>
        </w:pBdr>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5. Дополнительные данные о семье заявителя 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(семья инвалида ВОВ, погибшего</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lastRenderedPageBreak/>
        <w:t xml:space="preserve">          военнослужащего, пенсионера, многодетная семья и т.д.)</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6. Заключение 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Подпись специалиста 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Подпись заявителя _______________________</w:t>
      </w: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color w:val="000000"/>
          <w:sz w:val="24"/>
          <w:szCs w:val="24"/>
        </w:rPr>
      </w:pPr>
    </w:p>
    <w:p w:rsidR="00E3797D" w:rsidRDefault="00E3797D" w:rsidP="00E3797D">
      <w:pPr>
        <w:pStyle w:val="ConsPlusNormal"/>
        <w:ind w:firstLine="0"/>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Приложение N 4</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Утверждено</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Законом УР</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от 19 октября </w:t>
      </w:r>
      <w:smartTag w:uri="urn:schemas-microsoft-com:office:smarttags" w:element="metricconverter">
        <w:smartTagPr>
          <w:attr w:name="ProductID" w:val="2005 г"/>
        </w:smartTagPr>
        <w:r w:rsidRPr="00152F2C">
          <w:rPr>
            <w:rFonts w:ascii="Times New Roman" w:hAnsi="Times New Roman" w:cs="Times New Roman"/>
            <w:color w:val="000000"/>
            <w:sz w:val="24"/>
            <w:szCs w:val="24"/>
          </w:rPr>
          <w:t>2005 г</w:t>
        </w:r>
      </w:smartTag>
      <w:r w:rsidRPr="00152F2C">
        <w:rPr>
          <w:rFonts w:ascii="Times New Roman" w:hAnsi="Times New Roman" w:cs="Times New Roman"/>
          <w:color w:val="000000"/>
          <w:sz w:val="24"/>
          <w:szCs w:val="24"/>
        </w:rPr>
        <w:t>. N 58-РЗ</w:t>
      </w:r>
    </w:p>
    <w:p w:rsidR="00E3797D" w:rsidRPr="00152F2C" w:rsidRDefault="00E3797D"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Книга</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регистрации заявлений граждан, нуждающихся</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в жилом помещении</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Населенный пункт 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            </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Начата ______________ 20__ г.</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Окончена ____________ 20__ г.</w:t>
      </w:r>
    </w:p>
    <w:p w:rsidR="00E3797D" w:rsidRPr="00152F2C" w:rsidRDefault="00E3797D" w:rsidP="00E3797D">
      <w:pPr>
        <w:pStyle w:val="ConsPlusNormal"/>
        <w:ind w:firstLine="540"/>
        <w:jc w:val="both"/>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270"/>
        <w:gridCol w:w="1890"/>
        <w:gridCol w:w="1890"/>
        <w:gridCol w:w="1890"/>
        <w:gridCol w:w="1890"/>
        <w:gridCol w:w="2195"/>
      </w:tblGrid>
      <w:tr w:rsidR="00E3797D" w:rsidRPr="00152F2C" w:rsidTr="00D67ED9">
        <w:trPr>
          <w:cantSplit/>
          <w:trHeight w:val="720"/>
        </w:trPr>
        <w:tc>
          <w:tcPr>
            <w:tcW w:w="27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N</w:t>
            </w: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Дата и время   </w:t>
            </w:r>
            <w:r w:rsidRPr="00152F2C">
              <w:rPr>
                <w:rFonts w:ascii="Times New Roman" w:hAnsi="Times New Roman" w:cs="Times New Roman"/>
                <w:color w:val="000000"/>
                <w:sz w:val="24"/>
                <w:szCs w:val="24"/>
              </w:rPr>
              <w:br/>
              <w:t xml:space="preserve">поступления </w:t>
            </w:r>
            <w:r w:rsidRPr="00152F2C">
              <w:rPr>
                <w:rFonts w:ascii="Times New Roman" w:hAnsi="Times New Roman" w:cs="Times New Roman"/>
                <w:color w:val="000000"/>
                <w:sz w:val="24"/>
                <w:szCs w:val="24"/>
              </w:rPr>
              <w:br/>
              <w:t xml:space="preserve">заявления  </w:t>
            </w: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Фамилия, имя,</w:t>
            </w:r>
            <w:r w:rsidRPr="00152F2C">
              <w:rPr>
                <w:rFonts w:ascii="Times New Roman" w:hAnsi="Times New Roman" w:cs="Times New Roman"/>
                <w:color w:val="000000"/>
                <w:sz w:val="24"/>
                <w:szCs w:val="24"/>
              </w:rPr>
              <w:br/>
              <w:t xml:space="preserve">отчество   </w:t>
            </w:r>
            <w:r w:rsidRPr="00152F2C">
              <w:rPr>
                <w:rFonts w:ascii="Times New Roman" w:hAnsi="Times New Roman" w:cs="Times New Roman"/>
                <w:color w:val="000000"/>
                <w:sz w:val="24"/>
                <w:szCs w:val="24"/>
              </w:rPr>
              <w:br/>
              <w:t xml:space="preserve">заявителя  </w:t>
            </w: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Адрес    </w:t>
            </w:r>
            <w:r w:rsidRPr="00152F2C">
              <w:rPr>
                <w:rFonts w:ascii="Times New Roman" w:hAnsi="Times New Roman" w:cs="Times New Roman"/>
                <w:color w:val="000000"/>
                <w:sz w:val="24"/>
                <w:szCs w:val="24"/>
              </w:rPr>
              <w:br/>
              <w:t xml:space="preserve">занимаемого </w:t>
            </w:r>
            <w:r w:rsidRPr="00152F2C">
              <w:rPr>
                <w:rFonts w:ascii="Times New Roman" w:hAnsi="Times New Roman" w:cs="Times New Roman"/>
                <w:color w:val="000000"/>
                <w:sz w:val="24"/>
                <w:szCs w:val="24"/>
              </w:rPr>
              <w:br/>
              <w:t xml:space="preserve">жилого  помещения  </w:t>
            </w:r>
          </w:p>
        </w:tc>
        <w:tc>
          <w:tcPr>
            <w:tcW w:w="1890" w:type="dxa"/>
            <w:vMerge w:val="restart"/>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Решение главы</w:t>
            </w:r>
            <w:r w:rsidRPr="00152F2C">
              <w:rPr>
                <w:rFonts w:ascii="Times New Roman" w:hAnsi="Times New Roman" w:cs="Times New Roman"/>
                <w:color w:val="000000"/>
                <w:sz w:val="24"/>
                <w:szCs w:val="24"/>
              </w:rPr>
              <w:br/>
              <w:t>администрации</w:t>
            </w:r>
            <w:r w:rsidRPr="00152F2C">
              <w:rPr>
                <w:rFonts w:ascii="Times New Roman" w:hAnsi="Times New Roman" w:cs="Times New Roman"/>
                <w:color w:val="000000"/>
                <w:sz w:val="24"/>
                <w:szCs w:val="24"/>
              </w:rPr>
              <w:br/>
              <w:t xml:space="preserve">района, дата, номер    </w:t>
            </w:r>
          </w:p>
        </w:tc>
        <w:tc>
          <w:tcPr>
            <w:tcW w:w="2195" w:type="dxa"/>
            <w:vMerge w:val="restart"/>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Сообщение  заявителю   </w:t>
            </w:r>
            <w:r w:rsidRPr="00152F2C">
              <w:rPr>
                <w:rFonts w:ascii="Times New Roman" w:hAnsi="Times New Roman" w:cs="Times New Roman"/>
                <w:color w:val="000000"/>
                <w:sz w:val="24"/>
                <w:szCs w:val="24"/>
              </w:rPr>
              <w:br/>
              <w:t xml:space="preserve">о принятом   решении (дата и N письма)  </w:t>
            </w:r>
          </w:p>
        </w:tc>
      </w:tr>
      <w:tr w:rsidR="00E3797D" w:rsidRPr="00152F2C" w:rsidTr="00D67ED9">
        <w:trPr>
          <w:cantSplit/>
          <w:trHeight w:val="322"/>
        </w:trPr>
        <w:tc>
          <w:tcPr>
            <w:tcW w:w="27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1</w:t>
            </w:r>
          </w:p>
        </w:tc>
        <w:tc>
          <w:tcPr>
            <w:tcW w:w="189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2      </w:t>
            </w:r>
          </w:p>
        </w:tc>
        <w:tc>
          <w:tcPr>
            <w:tcW w:w="189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3      </w:t>
            </w:r>
          </w:p>
        </w:tc>
        <w:tc>
          <w:tcPr>
            <w:tcW w:w="189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4      </w:t>
            </w:r>
          </w:p>
        </w:tc>
        <w:tc>
          <w:tcPr>
            <w:tcW w:w="189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5      </w:t>
            </w:r>
          </w:p>
        </w:tc>
        <w:tc>
          <w:tcPr>
            <w:tcW w:w="2195" w:type="dxa"/>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6       </w:t>
            </w:r>
          </w:p>
        </w:tc>
      </w:tr>
    </w:tbl>
    <w:p w:rsidR="00E3797D" w:rsidRDefault="00E3797D" w:rsidP="00E3797D">
      <w:pPr>
        <w:pStyle w:val="ConsPlusNormal"/>
        <w:ind w:firstLine="0"/>
        <w:jc w:val="right"/>
        <w:rPr>
          <w:rFonts w:ascii="Times New Roman" w:hAnsi="Times New Roman" w:cs="Times New Roman"/>
          <w:color w:val="000000"/>
          <w:sz w:val="24"/>
          <w:szCs w:val="24"/>
        </w:rPr>
      </w:pPr>
    </w:p>
    <w:p w:rsidR="00D466A1" w:rsidRDefault="00D466A1" w:rsidP="00E3797D">
      <w:pPr>
        <w:pStyle w:val="ConsPlusNormal"/>
        <w:ind w:firstLine="0"/>
        <w:jc w:val="right"/>
        <w:rPr>
          <w:rFonts w:ascii="Times New Roman" w:hAnsi="Times New Roman" w:cs="Times New Roman"/>
          <w:color w:val="000000"/>
          <w:sz w:val="24"/>
          <w:szCs w:val="24"/>
        </w:rPr>
      </w:pP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Приложение N 5</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Утверждено</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Законом УР</w:t>
      </w:r>
    </w:p>
    <w:p w:rsidR="00E3797D" w:rsidRPr="00152F2C" w:rsidRDefault="00E3797D" w:rsidP="00E3797D">
      <w:pPr>
        <w:pStyle w:val="ConsPlusNormal"/>
        <w:ind w:firstLine="0"/>
        <w:jc w:val="right"/>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от 19 октября </w:t>
      </w:r>
      <w:smartTag w:uri="urn:schemas-microsoft-com:office:smarttags" w:element="metricconverter">
        <w:smartTagPr>
          <w:attr w:name="ProductID" w:val="2005 г"/>
        </w:smartTagPr>
        <w:r w:rsidRPr="00152F2C">
          <w:rPr>
            <w:rFonts w:ascii="Times New Roman" w:hAnsi="Times New Roman" w:cs="Times New Roman"/>
            <w:color w:val="000000"/>
            <w:sz w:val="24"/>
            <w:szCs w:val="24"/>
          </w:rPr>
          <w:t>2005 г</w:t>
        </w:r>
      </w:smartTag>
      <w:r w:rsidRPr="00152F2C">
        <w:rPr>
          <w:rFonts w:ascii="Times New Roman" w:hAnsi="Times New Roman" w:cs="Times New Roman"/>
          <w:color w:val="000000"/>
          <w:sz w:val="24"/>
          <w:szCs w:val="24"/>
        </w:rPr>
        <w:t>. N 58-РЗ</w:t>
      </w:r>
    </w:p>
    <w:p w:rsidR="00E3797D" w:rsidRPr="00152F2C" w:rsidRDefault="00E3797D" w:rsidP="00E3797D">
      <w:pPr>
        <w:pStyle w:val="ConsPlusNormal"/>
        <w:ind w:firstLine="540"/>
        <w:jc w:val="both"/>
        <w:rPr>
          <w:rFonts w:ascii="Times New Roman" w:hAnsi="Times New Roman" w:cs="Times New Roman"/>
          <w:color w:val="000000"/>
          <w:sz w:val="24"/>
          <w:szCs w:val="24"/>
        </w:rPr>
      </w:pPr>
    </w:p>
    <w:p w:rsidR="00E3797D" w:rsidRPr="00152F2C" w:rsidRDefault="00E3797D" w:rsidP="00E3797D">
      <w:pPr>
        <w:pStyle w:val="ConsPlusNonformat"/>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Книга</w:t>
      </w:r>
    </w:p>
    <w:p w:rsidR="00E3797D" w:rsidRPr="00152F2C" w:rsidRDefault="00E3797D" w:rsidP="00E3797D">
      <w:pPr>
        <w:pStyle w:val="ConsPlusNonformat"/>
        <w:jc w:val="center"/>
        <w:rPr>
          <w:rFonts w:ascii="Times New Roman" w:hAnsi="Times New Roman" w:cs="Times New Roman"/>
          <w:color w:val="000000"/>
          <w:sz w:val="24"/>
          <w:szCs w:val="24"/>
        </w:rPr>
      </w:pPr>
      <w:r w:rsidRPr="00152F2C">
        <w:rPr>
          <w:rFonts w:ascii="Times New Roman" w:hAnsi="Times New Roman" w:cs="Times New Roman"/>
          <w:color w:val="000000"/>
          <w:sz w:val="24"/>
          <w:szCs w:val="24"/>
        </w:rPr>
        <w:t>граждан, нуждающихся в жилом помещении</w:t>
      </w:r>
    </w:p>
    <w:p w:rsidR="00E3797D" w:rsidRPr="00152F2C" w:rsidRDefault="00E3797D" w:rsidP="00E3797D">
      <w:pPr>
        <w:pStyle w:val="ConsPlusNonformat"/>
        <w:rPr>
          <w:rFonts w:ascii="Times New Roman" w:hAnsi="Times New Roman" w:cs="Times New Roman"/>
          <w:color w:val="000000"/>
          <w:sz w:val="24"/>
          <w:szCs w:val="24"/>
        </w:rPr>
      </w:pP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Населенный пункт 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___________________________________________________________________________</w:t>
      </w:r>
    </w:p>
    <w:p w:rsidR="00E3797D" w:rsidRPr="00152F2C" w:rsidRDefault="00E3797D" w:rsidP="00E3797D">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Начата ______________ 20__ г.</w:t>
      </w:r>
    </w:p>
    <w:p w:rsidR="00E3797D" w:rsidRPr="00152F2C" w:rsidRDefault="00E3797D" w:rsidP="00E3797D">
      <w:pPr>
        <w:pStyle w:val="ConsPlusNonformat"/>
        <w:rPr>
          <w:rFonts w:ascii="Times New Roman" w:hAnsi="Times New Roman" w:cs="Times New Roman"/>
          <w:color w:val="000000"/>
          <w:sz w:val="24"/>
          <w:szCs w:val="24"/>
        </w:rPr>
      </w:pPr>
      <w:r w:rsidRPr="00152F2C">
        <w:rPr>
          <w:rFonts w:ascii="Times New Roman" w:hAnsi="Times New Roman" w:cs="Times New Roman"/>
          <w:color w:val="000000"/>
          <w:sz w:val="24"/>
          <w:szCs w:val="24"/>
        </w:rPr>
        <w:t>Окончена ____________ 20__ г.</w:t>
      </w:r>
    </w:p>
    <w:p w:rsidR="00E3797D" w:rsidRPr="00152F2C" w:rsidRDefault="00E3797D" w:rsidP="00E3797D">
      <w:pPr>
        <w:pStyle w:val="ConsPlusNormal"/>
        <w:ind w:firstLine="540"/>
        <w:jc w:val="both"/>
        <w:rPr>
          <w:rFonts w:ascii="Times New Roman" w:hAnsi="Times New Roman" w:cs="Times New Roman"/>
          <w:color w:val="000000"/>
          <w:sz w:val="24"/>
          <w:szCs w:val="24"/>
        </w:rPr>
      </w:pPr>
    </w:p>
    <w:tbl>
      <w:tblPr>
        <w:tblW w:w="10420" w:type="dxa"/>
        <w:tblLayout w:type="fixed"/>
        <w:tblCellMar>
          <w:left w:w="70" w:type="dxa"/>
          <w:right w:w="70" w:type="dxa"/>
        </w:tblCellMar>
        <w:tblLook w:val="0000" w:firstRow="0" w:lastRow="0" w:firstColumn="0" w:lastColumn="0" w:noHBand="0" w:noVBand="0"/>
      </w:tblPr>
      <w:tblGrid>
        <w:gridCol w:w="540"/>
        <w:gridCol w:w="1845"/>
        <w:gridCol w:w="1350"/>
        <w:gridCol w:w="1485"/>
        <w:gridCol w:w="1620"/>
        <w:gridCol w:w="1350"/>
        <w:gridCol w:w="1215"/>
        <w:gridCol w:w="1015"/>
      </w:tblGrid>
      <w:tr w:rsidR="00E3797D" w:rsidRPr="00152F2C" w:rsidTr="00E3797D">
        <w:trPr>
          <w:cantSplit/>
          <w:trHeight w:val="1320"/>
        </w:trPr>
        <w:tc>
          <w:tcPr>
            <w:tcW w:w="54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t>п/</w:t>
            </w:r>
            <w:r w:rsidRPr="00152F2C">
              <w:rPr>
                <w:rFonts w:ascii="Times New Roman" w:hAnsi="Times New Roman" w:cs="Times New Roman"/>
                <w:color w:val="000000"/>
                <w:sz w:val="24"/>
                <w:szCs w:val="24"/>
              </w:rPr>
              <w:t xml:space="preserve">п </w:t>
            </w:r>
          </w:p>
        </w:tc>
        <w:tc>
          <w:tcPr>
            <w:tcW w:w="1845"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br/>
              <w:t xml:space="preserve">поступления  </w:t>
            </w:r>
            <w:r>
              <w:rPr>
                <w:rFonts w:ascii="Times New Roman" w:hAnsi="Times New Roman" w:cs="Times New Roman"/>
                <w:color w:val="000000"/>
                <w:sz w:val="24"/>
                <w:szCs w:val="24"/>
              </w:rPr>
              <w:br/>
              <w:t>заявле</w:t>
            </w:r>
            <w:r w:rsidRPr="00152F2C">
              <w:rPr>
                <w:rFonts w:ascii="Times New Roman" w:hAnsi="Times New Roman" w:cs="Times New Roman"/>
                <w:color w:val="000000"/>
                <w:sz w:val="24"/>
                <w:szCs w:val="24"/>
              </w:rPr>
              <w:t>ния</w:t>
            </w:r>
          </w:p>
        </w:tc>
        <w:tc>
          <w:tcPr>
            <w:tcW w:w="135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Фамилия, </w:t>
            </w:r>
            <w:r w:rsidRPr="00152F2C">
              <w:rPr>
                <w:rFonts w:ascii="Times New Roman" w:hAnsi="Times New Roman" w:cs="Times New Roman"/>
                <w:color w:val="000000"/>
                <w:sz w:val="24"/>
                <w:szCs w:val="24"/>
              </w:rPr>
              <w:br/>
              <w:t xml:space="preserve">имя,   </w:t>
            </w:r>
            <w:r w:rsidRPr="00152F2C">
              <w:rPr>
                <w:rFonts w:ascii="Times New Roman" w:hAnsi="Times New Roman" w:cs="Times New Roman"/>
                <w:color w:val="000000"/>
                <w:sz w:val="24"/>
                <w:szCs w:val="24"/>
              </w:rPr>
              <w:br/>
              <w:t xml:space="preserve">отчество </w:t>
            </w:r>
            <w:r w:rsidRPr="00152F2C">
              <w:rPr>
                <w:rFonts w:ascii="Times New Roman" w:hAnsi="Times New Roman" w:cs="Times New Roman"/>
                <w:color w:val="000000"/>
                <w:sz w:val="24"/>
                <w:szCs w:val="24"/>
              </w:rPr>
              <w:br/>
              <w:t>заявителя</w:t>
            </w:r>
          </w:p>
        </w:tc>
        <w:tc>
          <w:tcPr>
            <w:tcW w:w="1485"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Адрес     </w:t>
            </w:r>
            <w:r w:rsidRPr="00152F2C">
              <w:rPr>
                <w:rFonts w:ascii="Times New Roman" w:hAnsi="Times New Roman" w:cs="Times New Roman"/>
                <w:color w:val="000000"/>
                <w:sz w:val="24"/>
                <w:szCs w:val="24"/>
              </w:rPr>
              <w:br/>
              <w:t>занимаемого</w:t>
            </w:r>
            <w:r w:rsidRPr="00152F2C">
              <w:rPr>
                <w:rFonts w:ascii="Times New Roman" w:hAnsi="Times New Roman" w:cs="Times New Roman"/>
                <w:color w:val="000000"/>
                <w:sz w:val="24"/>
                <w:szCs w:val="24"/>
              </w:rPr>
              <w:br/>
              <w:t xml:space="preserve"> жилого </w:t>
            </w:r>
            <w:r w:rsidRPr="00152F2C">
              <w:rPr>
                <w:rFonts w:ascii="Times New Roman" w:hAnsi="Times New Roman" w:cs="Times New Roman"/>
                <w:color w:val="000000"/>
                <w:sz w:val="24"/>
                <w:szCs w:val="24"/>
              </w:rPr>
              <w:br/>
              <w:t>помещения,</w:t>
            </w:r>
            <w:r w:rsidRPr="00152F2C">
              <w:rPr>
                <w:rFonts w:ascii="Times New Roman" w:hAnsi="Times New Roman" w:cs="Times New Roman"/>
                <w:color w:val="000000"/>
                <w:sz w:val="24"/>
                <w:szCs w:val="24"/>
              </w:rPr>
              <w:br/>
              <w:t xml:space="preserve">характеристика   </w:t>
            </w:r>
            <w:r w:rsidRPr="00152F2C">
              <w:rPr>
                <w:rFonts w:ascii="Times New Roman" w:hAnsi="Times New Roman" w:cs="Times New Roman"/>
                <w:color w:val="000000"/>
                <w:sz w:val="24"/>
                <w:szCs w:val="24"/>
              </w:rPr>
              <w:br/>
              <w:t xml:space="preserve">жилого    </w:t>
            </w:r>
            <w:r w:rsidRPr="00152F2C">
              <w:rPr>
                <w:rFonts w:ascii="Times New Roman" w:hAnsi="Times New Roman" w:cs="Times New Roman"/>
                <w:color w:val="000000"/>
                <w:sz w:val="24"/>
                <w:szCs w:val="24"/>
              </w:rPr>
              <w:br/>
              <w:t xml:space="preserve">помещения </w:t>
            </w:r>
          </w:p>
        </w:tc>
        <w:tc>
          <w:tcPr>
            <w:tcW w:w="162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right="-25"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Включен   </w:t>
            </w:r>
            <w:r w:rsidRPr="00152F2C">
              <w:rPr>
                <w:rFonts w:ascii="Times New Roman" w:hAnsi="Times New Roman" w:cs="Times New Roman"/>
                <w:color w:val="000000"/>
                <w:sz w:val="24"/>
                <w:szCs w:val="24"/>
              </w:rPr>
              <w:br/>
              <w:t xml:space="preserve">в список на предоставление  </w:t>
            </w:r>
            <w:r w:rsidRPr="00152F2C">
              <w:rPr>
                <w:rFonts w:ascii="Times New Roman" w:hAnsi="Times New Roman" w:cs="Times New Roman"/>
                <w:color w:val="000000"/>
                <w:sz w:val="24"/>
                <w:szCs w:val="24"/>
              </w:rPr>
              <w:br/>
              <w:t xml:space="preserve">жилого помещения </w:t>
            </w:r>
            <w:r w:rsidRPr="00152F2C">
              <w:rPr>
                <w:rFonts w:ascii="Times New Roman" w:hAnsi="Times New Roman" w:cs="Times New Roman"/>
                <w:color w:val="000000"/>
                <w:sz w:val="24"/>
                <w:szCs w:val="24"/>
              </w:rPr>
              <w:br/>
              <w:t>(дата, N решения о постановке</w:t>
            </w:r>
            <w:r w:rsidRPr="00152F2C">
              <w:rPr>
                <w:rFonts w:ascii="Times New Roman" w:hAnsi="Times New Roman" w:cs="Times New Roman"/>
                <w:color w:val="000000"/>
                <w:sz w:val="24"/>
                <w:szCs w:val="24"/>
              </w:rPr>
              <w:br/>
              <w:t xml:space="preserve">на учет)  </w:t>
            </w:r>
          </w:p>
        </w:tc>
        <w:tc>
          <w:tcPr>
            <w:tcW w:w="135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Когда    </w:t>
            </w:r>
            <w:r w:rsidRPr="00152F2C">
              <w:rPr>
                <w:rFonts w:ascii="Times New Roman" w:hAnsi="Times New Roman" w:cs="Times New Roman"/>
                <w:color w:val="000000"/>
                <w:sz w:val="24"/>
                <w:szCs w:val="24"/>
              </w:rPr>
              <w:br/>
              <w:t xml:space="preserve">принято  </w:t>
            </w:r>
            <w:r w:rsidRPr="00152F2C">
              <w:rPr>
                <w:rFonts w:ascii="Times New Roman" w:hAnsi="Times New Roman" w:cs="Times New Roman"/>
                <w:color w:val="000000"/>
                <w:sz w:val="24"/>
                <w:szCs w:val="24"/>
              </w:rPr>
              <w:br/>
              <w:t xml:space="preserve">решение  </w:t>
            </w:r>
            <w:r w:rsidRPr="00152F2C">
              <w:rPr>
                <w:rFonts w:ascii="Times New Roman" w:hAnsi="Times New Roman" w:cs="Times New Roman"/>
                <w:color w:val="000000"/>
                <w:sz w:val="24"/>
                <w:szCs w:val="24"/>
              </w:rPr>
              <w:br/>
              <w:t>о предос-</w:t>
            </w:r>
            <w:r w:rsidRPr="00152F2C">
              <w:rPr>
                <w:rFonts w:ascii="Times New Roman" w:hAnsi="Times New Roman" w:cs="Times New Roman"/>
                <w:color w:val="000000"/>
                <w:sz w:val="24"/>
                <w:szCs w:val="24"/>
              </w:rPr>
              <w:br/>
              <w:t xml:space="preserve">тавлении </w:t>
            </w:r>
            <w:r w:rsidRPr="00152F2C">
              <w:rPr>
                <w:rFonts w:ascii="Times New Roman" w:hAnsi="Times New Roman" w:cs="Times New Roman"/>
                <w:color w:val="000000"/>
                <w:sz w:val="24"/>
                <w:szCs w:val="24"/>
              </w:rPr>
              <w:br/>
              <w:t xml:space="preserve">жилого   </w:t>
            </w:r>
            <w:r w:rsidRPr="00152F2C">
              <w:rPr>
                <w:rFonts w:ascii="Times New Roman" w:hAnsi="Times New Roman" w:cs="Times New Roman"/>
                <w:color w:val="000000"/>
                <w:sz w:val="24"/>
                <w:szCs w:val="24"/>
              </w:rPr>
              <w:br/>
              <w:t>помещения</w:t>
            </w:r>
            <w:r w:rsidRPr="00152F2C">
              <w:rPr>
                <w:rFonts w:ascii="Times New Roman" w:hAnsi="Times New Roman" w:cs="Times New Roman"/>
                <w:color w:val="000000"/>
                <w:sz w:val="24"/>
                <w:szCs w:val="24"/>
              </w:rPr>
              <w:br/>
              <w:t>(N, дата)</w:t>
            </w:r>
          </w:p>
        </w:tc>
        <w:tc>
          <w:tcPr>
            <w:tcW w:w="1215"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Решение </w:t>
            </w:r>
            <w:r w:rsidRPr="00152F2C">
              <w:rPr>
                <w:rFonts w:ascii="Times New Roman" w:hAnsi="Times New Roman" w:cs="Times New Roman"/>
                <w:color w:val="000000"/>
                <w:sz w:val="24"/>
                <w:szCs w:val="24"/>
              </w:rPr>
              <w:br/>
              <w:t>о снятии</w:t>
            </w:r>
            <w:r w:rsidRPr="00152F2C">
              <w:rPr>
                <w:rFonts w:ascii="Times New Roman" w:hAnsi="Times New Roman" w:cs="Times New Roman"/>
                <w:color w:val="000000"/>
                <w:sz w:val="24"/>
                <w:szCs w:val="24"/>
              </w:rPr>
              <w:br/>
              <w:t xml:space="preserve">с учета </w:t>
            </w:r>
            <w:r w:rsidRPr="00152F2C">
              <w:rPr>
                <w:rFonts w:ascii="Times New Roman" w:hAnsi="Times New Roman" w:cs="Times New Roman"/>
                <w:color w:val="000000"/>
                <w:sz w:val="24"/>
                <w:szCs w:val="24"/>
              </w:rPr>
              <w:br/>
              <w:t xml:space="preserve">(дата  </w:t>
            </w:r>
            <w:r w:rsidRPr="00152F2C">
              <w:rPr>
                <w:rFonts w:ascii="Times New Roman" w:hAnsi="Times New Roman" w:cs="Times New Roman"/>
                <w:color w:val="000000"/>
                <w:sz w:val="24"/>
                <w:szCs w:val="24"/>
              </w:rPr>
              <w:br/>
              <w:t xml:space="preserve">и N   </w:t>
            </w:r>
            <w:r w:rsidRPr="00152F2C">
              <w:rPr>
                <w:rFonts w:ascii="Times New Roman" w:hAnsi="Times New Roman" w:cs="Times New Roman"/>
                <w:color w:val="000000"/>
                <w:sz w:val="24"/>
                <w:szCs w:val="24"/>
              </w:rPr>
              <w:br/>
              <w:t>решения)</w:t>
            </w:r>
          </w:p>
        </w:tc>
        <w:tc>
          <w:tcPr>
            <w:tcW w:w="1015" w:type="dxa"/>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Номер  и дата     </w:t>
            </w:r>
            <w:r w:rsidRPr="00152F2C">
              <w:rPr>
                <w:rFonts w:ascii="Times New Roman" w:hAnsi="Times New Roman" w:cs="Times New Roman"/>
                <w:color w:val="000000"/>
                <w:sz w:val="24"/>
                <w:szCs w:val="24"/>
              </w:rPr>
              <w:br/>
              <w:t xml:space="preserve">заключения </w:t>
            </w:r>
            <w:r w:rsidRPr="00152F2C">
              <w:rPr>
                <w:rFonts w:ascii="Times New Roman" w:hAnsi="Times New Roman" w:cs="Times New Roman"/>
                <w:color w:val="000000"/>
                <w:sz w:val="24"/>
                <w:szCs w:val="24"/>
              </w:rPr>
              <w:br/>
              <w:t xml:space="preserve">договора   </w:t>
            </w:r>
            <w:r w:rsidRPr="00152F2C">
              <w:rPr>
                <w:rFonts w:ascii="Times New Roman" w:hAnsi="Times New Roman" w:cs="Times New Roman"/>
                <w:color w:val="000000"/>
                <w:sz w:val="24"/>
                <w:szCs w:val="24"/>
              </w:rPr>
              <w:br/>
              <w:t>социального</w:t>
            </w:r>
            <w:r w:rsidRPr="00152F2C">
              <w:rPr>
                <w:rFonts w:ascii="Times New Roman" w:hAnsi="Times New Roman" w:cs="Times New Roman"/>
                <w:color w:val="000000"/>
                <w:sz w:val="24"/>
                <w:szCs w:val="24"/>
              </w:rPr>
              <w:br/>
              <w:t xml:space="preserve">найма      </w:t>
            </w:r>
            <w:r w:rsidRPr="00152F2C">
              <w:rPr>
                <w:rFonts w:ascii="Times New Roman" w:hAnsi="Times New Roman" w:cs="Times New Roman"/>
                <w:color w:val="000000"/>
                <w:sz w:val="24"/>
                <w:szCs w:val="24"/>
              </w:rPr>
              <w:br/>
              <w:t xml:space="preserve">предостав- </w:t>
            </w:r>
            <w:r w:rsidRPr="00152F2C">
              <w:rPr>
                <w:rFonts w:ascii="Times New Roman" w:hAnsi="Times New Roman" w:cs="Times New Roman"/>
                <w:color w:val="000000"/>
                <w:sz w:val="24"/>
                <w:szCs w:val="24"/>
              </w:rPr>
              <w:br/>
              <w:t xml:space="preserve">ленного    </w:t>
            </w:r>
            <w:r w:rsidRPr="00152F2C">
              <w:rPr>
                <w:rFonts w:ascii="Times New Roman" w:hAnsi="Times New Roman" w:cs="Times New Roman"/>
                <w:color w:val="000000"/>
                <w:sz w:val="24"/>
                <w:szCs w:val="24"/>
              </w:rPr>
              <w:br/>
              <w:t xml:space="preserve">помещения  </w:t>
            </w:r>
          </w:p>
        </w:tc>
      </w:tr>
      <w:tr w:rsidR="00E3797D" w:rsidRPr="00152F2C" w:rsidTr="00E3797D">
        <w:trPr>
          <w:cantSplit/>
          <w:trHeight w:val="322"/>
        </w:trPr>
        <w:tc>
          <w:tcPr>
            <w:tcW w:w="54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1 </w:t>
            </w:r>
          </w:p>
        </w:tc>
        <w:tc>
          <w:tcPr>
            <w:tcW w:w="1845"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2   </w:t>
            </w:r>
          </w:p>
        </w:tc>
        <w:tc>
          <w:tcPr>
            <w:tcW w:w="135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3    </w:t>
            </w:r>
          </w:p>
        </w:tc>
        <w:tc>
          <w:tcPr>
            <w:tcW w:w="1485"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4     </w:t>
            </w:r>
          </w:p>
        </w:tc>
        <w:tc>
          <w:tcPr>
            <w:tcW w:w="162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5     </w:t>
            </w:r>
          </w:p>
        </w:tc>
        <w:tc>
          <w:tcPr>
            <w:tcW w:w="1350"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6    </w:t>
            </w:r>
          </w:p>
        </w:tc>
        <w:tc>
          <w:tcPr>
            <w:tcW w:w="1215" w:type="dxa"/>
            <w:tcBorders>
              <w:top w:val="single" w:sz="4" w:space="0" w:color="000000"/>
              <w:left w:val="single" w:sz="4" w:space="0" w:color="000000"/>
              <w:bottom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7    </w:t>
            </w:r>
          </w:p>
        </w:tc>
        <w:tc>
          <w:tcPr>
            <w:tcW w:w="1015" w:type="dxa"/>
            <w:tcBorders>
              <w:top w:val="single" w:sz="4" w:space="0" w:color="000000"/>
              <w:left w:val="single" w:sz="4" w:space="0" w:color="000000"/>
              <w:bottom w:val="single" w:sz="4" w:space="0" w:color="000000"/>
              <w:right w:val="single" w:sz="4" w:space="0" w:color="000000"/>
            </w:tcBorders>
          </w:tcPr>
          <w:p w:rsidR="00E3797D" w:rsidRPr="00152F2C" w:rsidRDefault="00E3797D" w:rsidP="00D67ED9">
            <w:pPr>
              <w:pStyle w:val="ConsPlusNormal"/>
              <w:snapToGrid w:val="0"/>
              <w:ind w:firstLine="0"/>
              <w:rPr>
                <w:rFonts w:ascii="Times New Roman" w:hAnsi="Times New Roman" w:cs="Times New Roman"/>
                <w:color w:val="000000"/>
                <w:sz w:val="24"/>
                <w:szCs w:val="24"/>
              </w:rPr>
            </w:pPr>
            <w:r w:rsidRPr="00152F2C">
              <w:rPr>
                <w:rFonts w:ascii="Times New Roman" w:hAnsi="Times New Roman" w:cs="Times New Roman"/>
                <w:color w:val="000000"/>
                <w:sz w:val="24"/>
                <w:szCs w:val="24"/>
              </w:rPr>
              <w:t xml:space="preserve">8     </w:t>
            </w:r>
          </w:p>
        </w:tc>
      </w:tr>
    </w:tbl>
    <w:p w:rsidR="00E3797D" w:rsidRPr="00152F2C" w:rsidRDefault="00E3797D" w:rsidP="00E3797D">
      <w:pPr>
        <w:rPr>
          <w:sz w:val="24"/>
          <w:szCs w:val="24"/>
        </w:rPr>
      </w:pPr>
    </w:p>
    <w:p w:rsidR="00E3797D" w:rsidRPr="00152F2C" w:rsidRDefault="00E3797D" w:rsidP="00E3797D">
      <w:pPr>
        <w:jc w:val="right"/>
        <w:rPr>
          <w:b/>
          <w:bCs/>
          <w:color w:val="000000"/>
          <w:sz w:val="24"/>
          <w:szCs w:val="24"/>
        </w:rPr>
      </w:pPr>
    </w:p>
    <w:p w:rsidR="00E3797D" w:rsidRDefault="00E3797D" w:rsidP="00E3797D">
      <w:pPr>
        <w:rPr>
          <w:b/>
          <w:bCs/>
          <w:color w:val="000000"/>
          <w:sz w:val="24"/>
          <w:szCs w:val="24"/>
        </w:rPr>
      </w:pPr>
    </w:p>
    <w:sectPr w:rsidR="00E3797D" w:rsidSect="0072551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216"/>
    <w:rsid w:val="000403CE"/>
    <w:rsid w:val="001333A9"/>
    <w:rsid w:val="001821D5"/>
    <w:rsid w:val="00257216"/>
    <w:rsid w:val="002F1502"/>
    <w:rsid w:val="00323CBB"/>
    <w:rsid w:val="003D7D92"/>
    <w:rsid w:val="0041585E"/>
    <w:rsid w:val="00646ED3"/>
    <w:rsid w:val="006C2067"/>
    <w:rsid w:val="006D1013"/>
    <w:rsid w:val="00773327"/>
    <w:rsid w:val="0093563C"/>
    <w:rsid w:val="0099299B"/>
    <w:rsid w:val="00A152B4"/>
    <w:rsid w:val="00C53494"/>
    <w:rsid w:val="00D30A98"/>
    <w:rsid w:val="00D466A1"/>
    <w:rsid w:val="00DF5366"/>
    <w:rsid w:val="00E3797D"/>
    <w:rsid w:val="00ED14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7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3797D"/>
    <w:pPr>
      <w:widowControl w:val="0"/>
      <w:adjustRightInd w:val="0"/>
      <w:spacing w:after="160" w:line="240" w:lineRule="exact"/>
      <w:jc w:val="right"/>
    </w:pPr>
    <w:rPr>
      <w:rFonts w:ascii="Baltica" w:hAnsi="Baltica" w:cs="Baltica"/>
      <w:sz w:val="20"/>
      <w:lang w:val="en-GB" w:eastAsia="en-US"/>
    </w:rPr>
  </w:style>
  <w:style w:type="character" w:styleId="a4">
    <w:name w:val="Hyperlink"/>
    <w:basedOn w:val="a0"/>
    <w:rsid w:val="00E3797D"/>
    <w:rPr>
      <w:color w:val="0000FF"/>
      <w:u w:val="single"/>
    </w:rPr>
  </w:style>
  <w:style w:type="paragraph" w:customStyle="1" w:styleId="ConsPlusNormal">
    <w:name w:val="ConsPlusNormal"/>
    <w:link w:val="ConsPlusNormal0"/>
    <w:rsid w:val="00E37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rsid w:val="00E3797D"/>
    <w:pPr>
      <w:spacing w:before="100" w:beforeAutospacing="1" w:after="100" w:afterAutospacing="1"/>
    </w:pPr>
    <w:rPr>
      <w:sz w:val="24"/>
      <w:szCs w:val="24"/>
    </w:rPr>
  </w:style>
  <w:style w:type="paragraph" w:customStyle="1" w:styleId="Style14">
    <w:name w:val="Style14"/>
    <w:basedOn w:val="a"/>
    <w:rsid w:val="00E3797D"/>
    <w:pPr>
      <w:widowControl w:val="0"/>
      <w:autoSpaceDE w:val="0"/>
      <w:autoSpaceDN w:val="0"/>
      <w:adjustRightInd w:val="0"/>
      <w:spacing w:line="317" w:lineRule="exact"/>
    </w:pPr>
    <w:rPr>
      <w:sz w:val="24"/>
      <w:szCs w:val="24"/>
    </w:rPr>
  </w:style>
  <w:style w:type="paragraph" w:customStyle="1" w:styleId="Style10">
    <w:name w:val="Style10"/>
    <w:basedOn w:val="a"/>
    <w:rsid w:val="00E3797D"/>
    <w:pPr>
      <w:widowControl w:val="0"/>
      <w:suppressAutoHyphens/>
      <w:autoSpaceDE w:val="0"/>
      <w:jc w:val="both"/>
    </w:pPr>
    <w:rPr>
      <w:sz w:val="24"/>
      <w:szCs w:val="24"/>
      <w:lang w:eastAsia="ar-SA"/>
    </w:rPr>
  </w:style>
  <w:style w:type="paragraph" w:customStyle="1" w:styleId="ConsPlusTitle">
    <w:name w:val="ConsPlusTitle"/>
    <w:rsid w:val="00E3797D"/>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E3797D"/>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basedOn w:val="a0"/>
    <w:link w:val="ConsPlusNormal"/>
    <w:rsid w:val="00E3797D"/>
    <w:rPr>
      <w:rFonts w:ascii="Arial" w:eastAsia="Times New Roman" w:hAnsi="Arial" w:cs="Arial"/>
      <w:sz w:val="20"/>
      <w:szCs w:val="20"/>
      <w:lang w:eastAsia="ru-RU"/>
    </w:rPr>
  </w:style>
  <w:style w:type="character" w:customStyle="1" w:styleId="blk">
    <w:name w:val="blk"/>
    <w:basedOn w:val="a0"/>
    <w:rsid w:val="000403CE"/>
  </w:style>
  <w:style w:type="character" w:customStyle="1" w:styleId="r">
    <w:name w:val="r"/>
    <w:basedOn w:val="a0"/>
    <w:rsid w:val="000403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7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E3797D"/>
    <w:pPr>
      <w:widowControl w:val="0"/>
      <w:adjustRightInd w:val="0"/>
      <w:spacing w:after="160" w:line="240" w:lineRule="exact"/>
      <w:jc w:val="right"/>
    </w:pPr>
    <w:rPr>
      <w:rFonts w:ascii="Baltica" w:hAnsi="Baltica" w:cs="Baltica"/>
      <w:sz w:val="20"/>
      <w:lang w:val="en-GB" w:eastAsia="en-US"/>
    </w:rPr>
  </w:style>
  <w:style w:type="character" w:styleId="a4">
    <w:name w:val="Hyperlink"/>
    <w:basedOn w:val="a0"/>
    <w:rsid w:val="00E3797D"/>
    <w:rPr>
      <w:color w:val="0000FF"/>
      <w:u w:val="single"/>
    </w:rPr>
  </w:style>
  <w:style w:type="paragraph" w:customStyle="1" w:styleId="ConsPlusNormal">
    <w:name w:val="ConsPlusNormal"/>
    <w:link w:val="ConsPlusNormal0"/>
    <w:rsid w:val="00E379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Normal (Web)"/>
    <w:basedOn w:val="a"/>
    <w:rsid w:val="00E3797D"/>
    <w:pPr>
      <w:spacing w:before="100" w:beforeAutospacing="1" w:after="100" w:afterAutospacing="1"/>
    </w:pPr>
    <w:rPr>
      <w:sz w:val="24"/>
      <w:szCs w:val="24"/>
    </w:rPr>
  </w:style>
  <w:style w:type="paragraph" w:customStyle="1" w:styleId="Style14">
    <w:name w:val="Style14"/>
    <w:basedOn w:val="a"/>
    <w:rsid w:val="00E3797D"/>
    <w:pPr>
      <w:widowControl w:val="0"/>
      <w:autoSpaceDE w:val="0"/>
      <w:autoSpaceDN w:val="0"/>
      <w:adjustRightInd w:val="0"/>
      <w:spacing w:line="317" w:lineRule="exact"/>
    </w:pPr>
    <w:rPr>
      <w:sz w:val="24"/>
      <w:szCs w:val="24"/>
    </w:rPr>
  </w:style>
  <w:style w:type="paragraph" w:customStyle="1" w:styleId="Style10">
    <w:name w:val="Style10"/>
    <w:basedOn w:val="a"/>
    <w:rsid w:val="00E3797D"/>
    <w:pPr>
      <w:widowControl w:val="0"/>
      <w:suppressAutoHyphens/>
      <w:autoSpaceDE w:val="0"/>
      <w:jc w:val="both"/>
    </w:pPr>
    <w:rPr>
      <w:sz w:val="24"/>
      <w:szCs w:val="24"/>
      <w:lang w:eastAsia="ar-SA"/>
    </w:rPr>
  </w:style>
  <w:style w:type="paragraph" w:customStyle="1" w:styleId="ConsPlusTitle">
    <w:name w:val="ConsPlusTitle"/>
    <w:rsid w:val="00E3797D"/>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E3797D"/>
    <w:pPr>
      <w:suppressAutoHyphens/>
      <w:autoSpaceDE w:val="0"/>
      <w:spacing w:after="0" w:line="240" w:lineRule="auto"/>
    </w:pPr>
    <w:rPr>
      <w:rFonts w:ascii="Courier New" w:eastAsia="Arial" w:hAnsi="Courier New" w:cs="Courier New"/>
      <w:sz w:val="20"/>
      <w:szCs w:val="20"/>
      <w:lang w:eastAsia="ar-SA"/>
    </w:rPr>
  </w:style>
  <w:style w:type="character" w:customStyle="1" w:styleId="ConsPlusNormal0">
    <w:name w:val="ConsPlusNormal Знак"/>
    <w:basedOn w:val="a0"/>
    <w:link w:val="ConsPlusNormal"/>
    <w:rsid w:val="00E3797D"/>
    <w:rPr>
      <w:rFonts w:ascii="Arial" w:eastAsia="Times New Roman" w:hAnsi="Arial" w:cs="Arial"/>
      <w:sz w:val="20"/>
      <w:szCs w:val="20"/>
      <w:lang w:eastAsia="ru-RU"/>
    </w:rPr>
  </w:style>
  <w:style w:type="character" w:customStyle="1" w:styleId="blk">
    <w:name w:val="blk"/>
    <w:basedOn w:val="a0"/>
    <w:rsid w:val="000403CE"/>
  </w:style>
  <w:style w:type="character" w:customStyle="1" w:styleId="r">
    <w:name w:val="r"/>
    <w:basedOn w:val="a0"/>
    <w:rsid w:val="000403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87758">
      <w:bodyDiv w:val="1"/>
      <w:marLeft w:val="0"/>
      <w:marRight w:val="0"/>
      <w:marTop w:val="0"/>
      <w:marBottom w:val="0"/>
      <w:divBdr>
        <w:top w:val="none" w:sz="0" w:space="0" w:color="auto"/>
        <w:left w:val="none" w:sz="0" w:space="0" w:color="auto"/>
        <w:bottom w:val="none" w:sz="0" w:space="0" w:color="auto"/>
        <w:right w:val="none" w:sz="0" w:space="0" w:color="auto"/>
      </w:divBdr>
      <w:divsChild>
        <w:div w:id="677346535">
          <w:marLeft w:val="0"/>
          <w:marRight w:val="0"/>
          <w:marTop w:val="0"/>
          <w:marBottom w:val="0"/>
          <w:divBdr>
            <w:top w:val="none" w:sz="0" w:space="0" w:color="auto"/>
            <w:left w:val="none" w:sz="0" w:space="0" w:color="auto"/>
            <w:bottom w:val="none" w:sz="0" w:space="0" w:color="auto"/>
            <w:right w:val="none" w:sz="0" w:space="0" w:color="auto"/>
          </w:divBdr>
        </w:div>
        <w:div w:id="1784036836">
          <w:marLeft w:val="0"/>
          <w:marRight w:val="0"/>
          <w:marTop w:val="0"/>
          <w:marBottom w:val="0"/>
          <w:divBdr>
            <w:top w:val="none" w:sz="0" w:space="0" w:color="auto"/>
            <w:left w:val="none" w:sz="0" w:space="0" w:color="auto"/>
            <w:bottom w:val="none" w:sz="0" w:space="0" w:color="auto"/>
            <w:right w:val="none" w:sz="0" w:space="0" w:color="auto"/>
          </w:divBdr>
        </w:div>
        <w:div w:id="1680424729">
          <w:marLeft w:val="0"/>
          <w:marRight w:val="0"/>
          <w:marTop w:val="0"/>
          <w:marBottom w:val="0"/>
          <w:divBdr>
            <w:top w:val="none" w:sz="0" w:space="0" w:color="auto"/>
            <w:left w:val="none" w:sz="0" w:space="0" w:color="auto"/>
            <w:bottom w:val="none" w:sz="0" w:space="0" w:color="auto"/>
            <w:right w:val="none" w:sz="0" w:space="0" w:color="auto"/>
          </w:divBdr>
        </w:div>
        <w:div w:id="818114061">
          <w:marLeft w:val="0"/>
          <w:marRight w:val="0"/>
          <w:marTop w:val="0"/>
          <w:marBottom w:val="0"/>
          <w:divBdr>
            <w:top w:val="none" w:sz="0" w:space="0" w:color="auto"/>
            <w:left w:val="none" w:sz="0" w:space="0" w:color="auto"/>
            <w:bottom w:val="none" w:sz="0" w:space="0" w:color="auto"/>
            <w:right w:val="none" w:sz="0" w:space="0" w:color="auto"/>
          </w:divBdr>
        </w:div>
        <w:div w:id="428934695">
          <w:marLeft w:val="0"/>
          <w:marRight w:val="0"/>
          <w:marTop w:val="0"/>
          <w:marBottom w:val="0"/>
          <w:divBdr>
            <w:top w:val="none" w:sz="0" w:space="0" w:color="auto"/>
            <w:left w:val="none" w:sz="0" w:space="0" w:color="auto"/>
            <w:bottom w:val="none" w:sz="0" w:space="0" w:color="auto"/>
            <w:right w:val="none" w:sz="0" w:space="0" w:color="auto"/>
          </w:divBdr>
        </w:div>
        <w:div w:id="187959063">
          <w:marLeft w:val="0"/>
          <w:marRight w:val="0"/>
          <w:marTop w:val="0"/>
          <w:marBottom w:val="0"/>
          <w:divBdr>
            <w:top w:val="none" w:sz="0" w:space="0" w:color="auto"/>
            <w:left w:val="none" w:sz="0" w:space="0" w:color="auto"/>
            <w:bottom w:val="none" w:sz="0" w:space="0" w:color="auto"/>
            <w:right w:val="none" w:sz="0" w:space="0" w:color="auto"/>
          </w:divBdr>
        </w:div>
        <w:div w:id="352265139">
          <w:marLeft w:val="0"/>
          <w:marRight w:val="0"/>
          <w:marTop w:val="0"/>
          <w:marBottom w:val="0"/>
          <w:divBdr>
            <w:top w:val="none" w:sz="0" w:space="0" w:color="auto"/>
            <w:left w:val="none" w:sz="0" w:space="0" w:color="auto"/>
            <w:bottom w:val="none" w:sz="0" w:space="0" w:color="auto"/>
            <w:right w:val="none" w:sz="0" w:space="0" w:color="auto"/>
          </w:divBdr>
        </w:div>
        <w:div w:id="397678711">
          <w:marLeft w:val="0"/>
          <w:marRight w:val="0"/>
          <w:marTop w:val="0"/>
          <w:marBottom w:val="0"/>
          <w:divBdr>
            <w:top w:val="none" w:sz="0" w:space="0" w:color="auto"/>
            <w:left w:val="none" w:sz="0" w:space="0" w:color="auto"/>
            <w:bottom w:val="none" w:sz="0" w:space="0" w:color="auto"/>
            <w:right w:val="none" w:sz="0" w:space="0" w:color="auto"/>
          </w:divBdr>
        </w:div>
      </w:divsChild>
    </w:div>
    <w:div w:id="166068456">
      <w:bodyDiv w:val="1"/>
      <w:marLeft w:val="0"/>
      <w:marRight w:val="0"/>
      <w:marTop w:val="0"/>
      <w:marBottom w:val="0"/>
      <w:divBdr>
        <w:top w:val="none" w:sz="0" w:space="0" w:color="auto"/>
        <w:left w:val="none" w:sz="0" w:space="0" w:color="auto"/>
        <w:bottom w:val="none" w:sz="0" w:space="0" w:color="auto"/>
        <w:right w:val="none" w:sz="0" w:space="0" w:color="auto"/>
      </w:divBdr>
    </w:div>
    <w:div w:id="881942796">
      <w:bodyDiv w:val="1"/>
      <w:marLeft w:val="0"/>
      <w:marRight w:val="0"/>
      <w:marTop w:val="0"/>
      <w:marBottom w:val="0"/>
      <w:divBdr>
        <w:top w:val="none" w:sz="0" w:space="0" w:color="auto"/>
        <w:left w:val="none" w:sz="0" w:space="0" w:color="auto"/>
        <w:bottom w:val="none" w:sz="0" w:space="0" w:color="auto"/>
        <w:right w:val="none" w:sz="0" w:space="0" w:color="auto"/>
      </w:divBdr>
      <w:divsChild>
        <w:div w:id="1653482272">
          <w:marLeft w:val="0"/>
          <w:marRight w:val="0"/>
          <w:marTop w:val="0"/>
          <w:marBottom w:val="0"/>
          <w:divBdr>
            <w:top w:val="none" w:sz="0" w:space="0" w:color="auto"/>
            <w:left w:val="none" w:sz="0" w:space="0" w:color="auto"/>
            <w:bottom w:val="none" w:sz="0" w:space="0" w:color="auto"/>
            <w:right w:val="none" w:sz="0" w:space="0" w:color="auto"/>
          </w:divBdr>
        </w:div>
        <w:div w:id="52236877">
          <w:marLeft w:val="0"/>
          <w:marRight w:val="0"/>
          <w:marTop w:val="0"/>
          <w:marBottom w:val="0"/>
          <w:divBdr>
            <w:top w:val="none" w:sz="0" w:space="0" w:color="auto"/>
            <w:left w:val="none" w:sz="0" w:space="0" w:color="auto"/>
            <w:bottom w:val="none" w:sz="0" w:space="0" w:color="auto"/>
            <w:right w:val="none" w:sz="0" w:space="0" w:color="auto"/>
          </w:divBdr>
        </w:div>
        <w:div w:id="649865548">
          <w:marLeft w:val="0"/>
          <w:marRight w:val="0"/>
          <w:marTop w:val="0"/>
          <w:marBottom w:val="0"/>
          <w:divBdr>
            <w:top w:val="none" w:sz="0" w:space="0" w:color="auto"/>
            <w:left w:val="none" w:sz="0" w:space="0" w:color="auto"/>
            <w:bottom w:val="none" w:sz="0" w:space="0" w:color="auto"/>
            <w:right w:val="none" w:sz="0" w:space="0" w:color="auto"/>
          </w:divBdr>
        </w:div>
        <w:div w:id="1586569101">
          <w:marLeft w:val="0"/>
          <w:marRight w:val="0"/>
          <w:marTop w:val="0"/>
          <w:marBottom w:val="0"/>
          <w:divBdr>
            <w:top w:val="none" w:sz="0" w:space="0" w:color="auto"/>
            <w:left w:val="none" w:sz="0" w:space="0" w:color="auto"/>
            <w:bottom w:val="none" w:sz="0" w:space="0" w:color="auto"/>
            <w:right w:val="none" w:sz="0" w:space="0" w:color="auto"/>
          </w:divBdr>
        </w:div>
        <w:div w:id="35399952">
          <w:marLeft w:val="0"/>
          <w:marRight w:val="0"/>
          <w:marTop w:val="0"/>
          <w:marBottom w:val="0"/>
          <w:divBdr>
            <w:top w:val="none" w:sz="0" w:space="0" w:color="auto"/>
            <w:left w:val="none" w:sz="0" w:space="0" w:color="auto"/>
            <w:bottom w:val="none" w:sz="0" w:space="0" w:color="auto"/>
            <w:right w:val="none" w:sz="0" w:space="0" w:color="auto"/>
          </w:divBdr>
        </w:div>
        <w:div w:id="1800802278">
          <w:marLeft w:val="0"/>
          <w:marRight w:val="0"/>
          <w:marTop w:val="0"/>
          <w:marBottom w:val="0"/>
          <w:divBdr>
            <w:top w:val="none" w:sz="0" w:space="0" w:color="auto"/>
            <w:left w:val="none" w:sz="0" w:space="0" w:color="auto"/>
            <w:bottom w:val="none" w:sz="0" w:space="0" w:color="auto"/>
            <w:right w:val="none" w:sz="0" w:space="0" w:color="auto"/>
          </w:divBdr>
        </w:div>
        <w:div w:id="1714769736">
          <w:marLeft w:val="0"/>
          <w:marRight w:val="0"/>
          <w:marTop w:val="0"/>
          <w:marBottom w:val="0"/>
          <w:divBdr>
            <w:top w:val="none" w:sz="0" w:space="0" w:color="auto"/>
            <w:left w:val="none" w:sz="0" w:space="0" w:color="auto"/>
            <w:bottom w:val="none" w:sz="0" w:space="0" w:color="auto"/>
            <w:right w:val="none" w:sz="0" w:space="0" w:color="auto"/>
          </w:divBdr>
        </w:div>
        <w:div w:id="747001573">
          <w:marLeft w:val="0"/>
          <w:marRight w:val="0"/>
          <w:marTop w:val="0"/>
          <w:marBottom w:val="0"/>
          <w:divBdr>
            <w:top w:val="none" w:sz="0" w:space="0" w:color="auto"/>
            <w:left w:val="none" w:sz="0" w:space="0" w:color="auto"/>
            <w:bottom w:val="none" w:sz="0" w:space="0" w:color="auto"/>
            <w:right w:val="none" w:sz="0" w:space="0" w:color="auto"/>
          </w:divBdr>
        </w:div>
      </w:divsChild>
    </w:div>
    <w:div w:id="948587379">
      <w:bodyDiv w:val="1"/>
      <w:marLeft w:val="0"/>
      <w:marRight w:val="0"/>
      <w:marTop w:val="0"/>
      <w:marBottom w:val="0"/>
      <w:divBdr>
        <w:top w:val="none" w:sz="0" w:space="0" w:color="auto"/>
        <w:left w:val="none" w:sz="0" w:space="0" w:color="auto"/>
        <w:bottom w:val="none" w:sz="0" w:space="0" w:color="auto"/>
        <w:right w:val="none" w:sz="0" w:space="0" w:color="auto"/>
      </w:divBdr>
    </w:div>
    <w:div w:id="1253052700">
      <w:bodyDiv w:val="1"/>
      <w:marLeft w:val="0"/>
      <w:marRight w:val="0"/>
      <w:marTop w:val="0"/>
      <w:marBottom w:val="0"/>
      <w:divBdr>
        <w:top w:val="none" w:sz="0" w:space="0" w:color="auto"/>
        <w:left w:val="none" w:sz="0" w:space="0" w:color="auto"/>
        <w:bottom w:val="none" w:sz="0" w:space="0" w:color="auto"/>
        <w:right w:val="none" w:sz="0" w:space="0" w:color="auto"/>
      </w:divBdr>
    </w:div>
    <w:div w:id="1940987623">
      <w:bodyDiv w:val="1"/>
      <w:marLeft w:val="0"/>
      <w:marRight w:val="0"/>
      <w:marTop w:val="0"/>
      <w:marBottom w:val="0"/>
      <w:divBdr>
        <w:top w:val="none" w:sz="0" w:space="0" w:color="auto"/>
        <w:left w:val="none" w:sz="0" w:space="0" w:color="auto"/>
        <w:bottom w:val="none" w:sz="0" w:space="0" w:color="auto"/>
        <w:right w:val="none" w:sz="0" w:space="0" w:color="auto"/>
      </w:divBdr>
      <w:divsChild>
        <w:div w:id="676155477">
          <w:marLeft w:val="0"/>
          <w:marRight w:val="0"/>
          <w:marTop w:val="0"/>
          <w:marBottom w:val="0"/>
          <w:divBdr>
            <w:top w:val="none" w:sz="0" w:space="0" w:color="auto"/>
            <w:left w:val="none" w:sz="0" w:space="0" w:color="auto"/>
            <w:bottom w:val="none" w:sz="0" w:space="0" w:color="auto"/>
            <w:right w:val="none" w:sz="0" w:space="0" w:color="auto"/>
          </w:divBdr>
        </w:div>
        <w:div w:id="1676150562">
          <w:marLeft w:val="0"/>
          <w:marRight w:val="0"/>
          <w:marTop w:val="0"/>
          <w:marBottom w:val="0"/>
          <w:divBdr>
            <w:top w:val="none" w:sz="0" w:space="0" w:color="auto"/>
            <w:left w:val="none" w:sz="0" w:space="0" w:color="auto"/>
            <w:bottom w:val="none" w:sz="0" w:space="0" w:color="auto"/>
            <w:right w:val="none" w:sz="0" w:space="0" w:color="auto"/>
          </w:divBdr>
        </w:div>
        <w:div w:id="768548763">
          <w:marLeft w:val="0"/>
          <w:marRight w:val="0"/>
          <w:marTop w:val="0"/>
          <w:marBottom w:val="0"/>
          <w:divBdr>
            <w:top w:val="none" w:sz="0" w:space="0" w:color="auto"/>
            <w:left w:val="none" w:sz="0" w:space="0" w:color="auto"/>
            <w:bottom w:val="none" w:sz="0" w:space="0" w:color="auto"/>
            <w:right w:val="none" w:sz="0" w:space="0" w:color="auto"/>
          </w:divBdr>
        </w:div>
        <w:div w:id="434666941">
          <w:marLeft w:val="0"/>
          <w:marRight w:val="0"/>
          <w:marTop w:val="0"/>
          <w:marBottom w:val="0"/>
          <w:divBdr>
            <w:top w:val="none" w:sz="0" w:space="0" w:color="auto"/>
            <w:left w:val="none" w:sz="0" w:space="0" w:color="auto"/>
            <w:bottom w:val="none" w:sz="0" w:space="0" w:color="auto"/>
            <w:right w:val="none" w:sz="0" w:space="0" w:color="auto"/>
          </w:divBdr>
        </w:div>
        <w:div w:id="1821847252">
          <w:marLeft w:val="0"/>
          <w:marRight w:val="0"/>
          <w:marTop w:val="0"/>
          <w:marBottom w:val="0"/>
          <w:divBdr>
            <w:top w:val="none" w:sz="0" w:space="0" w:color="auto"/>
            <w:left w:val="none" w:sz="0" w:space="0" w:color="auto"/>
            <w:bottom w:val="none" w:sz="0" w:space="0" w:color="auto"/>
            <w:right w:val="none" w:sz="0" w:space="0" w:color="auto"/>
          </w:divBdr>
        </w:div>
        <w:div w:id="27267182">
          <w:marLeft w:val="0"/>
          <w:marRight w:val="0"/>
          <w:marTop w:val="0"/>
          <w:marBottom w:val="0"/>
          <w:divBdr>
            <w:top w:val="none" w:sz="0" w:space="0" w:color="auto"/>
            <w:left w:val="none" w:sz="0" w:space="0" w:color="auto"/>
            <w:bottom w:val="none" w:sz="0" w:space="0" w:color="auto"/>
            <w:right w:val="none" w:sz="0" w:space="0" w:color="auto"/>
          </w:divBdr>
        </w:div>
        <w:div w:id="1493449408">
          <w:marLeft w:val="0"/>
          <w:marRight w:val="0"/>
          <w:marTop w:val="0"/>
          <w:marBottom w:val="0"/>
          <w:divBdr>
            <w:top w:val="none" w:sz="0" w:space="0" w:color="auto"/>
            <w:left w:val="none" w:sz="0" w:space="0" w:color="auto"/>
            <w:bottom w:val="none" w:sz="0" w:space="0" w:color="auto"/>
            <w:right w:val="none" w:sz="0" w:space="0" w:color="auto"/>
          </w:divBdr>
        </w:div>
        <w:div w:id="1722247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587;fld=134" TargetMode="External"/><Relationship Id="rId13" Type="http://schemas.openxmlformats.org/officeDocument/2006/relationships/hyperlink" Target="consultantplus://offline/main?base=LAW;n=122803;fld=134;dst=100361" TargetMode="External"/><Relationship Id="rId18" Type="http://schemas.openxmlformats.org/officeDocument/2006/relationships/hyperlink" Target="consultantplus://offline/main?base=RLAW053;n=45273;fld=134;dst=100063"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consultantplus://offline/main?base=RLAW053;n=45273;fld=134;dst=100272" TargetMode="External"/><Relationship Id="rId7" Type="http://schemas.openxmlformats.org/officeDocument/2006/relationships/hyperlink" Target="consultantplus://offline/main?base=LAW;n=122706;fld=134;dst=100286" TargetMode="External"/><Relationship Id="rId12" Type="http://schemas.openxmlformats.org/officeDocument/2006/relationships/hyperlink" Target="consultantplus://offline/main?base=RLAW053;n=45273;fld=134;dst=100047" TargetMode="External"/><Relationship Id="rId17" Type="http://schemas.openxmlformats.org/officeDocument/2006/relationships/hyperlink" Target="consultantplus://offline/main?base=RLAW053;n=45273;fld=134;dst=100269" TargetMode="External"/><Relationship Id="rId25" Type="http://schemas.openxmlformats.org/officeDocument/2006/relationships/hyperlink" Target="consultantplus://offline/main?base=LAW;n=122410;fld=134;dst=100376" TargetMode="External"/><Relationship Id="rId2" Type="http://schemas.openxmlformats.org/officeDocument/2006/relationships/styles" Target="styles.xml"/><Relationship Id="rId16" Type="http://schemas.openxmlformats.org/officeDocument/2006/relationships/hyperlink" Target="consultantplus://offline/main?base=RLAW053;n=45273;fld=134;dst=100047" TargetMode="External"/><Relationship Id="rId20" Type="http://schemas.openxmlformats.org/officeDocument/2006/relationships/hyperlink" Target="consultantplus://offline/main?base=RLAW053;n=45273;fld=134;dst=100261" TargetMode="External"/><Relationship Id="rId1" Type="http://schemas.openxmlformats.org/officeDocument/2006/relationships/customXml" Target="../customXml/item1.xml"/><Relationship Id="rId6" Type="http://schemas.openxmlformats.org/officeDocument/2006/relationships/hyperlink" Target="consultantplus://offline/main?base=LAW;n=122410;fld=134;dst=100348" TargetMode="External"/><Relationship Id="rId11" Type="http://schemas.openxmlformats.org/officeDocument/2006/relationships/hyperlink" Target="consultantplus://offline/main?base=RLAW053;n=45273;fld=134;dst=100257" TargetMode="External"/><Relationship Id="rId24" Type="http://schemas.openxmlformats.org/officeDocument/2006/relationships/hyperlink" Target="consultantplus://offline/main?base=RLAW053;n=45273;fld=134;dst=100047" TargetMode="External"/><Relationship Id="rId5" Type="http://schemas.openxmlformats.org/officeDocument/2006/relationships/webSettings" Target="webSettings.xml"/><Relationship Id="rId15" Type="http://schemas.openxmlformats.org/officeDocument/2006/relationships/hyperlink" Target="consultantplus://offline/main?base=RLAW053;n=45273;fld=134;dst=100259" TargetMode="External"/><Relationship Id="rId23" Type="http://schemas.openxmlformats.org/officeDocument/2006/relationships/hyperlink" Target="consultantplus://offline/main?base=RLAW053;n=48265;fld=134" TargetMode="External"/><Relationship Id="rId10" Type="http://schemas.openxmlformats.org/officeDocument/2006/relationships/hyperlink" Target="consultantplus://offline/main?base=RLAW053;n=45273;fld=134;dst=100257" TargetMode="External"/><Relationship Id="rId19" Type="http://schemas.openxmlformats.org/officeDocument/2006/relationships/hyperlink" Target="consultantplus://offline/main?base=RLAW053;n=45273;fld=134;dst=100066" TargetMode="External"/><Relationship Id="rId4" Type="http://schemas.openxmlformats.org/officeDocument/2006/relationships/settings" Target="settings.xml"/><Relationship Id="rId9" Type="http://schemas.openxmlformats.org/officeDocument/2006/relationships/hyperlink" Target="consultantplus://offline/main?base=RLAW053;n=18086;fld=134" TargetMode="External"/><Relationship Id="rId14" Type="http://schemas.openxmlformats.org/officeDocument/2006/relationships/hyperlink" Target="consultantplus://offline/main?base=LAW;n=122410;fld=134;dst=100376" TargetMode="External"/><Relationship Id="rId22" Type="http://schemas.openxmlformats.org/officeDocument/2006/relationships/hyperlink" Target="consultantplus://offline/main?base=LAW;n=121975;fld=134;dst=10022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1999-36AD-40A0-92D7-FB5147FB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7455</Words>
  <Characters>42498</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2014-04-01T04:53:00Z</dcterms:created>
  <dcterms:modified xsi:type="dcterms:W3CDTF">2019-03-04T08:42:00Z</dcterms:modified>
</cp:coreProperties>
</file>