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B5B" w:rsidRPr="007E4B5B" w:rsidRDefault="007E4B5B" w:rsidP="007E4B5B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r w:rsidRPr="007E4B5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7 шагов по профилактике новой </w:t>
      </w:r>
      <w:proofErr w:type="spellStart"/>
      <w:r w:rsidRPr="007E4B5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коронавирусной</w:t>
      </w:r>
      <w:proofErr w:type="spellEnd"/>
      <w:r w:rsidRPr="007E4B5B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 xml:space="preserve"> инфекции</w:t>
      </w:r>
    </w:p>
    <w:p w:rsidR="007E4B5B" w:rsidRPr="007E4B5B" w:rsidRDefault="007E4B5B" w:rsidP="007E4B5B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7E4B5B" w:rsidRPr="007E4B5B" w:rsidRDefault="007E4B5B" w:rsidP="007E4B5B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7E4B5B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10.03.2020 г.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Симптомы заболевания новой </w:t>
      </w:r>
      <w:proofErr w:type="spellStart"/>
      <w:r w:rsidRPr="007E4B5B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>коронавирусной</w:t>
      </w:r>
      <w:proofErr w:type="spellEnd"/>
      <w:r w:rsidRPr="007E4B5B">
        <w:rPr>
          <w:rFonts w:ascii="Arial" w:eastAsia="Times New Roman" w:hAnsi="Arial" w:cs="Arial"/>
          <w:b/>
          <w:bCs/>
          <w:color w:val="242424"/>
          <w:sz w:val="27"/>
          <w:szCs w:val="27"/>
          <w:u w:val="single"/>
          <w:lang w:eastAsia="ru-RU"/>
        </w:rPr>
        <w:t xml:space="preserve"> инфекции (COVID-19) сходны с симптомами обычного (сезонного) гриппа: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высокая температура тела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головная боль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слабость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кашель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затрудненное дыхание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боли в мышцах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тошнота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рвота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• диарея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0" w:name="bookmark1"/>
      <w:r w:rsidRPr="007E4B5B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7 шагов по профилактике </w:t>
      </w:r>
      <w:proofErr w:type="spellStart"/>
      <w:r w:rsidRPr="007E4B5B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>коронавирусной</w:t>
      </w:r>
      <w:proofErr w:type="spellEnd"/>
      <w:r w:rsidRPr="007E4B5B">
        <w:rPr>
          <w:rFonts w:ascii="Arial" w:eastAsia="Times New Roman" w:hAnsi="Arial" w:cs="Arial"/>
          <w:b/>
          <w:bCs/>
          <w:color w:val="1D85B3"/>
          <w:sz w:val="27"/>
          <w:szCs w:val="27"/>
          <w:lang w:eastAsia="ru-RU"/>
        </w:rPr>
        <w:t xml:space="preserve"> инфекции.</w:t>
      </w:r>
      <w:bookmarkEnd w:id="0"/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Воздержитесь</w:t>
      </w: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от посещения общественных мест: торговых центров, спортивных и зрелищных мероприятий, транспорта в час пик;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</w:t>
      </w:r>
      <w:proofErr w:type="gramEnd"/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спользуйте</w:t>
      </w: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одноразовую медицинскую маску (респиратор) в общественных местах, меняя ее каждые 2-3 часа.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Избегайте</w:t>
      </w: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близких контактов и пребывания в одном помещении с людьми, имеющими видимые признаки ОРВИ (кашель, чихание, выделения из носа).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Мойте р</w:t>
      </w: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уки с мылом и водой тщательно после возвращения с улицы, контактов с посторонними людьми.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Дезинфицируйте</w:t>
      </w: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гаджеты, оргтехнику и поверхности, к которым прикасаетесь.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6. </w:t>
      </w:r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Ограничьте</w:t>
      </w: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по возможности при приветствии тесные объятия и рукопожатия.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7. </w:t>
      </w:r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только индивидуальными предметами личной гигиены (полотенце, зубная щетка)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bookmarkStart w:id="1" w:name="bookmark2"/>
      <w:r w:rsidRPr="007E4B5B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5 правил при подозрении на </w:t>
      </w:r>
      <w:proofErr w:type="spellStart"/>
      <w:r w:rsidRPr="007E4B5B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>коронавирусную</w:t>
      </w:r>
      <w:proofErr w:type="spellEnd"/>
      <w:r w:rsidRPr="007E4B5B">
        <w:rPr>
          <w:rFonts w:ascii="Arial" w:eastAsia="Times New Roman" w:hAnsi="Arial" w:cs="Arial"/>
          <w:b/>
          <w:bCs/>
          <w:color w:val="1D85B3"/>
          <w:sz w:val="27"/>
          <w:szCs w:val="27"/>
          <w:u w:val="single"/>
          <w:lang w:eastAsia="ru-RU"/>
        </w:rPr>
        <w:t xml:space="preserve"> инфекцию:</w:t>
      </w:r>
      <w:bookmarkEnd w:id="1"/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1. </w:t>
      </w:r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Оставайтесь</w:t>
      </w: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дома. При ухудшении самочувствия вызовите врача, проинформируйте его о местах своего пребывания за последние 2 недели, возможных контактах. Строго следуйте рекомендациям врача.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2</w:t>
      </w:r>
      <w:proofErr w:type="gramStart"/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</w:t>
      </w:r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М</w:t>
      </w:r>
      <w:proofErr w:type="gramEnd"/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инимизируйте</w:t>
      </w: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контакты со здоровыми людьми, особенно с пожилыми и лицами с хроническими заболеваниями. Ухаживать за больным лучше одному человеку.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3. </w:t>
      </w:r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при кашле или чихании одноразовой салфеткой или платком, прикрывая рот. При их отсутствии чихайте в локтевой сгиб.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4. </w:t>
      </w:r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Пользуйтесь</w:t>
      </w: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индивидуальными предметами личной гигиены и одноразовой посудой.</w:t>
      </w:r>
    </w:p>
    <w:p w:rsidR="007E4B5B" w:rsidRPr="007E4B5B" w:rsidRDefault="007E4B5B" w:rsidP="007E4B5B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242424"/>
          <w:sz w:val="21"/>
          <w:szCs w:val="21"/>
          <w:lang w:eastAsia="ru-RU"/>
        </w:rPr>
      </w:pP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5. </w:t>
      </w:r>
      <w:r w:rsidRPr="007E4B5B">
        <w:rPr>
          <w:rFonts w:ascii="Arial" w:eastAsia="Times New Roman" w:hAnsi="Arial" w:cs="Arial"/>
          <w:color w:val="242424"/>
          <w:sz w:val="27"/>
          <w:szCs w:val="27"/>
          <w:u w:val="single"/>
          <w:lang w:eastAsia="ru-RU"/>
        </w:rPr>
        <w:t>Обеспечьте</w:t>
      </w:r>
      <w:r w:rsidRPr="007E4B5B">
        <w:rPr>
          <w:rFonts w:ascii="Arial" w:eastAsia="Times New Roman" w:hAnsi="Arial" w:cs="Arial"/>
          <w:color w:val="242424"/>
          <w:sz w:val="27"/>
          <w:szCs w:val="27"/>
          <w:lang w:eastAsia="ru-RU"/>
        </w:rPr>
        <w:t> в помещении влажную уборку с помощью дезинфицирующих средств и частое проветривание.</w:t>
      </w:r>
    </w:p>
    <w:p w:rsidR="008E165F" w:rsidRDefault="008E165F">
      <w:bookmarkStart w:id="2" w:name="_GoBack"/>
      <w:bookmarkEnd w:id="2"/>
    </w:p>
    <w:sectPr w:rsidR="008E1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B5B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E4B5B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E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4B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B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7E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E4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5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2020-04-06T05:31:00Z</dcterms:created>
  <dcterms:modified xsi:type="dcterms:W3CDTF">2020-04-06T05:31:00Z</dcterms:modified>
</cp:coreProperties>
</file>