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2C" w:rsidRPr="003F444E" w:rsidRDefault="002B7C2C" w:rsidP="002B7C2C">
      <w:pPr>
        <w:jc w:val="center"/>
        <w:rPr>
          <w:sz w:val="26"/>
          <w:szCs w:val="26"/>
        </w:rPr>
      </w:pPr>
      <w:r w:rsidRPr="003F444E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in" o:ole="" fillcolor="window">
            <v:imagedata r:id="rId7" o:title=""/>
          </v:shape>
          <o:OLEObject Type="Embed" ProgID="Word.Picture.8" ShapeID="_x0000_i1025" DrawAspect="Content" ObjectID="_1524639328" r:id="rId8"/>
        </w:object>
      </w:r>
    </w:p>
    <w:p w:rsidR="002B7C2C" w:rsidRPr="00795B1E" w:rsidRDefault="002B7C2C" w:rsidP="002B7C2C">
      <w:pPr>
        <w:jc w:val="center"/>
        <w:rPr>
          <w:b/>
          <w:bCs/>
          <w:szCs w:val="28"/>
        </w:rPr>
      </w:pPr>
      <w:r w:rsidRPr="00795B1E">
        <w:rPr>
          <w:b/>
          <w:bCs/>
          <w:szCs w:val="28"/>
        </w:rPr>
        <w:t xml:space="preserve"> «ЛЮК»  МУНИЦИПАЛ КЫЛДЫТЭТЛЭН АДМИНИСТРАЦИЕЗ</w:t>
      </w:r>
    </w:p>
    <w:p w:rsidR="002B7C2C" w:rsidRPr="00795B1E" w:rsidRDefault="002B7C2C" w:rsidP="002B7C2C">
      <w:pPr>
        <w:jc w:val="center"/>
        <w:rPr>
          <w:b/>
          <w:bCs/>
          <w:szCs w:val="28"/>
        </w:rPr>
      </w:pPr>
      <w:r w:rsidRPr="00795B1E">
        <w:rPr>
          <w:b/>
          <w:bCs/>
          <w:szCs w:val="28"/>
        </w:rPr>
        <w:t>__________________________________________________________________ АДМИНИСТРАЦИЯ МУНИЦИПАЛЬНОГО ОБРАЗОВАНИЯ «ЛЮКСКОЕ»</w:t>
      </w:r>
    </w:p>
    <w:p w:rsidR="002B7C2C" w:rsidRPr="00795B1E" w:rsidRDefault="002B7C2C" w:rsidP="002B7C2C">
      <w:pPr>
        <w:jc w:val="center"/>
        <w:rPr>
          <w:szCs w:val="28"/>
        </w:rPr>
      </w:pPr>
    </w:p>
    <w:p w:rsidR="002B7C2C" w:rsidRPr="00795B1E" w:rsidRDefault="002B7C2C" w:rsidP="002B7C2C">
      <w:pPr>
        <w:spacing w:line="480" w:lineRule="auto"/>
        <w:jc w:val="center"/>
        <w:rPr>
          <w:b/>
          <w:bCs/>
          <w:szCs w:val="28"/>
        </w:rPr>
      </w:pPr>
      <w:r w:rsidRPr="00795B1E">
        <w:rPr>
          <w:b/>
          <w:bCs/>
          <w:szCs w:val="28"/>
        </w:rPr>
        <w:t>ПОСТАНОВЛЕНИЕ</w:t>
      </w:r>
    </w:p>
    <w:p w:rsidR="002B7C2C" w:rsidRPr="00795B1E" w:rsidRDefault="002B7C2C" w:rsidP="002B7C2C">
      <w:pPr>
        <w:spacing w:line="480" w:lineRule="auto"/>
        <w:rPr>
          <w:szCs w:val="28"/>
        </w:rPr>
      </w:pPr>
      <w:r>
        <w:rPr>
          <w:szCs w:val="28"/>
        </w:rPr>
        <w:t>11.02</w:t>
      </w:r>
      <w:r w:rsidRPr="00795B1E">
        <w:rPr>
          <w:szCs w:val="28"/>
        </w:rPr>
        <w:t xml:space="preserve">.2016 г.                                                                                                         № </w:t>
      </w:r>
      <w:r>
        <w:rPr>
          <w:szCs w:val="28"/>
        </w:rPr>
        <w:t>8</w:t>
      </w:r>
    </w:p>
    <w:p w:rsidR="002B7C2C" w:rsidRPr="00795B1E" w:rsidRDefault="002B7C2C" w:rsidP="002B7C2C">
      <w:pPr>
        <w:spacing w:line="480" w:lineRule="auto"/>
        <w:jc w:val="center"/>
        <w:rPr>
          <w:b/>
          <w:bCs/>
          <w:szCs w:val="28"/>
        </w:rPr>
      </w:pPr>
      <w:r w:rsidRPr="00795B1E">
        <w:rPr>
          <w:b/>
          <w:bCs/>
          <w:szCs w:val="28"/>
        </w:rPr>
        <w:t>с. Люк</w:t>
      </w:r>
    </w:p>
    <w:p w:rsidR="004B1BC9" w:rsidRDefault="004B1BC9" w:rsidP="004B1BC9">
      <w:pPr>
        <w:rPr>
          <w:sz w:val="24"/>
          <w:szCs w:val="24"/>
        </w:rPr>
      </w:pPr>
    </w:p>
    <w:tbl>
      <w:tblPr>
        <w:tblW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4B1BC9" w:rsidTr="004B1BC9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1BC9" w:rsidRDefault="004B1BC9">
            <w:pPr>
              <w:autoSpaceDE w:val="0"/>
              <w:autoSpaceDN w:val="0"/>
              <w:adjustRightInd w:val="0"/>
              <w:ind w:firstLine="709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О Комиссии по координации </w:t>
            </w:r>
          </w:p>
          <w:p w:rsidR="004B1BC9" w:rsidRDefault="004B1BC9">
            <w:pPr>
              <w:autoSpaceDE w:val="0"/>
              <w:autoSpaceDN w:val="0"/>
              <w:adjustRightInd w:val="0"/>
              <w:ind w:left="709"/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работы по противодействию коррупции </w:t>
            </w:r>
          </w:p>
          <w:p w:rsidR="004B1BC9" w:rsidRDefault="004B1BC9" w:rsidP="002B7C2C">
            <w:pPr>
              <w:pStyle w:val="2"/>
              <w:spacing w:line="240" w:lineRule="auto"/>
              <w:ind w:left="709"/>
              <w:jc w:val="both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в муниципальном образовании «</w:t>
            </w:r>
            <w:r w:rsidR="002B7C2C">
              <w:rPr>
                <w:spacing w:val="-12"/>
                <w:sz w:val="24"/>
                <w:szCs w:val="24"/>
              </w:rPr>
              <w:t>Люкское</w:t>
            </w:r>
            <w:r>
              <w:rPr>
                <w:spacing w:val="-12"/>
                <w:sz w:val="24"/>
                <w:szCs w:val="24"/>
              </w:rPr>
              <w:t>»</w:t>
            </w:r>
          </w:p>
        </w:tc>
      </w:tr>
    </w:tbl>
    <w:p w:rsidR="004B1BC9" w:rsidRDefault="004B1BC9" w:rsidP="004B1BC9">
      <w:pPr>
        <w:pStyle w:val="2"/>
        <w:spacing w:after="0" w:line="240" w:lineRule="auto"/>
        <w:jc w:val="both"/>
        <w:rPr>
          <w:sz w:val="24"/>
          <w:szCs w:val="24"/>
        </w:rPr>
      </w:pPr>
    </w:p>
    <w:p w:rsidR="002B7C2C" w:rsidRDefault="004B1BC9" w:rsidP="004B1BC9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целях совершенствования организации деятельности в области противодействия коррупции в муниципальном образовании «</w:t>
      </w:r>
      <w:r w:rsidR="002B7C2C">
        <w:rPr>
          <w:spacing w:val="-12"/>
          <w:sz w:val="24"/>
          <w:szCs w:val="24"/>
        </w:rPr>
        <w:t>Люкское</w:t>
      </w:r>
      <w:r>
        <w:rPr>
          <w:sz w:val="24"/>
          <w:szCs w:val="24"/>
        </w:rPr>
        <w:t>», в соответствии с Федеральным законом от 25 декабря 2008 года N 273-ФЗ "О противодействии коррупции", Указом Президента Российской Федерации от 15 июля 2015 года N 364 "О мерах по совершенствованию организации деятельности в области противодействия коррупции", Законом Удмуртской Республики от 20 сентября 2007 года N 55-РЗ "О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мерах по противодействию коррупционным проявлениям в Удмуртской Республике", Указом Главы Удмуртской Республики от 13.11.2015 г. № 219 «О Комиссии по координации работы по противодействию коррупции в Удмуртской Республике», руководствуясь постановлением Главы муниципальном образовании «Балезинский район», Уставом муниципального образования «</w:t>
      </w:r>
      <w:r w:rsidR="002B7C2C">
        <w:rPr>
          <w:spacing w:val="-12"/>
          <w:sz w:val="24"/>
          <w:szCs w:val="24"/>
        </w:rPr>
        <w:t>Люкское</w:t>
      </w:r>
      <w:r>
        <w:rPr>
          <w:sz w:val="24"/>
          <w:szCs w:val="24"/>
        </w:rPr>
        <w:t>», Администрация муниципального образования «</w:t>
      </w:r>
      <w:r w:rsidR="002B7C2C">
        <w:rPr>
          <w:spacing w:val="-12"/>
          <w:sz w:val="24"/>
          <w:szCs w:val="24"/>
        </w:rPr>
        <w:t>Люкское</w:t>
      </w:r>
      <w:r>
        <w:rPr>
          <w:sz w:val="24"/>
          <w:szCs w:val="24"/>
        </w:rPr>
        <w:t xml:space="preserve">»                 </w:t>
      </w:r>
      <w:proofErr w:type="gramEnd"/>
    </w:p>
    <w:p w:rsidR="004B1BC9" w:rsidRDefault="004B1BC9" w:rsidP="004B1BC9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ПОСТАНОВЛЯЕТ</w:t>
      </w:r>
      <w:r>
        <w:rPr>
          <w:sz w:val="24"/>
          <w:szCs w:val="24"/>
        </w:rPr>
        <w:t>:</w:t>
      </w:r>
    </w:p>
    <w:p w:rsidR="004B1BC9" w:rsidRDefault="004B1BC9" w:rsidP="004B1BC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  Утвердить:</w:t>
      </w:r>
    </w:p>
    <w:p w:rsidR="004B1BC9" w:rsidRDefault="004B1BC9" w:rsidP="004B1BC9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Положение о Комиссии по координации работы по противодействию коррупции в муниципальном образовании «</w:t>
      </w:r>
      <w:r w:rsidR="002B7C2C">
        <w:rPr>
          <w:spacing w:val="-12"/>
          <w:sz w:val="24"/>
          <w:szCs w:val="24"/>
        </w:rPr>
        <w:t>Люкское</w:t>
      </w:r>
      <w:r>
        <w:rPr>
          <w:sz w:val="24"/>
          <w:szCs w:val="24"/>
        </w:rPr>
        <w:t>»;</w:t>
      </w:r>
    </w:p>
    <w:p w:rsidR="004B1BC9" w:rsidRDefault="004B1BC9" w:rsidP="004B1BC9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состав Комиссии по координации работы по противодействию коррупции в муниципальном образовании «</w:t>
      </w:r>
      <w:r w:rsidR="002B7C2C">
        <w:rPr>
          <w:spacing w:val="-12"/>
          <w:sz w:val="24"/>
          <w:szCs w:val="24"/>
        </w:rPr>
        <w:t>Люкское</w:t>
      </w:r>
      <w:r>
        <w:rPr>
          <w:sz w:val="24"/>
          <w:szCs w:val="24"/>
        </w:rPr>
        <w:t>»;</w:t>
      </w:r>
    </w:p>
    <w:p w:rsidR="004B1BC9" w:rsidRDefault="004B1BC9" w:rsidP="004B1BC9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Положение о порядке рассмотрения Комиссией по координации работы по противодействию коррупции в муниципальном образовании «</w:t>
      </w:r>
      <w:r w:rsidR="002B7C2C">
        <w:rPr>
          <w:spacing w:val="-12"/>
          <w:sz w:val="24"/>
          <w:szCs w:val="24"/>
        </w:rPr>
        <w:t>Люкское</w:t>
      </w:r>
      <w:r>
        <w:rPr>
          <w:sz w:val="24"/>
          <w:szCs w:val="24"/>
        </w:rPr>
        <w:t>» вопросов, касающихся соблюдения требований к служебному (должностному) поведению лиц, замещающих муниципальные должности муниципального образования «</w:t>
      </w:r>
      <w:r w:rsidR="002B7C2C">
        <w:rPr>
          <w:spacing w:val="-12"/>
          <w:sz w:val="24"/>
          <w:szCs w:val="24"/>
        </w:rPr>
        <w:t>Люкское</w:t>
      </w:r>
      <w:r>
        <w:rPr>
          <w:sz w:val="24"/>
          <w:szCs w:val="24"/>
        </w:rPr>
        <w:t>», и урегулированию конфликта интересов.</w:t>
      </w:r>
    </w:p>
    <w:p w:rsidR="004B1BC9" w:rsidRDefault="004B1BC9" w:rsidP="004B1B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2.Руководствоваться «Положением о порядке рассмотрения Комиссией по координации работы по противодействию коррупции в муниципальном образовании «</w:t>
      </w:r>
      <w:r w:rsidR="00FF64E4">
        <w:rPr>
          <w:spacing w:val="-12"/>
          <w:sz w:val="24"/>
          <w:szCs w:val="24"/>
        </w:rPr>
        <w:t>Люкское</w:t>
      </w:r>
      <w:r>
        <w:rPr>
          <w:sz w:val="24"/>
          <w:szCs w:val="24"/>
        </w:rPr>
        <w:t>»  вопросов, касающихся соблюдения требований к служебному (должностному) поведению лиц, замещающих муниципальные должности муниципального образования «</w:t>
      </w:r>
      <w:r w:rsidR="00FF64E4">
        <w:rPr>
          <w:spacing w:val="-12"/>
          <w:sz w:val="24"/>
          <w:szCs w:val="24"/>
        </w:rPr>
        <w:t>Люкское</w:t>
      </w:r>
      <w:r>
        <w:rPr>
          <w:sz w:val="24"/>
          <w:szCs w:val="24"/>
        </w:rPr>
        <w:t xml:space="preserve">» и урегулированию конфликта интересов» </w:t>
      </w:r>
      <w:r>
        <w:rPr>
          <w:rStyle w:val="FontStyle36"/>
        </w:rPr>
        <w:t xml:space="preserve">при рассмотрении вопросов, касающихся соблюдения требований к служебному (должностному) поведению </w:t>
      </w:r>
      <w:r>
        <w:rPr>
          <w:rStyle w:val="FontStyle36"/>
        </w:rPr>
        <w:lastRenderedPageBreak/>
        <w:t>выборного должностного лица местного самоуправления  (Главы муниципального образования)</w:t>
      </w:r>
      <w:r>
        <w:rPr>
          <w:sz w:val="24"/>
          <w:szCs w:val="24"/>
        </w:rPr>
        <w:t>, или предать данные полномочия по соглашению</w:t>
      </w:r>
      <w:proofErr w:type="gramEnd"/>
      <w:r>
        <w:rPr>
          <w:sz w:val="24"/>
          <w:szCs w:val="24"/>
        </w:rPr>
        <w:t xml:space="preserve"> на уровень муниципального района.</w:t>
      </w:r>
    </w:p>
    <w:tbl>
      <w:tblPr>
        <w:tblStyle w:val="a3"/>
        <w:tblW w:w="10314" w:type="dxa"/>
        <w:tblInd w:w="0" w:type="dxa"/>
        <w:tblLook w:val="01E0" w:firstRow="1" w:lastRow="1" w:firstColumn="1" w:lastColumn="1" w:noHBand="0" w:noVBand="0"/>
      </w:tblPr>
      <w:tblGrid>
        <w:gridCol w:w="10314"/>
      </w:tblGrid>
      <w:tr w:rsidR="004B1BC9" w:rsidTr="004B1BC9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1BC9" w:rsidRDefault="004B1BC9" w:rsidP="000015AA">
            <w:pPr>
              <w:pStyle w:val="2"/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3. Признать утратившими   силу постановление администрации муниципального образования  «</w:t>
            </w:r>
            <w:r w:rsidR="00FF64E4">
              <w:rPr>
                <w:spacing w:val="-12"/>
                <w:sz w:val="24"/>
                <w:szCs w:val="24"/>
              </w:rPr>
              <w:t>Люкское</w:t>
            </w:r>
            <w:r>
              <w:rPr>
                <w:sz w:val="24"/>
                <w:szCs w:val="24"/>
              </w:rPr>
              <w:t>»   от  02.05.2012 г.  №2</w:t>
            </w:r>
            <w:r w:rsidR="000015A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 «</w:t>
            </w:r>
            <w:r w:rsidR="000015AA" w:rsidRPr="000015AA">
              <w:rPr>
                <w:sz w:val="24"/>
                <w:szCs w:val="24"/>
              </w:rPr>
              <w:t xml:space="preserve">Об утверждении плана мероприятий по противодействию коррупции в органах местного самоуправления </w:t>
            </w:r>
            <w:r w:rsidR="000015AA">
              <w:rPr>
                <w:sz w:val="24"/>
                <w:szCs w:val="24"/>
              </w:rPr>
              <w:t>муниципального образования</w:t>
            </w:r>
            <w:r w:rsidR="000015AA" w:rsidRPr="000015AA">
              <w:rPr>
                <w:sz w:val="24"/>
                <w:szCs w:val="24"/>
              </w:rPr>
              <w:t xml:space="preserve"> «Люкское» в соответствии с Национальным планом противодействия коррупции на 2012-2013 годы </w:t>
            </w:r>
            <w:r>
              <w:rPr>
                <w:sz w:val="24"/>
                <w:szCs w:val="24"/>
              </w:rPr>
              <w:t xml:space="preserve">».    </w:t>
            </w:r>
          </w:p>
        </w:tc>
      </w:tr>
    </w:tbl>
    <w:p w:rsidR="004B1BC9" w:rsidRDefault="004B1BC9" w:rsidP="004B1BC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4.Настоящее постановление вступает в силу со дня подписания.</w:t>
      </w:r>
    </w:p>
    <w:p w:rsidR="004B1BC9" w:rsidRDefault="004B1BC9" w:rsidP="004B1BC9">
      <w:pPr>
        <w:jc w:val="both"/>
        <w:rPr>
          <w:sz w:val="24"/>
          <w:szCs w:val="24"/>
        </w:rPr>
      </w:pPr>
    </w:p>
    <w:p w:rsidR="00904779" w:rsidRDefault="004B1BC9" w:rsidP="004B1BC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904779" w:rsidRDefault="00904779" w:rsidP="004B1BC9">
      <w:pPr>
        <w:rPr>
          <w:sz w:val="24"/>
          <w:szCs w:val="24"/>
        </w:rPr>
      </w:pPr>
    </w:p>
    <w:p w:rsidR="00904779" w:rsidRDefault="00904779" w:rsidP="004B1BC9">
      <w:pPr>
        <w:rPr>
          <w:sz w:val="24"/>
          <w:szCs w:val="24"/>
        </w:rPr>
      </w:pPr>
    </w:p>
    <w:p w:rsidR="00904779" w:rsidRDefault="00904779" w:rsidP="004B1BC9">
      <w:pPr>
        <w:rPr>
          <w:sz w:val="24"/>
          <w:szCs w:val="24"/>
        </w:rPr>
      </w:pPr>
    </w:p>
    <w:p w:rsidR="00904779" w:rsidRDefault="00904779" w:rsidP="004B1BC9">
      <w:pPr>
        <w:rPr>
          <w:sz w:val="24"/>
          <w:szCs w:val="24"/>
        </w:rPr>
      </w:pPr>
    </w:p>
    <w:p w:rsidR="000015AA" w:rsidRDefault="004B1BC9" w:rsidP="004B1BC9">
      <w:pPr>
        <w:rPr>
          <w:sz w:val="24"/>
          <w:szCs w:val="24"/>
        </w:rPr>
      </w:pPr>
      <w:r>
        <w:rPr>
          <w:sz w:val="24"/>
          <w:szCs w:val="24"/>
        </w:rPr>
        <w:t xml:space="preserve"> Глава 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4B1BC9" w:rsidRDefault="000015AA" w:rsidP="000015A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B1BC9">
        <w:rPr>
          <w:sz w:val="24"/>
          <w:szCs w:val="24"/>
        </w:rPr>
        <w:t>образования «</w:t>
      </w:r>
      <w:r>
        <w:rPr>
          <w:sz w:val="24"/>
          <w:szCs w:val="24"/>
        </w:rPr>
        <w:t>Люкское</w:t>
      </w:r>
      <w:r w:rsidR="004B1BC9">
        <w:rPr>
          <w:sz w:val="24"/>
          <w:szCs w:val="24"/>
        </w:rPr>
        <w:t xml:space="preserve">»                                                                             </w:t>
      </w:r>
      <w:r>
        <w:rPr>
          <w:sz w:val="24"/>
          <w:szCs w:val="24"/>
        </w:rPr>
        <w:t>В.Н. Наговицын</w:t>
      </w:r>
      <w:r w:rsidR="004B1BC9">
        <w:rPr>
          <w:sz w:val="24"/>
          <w:szCs w:val="24"/>
        </w:rPr>
        <w:t xml:space="preserve">    </w:t>
      </w:r>
    </w:p>
    <w:p w:rsidR="004B1BC9" w:rsidRDefault="004B1BC9" w:rsidP="004B1BC9">
      <w:pPr>
        <w:pStyle w:val="Style13"/>
        <w:widowControl/>
        <w:tabs>
          <w:tab w:val="left" w:leader="underscore" w:pos="7656"/>
        </w:tabs>
        <w:spacing w:line="274" w:lineRule="exact"/>
        <w:ind w:firstLine="0"/>
        <w:rPr>
          <w:rStyle w:val="FontStyle36"/>
        </w:rPr>
      </w:pPr>
    </w:p>
    <w:p w:rsidR="004B1BC9" w:rsidRDefault="004B1BC9" w:rsidP="004B1BC9">
      <w:pPr>
        <w:pStyle w:val="Style2"/>
        <w:widowControl/>
        <w:spacing w:before="29"/>
        <w:ind w:right="10"/>
        <w:jc w:val="center"/>
        <w:rPr>
          <w:rStyle w:val="FontStyle36"/>
          <w:b/>
        </w:rPr>
      </w:pPr>
      <w:bookmarkStart w:id="0" w:name="h253"/>
      <w:bookmarkEnd w:id="0"/>
    </w:p>
    <w:p w:rsidR="00904779" w:rsidRDefault="004B1BC9" w:rsidP="004B1BC9">
      <w:pPr>
        <w:pStyle w:val="Style2"/>
        <w:spacing w:before="29"/>
        <w:ind w:right="10"/>
        <w:rPr>
          <w:rStyle w:val="FontStyle36"/>
        </w:rPr>
      </w:pPr>
      <w:r>
        <w:rPr>
          <w:rStyle w:val="FontStyle36"/>
        </w:rPr>
        <w:t xml:space="preserve">                                                              </w:t>
      </w: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4B1BC9" w:rsidRDefault="004B1BC9" w:rsidP="004B1BC9">
      <w:pPr>
        <w:pStyle w:val="Style2"/>
        <w:spacing w:before="29"/>
        <w:ind w:right="10"/>
        <w:rPr>
          <w:rStyle w:val="FontStyle36"/>
        </w:rPr>
      </w:pPr>
      <w:r>
        <w:rPr>
          <w:rStyle w:val="FontStyle36"/>
        </w:rPr>
        <w:lastRenderedPageBreak/>
        <w:t xml:space="preserve">  Утверждено</w:t>
      </w:r>
    </w:p>
    <w:p w:rsidR="004B1BC9" w:rsidRDefault="004B1BC9" w:rsidP="004B1BC9">
      <w:pPr>
        <w:pStyle w:val="Style2"/>
        <w:spacing w:before="29"/>
        <w:ind w:right="10"/>
      </w:pPr>
      <w:r>
        <w:rPr>
          <w:rStyle w:val="FontStyle36"/>
        </w:rPr>
        <w:t xml:space="preserve">                                                                 постановлением</w:t>
      </w:r>
      <w:r>
        <w:t xml:space="preserve"> Администрации                                              </w:t>
      </w:r>
    </w:p>
    <w:p w:rsidR="004B1BC9" w:rsidRDefault="004B1BC9" w:rsidP="004B1BC9">
      <w:pPr>
        <w:pStyle w:val="Style2"/>
        <w:spacing w:before="29"/>
        <w:ind w:right="10"/>
      </w:pPr>
      <w:r>
        <w:t xml:space="preserve">                                              муниципального  образования «</w:t>
      </w:r>
      <w:r w:rsidR="00510D14">
        <w:t>Люкское</w:t>
      </w:r>
      <w:r>
        <w:t xml:space="preserve">»  </w:t>
      </w:r>
    </w:p>
    <w:p w:rsidR="004B1BC9" w:rsidRDefault="004B1BC9" w:rsidP="004B1BC9">
      <w:pPr>
        <w:pStyle w:val="Style2"/>
        <w:spacing w:before="29"/>
        <w:ind w:right="10"/>
        <w:rPr>
          <w:rStyle w:val="FontStyle36"/>
        </w:rPr>
      </w:pPr>
      <w:r>
        <w:t xml:space="preserve">                                                                                              </w:t>
      </w:r>
      <w:r w:rsidR="00510D14">
        <w:rPr>
          <w:rStyle w:val="FontStyle36"/>
        </w:rPr>
        <w:t>от 11</w:t>
      </w:r>
      <w:r>
        <w:rPr>
          <w:rStyle w:val="FontStyle36"/>
        </w:rPr>
        <w:t xml:space="preserve"> февраля 2016 г. № </w:t>
      </w:r>
      <w:r w:rsidR="00510D14">
        <w:rPr>
          <w:rStyle w:val="FontStyle36"/>
        </w:rPr>
        <w:t>8</w:t>
      </w:r>
    </w:p>
    <w:p w:rsidR="004B1BC9" w:rsidRDefault="004B1BC9" w:rsidP="004B1BC9">
      <w:pPr>
        <w:pStyle w:val="Style2"/>
        <w:spacing w:before="29"/>
        <w:ind w:right="10"/>
        <w:rPr>
          <w:rStyle w:val="FontStyle36"/>
        </w:rPr>
      </w:pPr>
    </w:p>
    <w:p w:rsidR="004B1BC9" w:rsidRDefault="004B1BC9" w:rsidP="004B1BC9">
      <w:pPr>
        <w:jc w:val="center"/>
        <w:rPr>
          <w:rStyle w:val="FontStyle36"/>
        </w:rPr>
      </w:pPr>
      <w:r>
        <w:rPr>
          <w:rStyle w:val="FontStyle36"/>
        </w:rPr>
        <w:t>ПОЛОЖЕНИЕ</w:t>
      </w:r>
    </w:p>
    <w:p w:rsidR="004B1BC9" w:rsidRDefault="004B1BC9" w:rsidP="004B1BC9">
      <w:pPr>
        <w:jc w:val="center"/>
        <w:rPr>
          <w:rStyle w:val="FontStyle36"/>
        </w:rPr>
      </w:pPr>
      <w:r>
        <w:rPr>
          <w:rStyle w:val="FontStyle36"/>
        </w:rPr>
        <w:t>О КОМИССИИ ПО КООРДИНАЦИИ РАБОТЫ ПО ПРОТИВОДЕЙСТВИЮ</w:t>
      </w:r>
    </w:p>
    <w:p w:rsidR="004B1BC9" w:rsidRDefault="004B1BC9" w:rsidP="004B1BC9">
      <w:pPr>
        <w:jc w:val="center"/>
        <w:rPr>
          <w:rStyle w:val="FontStyle36"/>
        </w:rPr>
      </w:pPr>
      <w:r>
        <w:rPr>
          <w:rStyle w:val="FontStyle36"/>
        </w:rPr>
        <w:t>КОРРУПЦИИ В МУНИЦИПАЛЬНОМ ОБРАЗОВАНИИ «</w:t>
      </w:r>
      <w:r w:rsidR="00510D14">
        <w:rPr>
          <w:rStyle w:val="FontStyle36"/>
        </w:rPr>
        <w:t>ЛЮКСКОЕ</w:t>
      </w:r>
      <w:r>
        <w:rPr>
          <w:rStyle w:val="FontStyle36"/>
        </w:rPr>
        <w:t>»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center"/>
        <w:rPr>
          <w:rStyle w:val="FontStyle36"/>
        </w:rPr>
      </w:pPr>
      <w:r>
        <w:rPr>
          <w:rStyle w:val="FontStyle36"/>
        </w:rPr>
        <w:t>I. Общие положения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1. Комиссия по координации работы по противодействию коррупции в муниципальном образовании «</w:t>
      </w:r>
      <w:r w:rsidR="00962362" w:rsidRPr="00962362">
        <w:rPr>
          <w:sz w:val="24"/>
          <w:szCs w:val="24"/>
        </w:rPr>
        <w:t>Люкское</w:t>
      </w:r>
      <w:r>
        <w:rPr>
          <w:rStyle w:val="FontStyle36"/>
        </w:rPr>
        <w:t>» (далее - Комиссия) является постоянно действующим координационным органом при Главе   муниципального образования «</w:t>
      </w:r>
      <w:r w:rsidR="00962362" w:rsidRPr="00962362">
        <w:rPr>
          <w:sz w:val="24"/>
          <w:szCs w:val="24"/>
        </w:rPr>
        <w:t>Люкское</w:t>
      </w:r>
      <w:r>
        <w:rPr>
          <w:rStyle w:val="FontStyle36"/>
        </w:rPr>
        <w:t>».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 xml:space="preserve">2. </w:t>
      </w:r>
      <w:proofErr w:type="gramStart"/>
      <w:r>
        <w:rPr>
          <w:rStyle w:val="FontStyle36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Конституцией Удмуртской Республики, законами Удмуртской Республики, указами и распоряжениями Главы Удмуртской Республики, иными нормативными правовыми актами Удмуртской Республики, муниципальными правовыми актами, настоящим Положением.</w:t>
      </w:r>
      <w:proofErr w:type="gramEnd"/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 xml:space="preserve">3. Комиссия осуществляет свою деятельность во взаимодействии с правовым отделом администрации муниципальном образовании «Балезинский район»,  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муниципальные должности в муниципальном образовании «</w:t>
      </w:r>
      <w:r w:rsidR="00962362" w:rsidRPr="00962362">
        <w:rPr>
          <w:sz w:val="24"/>
          <w:szCs w:val="24"/>
        </w:rPr>
        <w:t>Люкское</w:t>
      </w:r>
      <w:r>
        <w:rPr>
          <w:rStyle w:val="FontStyle36"/>
        </w:rPr>
        <w:t xml:space="preserve">», а также </w:t>
      </w:r>
      <w:r>
        <w:rPr>
          <w:sz w:val="24"/>
          <w:szCs w:val="24"/>
        </w:rPr>
        <w:t>выборных должностных лиц</w:t>
      </w:r>
      <w:r>
        <w:rPr>
          <w:rStyle w:val="FontStyle36"/>
        </w:rPr>
        <w:t xml:space="preserve"> в муниципальном образовании «</w:t>
      </w:r>
      <w:r w:rsidR="00962362" w:rsidRPr="00962362">
        <w:rPr>
          <w:sz w:val="24"/>
          <w:szCs w:val="24"/>
        </w:rPr>
        <w:t>Люкское</w:t>
      </w:r>
      <w:r>
        <w:rPr>
          <w:sz w:val="24"/>
          <w:szCs w:val="24"/>
        </w:rPr>
        <w:t>»</w:t>
      </w:r>
      <w:r>
        <w:rPr>
          <w:rStyle w:val="FontStyle36"/>
        </w:rPr>
        <w:t xml:space="preserve"> (при отсутствии соглашений о передаче полномочий).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center"/>
        <w:rPr>
          <w:rStyle w:val="FontStyle36"/>
        </w:rPr>
      </w:pPr>
      <w:r>
        <w:rPr>
          <w:rStyle w:val="FontStyle36"/>
        </w:rPr>
        <w:t>II. Основные задачи комиссии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5. Основными задачами Комиссии являются: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 xml:space="preserve">а) обеспечение координации органов местного самоуправления </w:t>
      </w:r>
      <w:r w:rsidR="00041AAA">
        <w:rPr>
          <w:rStyle w:val="FontStyle36"/>
        </w:rPr>
        <w:t>муниципального образования</w:t>
      </w:r>
      <w:r>
        <w:rPr>
          <w:rStyle w:val="FontStyle36"/>
        </w:rPr>
        <w:t xml:space="preserve"> «</w:t>
      </w:r>
      <w:r w:rsidR="00041AAA" w:rsidRPr="00041AAA">
        <w:rPr>
          <w:sz w:val="24"/>
          <w:szCs w:val="24"/>
        </w:rPr>
        <w:t>Люкское</w:t>
      </w:r>
      <w:r>
        <w:rPr>
          <w:rStyle w:val="FontStyle36"/>
        </w:rPr>
        <w:t>» по реализации политики в области противодействия коррупции;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б) подготовка предложений о реализации в муниципальном образовании «</w:t>
      </w:r>
      <w:r w:rsidR="00041AAA" w:rsidRPr="00962362">
        <w:rPr>
          <w:sz w:val="24"/>
          <w:szCs w:val="24"/>
        </w:rPr>
        <w:t>Люкское</w:t>
      </w:r>
      <w:r>
        <w:rPr>
          <w:rStyle w:val="FontStyle36"/>
        </w:rPr>
        <w:t>» политики в области противодействия коррупции;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 xml:space="preserve">в) обеспечение взаимодействия и согласованных действий органов местного самоуправления </w:t>
      </w:r>
      <w:r w:rsidR="00041AAA">
        <w:rPr>
          <w:rStyle w:val="FontStyle36"/>
        </w:rPr>
        <w:t>муниципального образования</w:t>
      </w:r>
      <w:r>
        <w:rPr>
          <w:rStyle w:val="FontStyle36"/>
        </w:rPr>
        <w:t xml:space="preserve"> «</w:t>
      </w:r>
      <w:r w:rsidR="00041AAA" w:rsidRPr="00962362">
        <w:rPr>
          <w:sz w:val="24"/>
          <w:szCs w:val="24"/>
        </w:rPr>
        <w:t>Люкское</w:t>
      </w:r>
      <w:r>
        <w:rPr>
          <w:rStyle w:val="FontStyle36"/>
        </w:rPr>
        <w:t xml:space="preserve">» с органами государственной власти Удмуртской Республики, территориальными органами федеральных органов государственной власти, органами местного самоуправления Балезинского района, </w:t>
      </w:r>
      <w:r w:rsidRPr="00041AAA">
        <w:rPr>
          <w:rStyle w:val="FontStyle36"/>
        </w:rPr>
        <w:t>институтами</w:t>
      </w:r>
      <w:r>
        <w:rPr>
          <w:rStyle w:val="FontStyle36"/>
        </w:rPr>
        <w:t xml:space="preserve"> гражданского общества, средствами массовой информации, организациями и физическими лицами по вопросам противодействия коррупции в муниципальном образовании «</w:t>
      </w:r>
      <w:r w:rsidR="00041AAA" w:rsidRPr="00962362">
        <w:rPr>
          <w:sz w:val="24"/>
          <w:szCs w:val="24"/>
        </w:rPr>
        <w:t>Люкское</w:t>
      </w:r>
      <w:r>
        <w:rPr>
          <w:rStyle w:val="FontStyle36"/>
        </w:rPr>
        <w:t>»;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г) обеспечение исполнения решений Комиссии по координации работы по противодействию коррупции в муниципальном образовании «Балезинский район»;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 xml:space="preserve">д) разработка мероприятий по противодействию коррупции и осуществлению </w:t>
      </w:r>
      <w:proofErr w:type="gramStart"/>
      <w:r>
        <w:rPr>
          <w:rStyle w:val="FontStyle36"/>
        </w:rPr>
        <w:t>контроля за</w:t>
      </w:r>
      <w:proofErr w:type="gramEnd"/>
      <w:r>
        <w:rPr>
          <w:rStyle w:val="FontStyle36"/>
        </w:rPr>
        <w:t xml:space="preserve"> их реализацией;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lastRenderedPageBreak/>
        <w:t xml:space="preserve">е) информирование общественности о проводимой органами местного самоуправления </w:t>
      </w:r>
      <w:r w:rsidR="00BA58AE">
        <w:rPr>
          <w:rStyle w:val="FontStyle36"/>
        </w:rPr>
        <w:t>муниципального образования</w:t>
      </w:r>
      <w:r>
        <w:rPr>
          <w:rStyle w:val="FontStyle36"/>
        </w:rPr>
        <w:t xml:space="preserve"> «</w:t>
      </w:r>
      <w:r w:rsidR="00BA58AE" w:rsidRPr="00962362">
        <w:rPr>
          <w:sz w:val="24"/>
          <w:szCs w:val="24"/>
        </w:rPr>
        <w:t>Люкское</w:t>
      </w:r>
      <w:r>
        <w:rPr>
          <w:rStyle w:val="FontStyle36"/>
        </w:rPr>
        <w:t>»  работе по противодействию коррупции.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center"/>
        <w:rPr>
          <w:rStyle w:val="FontStyle36"/>
          <w:color w:val="262626" w:themeColor="text1" w:themeTint="D9"/>
        </w:rPr>
      </w:pPr>
      <w:r>
        <w:rPr>
          <w:rStyle w:val="FontStyle36"/>
          <w:color w:val="262626" w:themeColor="text1" w:themeTint="D9"/>
        </w:rPr>
        <w:t>III. Полномочия комиссии</w:t>
      </w:r>
    </w:p>
    <w:p w:rsidR="004B1BC9" w:rsidRDefault="004B1BC9" w:rsidP="004B1BC9">
      <w:pPr>
        <w:jc w:val="both"/>
        <w:rPr>
          <w:rStyle w:val="FontStyle36"/>
          <w:color w:val="FF0000"/>
        </w:rPr>
      </w:pP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6. Комиссия, в целях выполнения возложенных на нее задач, осуществляет следующие полномочия: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1) готовит предложения по совершенствованию законодательства Удмуртской Республики, муниципальных правовых актов в области противодействия коррупции;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2) разрабатывает меры по противодействию коррупции, а также по устранению причин и условий, порождающих коррупцию;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 xml:space="preserve">3) разрабатывает рекомендации по организации антикоррупционного просвещения граждан в целях формирования нетерпимого отношения к коррупции; 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4) организует: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- подготовку проектов муниципальных правовых актов по вопросам противодействия коррупции;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- разработку антикоррупционной программы муниципального образования «</w:t>
      </w:r>
      <w:r w:rsidR="00BA58AE" w:rsidRPr="00962362">
        <w:rPr>
          <w:sz w:val="24"/>
          <w:szCs w:val="24"/>
        </w:rPr>
        <w:t>Люкское</w:t>
      </w:r>
      <w:r>
        <w:rPr>
          <w:rStyle w:val="FontStyle36"/>
        </w:rPr>
        <w:t xml:space="preserve">», </w:t>
      </w:r>
      <w:proofErr w:type="gramStart"/>
      <w:r>
        <w:rPr>
          <w:rStyle w:val="FontStyle36"/>
        </w:rPr>
        <w:t>контроль за</w:t>
      </w:r>
      <w:proofErr w:type="gramEnd"/>
      <w:r>
        <w:rPr>
          <w:rStyle w:val="FontStyle36"/>
        </w:rPr>
        <w:t xml:space="preserve"> ее реализацией;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5) рассматривает вопросы, касающиеся соблюдения лицами, замещающими муниципальные должности муниципального образования «</w:t>
      </w:r>
      <w:r w:rsidR="000D6569" w:rsidRPr="00962362">
        <w:rPr>
          <w:sz w:val="24"/>
          <w:szCs w:val="24"/>
        </w:rPr>
        <w:t>Люкское</w:t>
      </w:r>
      <w:r>
        <w:rPr>
          <w:rStyle w:val="FontStyle36"/>
        </w:rPr>
        <w:t>», для которых федеральными законами не предусмотрены запреты, ограничения и требования, установленные в целях противодействия коррупции;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6) принимает меры по выявлению, устранению и минимизации причин и условий, порождающих коррупцию, создающих административные барьеры;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 xml:space="preserve">7) оказывает содействие развитию общественного </w:t>
      </w:r>
      <w:proofErr w:type="gramStart"/>
      <w:r>
        <w:rPr>
          <w:rStyle w:val="FontStyle36"/>
        </w:rPr>
        <w:t>контроля за</w:t>
      </w:r>
      <w:proofErr w:type="gramEnd"/>
      <w:r>
        <w:rPr>
          <w:rStyle w:val="FontStyle36"/>
        </w:rPr>
        <w:t xml:space="preserve"> реализацией антикоррупционной программы муниципального образования «</w:t>
      </w:r>
      <w:r w:rsidR="000D6569" w:rsidRPr="00962362">
        <w:rPr>
          <w:sz w:val="24"/>
          <w:szCs w:val="24"/>
        </w:rPr>
        <w:t>Люкское</w:t>
      </w:r>
      <w:r>
        <w:rPr>
          <w:rStyle w:val="FontStyle36"/>
        </w:rPr>
        <w:t>»;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8) обеспечивает подготовку ежегодного отчета о состоянии коррупции и реализации мер антикоррупционной политики в муниципальном образовании «</w:t>
      </w:r>
      <w:r w:rsidR="000D6569" w:rsidRPr="00962362">
        <w:rPr>
          <w:sz w:val="24"/>
          <w:szCs w:val="24"/>
        </w:rPr>
        <w:t>Люкское</w:t>
      </w:r>
      <w:r>
        <w:rPr>
          <w:rStyle w:val="FontStyle36"/>
        </w:rPr>
        <w:t>», его размещение на официальном сайте муниципального образования «Балезинский район» в сети Интернет  и направление в Комиссию по координации работы по противодействию коррупции в муниципальном образовании «Балезинский район».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center"/>
        <w:rPr>
          <w:rStyle w:val="FontStyle36"/>
          <w:color w:val="0D0D0D" w:themeColor="text1" w:themeTint="F2"/>
        </w:rPr>
      </w:pPr>
      <w:r>
        <w:rPr>
          <w:rStyle w:val="FontStyle36"/>
          <w:color w:val="0D0D0D" w:themeColor="text1" w:themeTint="F2"/>
        </w:rPr>
        <w:t>IV. Порядок формирования Комиссии</w:t>
      </w:r>
    </w:p>
    <w:p w:rsidR="004B1BC9" w:rsidRDefault="004B1BC9" w:rsidP="004B1BC9">
      <w:pPr>
        <w:jc w:val="both"/>
        <w:rPr>
          <w:rStyle w:val="FontStyle36"/>
          <w:color w:val="FF0000"/>
        </w:rPr>
      </w:pP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7. Персональный состав Комиссии утверждается</w:t>
      </w:r>
      <w:r>
        <w:rPr>
          <w:sz w:val="24"/>
          <w:szCs w:val="24"/>
        </w:rPr>
        <w:t xml:space="preserve"> постановлением администрации муниципального образования «</w:t>
      </w:r>
      <w:r w:rsidR="000D6569" w:rsidRPr="00962362">
        <w:rPr>
          <w:sz w:val="24"/>
          <w:szCs w:val="24"/>
        </w:rPr>
        <w:t>Люкское</w:t>
      </w:r>
      <w:r>
        <w:rPr>
          <w:sz w:val="24"/>
          <w:szCs w:val="24"/>
        </w:rPr>
        <w:t xml:space="preserve">»                 </w:t>
      </w:r>
      <w:r>
        <w:rPr>
          <w:rStyle w:val="FontStyle36"/>
        </w:rPr>
        <w:t xml:space="preserve"> 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8. Комиссия формируется в составе председателя Комиссии, его заместителя, секретаря и членов Комиссии.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9. Председателем Комиссии по должности является Глава муниципального образования «</w:t>
      </w:r>
      <w:r w:rsidR="000D6569" w:rsidRPr="00962362">
        <w:rPr>
          <w:sz w:val="24"/>
          <w:szCs w:val="24"/>
        </w:rPr>
        <w:t>Люкское</w:t>
      </w:r>
      <w:r>
        <w:rPr>
          <w:rStyle w:val="FontStyle36"/>
        </w:rPr>
        <w:t>» или лицо, временно исполняющее его обязанности.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 xml:space="preserve">10.Комиссия формируется из числа руководителей органов местного самоуправления </w:t>
      </w:r>
      <w:r w:rsidR="000D6569">
        <w:rPr>
          <w:rStyle w:val="FontStyle36"/>
        </w:rPr>
        <w:t>муниципального образования</w:t>
      </w:r>
      <w:r>
        <w:rPr>
          <w:rStyle w:val="FontStyle36"/>
        </w:rPr>
        <w:t xml:space="preserve"> «</w:t>
      </w:r>
      <w:r w:rsidR="000D6569" w:rsidRPr="00962362">
        <w:rPr>
          <w:sz w:val="24"/>
          <w:szCs w:val="24"/>
        </w:rPr>
        <w:t>Люкское</w:t>
      </w:r>
      <w:r>
        <w:rPr>
          <w:rStyle w:val="FontStyle36"/>
        </w:rPr>
        <w:t xml:space="preserve">», структурных подразделений органов местного самоуправления </w:t>
      </w:r>
      <w:r w:rsidR="000D6569">
        <w:rPr>
          <w:rStyle w:val="FontStyle36"/>
        </w:rPr>
        <w:t>муниципального образования</w:t>
      </w:r>
      <w:r>
        <w:rPr>
          <w:rStyle w:val="FontStyle36"/>
        </w:rPr>
        <w:t xml:space="preserve"> «</w:t>
      </w:r>
      <w:r w:rsidR="000D6569" w:rsidRPr="00962362">
        <w:rPr>
          <w:sz w:val="24"/>
          <w:szCs w:val="24"/>
        </w:rPr>
        <w:t>Люкское</w:t>
      </w:r>
      <w:r>
        <w:rPr>
          <w:rStyle w:val="FontStyle36"/>
        </w:rPr>
        <w:t>», депутатов  Совета депутатов муниципального образования «</w:t>
      </w:r>
      <w:r w:rsidR="000D6569" w:rsidRPr="00962362">
        <w:rPr>
          <w:sz w:val="24"/>
          <w:szCs w:val="24"/>
        </w:rPr>
        <w:t>Люкское</w:t>
      </w:r>
      <w:r>
        <w:rPr>
          <w:rStyle w:val="FontStyle36"/>
        </w:rPr>
        <w:t>», представителей  общественных организаций, средств массовой информации,   учебных заведений, иных институтов гражданского общества.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11. Передача полномочий члена Комиссии другому лицу не допускается.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lastRenderedPageBreak/>
        <w:t>12. Участие в работе Комиссии осуществляется на общественных началах.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 xml:space="preserve">13. На заседания Комиссии могут быть приглашены руководители структурных подразделений органов местного самоуправления Балезинского района,  представители территориальных, федеральных органов государственной власти, государственных органов Удмуртской Республики, организаций и средств массовой информации. 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14. По решению председателя Комиссии для анализа, изучения и подготовки экспертного заключения по рассматриваемым комиссией вопросам к ее работе в установленном порядке могут привлекаться на временной или постоянной основе эксперты.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center"/>
        <w:rPr>
          <w:rStyle w:val="FontStyle36"/>
        </w:rPr>
      </w:pPr>
      <w:r>
        <w:rPr>
          <w:rStyle w:val="FontStyle36"/>
        </w:rPr>
        <w:t>V. Организация деятельности Комиссии и порядок ее работы.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15. Работа Комиссии осуществляется на плановой основе и в соответствии с регламентом, который утверждается комиссией.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16. Заседания Комиссии ведет председатель комиссии или по его поручению заместитель председателя Комиссии.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17.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18.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19. Решения Комиссии оформляются протоколом.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20. Для реализации решений Комиссии могут издаваться муниципальные правовые акты, а так же даваться поручения Главы муниципального образования «</w:t>
      </w:r>
      <w:r w:rsidR="00CB135C" w:rsidRPr="00962362">
        <w:rPr>
          <w:sz w:val="24"/>
          <w:szCs w:val="24"/>
        </w:rPr>
        <w:t>Люкское</w:t>
      </w:r>
      <w:r>
        <w:rPr>
          <w:rStyle w:val="FontStyle36"/>
        </w:rPr>
        <w:t>».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21. Председатель Комиссии: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1) осуществляет общее руководство деятельностью Комиссии;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2) утверждает план работы Комиссии (ежегодный план);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3) утверждает повестку дня очередного заседания Комиссии;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4) дает поручения в рамках своих полномочий членам Комиссии;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 xml:space="preserve">5) представляет Комиссию в отношениях с территориальными органами федеральных органов государственной власти, государственными органами Удмуртской Республики, организациями и гражданами по вопросам, относящимся к компетенции комиссии. 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21-а. Заместитель председателя комиссии: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осуществляет руководство деятельностью Комиссии в период отсутствия председателя;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осуществляет руководство деятельностью Комиссии при рассмотрении вопросов, касающихся соблюдения требований к служебному (должностному) поведению и ограничений председателя комиссии, а также вопросов, касающихся урегулирования конфликта интересов указанного лица.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 xml:space="preserve">22. Обеспечение деятельности комиссии, подготовку материалов к заседаниям комиссии и </w:t>
      </w:r>
      <w:proofErr w:type="gramStart"/>
      <w:r>
        <w:rPr>
          <w:rStyle w:val="FontStyle36"/>
        </w:rPr>
        <w:t>контроль за</w:t>
      </w:r>
      <w:proofErr w:type="gramEnd"/>
      <w:r>
        <w:rPr>
          <w:rStyle w:val="FontStyle36"/>
        </w:rPr>
        <w:t xml:space="preserve"> исполнением принятых ею решений осуществляет секретарь комиссии. 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23. Секретарь комиссии: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1)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2)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3) оформляет протоколы заседаний Комиссии;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4) организует выполнение поручений председателя Комиссии, данных по результатам заседаний Комиссии.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24. По решению председателя Комиссии информация о решениях Комиссии (полностью или в какой-либо части) может передаваться для опубликования средствам массовой информации, публиковаться на официальном сайте муниципального образования «Балезинский район».</w:t>
      </w:r>
    </w:p>
    <w:p w:rsidR="004B1BC9" w:rsidRDefault="004B1BC9" w:rsidP="004B1BC9">
      <w:pPr>
        <w:pStyle w:val="Style2"/>
        <w:spacing w:before="29"/>
        <w:ind w:right="10"/>
        <w:jc w:val="left"/>
        <w:rPr>
          <w:rStyle w:val="FontStyle36"/>
        </w:rPr>
      </w:pPr>
      <w:r>
        <w:rPr>
          <w:rStyle w:val="FontStyle36"/>
        </w:rPr>
        <w:t xml:space="preserve">                                                                                                   </w:t>
      </w:r>
    </w:p>
    <w:p w:rsidR="004B1BC9" w:rsidRDefault="004B1BC9" w:rsidP="004B1BC9">
      <w:pPr>
        <w:pStyle w:val="Style2"/>
        <w:spacing w:before="29"/>
        <w:ind w:right="10"/>
        <w:jc w:val="left"/>
        <w:rPr>
          <w:rStyle w:val="FontStyle36"/>
        </w:rPr>
      </w:pPr>
    </w:p>
    <w:p w:rsidR="004B1BC9" w:rsidRDefault="004B1BC9" w:rsidP="004B1BC9">
      <w:pPr>
        <w:pStyle w:val="Style2"/>
        <w:spacing w:before="29"/>
        <w:ind w:right="10"/>
        <w:jc w:val="left"/>
        <w:rPr>
          <w:rStyle w:val="FontStyle36"/>
        </w:rPr>
      </w:pPr>
    </w:p>
    <w:p w:rsidR="004B1BC9" w:rsidRDefault="004B1BC9" w:rsidP="004B1BC9">
      <w:pPr>
        <w:pStyle w:val="Style2"/>
        <w:spacing w:before="29"/>
        <w:ind w:right="10"/>
        <w:jc w:val="left"/>
        <w:rPr>
          <w:rStyle w:val="FontStyle36"/>
        </w:rPr>
      </w:pPr>
    </w:p>
    <w:p w:rsidR="004B1BC9" w:rsidRDefault="004B1BC9" w:rsidP="004B1BC9">
      <w:pPr>
        <w:pStyle w:val="Style2"/>
        <w:spacing w:before="29"/>
        <w:ind w:right="10"/>
        <w:jc w:val="left"/>
        <w:rPr>
          <w:rStyle w:val="FontStyle36"/>
        </w:rPr>
      </w:pPr>
    </w:p>
    <w:p w:rsidR="004B1BC9" w:rsidRDefault="004B1BC9" w:rsidP="004B1BC9">
      <w:pPr>
        <w:pStyle w:val="Style2"/>
        <w:spacing w:before="29"/>
        <w:ind w:right="10"/>
        <w:jc w:val="left"/>
        <w:rPr>
          <w:rStyle w:val="FontStyle36"/>
        </w:rPr>
      </w:pPr>
    </w:p>
    <w:p w:rsidR="004B1BC9" w:rsidRDefault="004B1BC9" w:rsidP="004B1BC9">
      <w:pPr>
        <w:pStyle w:val="Style2"/>
        <w:spacing w:before="29"/>
        <w:ind w:right="10"/>
        <w:jc w:val="left"/>
        <w:rPr>
          <w:rStyle w:val="FontStyle36"/>
        </w:rPr>
      </w:pPr>
    </w:p>
    <w:p w:rsidR="004B1BC9" w:rsidRDefault="004B1BC9" w:rsidP="004B1BC9">
      <w:pPr>
        <w:pStyle w:val="Style2"/>
        <w:spacing w:before="29"/>
        <w:ind w:right="10"/>
        <w:jc w:val="left"/>
        <w:rPr>
          <w:rStyle w:val="FontStyle36"/>
        </w:rPr>
      </w:pPr>
    </w:p>
    <w:p w:rsidR="004B1BC9" w:rsidRDefault="004B1BC9" w:rsidP="004B1BC9">
      <w:pPr>
        <w:pStyle w:val="Style2"/>
        <w:spacing w:before="29"/>
        <w:ind w:right="10"/>
        <w:jc w:val="left"/>
        <w:rPr>
          <w:rStyle w:val="FontStyle36"/>
        </w:rPr>
      </w:pPr>
    </w:p>
    <w:p w:rsidR="004B1BC9" w:rsidRDefault="004B1BC9" w:rsidP="004B1BC9">
      <w:pPr>
        <w:pStyle w:val="Style2"/>
        <w:spacing w:before="29"/>
        <w:ind w:right="10"/>
        <w:jc w:val="left"/>
        <w:rPr>
          <w:rStyle w:val="FontStyle36"/>
        </w:rPr>
      </w:pPr>
    </w:p>
    <w:p w:rsidR="004B1BC9" w:rsidRDefault="004B1BC9" w:rsidP="004B1BC9">
      <w:pPr>
        <w:pStyle w:val="Style2"/>
        <w:spacing w:before="29"/>
        <w:ind w:right="10"/>
        <w:jc w:val="left"/>
        <w:rPr>
          <w:rStyle w:val="FontStyle36"/>
        </w:rPr>
      </w:pPr>
    </w:p>
    <w:p w:rsidR="004B1BC9" w:rsidRDefault="004B1BC9" w:rsidP="004B1BC9">
      <w:pPr>
        <w:pStyle w:val="Style2"/>
        <w:spacing w:before="29"/>
        <w:ind w:right="10"/>
        <w:jc w:val="left"/>
        <w:rPr>
          <w:rStyle w:val="FontStyle36"/>
        </w:rPr>
      </w:pPr>
    </w:p>
    <w:p w:rsidR="004B1BC9" w:rsidRDefault="004B1BC9" w:rsidP="004B1BC9">
      <w:pPr>
        <w:pStyle w:val="Style2"/>
        <w:spacing w:before="29"/>
        <w:ind w:right="10"/>
        <w:jc w:val="left"/>
        <w:rPr>
          <w:rStyle w:val="FontStyle36"/>
        </w:rPr>
      </w:pPr>
    </w:p>
    <w:p w:rsidR="004B1BC9" w:rsidRDefault="004B1BC9" w:rsidP="004B1BC9">
      <w:pPr>
        <w:pStyle w:val="Style2"/>
        <w:spacing w:before="29"/>
        <w:ind w:right="10"/>
        <w:jc w:val="left"/>
        <w:rPr>
          <w:rStyle w:val="FontStyle36"/>
        </w:rPr>
      </w:pPr>
    </w:p>
    <w:p w:rsidR="004B1BC9" w:rsidRDefault="004B1BC9" w:rsidP="004B1BC9">
      <w:pPr>
        <w:pStyle w:val="Style2"/>
        <w:spacing w:before="29"/>
        <w:ind w:right="10"/>
        <w:jc w:val="left"/>
        <w:rPr>
          <w:rStyle w:val="FontStyle36"/>
        </w:rPr>
      </w:pPr>
    </w:p>
    <w:p w:rsidR="004B1BC9" w:rsidRDefault="004B1BC9" w:rsidP="004B1BC9">
      <w:pPr>
        <w:pStyle w:val="Style2"/>
        <w:spacing w:before="29"/>
        <w:ind w:right="10"/>
        <w:jc w:val="left"/>
        <w:rPr>
          <w:rStyle w:val="FontStyle36"/>
        </w:rPr>
      </w:pPr>
    </w:p>
    <w:p w:rsidR="004B1BC9" w:rsidRDefault="004B1BC9" w:rsidP="004B1BC9">
      <w:pPr>
        <w:pStyle w:val="Style2"/>
        <w:spacing w:before="29"/>
        <w:ind w:right="10"/>
        <w:jc w:val="left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904779" w:rsidRDefault="00904779" w:rsidP="004B1BC9">
      <w:pPr>
        <w:pStyle w:val="Style2"/>
        <w:spacing w:before="29"/>
        <w:ind w:right="10"/>
        <w:rPr>
          <w:rStyle w:val="FontStyle36"/>
        </w:rPr>
      </w:pPr>
    </w:p>
    <w:p w:rsidR="004B1BC9" w:rsidRDefault="004B1BC9" w:rsidP="004B1BC9">
      <w:pPr>
        <w:pStyle w:val="Style2"/>
        <w:spacing w:before="29"/>
        <w:ind w:right="10"/>
        <w:rPr>
          <w:rStyle w:val="FontStyle36"/>
        </w:rPr>
      </w:pPr>
      <w:r>
        <w:rPr>
          <w:rStyle w:val="FontStyle36"/>
        </w:rPr>
        <w:lastRenderedPageBreak/>
        <w:t>Утвержден</w:t>
      </w:r>
    </w:p>
    <w:p w:rsidR="004B1BC9" w:rsidRDefault="004B1BC9" w:rsidP="004B1BC9">
      <w:pPr>
        <w:pStyle w:val="Style2"/>
        <w:spacing w:before="29"/>
        <w:ind w:right="10"/>
      </w:pPr>
      <w:r>
        <w:rPr>
          <w:rStyle w:val="FontStyle36"/>
        </w:rPr>
        <w:t xml:space="preserve">                                                                 постановлением</w:t>
      </w:r>
      <w:r>
        <w:t xml:space="preserve"> Администрации                                              </w:t>
      </w:r>
    </w:p>
    <w:p w:rsidR="004B1BC9" w:rsidRDefault="004B1BC9" w:rsidP="004B1BC9">
      <w:pPr>
        <w:pStyle w:val="Style2"/>
        <w:spacing w:before="29"/>
        <w:ind w:right="10"/>
      </w:pPr>
      <w:r>
        <w:t xml:space="preserve">                                              муниципального  образования «</w:t>
      </w:r>
      <w:r w:rsidR="00CB135C" w:rsidRPr="00962362">
        <w:t>Люкское</w:t>
      </w:r>
      <w:r>
        <w:t xml:space="preserve">»  </w:t>
      </w:r>
    </w:p>
    <w:p w:rsidR="004B1BC9" w:rsidRDefault="004B1BC9" w:rsidP="004B1BC9">
      <w:pPr>
        <w:pStyle w:val="Style2"/>
        <w:spacing w:before="29"/>
        <w:ind w:right="10"/>
        <w:rPr>
          <w:rStyle w:val="FontStyle36"/>
        </w:rPr>
      </w:pPr>
      <w:r>
        <w:t xml:space="preserve">                                                                                              </w:t>
      </w:r>
      <w:r w:rsidR="00E76181">
        <w:rPr>
          <w:rStyle w:val="FontStyle36"/>
        </w:rPr>
        <w:t>от 11 февраля 2016 г. № 8</w:t>
      </w:r>
    </w:p>
    <w:p w:rsidR="004B1BC9" w:rsidRDefault="004B1BC9" w:rsidP="004B1BC9">
      <w:pPr>
        <w:jc w:val="right"/>
        <w:rPr>
          <w:rStyle w:val="FontStyle36"/>
        </w:rPr>
      </w:pPr>
    </w:p>
    <w:p w:rsidR="004B1BC9" w:rsidRDefault="004B1BC9" w:rsidP="004B1BC9">
      <w:pPr>
        <w:jc w:val="center"/>
        <w:rPr>
          <w:rStyle w:val="FontStyle36"/>
        </w:rPr>
      </w:pPr>
      <w:r>
        <w:rPr>
          <w:rStyle w:val="FontStyle36"/>
        </w:rPr>
        <w:t>СОСТАВ</w:t>
      </w:r>
    </w:p>
    <w:p w:rsidR="004B1BC9" w:rsidRDefault="004B1BC9" w:rsidP="004B1BC9">
      <w:pPr>
        <w:jc w:val="center"/>
        <w:rPr>
          <w:rStyle w:val="FontStyle36"/>
        </w:rPr>
      </w:pPr>
      <w:r>
        <w:rPr>
          <w:rStyle w:val="FontStyle36"/>
        </w:rPr>
        <w:t>КОМИССИИ ПО КООРДИНАЦИИ РАБОТЫ ПО ПРОТИВОДЕЙСТВИЮ</w:t>
      </w:r>
    </w:p>
    <w:p w:rsidR="004B1BC9" w:rsidRDefault="004B1BC9" w:rsidP="004B1BC9">
      <w:pPr>
        <w:jc w:val="center"/>
        <w:rPr>
          <w:rStyle w:val="FontStyle36"/>
        </w:rPr>
      </w:pPr>
      <w:r>
        <w:rPr>
          <w:rStyle w:val="FontStyle36"/>
        </w:rPr>
        <w:t>КОРРУПЦИИ В МУНИЦИПАЛЬНОМ ОБРАЗОВАНИИ «</w:t>
      </w:r>
      <w:r w:rsidR="00E76181" w:rsidRPr="00E76181">
        <w:rPr>
          <w:sz w:val="24"/>
          <w:szCs w:val="24"/>
        </w:rPr>
        <w:t>Л</w:t>
      </w:r>
      <w:r w:rsidR="00E76181">
        <w:rPr>
          <w:sz w:val="24"/>
          <w:szCs w:val="24"/>
        </w:rPr>
        <w:t>ЮКСКОЕ</w:t>
      </w:r>
      <w:r>
        <w:rPr>
          <w:rStyle w:val="FontStyle36"/>
        </w:rPr>
        <w:t>»</w:t>
      </w:r>
    </w:p>
    <w:p w:rsidR="004B1BC9" w:rsidRDefault="004B1BC9" w:rsidP="004B1BC9">
      <w:pPr>
        <w:jc w:val="center"/>
        <w:rPr>
          <w:rStyle w:val="FontStyle36"/>
        </w:rPr>
      </w:pPr>
    </w:p>
    <w:p w:rsidR="004B1BC9" w:rsidRDefault="004B1BC9" w:rsidP="004B1BC9">
      <w:pPr>
        <w:rPr>
          <w:rStyle w:val="FontStyle36"/>
        </w:rPr>
      </w:pPr>
    </w:p>
    <w:p w:rsidR="004B1BC9" w:rsidRDefault="00CE241A" w:rsidP="004B1BC9">
      <w:pPr>
        <w:rPr>
          <w:rStyle w:val="FontStyle36"/>
        </w:rPr>
      </w:pPr>
      <w:r>
        <w:rPr>
          <w:rStyle w:val="FontStyle36"/>
        </w:rPr>
        <w:t>Наговицын В.Н</w:t>
      </w:r>
      <w:r w:rsidR="004B1BC9">
        <w:rPr>
          <w:rStyle w:val="FontStyle36"/>
        </w:rPr>
        <w:t>.               -   Глава муниципального образования «</w:t>
      </w:r>
      <w:r w:rsidR="00E76181" w:rsidRPr="00962362">
        <w:rPr>
          <w:sz w:val="24"/>
          <w:szCs w:val="24"/>
        </w:rPr>
        <w:t>Люкское</w:t>
      </w:r>
      <w:r w:rsidR="004B1BC9">
        <w:rPr>
          <w:sz w:val="24"/>
          <w:szCs w:val="24"/>
        </w:rPr>
        <w:t>»</w:t>
      </w:r>
      <w:r w:rsidR="004B1BC9">
        <w:rPr>
          <w:rStyle w:val="FontStyle36"/>
        </w:rPr>
        <w:t>,</w:t>
      </w:r>
    </w:p>
    <w:p w:rsidR="004B1BC9" w:rsidRDefault="004B1BC9" w:rsidP="004B1BC9">
      <w:pPr>
        <w:rPr>
          <w:rStyle w:val="FontStyle36"/>
        </w:rPr>
      </w:pPr>
      <w:r>
        <w:rPr>
          <w:rStyle w:val="FontStyle36"/>
        </w:rPr>
        <w:t xml:space="preserve">                                             председатель Комиссии</w:t>
      </w:r>
    </w:p>
    <w:p w:rsidR="004B1BC9" w:rsidRDefault="00CE241A" w:rsidP="004B1BC9">
      <w:pPr>
        <w:rPr>
          <w:rStyle w:val="FontStyle36"/>
        </w:rPr>
      </w:pPr>
      <w:r>
        <w:rPr>
          <w:rStyle w:val="FontStyle36"/>
        </w:rPr>
        <w:t>Наговицына О.</w:t>
      </w:r>
      <w:r w:rsidR="004B1BC9">
        <w:rPr>
          <w:rStyle w:val="FontStyle36"/>
        </w:rPr>
        <w:t xml:space="preserve">Н.               -  заместитель председателя  Совета депутатов                   </w:t>
      </w:r>
    </w:p>
    <w:p w:rsidR="00CE241A" w:rsidRDefault="004B1BC9" w:rsidP="004B1BC9">
      <w:pPr>
        <w:rPr>
          <w:rStyle w:val="FontStyle36"/>
        </w:rPr>
      </w:pPr>
      <w:r>
        <w:rPr>
          <w:rStyle w:val="FontStyle36"/>
        </w:rPr>
        <w:t xml:space="preserve">                                             </w:t>
      </w:r>
      <w:r w:rsidR="00CE241A">
        <w:rPr>
          <w:rStyle w:val="FontStyle36"/>
        </w:rPr>
        <w:t xml:space="preserve">Муниципального образования </w:t>
      </w:r>
      <w:r>
        <w:rPr>
          <w:rStyle w:val="FontStyle36"/>
        </w:rPr>
        <w:t xml:space="preserve"> «</w:t>
      </w:r>
      <w:r w:rsidR="00E76181" w:rsidRPr="00962362">
        <w:rPr>
          <w:sz w:val="24"/>
          <w:szCs w:val="24"/>
        </w:rPr>
        <w:t>Люкское</w:t>
      </w:r>
      <w:r>
        <w:rPr>
          <w:sz w:val="24"/>
          <w:szCs w:val="24"/>
        </w:rPr>
        <w:t xml:space="preserve">», </w:t>
      </w:r>
      <w:r>
        <w:rPr>
          <w:rStyle w:val="FontStyle36"/>
        </w:rPr>
        <w:t xml:space="preserve"> </w:t>
      </w:r>
      <w:r>
        <w:rPr>
          <w:sz w:val="24"/>
          <w:szCs w:val="24"/>
        </w:rPr>
        <w:t xml:space="preserve"> </w:t>
      </w:r>
      <w:r>
        <w:rPr>
          <w:rStyle w:val="FontStyle36"/>
        </w:rPr>
        <w:t xml:space="preserve"> заместитель </w:t>
      </w:r>
      <w:r w:rsidR="00CE241A">
        <w:rPr>
          <w:rStyle w:val="FontStyle36"/>
        </w:rPr>
        <w:t xml:space="preserve">                                         </w:t>
      </w:r>
      <w:proofErr w:type="spellStart"/>
      <w:r w:rsidR="00CE241A">
        <w:rPr>
          <w:rStyle w:val="FontStyle36"/>
          <w:color w:val="FFFFFF" w:themeColor="background1"/>
        </w:rPr>
        <w:t>иииииииииииииииииииии</w:t>
      </w:r>
      <w:r>
        <w:rPr>
          <w:rStyle w:val="FontStyle36"/>
        </w:rPr>
        <w:t>председателя</w:t>
      </w:r>
      <w:proofErr w:type="spellEnd"/>
      <w:r>
        <w:rPr>
          <w:rStyle w:val="FontStyle36"/>
        </w:rPr>
        <w:t xml:space="preserve"> </w:t>
      </w:r>
      <w:proofErr w:type="spellStart"/>
      <w:r>
        <w:rPr>
          <w:rStyle w:val="FontStyle36"/>
        </w:rPr>
        <w:t>Комисии</w:t>
      </w:r>
      <w:proofErr w:type="spellEnd"/>
      <w:r>
        <w:rPr>
          <w:rStyle w:val="FontStyle36"/>
        </w:rPr>
        <w:t xml:space="preserve"> </w:t>
      </w:r>
    </w:p>
    <w:p w:rsidR="004B1BC9" w:rsidRDefault="00CE241A" w:rsidP="004B1BC9">
      <w:pPr>
        <w:rPr>
          <w:rStyle w:val="FontStyle36"/>
        </w:rPr>
      </w:pPr>
      <w:proofErr w:type="spellStart"/>
      <w:r>
        <w:rPr>
          <w:rStyle w:val="FontStyle36"/>
        </w:rPr>
        <w:t>Белослудцева</w:t>
      </w:r>
      <w:proofErr w:type="spellEnd"/>
      <w:r>
        <w:rPr>
          <w:rStyle w:val="FontStyle36"/>
        </w:rPr>
        <w:t xml:space="preserve"> Т.Г</w:t>
      </w:r>
      <w:r w:rsidR="004B1BC9">
        <w:rPr>
          <w:rStyle w:val="FontStyle36"/>
        </w:rPr>
        <w:t xml:space="preserve">.           -  ведущий специалист-эксперт  администрации, </w:t>
      </w:r>
    </w:p>
    <w:p w:rsidR="004B1BC9" w:rsidRDefault="004B1BC9" w:rsidP="004B1BC9">
      <w:pPr>
        <w:rPr>
          <w:rStyle w:val="FontStyle36"/>
        </w:rPr>
      </w:pPr>
      <w:r>
        <w:rPr>
          <w:rStyle w:val="FontStyle36"/>
        </w:rPr>
        <w:t xml:space="preserve">                                          </w:t>
      </w:r>
      <w:r>
        <w:rPr>
          <w:sz w:val="24"/>
          <w:szCs w:val="24"/>
        </w:rPr>
        <w:t xml:space="preserve"> с</w:t>
      </w:r>
      <w:r>
        <w:rPr>
          <w:rStyle w:val="FontStyle36"/>
        </w:rPr>
        <w:t>екретарь Комиссии;</w:t>
      </w:r>
    </w:p>
    <w:p w:rsidR="004B1BC9" w:rsidRDefault="004B1BC9" w:rsidP="004B1BC9">
      <w:pPr>
        <w:rPr>
          <w:rStyle w:val="FontStyle36"/>
        </w:rPr>
      </w:pPr>
    </w:p>
    <w:p w:rsidR="004B1BC9" w:rsidRDefault="004B1BC9" w:rsidP="004B1BC9">
      <w:pPr>
        <w:jc w:val="both"/>
      </w:pPr>
      <w:r>
        <w:rPr>
          <w:rStyle w:val="FontStyle36"/>
        </w:rPr>
        <w:t>Члены Комиссии:</w:t>
      </w:r>
      <w:r>
        <w:rPr>
          <w:sz w:val="24"/>
          <w:szCs w:val="24"/>
        </w:rPr>
        <w:t xml:space="preserve"> </w:t>
      </w:r>
    </w:p>
    <w:p w:rsidR="004B1BC9" w:rsidRDefault="00CE241A" w:rsidP="004B1BC9">
      <w:pPr>
        <w:rPr>
          <w:rStyle w:val="FontStyle36"/>
        </w:rPr>
      </w:pPr>
      <w:r>
        <w:rPr>
          <w:sz w:val="24"/>
          <w:szCs w:val="24"/>
        </w:rPr>
        <w:t>Никитина С.А</w:t>
      </w:r>
      <w:r w:rsidR="004B1BC9">
        <w:rPr>
          <w:sz w:val="24"/>
          <w:szCs w:val="24"/>
        </w:rPr>
        <w:t>.                -  депутат</w:t>
      </w:r>
      <w:r w:rsidR="004B1BC9">
        <w:rPr>
          <w:rStyle w:val="FontStyle36"/>
        </w:rPr>
        <w:t xml:space="preserve">  Совета депутатов                   </w:t>
      </w:r>
    </w:p>
    <w:p w:rsidR="004B1BC9" w:rsidRDefault="004B1BC9" w:rsidP="004B1BC9">
      <w:pPr>
        <w:rPr>
          <w:rStyle w:val="FontStyle36"/>
        </w:rPr>
      </w:pPr>
      <w:r>
        <w:rPr>
          <w:rStyle w:val="FontStyle36"/>
        </w:rPr>
        <w:t xml:space="preserve">                                             </w:t>
      </w:r>
      <w:r w:rsidR="00CE241A">
        <w:rPr>
          <w:rStyle w:val="FontStyle36"/>
        </w:rPr>
        <w:t>муниципального образования «</w:t>
      </w:r>
      <w:proofErr w:type="spellStart"/>
      <w:r w:rsidR="00CE241A">
        <w:rPr>
          <w:rStyle w:val="FontStyle36"/>
        </w:rPr>
        <w:t>Люкскео</w:t>
      </w:r>
      <w:proofErr w:type="spellEnd"/>
      <w:r w:rsidR="00CE241A">
        <w:rPr>
          <w:rStyle w:val="FontStyle36"/>
        </w:rPr>
        <w:t>»</w:t>
      </w:r>
      <w:r>
        <w:rPr>
          <w:sz w:val="24"/>
          <w:szCs w:val="24"/>
        </w:rPr>
        <w:t xml:space="preserve"> </w:t>
      </w:r>
      <w:r>
        <w:rPr>
          <w:rStyle w:val="FontStyle36"/>
        </w:rPr>
        <w:t>(по согласованию),</w:t>
      </w:r>
      <w:r>
        <w:rPr>
          <w:sz w:val="24"/>
          <w:szCs w:val="24"/>
        </w:rPr>
        <w:t xml:space="preserve">   </w:t>
      </w:r>
      <w:r>
        <w:rPr>
          <w:rStyle w:val="FontStyle36"/>
        </w:rPr>
        <w:t xml:space="preserve">        </w:t>
      </w:r>
    </w:p>
    <w:p w:rsidR="004B1BC9" w:rsidRDefault="004B1BC9" w:rsidP="004B1BC9">
      <w:r>
        <w:rPr>
          <w:rStyle w:val="FontStyle36"/>
        </w:rPr>
        <w:t xml:space="preserve">                                           </w:t>
      </w:r>
      <w:r>
        <w:rPr>
          <w:sz w:val="24"/>
          <w:szCs w:val="24"/>
        </w:rPr>
        <w:t xml:space="preserve"> </w:t>
      </w:r>
    </w:p>
    <w:p w:rsidR="004B1BC9" w:rsidRDefault="000B7BC0" w:rsidP="004B1BC9">
      <w:pPr>
        <w:jc w:val="both"/>
        <w:rPr>
          <w:sz w:val="24"/>
          <w:szCs w:val="24"/>
        </w:rPr>
      </w:pPr>
      <w:r>
        <w:rPr>
          <w:sz w:val="24"/>
          <w:szCs w:val="24"/>
        </w:rPr>
        <w:t>Шиляева Л.В</w:t>
      </w:r>
      <w:r w:rsidR="004B1BC9">
        <w:rPr>
          <w:sz w:val="24"/>
          <w:szCs w:val="24"/>
        </w:rPr>
        <w:t xml:space="preserve">.                 -   директор   </w:t>
      </w:r>
      <w:proofErr w:type="spellStart"/>
      <w:r>
        <w:rPr>
          <w:sz w:val="24"/>
          <w:szCs w:val="24"/>
        </w:rPr>
        <w:t>Люкского</w:t>
      </w:r>
      <w:proofErr w:type="spellEnd"/>
      <w:r w:rsidR="004B1BC9">
        <w:rPr>
          <w:sz w:val="24"/>
          <w:szCs w:val="24"/>
        </w:rPr>
        <w:t xml:space="preserve"> ЦСДК       (по согласованию);</w:t>
      </w:r>
    </w:p>
    <w:p w:rsidR="004B1BC9" w:rsidRDefault="004B1BC9" w:rsidP="004B1BC9">
      <w:pPr>
        <w:jc w:val="both"/>
        <w:rPr>
          <w:sz w:val="24"/>
          <w:szCs w:val="24"/>
        </w:rPr>
      </w:pPr>
    </w:p>
    <w:p w:rsidR="004B1BC9" w:rsidRDefault="004B1BC9" w:rsidP="004B1BC9">
      <w:pPr>
        <w:rPr>
          <w:rStyle w:val="FontStyle36"/>
        </w:rPr>
      </w:pPr>
      <w:r>
        <w:rPr>
          <w:sz w:val="24"/>
          <w:szCs w:val="24"/>
        </w:rPr>
        <w:t xml:space="preserve"> </w:t>
      </w:r>
      <w:r w:rsidR="000B7BC0">
        <w:rPr>
          <w:sz w:val="24"/>
          <w:szCs w:val="24"/>
        </w:rPr>
        <w:t>Наговицына В.А</w:t>
      </w:r>
      <w:r>
        <w:rPr>
          <w:sz w:val="24"/>
          <w:szCs w:val="24"/>
        </w:rPr>
        <w:t>.</w:t>
      </w:r>
      <w:r>
        <w:rPr>
          <w:rStyle w:val="FontStyle36"/>
        </w:rPr>
        <w:t xml:space="preserve">              - </w:t>
      </w:r>
      <w:r>
        <w:rPr>
          <w:sz w:val="24"/>
          <w:szCs w:val="24"/>
        </w:rPr>
        <w:t>депутат</w:t>
      </w:r>
      <w:r>
        <w:rPr>
          <w:rStyle w:val="FontStyle36"/>
        </w:rPr>
        <w:t xml:space="preserve">  Совета депутатов                   </w:t>
      </w:r>
    </w:p>
    <w:p w:rsidR="004B1BC9" w:rsidRDefault="004B1BC9" w:rsidP="004B1BC9">
      <w:pPr>
        <w:rPr>
          <w:rStyle w:val="FontStyle36"/>
        </w:rPr>
      </w:pPr>
      <w:r>
        <w:rPr>
          <w:rStyle w:val="FontStyle36"/>
        </w:rPr>
        <w:t xml:space="preserve">                                             </w:t>
      </w:r>
      <w:r w:rsidR="000B7BC0">
        <w:rPr>
          <w:rStyle w:val="FontStyle36"/>
        </w:rPr>
        <w:t>муниципального образования</w:t>
      </w:r>
      <w:r>
        <w:rPr>
          <w:rStyle w:val="FontStyle36"/>
        </w:rPr>
        <w:t xml:space="preserve"> «</w:t>
      </w:r>
      <w:r w:rsidR="000B7BC0">
        <w:rPr>
          <w:sz w:val="24"/>
          <w:szCs w:val="24"/>
        </w:rPr>
        <w:t>Люкское</w:t>
      </w:r>
      <w:r>
        <w:rPr>
          <w:sz w:val="24"/>
          <w:szCs w:val="24"/>
        </w:rPr>
        <w:t xml:space="preserve">», </w:t>
      </w:r>
      <w:r>
        <w:rPr>
          <w:rStyle w:val="FontStyle36"/>
        </w:rPr>
        <w:t>(по согласованию).</w:t>
      </w:r>
    </w:p>
    <w:p w:rsidR="004B1BC9" w:rsidRDefault="004B1BC9" w:rsidP="004B1BC9">
      <w:pPr>
        <w:jc w:val="both"/>
      </w:pPr>
      <w:r>
        <w:rPr>
          <w:sz w:val="24"/>
          <w:szCs w:val="24"/>
        </w:rPr>
        <w:t xml:space="preserve"> 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rPr>
          <w:rStyle w:val="FontStyle36"/>
        </w:rPr>
      </w:pPr>
    </w:p>
    <w:p w:rsidR="004B1BC9" w:rsidRDefault="004B1BC9" w:rsidP="004B1BC9">
      <w:pPr>
        <w:rPr>
          <w:rStyle w:val="FontStyle36"/>
        </w:rPr>
      </w:pPr>
    </w:p>
    <w:p w:rsidR="004B1BC9" w:rsidRDefault="004B1BC9" w:rsidP="004B1BC9">
      <w:pPr>
        <w:rPr>
          <w:rStyle w:val="FontStyle36"/>
        </w:rPr>
      </w:pPr>
      <w:r>
        <w:rPr>
          <w:rStyle w:val="FontStyle36"/>
        </w:rPr>
        <w:t xml:space="preserve">                                                                                                       </w:t>
      </w:r>
    </w:p>
    <w:p w:rsidR="004B1BC9" w:rsidRDefault="004B1BC9" w:rsidP="004B1BC9">
      <w:pPr>
        <w:rPr>
          <w:rStyle w:val="FontStyle36"/>
        </w:rPr>
      </w:pPr>
    </w:p>
    <w:p w:rsidR="004B1BC9" w:rsidRDefault="004B1BC9" w:rsidP="004B1BC9">
      <w:pPr>
        <w:rPr>
          <w:rStyle w:val="FontStyle36"/>
        </w:rPr>
      </w:pPr>
      <w:r>
        <w:rPr>
          <w:rStyle w:val="FontStyle36"/>
        </w:rPr>
        <w:t xml:space="preserve">                                                                                                                    </w:t>
      </w:r>
    </w:p>
    <w:p w:rsidR="004B1BC9" w:rsidRDefault="004B1BC9" w:rsidP="004B1BC9">
      <w:pPr>
        <w:rPr>
          <w:rStyle w:val="FontStyle36"/>
        </w:rPr>
      </w:pPr>
      <w:r>
        <w:rPr>
          <w:rStyle w:val="FontStyle36"/>
        </w:rPr>
        <w:t xml:space="preserve"> </w:t>
      </w:r>
    </w:p>
    <w:p w:rsidR="004B1BC9" w:rsidRDefault="004B1BC9" w:rsidP="004B1BC9">
      <w:pPr>
        <w:rPr>
          <w:rStyle w:val="FontStyle36"/>
        </w:rPr>
      </w:pPr>
    </w:p>
    <w:p w:rsidR="004B1BC9" w:rsidRDefault="004B1BC9" w:rsidP="004B1BC9">
      <w:pPr>
        <w:rPr>
          <w:rStyle w:val="FontStyle36"/>
        </w:rPr>
      </w:pPr>
    </w:p>
    <w:p w:rsidR="004B1BC9" w:rsidRDefault="004B1BC9" w:rsidP="004B1BC9">
      <w:pPr>
        <w:rPr>
          <w:rStyle w:val="FontStyle36"/>
        </w:rPr>
      </w:pPr>
    </w:p>
    <w:p w:rsidR="004B1BC9" w:rsidRDefault="004B1BC9" w:rsidP="004B1BC9">
      <w:pPr>
        <w:rPr>
          <w:rStyle w:val="FontStyle36"/>
        </w:rPr>
      </w:pPr>
    </w:p>
    <w:p w:rsidR="004B1BC9" w:rsidRDefault="004B1BC9" w:rsidP="004B1BC9">
      <w:pPr>
        <w:rPr>
          <w:rStyle w:val="FontStyle36"/>
        </w:rPr>
      </w:pPr>
    </w:p>
    <w:p w:rsidR="004B1BC9" w:rsidRDefault="004B1BC9" w:rsidP="004B1BC9">
      <w:pPr>
        <w:rPr>
          <w:rStyle w:val="FontStyle36"/>
        </w:rPr>
      </w:pPr>
    </w:p>
    <w:p w:rsidR="004B1BC9" w:rsidRDefault="004B1BC9" w:rsidP="004B1BC9">
      <w:pPr>
        <w:rPr>
          <w:rStyle w:val="FontStyle36"/>
        </w:rPr>
      </w:pPr>
    </w:p>
    <w:p w:rsidR="004B1BC9" w:rsidRDefault="004B1BC9" w:rsidP="004B1BC9">
      <w:pPr>
        <w:rPr>
          <w:rStyle w:val="FontStyle36"/>
        </w:rPr>
      </w:pPr>
    </w:p>
    <w:p w:rsidR="004B1BC9" w:rsidRDefault="004B1BC9" w:rsidP="004B1BC9">
      <w:pPr>
        <w:rPr>
          <w:rStyle w:val="FontStyle36"/>
        </w:rPr>
      </w:pPr>
    </w:p>
    <w:p w:rsidR="004B1BC9" w:rsidRDefault="004B1BC9" w:rsidP="004B1BC9">
      <w:pPr>
        <w:rPr>
          <w:rStyle w:val="FontStyle36"/>
        </w:rPr>
      </w:pPr>
    </w:p>
    <w:p w:rsidR="004B1BC9" w:rsidRDefault="004B1BC9" w:rsidP="004B1BC9">
      <w:pPr>
        <w:rPr>
          <w:rStyle w:val="FontStyle36"/>
        </w:rPr>
      </w:pPr>
    </w:p>
    <w:p w:rsidR="004B1BC9" w:rsidRDefault="004B1BC9" w:rsidP="004B1BC9">
      <w:pPr>
        <w:rPr>
          <w:rStyle w:val="FontStyle36"/>
        </w:rPr>
      </w:pPr>
    </w:p>
    <w:p w:rsidR="004B1BC9" w:rsidRDefault="004B1BC9" w:rsidP="004B1BC9">
      <w:pPr>
        <w:rPr>
          <w:rStyle w:val="FontStyle36"/>
        </w:rPr>
      </w:pPr>
    </w:p>
    <w:p w:rsidR="004B1BC9" w:rsidRDefault="004B1BC9" w:rsidP="004B1BC9">
      <w:pPr>
        <w:rPr>
          <w:rStyle w:val="FontStyle36"/>
        </w:rPr>
      </w:pPr>
    </w:p>
    <w:p w:rsidR="004B1BC9" w:rsidRDefault="004B1BC9" w:rsidP="004B1BC9">
      <w:pPr>
        <w:rPr>
          <w:rStyle w:val="FontStyle36"/>
        </w:rPr>
      </w:pPr>
    </w:p>
    <w:p w:rsidR="004B1BC9" w:rsidRDefault="004B1BC9" w:rsidP="004B1BC9">
      <w:pPr>
        <w:rPr>
          <w:rStyle w:val="FontStyle36"/>
        </w:rPr>
      </w:pPr>
    </w:p>
    <w:p w:rsidR="004B1BC9" w:rsidRDefault="004B1BC9" w:rsidP="004B1BC9">
      <w:pPr>
        <w:rPr>
          <w:rStyle w:val="FontStyle36"/>
        </w:rPr>
      </w:pPr>
    </w:p>
    <w:p w:rsidR="004B1BC9" w:rsidRDefault="004B1BC9" w:rsidP="004B1BC9">
      <w:pPr>
        <w:rPr>
          <w:rStyle w:val="FontStyle36"/>
        </w:rPr>
      </w:pPr>
    </w:p>
    <w:p w:rsidR="004B1BC9" w:rsidRDefault="004B1BC9" w:rsidP="004B1BC9">
      <w:pPr>
        <w:jc w:val="right"/>
        <w:rPr>
          <w:rStyle w:val="FontStyle36"/>
        </w:rPr>
      </w:pPr>
      <w:r>
        <w:rPr>
          <w:rStyle w:val="FontStyle36"/>
        </w:rPr>
        <w:lastRenderedPageBreak/>
        <w:t xml:space="preserve">                                                                                                  У</w:t>
      </w:r>
      <w:bookmarkStart w:id="1" w:name="_GoBack"/>
      <w:bookmarkEnd w:id="1"/>
      <w:r>
        <w:rPr>
          <w:rStyle w:val="FontStyle36"/>
        </w:rPr>
        <w:t>тверждено</w:t>
      </w:r>
    </w:p>
    <w:p w:rsidR="004B1BC9" w:rsidRDefault="004B1BC9" w:rsidP="004B1BC9">
      <w:pPr>
        <w:pStyle w:val="Style2"/>
        <w:spacing w:before="29"/>
        <w:ind w:right="10"/>
      </w:pPr>
      <w:r>
        <w:rPr>
          <w:rStyle w:val="FontStyle36"/>
        </w:rPr>
        <w:t xml:space="preserve">                                                                                   постановлением</w:t>
      </w:r>
      <w:r>
        <w:t xml:space="preserve"> Администрации                                              </w:t>
      </w:r>
    </w:p>
    <w:p w:rsidR="004B1BC9" w:rsidRDefault="004B1BC9" w:rsidP="004B1BC9">
      <w:pPr>
        <w:pStyle w:val="Style2"/>
        <w:spacing w:before="29"/>
        <w:ind w:right="10"/>
      </w:pPr>
      <w:r>
        <w:t xml:space="preserve">                                                         муниципального  образования «</w:t>
      </w:r>
      <w:r w:rsidR="000B7BC0" w:rsidRPr="00962362">
        <w:t>Люкское</w:t>
      </w:r>
      <w:r>
        <w:t xml:space="preserve">»  </w:t>
      </w:r>
    </w:p>
    <w:p w:rsidR="004B1BC9" w:rsidRDefault="004B1BC9" w:rsidP="004B1BC9">
      <w:pPr>
        <w:pStyle w:val="Style2"/>
        <w:spacing w:before="29"/>
        <w:ind w:right="10"/>
        <w:rPr>
          <w:rStyle w:val="FontStyle36"/>
        </w:rPr>
      </w:pPr>
      <w:r>
        <w:t xml:space="preserve">                                                                                              </w:t>
      </w:r>
      <w:r w:rsidR="000B7BC0">
        <w:rPr>
          <w:rStyle w:val="FontStyle36"/>
        </w:rPr>
        <w:t xml:space="preserve">от 11 </w:t>
      </w:r>
      <w:r>
        <w:rPr>
          <w:rStyle w:val="FontStyle36"/>
        </w:rPr>
        <w:t xml:space="preserve">февраля 2016 г. № </w:t>
      </w:r>
      <w:r w:rsidR="000B7BC0">
        <w:rPr>
          <w:rStyle w:val="FontStyle36"/>
        </w:rPr>
        <w:t>8</w:t>
      </w:r>
    </w:p>
    <w:p w:rsidR="004B1BC9" w:rsidRDefault="004B1BC9" w:rsidP="004B1BC9">
      <w:pPr>
        <w:pStyle w:val="Style2"/>
        <w:spacing w:before="29"/>
        <w:ind w:right="10"/>
        <w:rPr>
          <w:rStyle w:val="FontStyle36"/>
        </w:rPr>
      </w:pPr>
    </w:p>
    <w:p w:rsidR="004B1BC9" w:rsidRDefault="004B1BC9" w:rsidP="004B1BC9">
      <w:pPr>
        <w:jc w:val="center"/>
        <w:rPr>
          <w:rStyle w:val="FontStyle36"/>
        </w:rPr>
      </w:pPr>
    </w:p>
    <w:p w:rsidR="004B1BC9" w:rsidRDefault="004B1BC9" w:rsidP="004B1BC9">
      <w:pPr>
        <w:jc w:val="center"/>
        <w:rPr>
          <w:rStyle w:val="FontStyle36"/>
        </w:rPr>
      </w:pPr>
    </w:p>
    <w:p w:rsidR="004B1BC9" w:rsidRDefault="004B1BC9" w:rsidP="004B1BC9">
      <w:pPr>
        <w:jc w:val="center"/>
        <w:rPr>
          <w:rStyle w:val="FontStyle36"/>
        </w:rPr>
      </w:pPr>
      <w:r>
        <w:rPr>
          <w:rStyle w:val="FontStyle36"/>
        </w:rPr>
        <w:t>ПОЛОЖЕНИЕ</w:t>
      </w:r>
    </w:p>
    <w:p w:rsidR="004B1BC9" w:rsidRDefault="004B1BC9" w:rsidP="004B1BC9">
      <w:pPr>
        <w:jc w:val="center"/>
        <w:rPr>
          <w:rStyle w:val="FontStyle36"/>
        </w:rPr>
      </w:pPr>
      <w:r>
        <w:rPr>
          <w:rStyle w:val="FontStyle36"/>
        </w:rPr>
        <w:t>О ПОРЯДКЕ РАССМОТРЕНИЯ КОМИССИЕЙ ПО КООРДИНАЦИИ РАБОТЫ</w:t>
      </w:r>
    </w:p>
    <w:p w:rsidR="004B1BC9" w:rsidRDefault="004B1BC9" w:rsidP="004B1BC9">
      <w:pPr>
        <w:ind w:right="2"/>
        <w:jc w:val="center"/>
        <w:rPr>
          <w:rStyle w:val="FontStyle36"/>
        </w:rPr>
      </w:pPr>
      <w:r>
        <w:rPr>
          <w:rStyle w:val="FontStyle36"/>
        </w:rPr>
        <w:t>ПО ПРОТИВОДЕЙСТВИЮ  КОРРУПЦИИ В МУНИЦИПАЛЬНОМ ОБРАЗОВАНИИ «</w:t>
      </w:r>
      <w:r w:rsidR="000B7BC0">
        <w:rPr>
          <w:rStyle w:val="FontStyle36"/>
        </w:rPr>
        <w:t>ЛЮКСКОЕ</w:t>
      </w:r>
      <w:r>
        <w:rPr>
          <w:rStyle w:val="FontStyle36"/>
        </w:rPr>
        <w:t>» ВОПРОСОВ, КАСАЮЩИХСЯ СОБЛЮДЕНИЯ ТРЕБОВАНИЙ К СЛУЖЕБНОМ</w:t>
      </w:r>
      <w:proofErr w:type="gramStart"/>
      <w:r>
        <w:rPr>
          <w:rStyle w:val="FontStyle36"/>
        </w:rPr>
        <w:t>У(</w:t>
      </w:r>
      <w:proofErr w:type="gramEnd"/>
      <w:r>
        <w:rPr>
          <w:rStyle w:val="FontStyle36"/>
        </w:rPr>
        <w:t>ДОЛЖНОСТНОМУ)   ПОВЕДЕНИЮ ЛИЦ, ЗАМЕЩАЮЩИХ МУНИЦИПАЛЬНЫЕ  ДОЛЖНОСТИ   МУНИЦИПАЛЬНОГО  ОБРАЗОВАНИЯ «</w:t>
      </w:r>
      <w:r w:rsidR="000B7BC0">
        <w:rPr>
          <w:rStyle w:val="FontStyle36"/>
        </w:rPr>
        <w:t>ЛЮКСКОЕ</w:t>
      </w:r>
      <w:r>
        <w:rPr>
          <w:rStyle w:val="FontStyle36"/>
        </w:rPr>
        <w:t>»,  И  УРЕГУЛИРОВАНИЮ  КОНФЛИКТА  ИНТЕРЕСОВ</w:t>
      </w:r>
    </w:p>
    <w:p w:rsidR="004B1BC9" w:rsidRDefault="004B1BC9" w:rsidP="004B1BC9">
      <w:pPr>
        <w:jc w:val="center"/>
        <w:rPr>
          <w:rStyle w:val="FontStyle36"/>
        </w:rPr>
      </w:pPr>
    </w:p>
    <w:p w:rsidR="004B1BC9" w:rsidRDefault="004B1BC9" w:rsidP="004B1BC9">
      <w:pPr>
        <w:jc w:val="center"/>
        <w:rPr>
          <w:rStyle w:val="FontStyle36"/>
        </w:rPr>
      </w:pPr>
      <w:r>
        <w:rPr>
          <w:rStyle w:val="FontStyle36"/>
        </w:rPr>
        <w:t>I. Общие положения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1. Настоящим Положением определяется порядок рассмотрения Комиссией по координации работы по противодействию коррупции в муниципальном образовании «</w:t>
      </w:r>
      <w:r w:rsidR="00904779" w:rsidRPr="00962362">
        <w:rPr>
          <w:sz w:val="24"/>
          <w:szCs w:val="24"/>
        </w:rPr>
        <w:t>Люкское</w:t>
      </w:r>
      <w:r>
        <w:rPr>
          <w:rStyle w:val="FontStyle36"/>
        </w:rPr>
        <w:t>» (далее - Комиссия) вопросов, касающихся соблюдения требований к служебному (должностному) поведению и ограничений лицами, замещающими муниципальные должности муниципального образования «</w:t>
      </w:r>
      <w:r w:rsidR="00904779" w:rsidRPr="00962362">
        <w:rPr>
          <w:sz w:val="24"/>
          <w:szCs w:val="24"/>
        </w:rPr>
        <w:t>Люкское</w:t>
      </w:r>
      <w:r>
        <w:rPr>
          <w:rStyle w:val="FontStyle36"/>
        </w:rPr>
        <w:t>», а также вопросов, касающихся урегулирования конфликта интересов указанных лиц.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2.Комиссия по координации работы по противодействию коррупции в муниципальном образовании «</w:t>
      </w:r>
      <w:r w:rsidR="00904779" w:rsidRPr="00962362">
        <w:rPr>
          <w:sz w:val="24"/>
          <w:szCs w:val="24"/>
        </w:rPr>
        <w:t>Люкское</w:t>
      </w:r>
      <w:r>
        <w:rPr>
          <w:rStyle w:val="FontStyle36"/>
        </w:rPr>
        <w:t>» руководствуется настоящим Положением при рассмотрении вопросов, касающихся соблюдения требований к служебному (должностному) поведению выборного должностного лица местного самоуправления  (Главы муниципального образования).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center"/>
        <w:rPr>
          <w:rStyle w:val="FontStyle36"/>
        </w:rPr>
      </w:pPr>
      <w:r>
        <w:rPr>
          <w:rStyle w:val="FontStyle36"/>
        </w:rPr>
        <w:t>II. Основания для проведения заседания комиссии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3. Основаниями для проведения заседания комиссии являются: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1) поступление в Комиссию материалов проверки, свидетельствующих о представлении лицом, замещающим муниципальную должность, заведомо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2) поступление в Комиссию заявления лица, замещающего муниципальную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B1BC9" w:rsidRDefault="004B1BC9" w:rsidP="004B1BC9">
      <w:pPr>
        <w:jc w:val="both"/>
        <w:rPr>
          <w:rStyle w:val="FontStyle36"/>
        </w:rPr>
      </w:pPr>
      <w:proofErr w:type="gramStart"/>
      <w:r>
        <w:rPr>
          <w:rStyle w:val="FontStyle36"/>
        </w:rPr>
        <w:t>3) поступление в Комиссию материалов проверки, свидетельствующих о представлении лицом, замещающим муниципальную должность, недостоверных или неполных сведений,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</w:t>
      </w:r>
      <w:proofErr w:type="gramEnd"/>
      <w:r>
        <w:rPr>
          <w:rStyle w:val="FontStyle36"/>
        </w:rPr>
        <w:t xml:space="preserve"> их доходам");</w:t>
      </w:r>
    </w:p>
    <w:p w:rsidR="004B1BC9" w:rsidRDefault="004B1BC9" w:rsidP="004B1BC9">
      <w:pPr>
        <w:jc w:val="both"/>
        <w:rPr>
          <w:rStyle w:val="FontStyle36"/>
        </w:rPr>
      </w:pPr>
      <w:proofErr w:type="gramStart"/>
      <w:r>
        <w:rPr>
          <w:rStyle w:val="FontStyle36"/>
        </w:rPr>
        <w:t xml:space="preserve">4) поступление в Комиссию информации или материалов проверки, содержащих сведения о несоблюдении лицом, замещающим муниципальную должность, ограничений и запретов, требований о предотвращении или урегулировании конфликта интересов, исполнения им обязанностей, установленных Федеральным законом от 25 декабря 2008 </w:t>
      </w:r>
      <w:r>
        <w:rPr>
          <w:rStyle w:val="FontStyle36"/>
        </w:rPr>
        <w:lastRenderedPageBreak/>
        <w:t>года N 273-ФЗ "О противодействии коррупции" (далее - Федеральный закон "О противодействии коррупции") и другими федеральными законами.</w:t>
      </w:r>
      <w:proofErr w:type="gramEnd"/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center"/>
        <w:rPr>
          <w:rStyle w:val="FontStyle36"/>
        </w:rPr>
      </w:pPr>
      <w:r>
        <w:rPr>
          <w:rStyle w:val="FontStyle36"/>
        </w:rPr>
        <w:t>III. Предварительная проверка сведений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4. В случаях, установленных настоящим Положением, заявления, информация, материалы и другие сведения до вынесения на рассмотрение комиссии подлежат предварительной проверке.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5. Указанное в подпункте 2 пункта 3 настоящего Положения заявление подается лицом, замещающим муниципальную должность, в Комиссию в порядке и сроки, которые установлены для подачи данными лицами сведений о доходах, об имуществе и обязательствах имущественного характера.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Комиссией осуществляется предварительная проверка сведений, указанных в заявлении, по результатам которой составляется мотивированное заключение.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Заявление, заключение и другие материалы в течение семи рабочих дней после дня поступления заявления представляются заместителю председателя комиссии.</w:t>
      </w:r>
    </w:p>
    <w:p w:rsidR="004B1BC9" w:rsidRDefault="004B1BC9" w:rsidP="004B1BC9">
      <w:pPr>
        <w:jc w:val="both"/>
        <w:rPr>
          <w:rStyle w:val="FontStyle36"/>
        </w:rPr>
      </w:pPr>
      <w:proofErr w:type="gramStart"/>
      <w:r>
        <w:rPr>
          <w:rStyle w:val="FontStyle36"/>
        </w:rPr>
        <w:t>В случае если в заявлении, заключении и других материалах содержатся достаточные основания, позволяющие сделать вывод,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уважительной, председатель комиссии (заместитель председателя комиссии) может принять решение, указанное в подпункте 1 пункта 15 настоящего Положения без проведения заседания</w:t>
      </w:r>
      <w:proofErr w:type="gramEnd"/>
      <w:r>
        <w:rPr>
          <w:rStyle w:val="FontStyle36"/>
        </w:rPr>
        <w:t xml:space="preserve"> комиссии. О данном решении лицо, направившее заявление, письменно информируется в течение трех рабочих дней после дня его принятия. Заключение и принятое председателем комиссии (заместителем председателя комиссии) на его основе решение доводятся до сведения членов комиссии на ближайшем заседании. Член комиссии, не согласный с указанным решением, вправе потребовать рассмотрения заявления, заключения и других материалов на заседании комиссии. Данное требование включается в повестку заседания комиссии после голосования. В случае принятия положительного решения по указанному требованию вопрос о рассмотрении заявления, заключения и других материалов рассматривается на текущем либо на следующем заседании комиссии с учетом сроков, установленных пунктом 7 настоящего Положения.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6. Информация, указанная в подпункте 4 пункта 3 настоящего Положения, подлежит предварительной проверке по поручению заместителя председателя комиссии  при условии, что она ранее не проверялась в установленном порядке Комиссией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 xml:space="preserve">Предварительная проверка проводится в срок, не превышающий 30 календарных дней после дня поступления информации в Комиссию. </w:t>
      </w:r>
      <w:proofErr w:type="gramStart"/>
      <w:r>
        <w:rPr>
          <w:rStyle w:val="FontStyle36"/>
        </w:rPr>
        <w:t>В исключительных случаях, связанных с необходимостью получения дополнительной информации, имеющейся в распоряжении государственных органов, организаций или граждан, длительным изучением и анализом большого количества или сложной по содержанию информации, указанный срок проведения предварительной проверки может быть продлен заместителем председателя комиссии, но не более чем на 30 календарных дней.</w:t>
      </w:r>
      <w:proofErr w:type="gramEnd"/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По результатам предварительной проверки составляется справка, которая представляется заместителю председателя комиссии.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В случае</w:t>
      </w:r>
      <w:proofErr w:type="gramStart"/>
      <w:r>
        <w:rPr>
          <w:rStyle w:val="FontStyle36"/>
        </w:rPr>
        <w:t>,</w:t>
      </w:r>
      <w:proofErr w:type="gramEnd"/>
      <w:r>
        <w:rPr>
          <w:rStyle w:val="FontStyle36"/>
        </w:rPr>
        <w:t xml:space="preserve"> если в результате предварительной проверки установлено, что лицом, замещающим муниципальную должность, допущены нарушения требований к служебному (должностному) поведению, то заместитель председателя комиссии  после получения справки включает вопрос о рассмотрении результатов предварительной проверки в повестку ближайшего заседания комиссии.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 xml:space="preserve">В случае если в результате предварительной проверки установлено, что лицом, замещающим муниципальную должность, не было допущено нарушений требований к </w:t>
      </w:r>
      <w:r>
        <w:rPr>
          <w:rStyle w:val="FontStyle36"/>
        </w:rPr>
        <w:lastRenderedPageBreak/>
        <w:t>служебному (должностному) поведению, то заместитель председателя комиссии в течение трех рабочих дней после дня получения справки письменно информирует об этом лицо, которое направило указанную информацию в Комиссию (далее - Заявитель). Информация, направленная Заявителю, оглашается на ближайшем заседании Комиссии. Член Комиссии, не согласный с результатами предварительной проверки, вправе потребовать рассмотрения ее результатов и поступившей информации на заседании Комиссии. Данное требование включается в повестку заседания Комиссии после голосования. В случае принятия положительного решения по указанному требованию вопрос о рассмотрении результатов предварительной проверки и поступившей информации рассматривается на текущем либо на следующем заседании Комиссии с учетом сроков, установленных пунктом 7 настоящего Положения.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center"/>
        <w:rPr>
          <w:rStyle w:val="FontStyle36"/>
        </w:rPr>
      </w:pPr>
      <w:r>
        <w:rPr>
          <w:rStyle w:val="FontStyle36"/>
        </w:rPr>
        <w:t>IV. Порядок деятельности Комиссии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7. Дата проведения заседания комиссии и место его проведения определяются председателем (заместителем председателя) комиссии с учетом требований настоящего пункта.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По основаниям, предусмотренным подпунктами 1 и 3 пункта 3 настоящего Положения, заседание Комиссии проводится не позднее 30 календарных дней после дня поступления  в Комиссию соответствующих материалов.</w:t>
      </w:r>
    </w:p>
    <w:p w:rsidR="004B1BC9" w:rsidRDefault="004B1BC9" w:rsidP="004B1BC9">
      <w:pPr>
        <w:jc w:val="both"/>
        <w:rPr>
          <w:rStyle w:val="FontStyle36"/>
        </w:rPr>
      </w:pPr>
      <w:proofErr w:type="gramStart"/>
      <w:r>
        <w:rPr>
          <w:rStyle w:val="FontStyle36"/>
        </w:rPr>
        <w:t>По основанию, предусмотренному подпунктом 2 пункта 3 настоящего Положения, за исключением случая, когда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признана заместителем председателя комиссии  объективной и уважительной, заседание комиссии проводится не позднее 30 календарных дней после дня поступления заместителю председателя комиссии  заявления, заключения и других материалов.</w:t>
      </w:r>
      <w:proofErr w:type="gramEnd"/>
    </w:p>
    <w:p w:rsidR="004B1BC9" w:rsidRDefault="004B1BC9" w:rsidP="004B1BC9">
      <w:pPr>
        <w:jc w:val="both"/>
        <w:rPr>
          <w:rStyle w:val="FontStyle36"/>
        </w:rPr>
      </w:pPr>
      <w:proofErr w:type="gramStart"/>
      <w:r>
        <w:rPr>
          <w:rStyle w:val="FontStyle36"/>
        </w:rPr>
        <w:t>По основанию, предусмотренному подпунктом 4 пункта 3 настоящего Положения, в случае, когда в материалах проверки, проведенной Комиссией, либо в справке, составленной по результатам проведенной в соответствии с настоящим Положением предварительной проверки, содержатся сведения о нарушении лицом, замещающим муниципальную должность, требований к служебному (должностному) поведению, заседание Комиссии проводится не позднее 30 календарных дней после дня получения заместителем председателя комиссии указанных материалов</w:t>
      </w:r>
      <w:proofErr w:type="gramEnd"/>
      <w:r>
        <w:rPr>
          <w:rStyle w:val="FontStyle36"/>
        </w:rPr>
        <w:t xml:space="preserve"> проверки или справки.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8. Заседание Комиссии считается правомочным, если на нем присутствует не менее двух третей от общего числа ее членов.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Все члены Комиссии при принятии решений обладают равными правами.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Решения комиссии принимаются коллегиально простым большинством голосов присутствующих на заседании ее членов. При равенстве голосов, голос председателя комиссии  (заместителя председателя комиссии) является решающим.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В случае если на заседании Комиссии рассматривается вопрос о соблюдении требований к служебному (должностному) поведению или об урегулировании конфликта интересов в отношении лица, который является одним из членов Комиссии, то при принятии решения по данному вопросу он не имеет права голоса.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9. Секретарь Комиссии обеспечивает подготовку вопросов, выносимых на заседание, а также организует информирование членов Комиссии, лица, замещающего муниципальную должность, о вопросах, включенных в повестку заседания, дате, времени и месте проведения заседания в соответствии с регламентом работы Комиссии.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10. Заседание Комиссии, как правило, проводится в присутствии лица, замещающего муниципальную должность.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 xml:space="preserve">В случае, предусмотренном подпунктом 2 пункта 3 настоящего Положения, лицо, замещающее муниципальную должность, сообщает о своем намерении лично </w:t>
      </w:r>
      <w:r>
        <w:rPr>
          <w:rStyle w:val="FontStyle36"/>
        </w:rPr>
        <w:lastRenderedPageBreak/>
        <w:t>присутствовать на заседании Комиссии в соответствующем заявлении. При отсутствии в заявлении таких сведений заседание Комиссии может быть проведено в отсутствие указанного лица.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В иных случаях лицо, замещающее муниципальную должность, уведомляется секретарем Комиссии о дате, времени и месте проведения заседания, вопросах, вынесенных на его повестку.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В случае неявки на заседание Комиссии надлежащим образом уведомленного (в письменной форме или посредством телефонной или факсимильной связи или электронной почты) лица, замещающего муниципальную должность, оно может быть проведено в его отсутствие. В случае отсутствия указанного лица на заседании Комиссии по уважительным причинам (временная нетрудоспособность, нахождение в отпуске или в командировке и др.) рассмотрение соответствующего вопроса может быть перенесено на следующее заседание при условии соблюдения сроков, установленных пунктом 7 настоящего Положения.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11. На заседание Комиссии по решению председателя комиссии (заместителя председателя комиссии)  могут приглашаться должностные лица государственных органов и органов местного самоуправления, а также представители заинтересованных организаций.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12. На заседании Комиссии в порядке, определяемом председателем комиссии (заместителем председателя комиссии), и в соответствии с регламентом Комиссии заслушиваются пояснения лица, замещающего муниципальную должность, а также приглашенных лиц и рассматриваются материалы, относящиеся к вопросам, включенным в повестку дня заседания.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По ходатайству членов Комиссии или лица, в отношении которого рассматривается очередной вопрос, на заседании также могут быть рассмотрены представленные ими материалы или заслушаны иные лица. Решение о заслушивании иных лиц или о рассмотрении представленных материалов принимается Комиссией по результатам голосования.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13. Члены Комиссии и лица, присутствовавшие на ее заседании, не вправе разглашать сведения, ставшие им известными в ходе работы Комиссии.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center"/>
        <w:rPr>
          <w:rStyle w:val="FontStyle36"/>
        </w:rPr>
      </w:pPr>
      <w:r>
        <w:rPr>
          <w:rStyle w:val="FontStyle36"/>
        </w:rPr>
        <w:t>V. Решения, принимаемые Комиссией</w:t>
      </w:r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14. По итогам рассмотрения вопроса о представлении лицом, замещающим муниципальную должность, заведомо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Комиссия может принять одно из следующих решений: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1) установить, что представленные сведения являются достоверными и полными;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2) установить, что представленные сведения являются недостоверными и (или) неполными. В этом случае Комиссия рекомендует представительному органу муниципального образования применить конкретную меру юридической ответственности.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15. По итогам рассмотрения заявления лица, замещающего муниципальную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Комиссия может принять одно из следующих решений: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1) признать, что причина непредставления указанных сведений является объективной и уважительной;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2) признать, что причина непредставления указанных сведений не является уважительной. В этом случае Комиссия рекомендует лицу, замещающему муниципальную  должность, принять меры по представлению указанных сведений;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lastRenderedPageBreak/>
        <w:t>3) признать, что причина непредставления указанных сведений необъективна и является способом уклонения от их представления. В этом случае Комиссия рекомендует представительному органу муниципального образования применить к лицу, замещающему муниципальную должность, конкретную меру юридической ответственности.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 xml:space="preserve">16. По итогам рассмотрения материалов, свидетельствующих о представлении лицом, замещающим муниципальную должность, недостоверных или неполных сведений, предусмотренных частью 1 статьи 3 Федерального закона "О </w:t>
      </w:r>
      <w:proofErr w:type="gramStart"/>
      <w:r>
        <w:rPr>
          <w:rStyle w:val="FontStyle36"/>
        </w:rPr>
        <w:t>контроле за</w:t>
      </w:r>
      <w:proofErr w:type="gramEnd"/>
      <w:r>
        <w:rPr>
          <w:rStyle w:val="FontStyle36"/>
        </w:rPr>
        <w:t xml:space="preserve"> соответствием расходов лиц, замещающих государственные должности, и иных лиц их доходам", Комиссия может принять одно из следующих решений: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1) установить, что представленные сведения являются достоверными и полными;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2) установить, что представленные сведения являются недостоверными и (или) неполными. В этом случае Комиссия рекомендует  представительному органу муниципального образования применить к лицу, замещающему муниципальную должность, конкретную меру юридической ответственности и (или) направить поступившие материалы в органы прокуратуры и (или) иные государственные органы в соответствии с их компетенцией.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17. По итогам рассмотрения информации или материалов проверки, проведенной Комиссией, содержащих сведения о несоблюдении лицом, замещающим муниципальную должность, ограничений и запретов, требований о предотвращении или урегулировании конфликта интересов, исполнения им обязанностей, установленных Федеральным законом "О противодействии коррупции" и другими федеральными законами, Комиссия может принять одно из следующих решений: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1) установить, что в рассматриваемом случае не содержится признаков несоблюдения указанных ограничений, запретов или требований, неисполнения обязанностей;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2) установить, что в рассматриваемом случае имеются признаки нарушения указанных ограничений, запретов или требований, неисполнения обязанностей. В этом случае Комиссия указывает лицу, замещающему муниципальную должность, на недопустимость нарушения ограничений и запретов, требований о предотвращении или урегулировании конфликта интересов, неисполнения обязанностей, установленных Федеральным законом "О противодействии коррупции" и другими федеральными законами и (или) рекомендует представительному органу муниципального образования применить к указанному лицу конкретную меру юридической ответственности.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18. Комиссия вправе принять иное, чем предусмотрено пунктами 14 - 17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 xml:space="preserve">19. </w:t>
      </w:r>
      <w:proofErr w:type="gramStart"/>
      <w:r>
        <w:rPr>
          <w:rStyle w:val="FontStyle36"/>
        </w:rPr>
        <w:t>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информация о совершении указанного действия (бездействия) и подтверждающие такой факт документы направляются по поручению заместителя председателя комиссии в правоприменительные органы в течение трех календарных дней со дня установления данного факта, а при необходимости - немедленно.</w:t>
      </w:r>
      <w:proofErr w:type="gramEnd"/>
    </w:p>
    <w:p w:rsidR="004B1BC9" w:rsidRDefault="004B1BC9" w:rsidP="004B1BC9">
      <w:pPr>
        <w:jc w:val="both"/>
        <w:rPr>
          <w:rStyle w:val="FontStyle36"/>
        </w:rPr>
      </w:pPr>
    </w:p>
    <w:p w:rsidR="004B1BC9" w:rsidRDefault="004B1BC9" w:rsidP="004B1BC9">
      <w:pPr>
        <w:jc w:val="center"/>
        <w:rPr>
          <w:rStyle w:val="FontStyle36"/>
          <w:color w:val="0D0D0D" w:themeColor="text1" w:themeTint="F2"/>
        </w:rPr>
      </w:pPr>
      <w:r>
        <w:rPr>
          <w:rStyle w:val="FontStyle36"/>
          <w:color w:val="0D0D0D" w:themeColor="text1" w:themeTint="F2"/>
        </w:rPr>
        <w:t>VI. Порядок оформления решений комиссии</w:t>
      </w:r>
    </w:p>
    <w:p w:rsidR="004B1BC9" w:rsidRDefault="004B1BC9" w:rsidP="004B1BC9">
      <w:pPr>
        <w:jc w:val="both"/>
        <w:rPr>
          <w:rStyle w:val="FontStyle36"/>
          <w:color w:val="FF0000"/>
        </w:rPr>
      </w:pP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20. Решение Комиссии оформляется протоколом, который подписывают члены Комиссии, принимавшие участие в ее заседании.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21. В протоколе заседания Комиссии указываются: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1) дата заседания, фамилии, имена, отчества членов Комиссии и других лиц, присутствующих на заседании;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lastRenderedPageBreak/>
        <w:t>2) информация о том, что заседание Комиссии осуществлялось в порядке, предусмотренном настоящим Положением;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3)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4) источник информации, которая послужила основанием для проведения заседания Комиссии, и дата поступления такой информации в Комиссию;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5) содержание пояснений лица, замещающего муниципальную должность, и других лиц по существу рассматриваемых вопросов;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6) фамилии, имена, отчества выступивших на заседании лиц и краткое изложение их выступлений;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7) другие сведения;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8) результаты голосования;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9) решение и обоснование его принятия.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22. Член Комиссии, не согласный с принятым решением, вправе в письменном виде не позднее двух рабочих дней после дня проведения заседания Комиссии, изложить свое мнение, которое подлежит обязательному приобщению к протоколу заседания комиссии.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23. Выписка из протокола заседания Комиссии направляется лицу, замещающему муниципальную должность, в течение трех дней после проведения соответствующего заседания Комиссии.</w:t>
      </w:r>
    </w:p>
    <w:p w:rsidR="004B1BC9" w:rsidRDefault="004B1BC9" w:rsidP="004B1BC9">
      <w:pPr>
        <w:jc w:val="both"/>
        <w:rPr>
          <w:rStyle w:val="FontStyle36"/>
        </w:rPr>
      </w:pPr>
      <w:r>
        <w:rPr>
          <w:rStyle w:val="FontStyle36"/>
        </w:rPr>
        <w:t>24. Решение Комиссии может быть обжаловано в порядке, установленном законодательством Российской Федерации.</w:t>
      </w:r>
    </w:p>
    <w:p w:rsidR="003E1D08" w:rsidRDefault="003E1D08"/>
    <w:sectPr w:rsidR="003E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F2F" w:rsidRDefault="00551F2F" w:rsidP="00FF64E4">
      <w:r>
        <w:separator/>
      </w:r>
    </w:p>
  </w:endnote>
  <w:endnote w:type="continuationSeparator" w:id="0">
    <w:p w:rsidR="00551F2F" w:rsidRDefault="00551F2F" w:rsidP="00FF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F2F" w:rsidRDefault="00551F2F" w:rsidP="00FF64E4">
      <w:r>
        <w:separator/>
      </w:r>
    </w:p>
  </w:footnote>
  <w:footnote w:type="continuationSeparator" w:id="0">
    <w:p w:rsidR="00551F2F" w:rsidRDefault="00551F2F" w:rsidP="00FF6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07"/>
    <w:rsid w:val="000015AA"/>
    <w:rsid w:val="000065C1"/>
    <w:rsid w:val="000378AC"/>
    <w:rsid w:val="00041AAA"/>
    <w:rsid w:val="000427E2"/>
    <w:rsid w:val="00050443"/>
    <w:rsid w:val="00052E41"/>
    <w:rsid w:val="00063A61"/>
    <w:rsid w:val="00066C71"/>
    <w:rsid w:val="00075DCB"/>
    <w:rsid w:val="00080515"/>
    <w:rsid w:val="000901DD"/>
    <w:rsid w:val="000B7BC0"/>
    <w:rsid w:val="000D6569"/>
    <w:rsid w:val="001046F1"/>
    <w:rsid w:val="0012004E"/>
    <w:rsid w:val="00137DD7"/>
    <w:rsid w:val="00145A17"/>
    <w:rsid w:val="001634A9"/>
    <w:rsid w:val="001805BC"/>
    <w:rsid w:val="00186874"/>
    <w:rsid w:val="00192B92"/>
    <w:rsid w:val="001D03F0"/>
    <w:rsid w:val="001E0401"/>
    <w:rsid w:val="00200D46"/>
    <w:rsid w:val="0020113D"/>
    <w:rsid w:val="00221D4F"/>
    <w:rsid w:val="002261FB"/>
    <w:rsid w:val="00233B5E"/>
    <w:rsid w:val="002536B8"/>
    <w:rsid w:val="00263691"/>
    <w:rsid w:val="00271008"/>
    <w:rsid w:val="00285296"/>
    <w:rsid w:val="002B3184"/>
    <w:rsid w:val="002B7C2C"/>
    <w:rsid w:val="002C0EE7"/>
    <w:rsid w:val="002D63B4"/>
    <w:rsid w:val="002E7B9F"/>
    <w:rsid w:val="00306F53"/>
    <w:rsid w:val="0031460D"/>
    <w:rsid w:val="00324AD6"/>
    <w:rsid w:val="00332E0D"/>
    <w:rsid w:val="00334D4B"/>
    <w:rsid w:val="00352129"/>
    <w:rsid w:val="0035331A"/>
    <w:rsid w:val="003867A1"/>
    <w:rsid w:val="003A791C"/>
    <w:rsid w:val="003D61A7"/>
    <w:rsid w:val="003E1D08"/>
    <w:rsid w:val="003F2CE6"/>
    <w:rsid w:val="0040440E"/>
    <w:rsid w:val="00436559"/>
    <w:rsid w:val="00436841"/>
    <w:rsid w:val="00442B4A"/>
    <w:rsid w:val="004B1BC9"/>
    <w:rsid w:val="004C28DA"/>
    <w:rsid w:val="004D1D13"/>
    <w:rsid w:val="00510D14"/>
    <w:rsid w:val="00522479"/>
    <w:rsid w:val="00547BF7"/>
    <w:rsid w:val="00551F2F"/>
    <w:rsid w:val="0057065E"/>
    <w:rsid w:val="005808CB"/>
    <w:rsid w:val="005A0770"/>
    <w:rsid w:val="005F31EC"/>
    <w:rsid w:val="00602439"/>
    <w:rsid w:val="0061364E"/>
    <w:rsid w:val="00615F8C"/>
    <w:rsid w:val="006441DE"/>
    <w:rsid w:val="006637BB"/>
    <w:rsid w:val="00673C2E"/>
    <w:rsid w:val="0068070A"/>
    <w:rsid w:val="006862D1"/>
    <w:rsid w:val="006B3466"/>
    <w:rsid w:val="0073438B"/>
    <w:rsid w:val="00767AB4"/>
    <w:rsid w:val="00775319"/>
    <w:rsid w:val="00776021"/>
    <w:rsid w:val="007E669C"/>
    <w:rsid w:val="007F13C4"/>
    <w:rsid w:val="008103A9"/>
    <w:rsid w:val="008109A1"/>
    <w:rsid w:val="0084546C"/>
    <w:rsid w:val="00856812"/>
    <w:rsid w:val="00865212"/>
    <w:rsid w:val="0087780D"/>
    <w:rsid w:val="008C6C9C"/>
    <w:rsid w:val="00902F73"/>
    <w:rsid w:val="00904779"/>
    <w:rsid w:val="0092379B"/>
    <w:rsid w:val="00962362"/>
    <w:rsid w:val="00993A3C"/>
    <w:rsid w:val="009A349D"/>
    <w:rsid w:val="009B287D"/>
    <w:rsid w:val="009B2A08"/>
    <w:rsid w:val="00A10BBA"/>
    <w:rsid w:val="00A4000F"/>
    <w:rsid w:val="00A40BFD"/>
    <w:rsid w:val="00A41887"/>
    <w:rsid w:val="00A70FC0"/>
    <w:rsid w:val="00AB2575"/>
    <w:rsid w:val="00AD01CE"/>
    <w:rsid w:val="00AF127B"/>
    <w:rsid w:val="00B126F0"/>
    <w:rsid w:val="00B1335F"/>
    <w:rsid w:val="00B35548"/>
    <w:rsid w:val="00B65007"/>
    <w:rsid w:val="00B74624"/>
    <w:rsid w:val="00B826AF"/>
    <w:rsid w:val="00B833F9"/>
    <w:rsid w:val="00B85BAD"/>
    <w:rsid w:val="00B86BFF"/>
    <w:rsid w:val="00BA4656"/>
    <w:rsid w:val="00BA58AE"/>
    <w:rsid w:val="00BA7136"/>
    <w:rsid w:val="00BB43A7"/>
    <w:rsid w:val="00BD5FD7"/>
    <w:rsid w:val="00BD65ED"/>
    <w:rsid w:val="00BE29B6"/>
    <w:rsid w:val="00BF04D4"/>
    <w:rsid w:val="00BF192A"/>
    <w:rsid w:val="00C05288"/>
    <w:rsid w:val="00C221E4"/>
    <w:rsid w:val="00C669E6"/>
    <w:rsid w:val="00CA0973"/>
    <w:rsid w:val="00CA3E78"/>
    <w:rsid w:val="00CB135C"/>
    <w:rsid w:val="00CC5D04"/>
    <w:rsid w:val="00CE241A"/>
    <w:rsid w:val="00CE4764"/>
    <w:rsid w:val="00D007B4"/>
    <w:rsid w:val="00D15C9F"/>
    <w:rsid w:val="00D40C7D"/>
    <w:rsid w:val="00D82188"/>
    <w:rsid w:val="00D96B53"/>
    <w:rsid w:val="00DA6654"/>
    <w:rsid w:val="00DC0014"/>
    <w:rsid w:val="00DD0EC3"/>
    <w:rsid w:val="00DE6507"/>
    <w:rsid w:val="00E62BA7"/>
    <w:rsid w:val="00E63803"/>
    <w:rsid w:val="00E76181"/>
    <w:rsid w:val="00E839E0"/>
    <w:rsid w:val="00E84EED"/>
    <w:rsid w:val="00E90328"/>
    <w:rsid w:val="00E90E77"/>
    <w:rsid w:val="00EF7450"/>
    <w:rsid w:val="00F1248B"/>
    <w:rsid w:val="00F24025"/>
    <w:rsid w:val="00F5165C"/>
    <w:rsid w:val="00FA1741"/>
    <w:rsid w:val="00FB5CB4"/>
    <w:rsid w:val="00F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B1BC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B1B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4B1BC9"/>
    <w:pPr>
      <w:widowControl w:val="0"/>
      <w:autoSpaceDE w:val="0"/>
      <w:autoSpaceDN w:val="0"/>
      <w:adjustRightInd w:val="0"/>
      <w:spacing w:line="271" w:lineRule="exact"/>
      <w:jc w:val="right"/>
    </w:pPr>
    <w:rPr>
      <w:sz w:val="24"/>
      <w:szCs w:val="24"/>
    </w:rPr>
  </w:style>
  <w:style w:type="paragraph" w:customStyle="1" w:styleId="Style13">
    <w:name w:val="Style13"/>
    <w:basedOn w:val="a"/>
    <w:rsid w:val="004B1BC9"/>
    <w:pPr>
      <w:widowControl w:val="0"/>
      <w:autoSpaceDE w:val="0"/>
      <w:autoSpaceDN w:val="0"/>
      <w:adjustRightInd w:val="0"/>
      <w:spacing w:line="276" w:lineRule="exact"/>
      <w:ind w:firstLine="365"/>
    </w:pPr>
    <w:rPr>
      <w:sz w:val="24"/>
      <w:szCs w:val="24"/>
    </w:rPr>
  </w:style>
  <w:style w:type="character" w:customStyle="1" w:styleId="FontStyle36">
    <w:name w:val="Font Style36"/>
    <w:rsid w:val="004B1BC9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rsid w:val="004B1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64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64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F64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64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68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8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B1BC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B1B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4B1BC9"/>
    <w:pPr>
      <w:widowControl w:val="0"/>
      <w:autoSpaceDE w:val="0"/>
      <w:autoSpaceDN w:val="0"/>
      <w:adjustRightInd w:val="0"/>
      <w:spacing w:line="271" w:lineRule="exact"/>
      <w:jc w:val="right"/>
    </w:pPr>
    <w:rPr>
      <w:sz w:val="24"/>
      <w:szCs w:val="24"/>
    </w:rPr>
  </w:style>
  <w:style w:type="paragraph" w:customStyle="1" w:styleId="Style13">
    <w:name w:val="Style13"/>
    <w:basedOn w:val="a"/>
    <w:rsid w:val="004B1BC9"/>
    <w:pPr>
      <w:widowControl w:val="0"/>
      <w:autoSpaceDE w:val="0"/>
      <w:autoSpaceDN w:val="0"/>
      <w:adjustRightInd w:val="0"/>
      <w:spacing w:line="276" w:lineRule="exact"/>
      <w:ind w:firstLine="365"/>
    </w:pPr>
    <w:rPr>
      <w:sz w:val="24"/>
      <w:szCs w:val="24"/>
    </w:rPr>
  </w:style>
  <w:style w:type="character" w:customStyle="1" w:styleId="FontStyle36">
    <w:name w:val="Font Style36"/>
    <w:rsid w:val="004B1BC9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rsid w:val="004B1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64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64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F64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64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68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8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13</Pages>
  <Words>4877</Words>
  <Characters>27803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2016-05-13T06:07:00Z</cp:lastPrinted>
  <dcterms:created xsi:type="dcterms:W3CDTF">2016-05-13T05:13:00Z</dcterms:created>
  <dcterms:modified xsi:type="dcterms:W3CDTF">2016-05-13T06:09:00Z</dcterms:modified>
</cp:coreProperties>
</file>