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2" w:rsidRDefault="007D7374" w:rsidP="002A5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2073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65.25pt" o:ole="" filled="t">
            <v:fill color2="black"/>
            <v:imagedata r:id="rId5" o:title=""/>
          </v:shape>
          <o:OLEObject Type="Embed" ProgID="Word.Picture.8" ShapeID="_x0000_i1025" DrawAspect="Content" ObjectID="_1491633123" r:id="rId6"/>
        </w:object>
      </w:r>
    </w:p>
    <w:p w:rsidR="007D7374" w:rsidRPr="007D7374" w:rsidRDefault="007D7374" w:rsidP="007D7374">
      <w:pPr>
        <w:pStyle w:val="a4"/>
        <w:jc w:val="center"/>
        <w:rPr>
          <w:szCs w:val="24"/>
        </w:rPr>
      </w:pPr>
      <w:r w:rsidRPr="007D7374">
        <w:rPr>
          <w:szCs w:val="24"/>
        </w:rPr>
        <w:t>АДМИНИСТРАЦИЯ МУ</w:t>
      </w:r>
      <w:r w:rsidR="00C608FA">
        <w:rPr>
          <w:szCs w:val="24"/>
        </w:rPr>
        <w:t>НИЦИПАЛЬНОГО ОБРАЗОВАНИЯ «ПЫБЬИН</w:t>
      </w:r>
      <w:r w:rsidRPr="007D7374">
        <w:rPr>
          <w:szCs w:val="24"/>
        </w:rPr>
        <w:t>СКОЕ»</w:t>
      </w:r>
    </w:p>
    <w:p w:rsidR="007D7374" w:rsidRPr="007D7374" w:rsidRDefault="00C608FA" w:rsidP="00C608FA">
      <w:pPr>
        <w:pStyle w:val="a4"/>
        <w:jc w:val="center"/>
        <w:rPr>
          <w:szCs w:val="24"/>
        </w:rPr>
      </w:pPr>
      <w:r>
        <w:rPr>
          <w:szCs w:val="24"/>
        </w:rPr>
        <w:t>«ПОБЬЯ</w:t>
      </w:r>
      <w:r w:rsidR="007D7374" w:rsidRPr="007D7374">
        <w:rPr>
          <w:szCs w:val="24"/>
        </w:rPr>
        <w:t>» МУНИЦИПАЛ КЫЛДЫТЭТЛЭН АДМИНИСТРАЦИЕЗ</w:t>
      </w:r>
    </w:p>
    <w:p w:rsidR="007D7374" w:rsidRDefault="007D7374" w:rsidP="007D7374">
      <w:pPr>
        <w:rPr>
          <w:sz w:val="32"/>
          <w:szCs w:val="32"/>
        </w:rPr>
      </w:pPr>
    </w:p>
    <w:p w:rsidR="007D7374" w:rsidRDefault="007D7374" w:rsidP="007D7374">
      <w:pPr>
        <w:pStyle w:val="1"/>
        <w:numPr>
          <w:ilvl w:val="0"/>
          <w:numId w:val="2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7D7374" w:rsidRDefault="007D7374" w:rsidP="007D7374">
      <w:pPr>
        <w:jc w:val="center"/>
        <w:rPr>
          <w:b/>
          <w:sz w:val="32"/>
          <w:szCs w:val="32"/>
        </w:rPr>
      </w:pPr>
    </w:p>
    <w:p w:rsidR="007D7374" w:rsidRPr="00FB27E8" w:rsidRDefault="00C608FA" w:rsidP="007D7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7D7374" w:rsidRPr="00FB27E8">
        <w:rPr>
          <w:rFonts w:ascii="Times New Roman" w:hAnsi="Times New Roman" w:cs="Times New Roman"/>
          <w:sz w:val="24"/>
          <w:szCs w:val="24"/>
        </w:rPr>
        <w:t xml:space="preserve"> апреля  2015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36</w:t>
      </w:r>
    </w:p>
    <w:p w:rsidR="007D7374" w:rsidRPr="00FB27E8" w:rsidRDefault="007D7374" w:rsidP="007D73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74" w:rsidRDefault="007D7374" w:rsidP="00DC3DCF">
      <w:pPr>
        <w:spacing w:after="0"/>
        <w:ind w:right="4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выплаты стимулирующего характера инспектору по воинскому учету и бронированию </w:t>
      </w:r>
    </w:p>
    <w:p w:rsidR="00C608FA" w:rsidRDefault="00C608FA" w:rsidP="00DC3DCF">
      <w:pPr>
        <w:spacing w:after="0"/>
        <w:ind w:right="49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8FA" w:rsidRPr="00FB27E8" w:rsidRDefault="00C608FA" w:rsidP="00DC3DCF">
      <w:pPr>
        <w:spacing w:after="0"/>
        <w:ind w:right="49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374" w:rsidRPr="00FB27E8" w:rsidRDefault="007D7374" w:rsidP="00DC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374" w:rsidRPr="00FB27E8" w:rsidRDefault="007D7374" w:rsidP="00C608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7E8">
        <w:rPr>
          <w:rFonts w:ascii="Times New Roman" w:hAnsi="Times New Roman" w:cs="Times New Roman"/>
          <w:bCs/>
          <w:sz w:val="24"/>
          <w:szCs w:val="24"/>
        </w:rPr>
        <w:t>В соответствии с Приказом Военного Комиссара Удмуртской Республики № 199 от 06.08.2014 года «О выплатах стимулирующего характера инспекторам по воинскому учету и бронированию в органах местного самоуправления»</w:t>
      </w:r>
    </w:p>
    <w:p w:rsidR="007D7374" w:rsidRPr="00FB27E8" w:rsidRDefault="007D7374" w:rsidP="00C608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7E8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D7374" w:rsidRPr="00FB27E8" w:rsidRDefault="007D7374" w:rsidP="00C608F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Утвердить Положение о  порядке и условиях выплаты стимулирующего характера  инспектору по воинскому учету и бронированию Администрации му</w:t>
      </w:r>
      <w:r w:rsidR="00991552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991552">
        <w:rPr>
          <w:rFonts w:ascii="Times New Roman" w:hAnsi="Times New Roman" w:cs="Times New Roman"/>
          <w:sz w:val="24"/>
          <w:szCs w:val="24"/>
        </w:rPr>
        <w:t>Пыбьин</w:t>
      </w:r>
      <w:r w:rsidRPr="00FB27E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7D7374" w:rsidRPr="00FB27E8" w:rsidRDefault="007D7374" w:rsidP="00C608FA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27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7374" w:rsidRPr="00FB27E8" w:rsidRDefault="007D7374" w:rsidP="00C608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7D7374" w:rsidRPr="00FB27E8" w:rsidRDefault="007D7374" w:rsidP="00C608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 </w:t>
      </w:r>
    </w:p>
    <w:p w:rsidR="007D7374" w:rsidRPr="00FB27E8" w:rsidRDefault="007D7374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 xml:space="preserve">  Глава </w:t>
      </w:r>
      <w:proofErr w:type="gramStart"/>
      <w:r w:rsidRPr="00FB27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D7374" w:rsidRDefault="00C608FA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</w:t>
      </w:r>
      <w:r w:rsidR="007D7374" w:rsidRPr="00FB27E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D7374" w:rsidRPr="00FB27E8">
        <w:rPr>
          <w:rFonts w:ascii="Times New Roman" w:hAnsi="Times New Roman" w:cs="Times New Roman"/>
          <w:sz w:val="24"/>
          <w:szCs w:val="24"/>
        </w:rPr>
        <w:t>» 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          А.И. Максимов</w:t>
      </w: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B27E8" w:rsidRDefault="00FB27E8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DC3DCF" w:rsidRPr="00FB27E8" w:rsidRDefault="00DC3DCF" w:rsidP="007D737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7D7374" w:rsidRPr="00FB27E8" w:rsidRDefault="007D7374" w:rsidP="00FB27E8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B27E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B27E8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:rsidR="007D7374" w:rsidRPr="00FB27E8" w:rsidRDefault="007D7374" w:rsidP="00FB27E8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27E8">
        <w:rPr>
          <w:rFonts w:ascii="Times New Roman" w:hAnsi="Times New Roman" w:cs="Times New Roman"/>
          <w:iCs/>
          <w:sz w:val="24"/>
          <w:szCs w:val="24"/>
        </w:rPr>
        <w:t>к постановлению Администрации</w:t>
      </w:r>
    </w:p>
    <w:p w:rsidR="007D7374" w:rsidRPr="00FB27E8" w:rsidRDefault="00C608FA" w:rsidP="00FB27E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от 24.04.2015 года № 36</w:t>
      </w:r>
    </w:p>
    <w:p w:rsidR="007D7374" w:rsidRDefault="007D7374" w:rsidP="00FB27E8">
      <w:pPr>
        <w:spacing w:after="0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7D7374" w:rsidRPr="00FB27E8" w:rsidRDefault="007D7374" w:rsidP="00FB2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ПОЛОЖЕНИЕ</w:t>
      </w:r>
    </w:p>
    <w:p w:rsidR="007D7374" w:rsidRPr="00FB27E8" w:rsidRDefault="007D7374" w:rsidP="00FB2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 xml:space="preserve">о порядке и условиях выплаты </w:t>
      </w:r>
      <w:proofErr w:type="gramStart"/>
      <w:r w:rsidRPr="00FB27E8">
        <w:rPr>
          <w:rFonts w:ascii="Times New Roman" w:hAnsi="Times New Roman" w:cs="Times New Roman"/>
          <w:sz w:val="24"/>
          <w:szCs w:val="24"/>
        </w:rPr>
        <w:t>стимулирующего</w:t>
      </w:r>
      <w:proofErr w:type="gramEnd"/>
    </w:p>
    <w:p w:rsidR="007D7374" w:rsidRPr="00FB27E8" w:rsidRDefault="007D7374" w:rsidP="00FB2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характера  инспектору  по воинскому учету и бронированию</w:t>
      </w:r>
    </w:p>
    <w:p w:rsidR="007D7374" w:rsidRPr="00FB27E8" w:rsidRDefault="007D7374" w:rsidP="007D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1. Работнику, отвечающему за ведение первичного воинского учета в Администрации му</w:t>
      </w:r>
      <w:r w:rsidR="00C608FA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C608FA">
        <w:rPr>
          <w:rFonts w:ascii="Times New Roman" w:hAnsi="Times New Roman" w:cs="Times New Roman"/>
          <w:sz w:val="24"/>
          <w:szCs w:val="24"/>
        </w:rPr>
        <w:t>Пыбьин</w:t>
      </w:r>
      <w:r w:rsidRPr="00FB27E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>» устанавливаются персональные выплаты стимулирующего характера.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2. Выплаты стимулирующего характера производятся в размере 1200-00 (одна тысяча двести)  рублей в месяц  в расчете на 1 ставку с учётом критериев оценки результативности и качества труда инспектора по воинскому учету и бронированию Администрации му</w:t>
      </w:r>
      <w:r w:rsidR="00C608FA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C608FA">
        <w:rPr>
          <w:rFonts w:ascii="Times New Roman" w:hAnsi="Times New Roman" w:cs="Times New Roman"/>
          <w:sz w:val="24"/>
          <w:szCs w:val="24"/>
        </w:rPr>
        <w:t>Пыбьин</w:t>
      </w:r>
      <w:r w:rsidRPr="00FB27E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>».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3. Персональные выплаты устанавливаются с учетом квалификационной категории, сложности, напряженности и особого режима работы.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4. Выплаты осуществляются с целью поощрения инспектора по воинскому учёту и бронированию за общие результаты труда по итогам работы за месяц по представлению начальника отдела военного комиссариата по г</w:t>
      </w:r>
      <w:proofErr w:type="gramStart"/>
      <w:r w:rsidRPr="00FB27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B27E8">
        <w:rPr>
          <w:rFonts w:ascii="Times New Roman" w:hAnsi="Times New Roman" w:cs="Times New Roman"/>
          <w:sz w:val="24"/>
          <w:szCs w:val="24"/>
        </w:rPr>
        <w:t xml:space="preserve">лазов,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Глазовскому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Балезинскому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Ярскому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районам и решению военного комиссара Удмуртской Республики.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4.1. При осуществлении выплат по итогам работы инспектора по воинскому учету и бронированию учитывается успешное и добросовестное исполнение своих обязанностей, а также выполнение следующих критериев: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- качество подготовки и своевременность представления сведений и отчетов в отдел военного комиссариата по г</w:t>
      </w:r>
      <w:proofErr w:type="gramStart"/>
      <w:r w:rsidRPr="00FB27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B27E8">
        <w:rPr>
          <w:rFonts w:ascii="Times New Roman" w:hAnsi="Times New Roman" w:cs="Times New Roman"/>
          <w:sz w:val="24"/>
          <w:szCs w:val="24"/>
        </w:rPr>
        <w:t xml:space="preserve">лазов,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Глазовскому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Балезинскому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Ярскому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районам;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- непосредственное участие работника в выполнении неотложных, важных работ и мероприятий;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- полнота, достоверность и качество осуществления первичного воинского учёта;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 xml:space="preserve">- отсутствие нецелевого использования субвенций </w:t>
      </w:r>
    </w:p>
    <w:p w:rsidR="007D7374" w:rsidRPr="00FB27E8" w:rsidRDefault="007D7374" w:rsidP="00DC3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E8">
        <w:rPr>
          <w:rFonts w:ascii="Times New Roman" w:hAnsi="Times New Roman" w:cs="Times New Roman"/>
          <w:sz w:val="24"/>
          <w:szCs w:val="24"/>
        </w:rPr>
        <w:t>4.2. Выплаты осуществляются по итогам проведения комплексных проверок комиссиями военного комиссариата по г</w:t>
      </w:r>
      <w:proofErr w:type="gramStart"/>
      <w:r w:rsidRPr="00FB27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B27E8">
        <w:rPr>
          <w:rFonts w:ascii="Times New Roman" w:hAnsi="Times New Roman" w:cs="Times New Roman"/>
          <w:sz w:val="24"/>
          <w:szCs w:val="24"/>
        </w:rPr>
        <w:t xml:space="preserve">лазов,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Глазовскому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Балезинскому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7E8">
        <w:rPr>
          <w:rFonts w:ascii="Times New Roman" w:hAnsi="Times New Roman" w:cs="Times New Roman"/>
          <w:sz w:val="24"/>
          <w:szCs w:val="24"/>
        </w:rPr>
        <w:t>Ярскому</w:t>
      </w:r>
      <w:proofErr w:type="spellEnd"/>
      <w:r w:rsidRPr="00FB27E8">
        <w:rPr>
          <w:rFonts w:ascii="Times New Roman" w:hAnsi="Times New Roman" w:cs="Times New Roman"/>
          <w:sz w:val="24"/>
          <w:szCs w:val="24"/>
        </w:rPr>
        <w:t xml:space="preserve"> районам, а также по результатам проведения смотра-конкурса на лучшую организацию первичного воинского учёта  в органах местного самоуправления.</w:t>
      </w:r>
    </w:p>
    <w:p w:rsidR="00FB27E8" w:rsidRDefault="00FB27E8" w:rsidP="00DC3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7E8" w:rsidRDefault="00FB27E8" w:rsidP="00DC3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7E8" w:rsidRDefault="00FB27E8" w:rsidP="002A5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CF" w:rsidRDefault="00DC3DCF" w:rsidP="002A5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CF" w:rsidRDefault="00DC3DCF" w:rsidP="002A5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AA" w:rsidRPr="0090352F" w:rsidRDefault="004031AA" w:rsidP="0090352F"/>
    <w:sectPr w:rsidR="004031AA" w:rsidRPr="0090352F" w:rsidSect="007D737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465D6"/>
    <w:multiLevelType w:val="multilevel"/>
    <w:tmpl w:val="988A6FBE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decimal"/>
      <w:isLgl/>
      <w:lvlText w:val="%1.%2"/>
      <w:lvlJc w:val="left"/>
      <w:pPr>
        <w:ind w:left="-131" w:hanging="360"/>
      </w:pPr>
    </w:lvl>
    <w:lvl w:ilvl="2">
      <w:start w:val="1"/>
      <w:numFmt w:val="decimal"/>
      <w:isLgl/>
      <w:lvlText w:val="%1.%2.%3"/>
      <w:lvlJc w:val="left"/>
      <w:pPr>
        <w:ind w:left="589" w:hanging="720"/>
      </w:pPr>
    </w:lvl>
    <w:lvl w:ilvl="3">
      <w:start w:val="1"/>
      <w:numFmt w:val="decimal"/>
      <w:isLgl/>
      <w:lvlText w:val="%1.%2.%3.%4"/>
      <w:lvlJc w:val="left"/>
      <w:pPr>
        <w:ind w:left="949" w:hanging="720"/>
      </w:pPr>
    </w:lvl>
    <w:lvl w:ilvl="4">
      <w:start w:val="1"/>
      <w:numFmt w:val="decimal"/>
      <w:isLgl/>
      <w:lvlText w:val="%1.%2.%3.%4.%5"/>
      <w:lvlJc w:val="left"/>
      <w:pPr>
        <w:ind w:left="1669" w:hanging="1080"/>
      </w:pPr>
    </w:lvl>
    <w:lvl w:ilvl="5">
      <w:start w:val="1"/>
      <w:numFmt w:val="decimal"/>
      <w:isLgl/>
      <w:lvlText w:val="%1.%2.%3.%4.%5.%6"/>
      <w:lvlJc w:val="left"/>
      <w:pPr>
        <w:ind w:left="2029" w:hanging="1080"/>
      </w:pPr>
    </w:lvl>
    <w:lvl w:ilvl="6">
      <w:start w:val="1"/>
      <w:numFmt w:val="decimal"/>
      <w:isLgl/>
      <w:lvlText w:val="%1.%2.%3.%4.%5.%6.%7"/>
      <w:lvlJc w:val="left"/>
      <w:pPr>
        <w:ind w:left="2749" w:hanging="1440"/>
      </w:p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</w:lvl>
    <w:lvl w:ilvl="8">
      <w:start w:val="1"/>
      <w:numFmt w:val="decimal"/>
      <w:isLgl/>
      <w:lvlText w:val="%1.%2.%3.%4.%5.%6.%7.%8.%9"/>
      <w:lvlJc w:val="left"/>
      <w:pPr>
        <w:ind w:left="3469" w:hanging="1440"/>
      </w:pPr>
    </w:lvl>
  </w:abstractNum>
  <w:abstractNum w:abstractNumId="2">
    <w:nsid w:val="54C13CA5"/>
    <w:multiLevelType w:val="hybridMultilevel"/>
    <w:tmpl w:val="DDDA7734"/>
    <w:lvl w:ilvl="0" w:tplc="50924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1AA"/>
    <w:rsid w:val="00040606"/>
    <w:rsid w:val="001875BC"/>
    <w:rsid w:val="001E532C"/>
    <w:rsid w:val="002A5542"/>
    <w:rsid w:val="004031AA"/>
    <w:rsid w:val="007D7374"/>
    <w:rsid w:val="0090352F"/>
    <w:rsid w:val="00991552"/>
    <w:rsid w:val="00B5334C"/>
    <w:rsid w:val="00C608FA"/>
    <w:rsid w:val="00C74670"/>
    <w:rsid w:val="00CE5E1D"/>
    <w:rsid w:val="00DC3DCF"/>
    <w:rsid w:val="00E9446C"/>
    <w:rsid w:val="00F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C"/>
  </w:style>
  <w:style w:type="paragraph" w:styleId="1">
    <w:name w:val="heading 1"/>
    <w:basedOn w:val="a"/>
    <w:next w:val="a"/>
    <w:link w:val="10"/>
    <w:qFormat/>
    <w:rsid w:val="007D7374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4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04060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4060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D737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2015-04-27T05:45:00Z</cp:lastPrinted>
  <dcterms:created xsi:type="dcterms:W3CDTF">2015-04-24T05:07:00Z</dcterms:created>
  <dcterms:modified xsi:type="dcterms:W3CDTF">2015-04-27T05:46:00Z</dcterms:modified>
</cp:coreProperties>
</file>