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1F" w:rsidRPr="00DE725A" w:rsidRDefault="00902A1F" w:rsidP="00902A1F">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lang w:eastAsia="ru-RU"/>
        </w:rPr>
      </w:pPr>
      <w:r w:rsidRPr="00DE725A">
        <w:rPr>
          <w:rFonts w:ascii="Times New Roman" w:eastAsia="Times New Roman" w:hAnsi="Times New Roman" w:cs="Times New Roman"/>
          <w:b/>
          <w:bCs/>
          <w:spacing w:val="2"/>
          <w:kern w:val="36"/>
          <w:lang w:eastAsia="ru-RU"/>
        </w:rPr>
        <w:t>Об утверждении государственной программы Удмуртской Республики "</w:t>
      </w:r>
      <w:proofErr w:type="spellStart"/>
      <w:r w:rsidRPr="00DE725A">
        <w:rPr>
          <w:rFonts w:ascii="Times New Roman" w:eastAsia="Times New Roman" w:hAnsi="Times New Roman" w:cs="Times New Roman"/>
          <w:b/>
          <w:bCs/>
          <w:spacing w:val="2"/>
          <w:kern w:val="36"/>
          <w:lang w:eastAsia="ru-RU"/>
        </w:rPr>
        <w:t>Энергоэффективность</w:t>
      </w:r>
      <w:proofErr w:type="spellEnd"/>
      <w:r w:rsidRPr="00DE725A">
        <w:rPr>
          <w:rFonts w:ascii="Times New Roman" w:eastAsia="Times New Roman" w:hAnsi="Times New Roman" w:cs="Times New Roman"/>
          <w:b/>
          <w:bCs/>
          <w:spacing w:val="2"/>
          <w:kern w:val="36"/>
          <w:lang w:eastAsia="ru-RU"/>
        </w:rPr>
        <w:t xml:space="preserve"> и развитие энергетики в Удмуртской Республике" (с изменениями на 31 марта 2020 года)</w:t>
      </w:r>
    </w:p>
    <w:p w:rsidR="00902A1F" w:rsidRPr="00DE725A" w:rsidRDefault="00902A1F" w:rsidP="00902A1F">
      <w:pPr>
        <w:shd w:val="clear" w:color="auto" w:fill="FFFFFF"/>
        <w:spacing w:after="0" w:line="240" w:lineRule="auto"/>
        <w:jc w:val="center"/>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ПРАВИТЕЛЬСТВО УДМУРТСКОЙ РЕСПУБЛИКИ</w:t>
      </w:r>
      <w:r w:rsidRPr="00DE725A">
        <w:rPr>
          <w:rFonts w:ascii="Times New Roman" w:eastAsia="Times New Roman" w:hAnsi="Times New Roman" w:cs="Times New Roman"/>
          <w:spacing w:val="2"/>
          <w:lang w:eastAsia="ru-RU"/>
        </w:rPr>
        <w:br/>
      </w:r>
      <w:r w:rsidRPr="00DE725A">
        <w:rPr>
          <w:rFonts w:ascii="Times New Roman" w:eastAsia="Times New Roman" w:hAnsi="Times New Roman" w:cs="Times New Roman"/>
          <w:spacing w:val="2"/>
          <w:lang w:eastAsia="ru-RU"/>
        </w:rPr>
        <w:br/>
        <w:t>ПОСТАНОВЛЕНИЕ</w:t>
      </w:r>
      <w:r w:rsidRPr="00DE725A">
        <w:rPr>
          <w:rFonts w:ascii="Times New Roman" w:eastAsia="Times New Roman" w:hAnsi="Times New Roman" w:cs="Times New Roman"/>
          <w:spacing w:val="2"/>
          <w:lang w:eastAsia="ru-RU"/>
        </w:rPr>
        <w:br/>
      </w:r>
      <w:r w:rsidRPr="00DE725A">
        <w:rPr>
          <w:rFonts w:ascii="Times New Roman" w:eastAsia="Times New Roman" w:hAnsi="Times New Roman" w:cs="Times New Roman"/>
          <w:spacing w:val="2"/>
          <w:lang w:eastAsia="ru-RU"/>
        </w:rPr>
        <w:br/>
        <w:t>от 29 апреля 2015 года N 213</w:t>
      </w:r>
      <w:proofErr w:type="gramStart"/>
      <w:r w:rsidRPr="00DE725A">
        <w:rPr>
          <w:rFonts w:ascii="Times New Roman" w:eastAsia="Times New Roman" w:hAnsi="Times New Roman" w:cs="Times New Roman"/>
          <w:spacing w:val="2"/>
          <w:lang w:eastAsia="ru-RU"/>
        </w:rPr>
        <w:br/>
      </w:r>
      <w:r w:rsidRPr="00DE725A">
        <w:rPr>
          <w:rFonts w:ascii="Times New Roman" w:eastAsia="Times New Roman" w:hAnsi="Times New Roman" w:cs="Times New Roman"/>
          <w:spacing w:val="2"/>
          <w:lang w:eastAsia="ru-RU"/>
        </w:rPr>
        <w:br/>
        <w:t>О</w:t>
      </w:r>
      <w:proofErr w:type="gramEnd"/>
      <w:r w:rsidRPr="00DE725A">
        <w:rPr>
          <w:rFonts w:ascii="Times New Roman" w:eastAsia="Times New Roman" w:hAnsi="Times New Roman" w:cs="Times New Roman"/>
          <w:spacing w:val="2"/>
          <w:lang w:eastAsia="ru-RU"/>
        </w:rPr>
        <w:t>б утверждении государственной программы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w:t>
      </w:r>
    </w:p>
    <w:p w:rsidR="00902A1F" w:rsidRPr="00DE725A" w:rsidRDefault="00902A1F" w:rsidP="00902A1F">
      <w:pPr>
        <w:shd w:val="clear" w:color="auto" w:fill="FFFFFF"/>
        <w:spacing w:after="0" w:line="240" w:lineRule="auto"/>
        <w:jc w:val="center"/>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(с изменениями на 31 марта 2020 года)</w:t>
      </w:r>
    </w:p>
    <w:p w:rsidR="00902A1F" w:rsidRPr="00902A1F" w:rsidRDefault="00902A1F" w:rsidP="00902A1F">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proofErr w:type="gramStart"/>
      <w:r w:rsidRPr="00902A1F">
        <w:rPr>
          <w:rFonts w:ascii="Times New Roman" w:eastAsia="Times New Roman" w:hAnsi="Times New Roman" w:cs="Times New Roman"/>
          <w:color w:val="2D2D2D"/>
          <w:spacing w:val="2"/>
          <w:lang w:eastAsia="ru-RU"/>
        </w:rPr>
        <w:t>(в ред. </w:t>
      </w:r>
      <w:hyperlink r:id="rId6" w:history="1">
        <w:r w:rsidRPr="00902A1F">
          <w:rPr>
            <w:rFonts w:ascii="Times New Roman" w:eastAsia="Times New Roman" w:hAnsi="Times New Roman" w:cs="Times New Roman"/>
            <w:color w:val="00466E"/>
            <w:spacing w:val="2"/>
            <w:u w:val="single"/>
            <w:lang w:eastAsia="ru-RU"/>
          </w:rPr>
          <w:t>постановлений Правительства Удмуртской Республики от 20.07.2015 N 349</w:t>
        </w:r>
      </w:hyperlink>
      <w:r w:rsidRPr="00902A1F">
        <w:rPr>
          <w:rFonts w:ascii="Times New Roman" w:eastAsia="Times New Roman" w:hAnsi="Times New Roman" w:cs="Times New Roman"/>
          <w:color w:val="2D2D2D"/>
          <w:spacing w:val="2"/>
          <w:lang w:eastAsia="ru-RU"/>
        </w:rPr>
        <w:t>, </w:t>
      </w:r>
      <w:hyperlink r:id="rId7" w:history="1">
        <w:r w:rsidRPr="00902A1F">
          <w:rPr>
            <w:rFonts w:ascii="Times New Roman" w:eastAsia="Times New Roman" w:hAnsi="Times New Roman" w:cs="Times New Roman"/>
            <w:color w:val="00466E"/>
            <w:spacing w:val="2"/>
            <w:u w:val="single"/>
            <w:lang w:eastAsia="ru-RU"/>
          </w:rPr>
          <w:t>от 31.08.2015 N 424</w:t>
        </w:r>
      </w:hyperlink>
      <w:r w:rsidRPr="00902A1F">
        <w:rPr>
          <w:rFonts w:ascii="Times New Roman" w:eastAsia="Times New Roman" w:hAnsi="Times New Roman" w:cs="Times New Roman"/>
          <w:color w:val="2D2D2D"/>
          <w:spacing w:val="2"/>
          <w:lang w:eastAsia="ru-RU"/>
        </w:rPr>
        <w:t>, от 02.11.2015 N 492, </w:t>
      </w:r>
      <w:hyperlink r:id="rId8" w:history="1">
        <w:r w:rsidRPr="00902A1F">
          <w:rPr>
            <w:rFonts w:ascii="Times New Roman" w:eastAsia="Times New Roman" w:hAnsi="Times New Roman" w:cs="Times New Roman"/>
            <w:color w:val="00466E"/>
            <w:spacing w:val="2"/>
            <w:u w:val="single"/>
            <w:lang w:eastAsia="ru-RU"/>
          </w:rPr>
          <w:t>от 07.12.2015 N 540</w:t>
        </w:r>
      </w:hyperlink>
      <w:r w:rsidRPr="00902A1F">
        <w:rPr>
          <w:rFonts w:ascii="Times New Roman" w:eastAsia="Times New Roman" w:hAnsi="Times New Roman" w:cs="Times New Roman"/>
          <w:color w:val="2D2D2D"/>
          <w:spacing w:val="2"/>
          <w:lang w:eastAsia="ru-RU"/>
        </w:rPr>
        <w:t>, от 30.03.2016 N 120, от 31.10.2016 N 457, </w:t>
      </w:r>
      <w:hyperlink r:id="rId9" w:history="1">
        <w:r w:rsidRPr="00902A1F">
          <w:rPr>
            <w:rFonts w:ascii="Times New Roman" w:eastAsia="Times New Roman" w:hAnsi="Times New Roman" w:cs="Times New Roman"/>
            <w:color w:val="00466E"/>
            <w:spacing w:val="2"/>
            <w:u w:val="single"/>
            <w:lang w:eastAsia="ru-RU"/>
          </w:rPr>
          <w:t>от 27.03.2017 N 98</w:t>
        </w:r>
      </w:hyperlink>
      <w:r w:rsidRPr="00902A1F">
        <w:rPr>
          <w:rFonts w:ascii="Times New Roman" w:eastAsia="Times New Roman" w:hAnsi="Times New Roman" w:cs="Times New Roman"/>
          <w:color w:val="2D2D2D"/>
          <w:spacing w:val="2"/>
          <w:lang w:eastAsia="ru-RU"/>
        </w:rPr>
        <w:t>, </w:t>
      </w:r>
      <w:hyperlink r:id="rId10" w:history="1">
        <w:r w:rsidRPr="00902A1F">
          <w:rPr>
            <w:rFonts w:ascii="Times New Roman" w:eastAsia="Times New Roman" w:hAnsi="Times New Roman" w:cs="Times New Roman"/>
            <w:color w:val="00466E"/>
            <w:spacing w:val="2"/>
            <w:u w:val="single"/>
            <w:lang w:eastAsia="ru-RU"/>
          </w:rPr>
          <w:t>от 31.10.2017 N 428</w:t>
        </w:r>
      </w:hyperlink>
      <w:r w:rsidRPr="00902A1F">
        <w:rPr>
          <w:rFonts w:ascii="Times New Roman" w:eastAsia="Times New Roman" w:hAnsi="Times New Roman" w:cs="Times New Roman"/>
          <w:color w:val="2D2D2D"/>
          <w:spacing w:val="2"/>
          <w:lang w:eastAsia="ru-RU"/>
        </w:rPr>
        <w:t>, от 30.03.2018 N 88, от 31.10.2018 N 456, от 29.03.2019 N 115, </w:t>
      </w:r>
      <w:hyperlink r:id="rId11" w:history="1">
        <w:r w:rsidRPr="00902A1F">
          <w:rPr>
            <w:rFonts w:ascii="Times New Roman" w:eastAsia="Times New Roman" w:hAnsi="Times New Roman" w:cs="Times New Roman"/>
            <w:color w:val="00466E"/>
            <w:spacing w:val="2"/>
            <w:u w:val="single"/>
            <w:lang w:eastAsia="ru-RU"/>
          </w:rPr>
          <w:t>от 31.10.2019 N 501</w:t>
        </w:r>
      </w:hyperlink>
      <w:r w:rsidRPr="00902A1F">
        <w:rPr>
          <w:rFonts w:ascii="Times New Roman" w:eastAsia="Times New Roman" w:hAnsi="Times New Roman" w:cs="Times New Roman"/>
          <w:color w:val="2D2D2D"/>
          <w:spacing w:val="2"/>
          <w:lang w:eastAsia="ru-RU"/>
        </w:rPr>
        <w:t>, от 16.03.2020 N 56, </w:t>
      </w:r>
      <w:hyperlink r:id="rId12" w:history="1">
        <w:r w:rsidRPr="00902A1F">
          <w:rPr>
            <w:rFonts w:ascii="Times New Roman" w:eastAsia="Times New Roman" w:hAnsi="Times New Roman" w:cs="Times New Roman"/>
            <w:color w:val="00466E"/>
            <w:spacing w:val="2"/>
            <w:u w:val="single"/>
            <w:lang w:eastAsia="ru-RU"/>
          </w:rPr>
          <w:t>от 31.03.2020</w:t>
        </w:r>
        <w:proofErr w:type="gramEnd"/>
        <w:r w:rsidRPr="00902A1F">
          <w:rPr>
            <w:rFonts w:ascii="Times New Roman" w:eastAsia="Times New Roman" w:hAnsi="Times New Roman" w:cs="Times New Roman"/>
            <w:color w:val="00466E"/>
            <w:spacing w:val="2"/>
            <w:u w:val="single"/>
            <w:lang w:eastAsia="ru-RU"/>
          </w:rPr>
          <w:t xml:space="preserve"> </w:t>
        </w:r>
        <w:proofErr w:type="gramStart"/>
        <w:r w:rsidRPr="00902A1F">
          <w:rPr>
            <w:rFonts w:ascii="Times New Roman" w:eastAsia="Times New Roman" w:hAnsi="Times New Roman" w:cs="Times New Roman"/>
            <w:color w:val="00466E"/>
            <w:spacing w:val="2"/>
            <w:u w:val="single"/>
            <w:lang w:eastAsia="ru-RU"/>
          </w:rPr>
          <w:t>N 93</w:t>
        </w:r>
      </w:hyperlink>
      <w:r w:rsidRPr="00902A1F">
        <w:rPr>
          <w:rFonts w:ascii="Times New Roman" w:eastAsia="Times New Roman" w:hAnsi="Times New Roman" w:cs="Times New Roman"/>
          <w:color w:val="2D2D2D"/>
          <w:spacing w:val="2"/>
          <w:lang w:eastAsia="ru-RU"/>
        </w:rPr>
        <w:t>)</w:t>
      </w:r>
      <w:proofErr w:type="gramEnd"/>
    </w:p>
    <w:p w:rsidR="00902A1F" w:rsidRPr="00DE725A" w:rsidRDefault="00902A1F" w:rsidP="00902A1F">
      <w:pPr>
        <w:shd w:val="clear" w:color="auto" w:fill="FFFFFF"/>
        <w:spacing w:after="0" w:line="240" w:lineRule="auto"/>
        <w:textAlignment w:val="baseline"/>
        <w:rPr>
          <w:rFonts w:ascii="Times New Roman" w:eastAsia="Times New Roman" w:hAnsi="Times New Roman" w:cs="Times New Roman"/>
          <w:spacing w:val="2"/>
          <w:lang w:eastAsia="ru-RU"/>
        </w:rPr>
      </w:pPr>
      <w:r w:rsidRPr="00902A1F">
        <w:rPr>
          <w:rFonts w:ascii="Times New Roman" w:eastAsia="Times New Roman" w:hAnsi="Times New Roman" w:cs="Times New Roman"/>
          <w:color w:val="2D2D2D"/>
          <w:spacing w:val="2"/>
          <w:lang w:eastAsia="ru-RU"/>
        </w:rPr>
        <w:br/>
      </w:r>
      <w:r w:rsidRPr="00DE725A">
        <w:rPr>
          <w:rFonts w:ascii="Times New Roman" w:eastAsia="Times New Roman" w:hAnsi="Times New Roman" w:cs="Times New Roman"/>
          <w:spacing w:val="2"/>
          <w:lang w:eastAsia="ru-RU"/>
        </w:rPr>
        <w:t>Зарегистрировано в Управлении Минюста России по УР 15 мая 2015 г. N RU18000201500356</w:t>
      </w:r>
    </w:p>
    <w:p w:rsidR="00902A1F" w:rsidRPr="00DE725A" w:rsidRDefault="00902A1F" w:rsidP="00902A1F">
      <w:pPr>
        <w:shd w:val="clear" w:color="auto" w:fill="FFFFFF"/>
        <w:spacing w:after="0" w:line="240" w:lineRule="auto"/>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Правительство Удмуртской Республики постановляет:</w:t>
      </w:r>
    </w:p>
    <w:p w:rsidR="00902A1F" w:rsidRPr="00902A1F" w:rsidRDefault="00902A1F" w:rsidP="00902A1F">
      <w:pPr>
        <w:shd w:val="clear" w:color="auto" w:fill="FFFFFF"/>
        <w:spacing w:after="0" w:line="240" w:lineRule="auto"/>
        <w:textAlignment w:val="baseline"/>
        <w:rPr>
          <w:rFonts w:ascii="Times New Roman" w:eastAsia="Times New Roman" w:hAnsi="Times New Roman" w:cs="Times New Roman"/>
          <w:color w:val="2D2D2D"/>
          <w:spacing w:val="2"/>
          <w:lang w:eastAsia="ru-RU"/>
        </w:rPr>
      </w:pPr>
      <w:r w:rsidRPr="00DE725A">
        <w:rPr>
          <w:rFonts w:ascii="Times New Roman" w:eastAsia="Times New Roman" w:hAnsi="Times New Roman" w:cs="Times New Roman"/>
          <w:spacing w:val="2"/>
          <w:lang w:eastAsia="ru-RU"/>
        </w:rPr>
        <w:br/>
        <w:t xml:space="preserve">1. Утвердить прилагаемую государственную программу Удмуртской Республики </w:t>
      </w:r>
      <w:r w:rsidRPr="00902A1F">
        <w:rPr>
          <w:rFonts w:ascii="Times New Roman" w:eastAsia="Times New Roman" w:hAnsi="Times New Roman" w:cs="Times New Roman"/>
          <w:color w:val="2D2D2D"/>
          <w:spacing w:val="2"/>
          <w:lang w:eastAsia="ru-RU"/>
        </w:rPr>
        <w:t>"</w:t>
      </w:r>
      <w:proofErr w:type="spellStart"/>
      <w:r w:rsidRPr="00902A1F">
        <w:rPr>
          <w:rFonts w:ascii="Times New Roman" w:eastAsia="Times New Roman" w:hAnsi="Times New Roman" w:cs="Times New Roman"/>
          <w:color w:val="2D2D2D"/>
          <w:spacing w:val="2"/>
          <w:lang w:eastAsia="ru-RU"/>
        </w:rPr>
        <w:t>Энергоэффективность</w:t>
      </w:r>
      <w:proofErr w:type="spellEnd"/>
      <w:r w:rsidRPr="00902A1F">
        <w:rPr>
          <w:rFonts w:ascii="Times New Roman" w:eastAsia="Times New Roman" w:hAnsi="Times New Roman" w:cs="Times New Roman"/>
          <w:color w:val="2D2D2D"/>
          <w:spacing w:val="2"/>
          <w:lang w:eastAsia="ru-RU"/>
        </w:rPr>
        <w:t xml:space="preserve"> и развитие энергетики в Удмуртской Республике".</w:t>
      </w:r>
    </w:p>
    <w:p w:rsidR="00902A1F" w:rsidRPr="00902A1F" w:rsidRDefault="00902A1F" w:rsidP="00902A1F">
      <w:pPr>
        <w:shd w:val="clear" w:color="auto" w:fill="FFFFFF"/>
        <w:spacing w:after="0" w:line="240" w:lineRule="auto"/>
        <w:textAlignment w:val="baseline"/>
        <w:rPr>
          <w:rFonts w:ascii="Times New Roman" w:eastAsia="Times New Roman" w:hAnsi="Times New Roman" w:cs="Times New Roman"/>
          <w:color w:val="2D2D2D"/>
          <w:spacing w:val="2"/>
          <w:lang w:eastAsia="ru-RU"/>
        </w:rPr>
      </w:pPr>
      <w:r w:rsidRPr="00902A1F">
        <w:rPr>
          <w:rFonts w:ascii="Times New Roman" w:eastAsia="Times New Roman" w:hAnsi="Times New Roman" w:cs="Times New Roman"/>
          <w:color w:val="2D2D2D"/>
          <w:spacing w:val="2"/>
          <w:lang w:eastAsia="ru-RU"/>
        </w:rPr>
        <w:br/>
        <w:t>2. Признать утратившим силу </w:t>
      </w:r>
      <w:hyperlink r:id="rId13" w:history="1">
        <w:r w:rsidRPr="00902A1F">
          <w:rPr>
            <w:rFonts w:ascii="Times New Roman" w:eastAsia="Times New Roman" w:hAnsi="Times New Roman" w:cs="Times New Roman"/>
            <w:color w:val="00466E"/>
            <w:spacing w:val="2"/>
            <w:u w:val="single"/>
            <w:lang w:eastAsia="ru-RU"/>
          </w:rPr>
          <w:t>постановление Правительства Удмуртской Республики от 7 ноября 2013 года N 498 "Об утверждении государственной программы Удмуртской Республики "</w:t>
        </w:r>
        <w:proofErr w:type="spellStart"/>
        <w:r w:rsidRPr="00902A1F">
          <w:rPr>
            <w:rFonts w:ascii="Times New Roman" w:eastAsia="Times New Roman" w:hAnsi="Times New Roman" w:cs="Times New Roman"/>
            <w:color w:val="00466E"/>
            <w:spacing w:val="2"/>
            <w:u w:val="single"/>
            <w:lang w:eastAsia="ru-RU"/>
          </w:rPr>
          <w:t>Энергоэффективность</w:t>
        </w:r>
        <w:proofErr w:type="spellEnd"/>
        <w:r w:rsidRPr="00902A1F">
          <w:rPr>
            <w:rFonts w:ascii="Times New Roman" w:eastAsia="Times New Roman" w:hAnsi="Times New Roman" w:cs="Times New Roman"/>
            <w:color w:val="00466E"/>
            <w:spacing w:val="2"/>
            <w:u w:val="single"/>
            <w:lang w:eastAsia="ru-RU"/>
          </w:rPr>
          <w:t xml:space="preserve"> и развитие энергетики в Удмуртской Республике (2014 - 2020 годы)"</w:t>
        </w:r>
      </w:hyperlink>
      <w:r w:rsidRPr="00902A1F">
        <w:rPr>
          <w:rFonts w:ascii="Times New Roman" w:eastAsia="Times New Roman" w:hAnsi="Times New Roman" w:cs="Times New Roman"/>
          <w:color w:val="2D2D2D"/>
          <w:spacing w:val="2"/>
          <w:lang w:eastAsia="ru-RU"/>
        </w:rPr>
        <w:t>.</w:t>
      </w:r>
    </w:p>
    <w:p w:rsidR="00902A1F" w:rsidRPr="00902A1F" w:rsidRDefault="00902A1F" w:rsidP="00902A1F">
      <w:pPr>
        <w:shd w:val="clear" w:color="auto" w:fill="FFFFFF"/>
        <w:spacing w:after="0" w:line="240" w:lineRule="auto"/>
        <w:textAlignment w:val="baseline"/>
        <w:rPr>
          <w:rFonts w:ascii="Times New Roman" w:eastAsia="Times New Roman" w:hAnsi="Times New Roman" w:cs="Times New Roman"/>
          <w:color w:val="2D2D2D"/>
          <w:spacing w:val="2"/>
          <w:lang w:eastAsia="ru-RU"/>
        </w:rPr>
      </w:pPr>
      <w:r w:rsidRPr="00902A1F">
        <w:rPr>
          <w:rFonts w:ascii="Times New Roman" w:eastAsia="Times New Roman" w:hAnsi="Times New Roman" w:cs="Times New Roman"/>
          <w:color w:val="2D2D2D"/>
          <w:spacing w:val="2"/>
          <w:lang w:eastAsia="ru-RU"/>
        </w:rPr>
        <w:br/>
      </w:r>
      <w:r w:rsidRPr="00DE725A">
        <w:rPr>
          <w:rFonts w:ascii="Times New Roman" w:eastAsia="Times New Roman" w:hAnsi="Times New Roman" w:cs="Times New Roman"/>
          <w:spacing w:val="2"/>
          <w:lang w:eastAsia="ru-RU"/>
        </w:rPr>
        <w:t>3. Определить уполномоченным органом по реализации государственной программы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 и по взаимодействию с Министерством энергетики Российской Федерации и Министерством экономического развития Российской Федерации по вопросам энергосбережения и повышения энергетической эффективности Министерство строительства, жилищно-коммунального хозяйства и энергетики Удмуртской Республики.</w:t>
      </w:r>
    </w:p>
    <w:p w:rsidR="00902A1F" w:rsidRPr="00902A1F" w:rsidRDefault="00902A1F" w:rsidP="00902A1F">
      <w:pPr>
        <w:shd w:val="clear" w:color="auto" w:fill="FFFFFF"/>
        <w:spacing w:after="0" w:line="240" w:lineRule="auto"/>
        <w:textAlignment w:val="baseline"/>
        <w:rPr>
          <w:rFonts w:ascii="Times New Roman" w:eastAsia="Times New Roman" w:hAnsi="Times New Roman" w:cs="Times New Roman"/>
          <w:color w:val="2D2D2D"/>
          <w:spacing w:val="2"/>
          <w:lang w:eastAsia="ru-RU"/>
        </w:rPr>
      </w:pPr>
      <w:r w:rsidRPr="00902A1F">
        <w:rPr>
          <w:rFonts w:ascii="Times New Roman" w:eastAsia="Times New Roman" w:hAnsi="Times New Roman" w:cs="Times New Roman"/>
          <w:color w:val="2D2D2D"/>
          <w:spacing w:val="2"/>
          <w:lang w:eastAsia="ru-RU"/>
        </w:rPr>
        <w:br/>
        <w:t>(в ред. </w:t>
      </w:r>
      <w:hyperlink r:id="rId14" w:history="1">
        <w:r w:rsidRPr="00902A1F">
          <w:rPr>
            <w:rFonts w:ascii="Times New Roman" w:eastAsia="Times New Roman" w:hAnsi="Times New Roman" w:cs="Times New Roman"/>
            <w:color w:val="00466E"/>
            <w:spacing w:val="2"/>
            <w:u w:val="single"/>
            <w:lang w:eastAsia="ru-RU"/>
          </w:rPr>
          <w:t>постановлений Правительства Удмуртской Республики от 30.03.2018 N 88</w:t>
        </w:r>
      </w:hyperlink>
      <w:r w:rsidRPr="00902A1F">
        <w:rPr>
          <w:rFonts w:ascii="Times New Roman" w:eastAsia="Times New Roman" w:hAnsi="Times New Roman" w:cs="Times New Roman"/>
          <w:color w:val="2D2D2D"/>
          <w:spacing w:val="2"/>
          <w:lang w:eastAsia="ru-RU"/>
        </w:rPr>
        <w:t>, </w:t>
      </w:r>
      <w:hyperlink r:id="rId15" w:history="1">
        <w:r w:rsidRPr="00902A1F">
          <w:rPr>
            <w:rFonts w:ascii="Times New Roman" w:eastAsia="Times New Roman" w:hAnsi="Times New Roman" w:cs="Times New Roman"/>
            <w:color w:val="00466E"/>
            <w:spacing w:val="2"/>
            <w:u w:val="single"/>
            <w:lang w:eastAsia="ru-RU"/>
          </w:rPr>
          <w:t>от 31.10.2019 N 501</w:t>
        </w:r>
      </w:hyperlink>
      <w:r w:rsidRPr="00902A1F">
        <w:rPr>
          <w:rFonts w:ascii="Times New Roman" w:eastAsia="Times New Roman" w:hAnsi="Times New Roman" w:cs="Times New Roman"/>
          <w:color w:val="2D2D2D"/>
          <w:spacing w:val="2"/>
          <w:lang w:eastAsia="ru-RU"/>
        </w:rPr>
        <w:t>)</w:t>
      </w:r>
    </w:p>
    <w:p w:rsidR="00902A1F" w:rsidRPr="00902A1F" w:rsidRDefault="00902A1F" w:rsidP="00902A1F">
      <w:pPr>
        <w:shd w:val="clear" w:color="auto" w:fill="FFFFFF"/>
        <w:spacing w:after="0" w:line="240" w:lineRule="auto"/>
        <w:jc w:val="right"/>
        <w:textAlignment w:val="baseline"/>
        <w:rPr>
          <w:rFonts w:ascii="Times New Roman" w:eastAsia="Times New Roman" w:hAnsi="Times New Roman" w:cs="Times New Roman"/>
          <w:color w:val="2D2D2D"/>
          <w:spacing w:val="2"/>
          <w:lang w:eastAsia="ru-RU"/>
        </w:rPr>
      </w:pPr>
      <w:r w:rsidRPr="00902A1F">
        <w:rPr>
          <w:rFonts w:ascii="Times New Roman" w:eastAsia="Times New Roman" w:hAnsi="Times New Roman" w:cs="Times New Roman"/>
          <w:color w:val="2D2D2D"/>
          <w:spacing w:val="2"/>
          <w:lang w:eastAsia="ru-RU"/>
        </w:rPr>
        <w:br/>
      </w:r>
      <w:r w:rsidRPr="00902A1F">
        <w:rPr>
          <w:rFonts w:ascii="Times New Roman" w:eastAsia="Times New Roman" w:hAnsi="Times New Roman" w:cs="Times New Roman"/>
          <w:color w:val="2D2D2D"/>
          <w:spacing w:val="2"/>
          <w:lang w:eastAsia="ru-RU"/>
        </w:rPr>
        <w:br/>
      </w:r>
      <w:r w:rsidRPr="00DE725A">
        <w:rPr>
          <w:rFonts w:ascii="Times New Roman" w:eastAsia="Times New Roman" w:hAnsi="Times New Roman" w:cs="Times New Roman"/>
          <w:spacing w:val="2"/>
          <w:lang w:eastAsia="ru-RU"/>
        </w:rPr>
        <w:t>Председатель Правительства</w:t>
      </w:r>
      <w:r w:rsidRPr="00DE725A">
        <w:rPr>
          <w:rFonts w:ascii="Times New Roman" w:eastAsia="Times New Roman" w:hAnsi="Times New Roman" w:cs="Times New Roman"/>
          <w:spacing w:val="2"/>
          <w:lang w:eastAsia="ru-RU"/>
        </w:rPr>
        <w:br/>
        <w:t>Удмуртской Республики</w:t>
      </w:r>
      <w:r w:rsidRPr="00DE725A">
        <w:rPr>
          <w:rFonts w:ascii="Times New Roman" w:eastAsia="Times New Roman" w:hAnsi="Times New Roman" w:cs="Times New Roman"/>
          <w:spacing w:val="2"/>
          <w:lang w:eastAsia="ru-RU"/>
        </w:rPr>
        <w:br/>
        <w:t>В.А.САВЕЛЬЕВ</w:t>
      </w:r>
    </w:p>
    <w:p w:rsidR="00902A1F" w:rsidRDefault="00902A1F" w:rsidP="00902A1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p>
    <w:p w:rsidR="00902A1F" w:rsidRDefault="00902A1F" w:rsidP="00902A1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p>
    <w:p w:rsidR="00902A1F" w:rsidRDefault="00902A1F" w:rsidP="00902A1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p>
    <w:p w:rsidR="00902A1F" w:rsidRDefault="00902A1F" w:rsidP="00902A1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p>
    <w:p w:rsidR="00902A1F" w:rsidRDefault="00902A1F" w:rsidP="00902A1F">
      <w:pPr>
        <w:shd w:val="clear" w:color="auto" w:fill="FFFFFF"/>
        <w:spacing w:before="375" w:after="225" w:line="240" w:lineRule="auto"/>
        <w:jc w:val="center"/>
        <w:textAlignment w:val="baseline"/>
        <w:outlineLvl w:val="1"/>
        <w:rPr>
          <w:rFonts w:ascii="Times New Roman" w:eastAsia="Times New Roman" w:hAnsi="Times New Roman" w:cs="Times New Roman"/>
          <w:color w:val="3C3C3C"/>
          <w:spacing w:val="2"/>
          <w:lang w:eastAsia="ru-RU"/>
        </w:rPr>
      </w:pPr>
    </w:p>
    <w:p w:rsidR="00902A1F" w:rsidRPr="00DE725A" w:rsidRDefault="00902A1F" w:rsidP="00902A1F">
      <w:pPr>
        <w:shd w:val="clear" w:color="auto" w:fill="FFFFFF"/>
        <w:spacing w:before="375" w:after="225" w:line="240" w:lineRule="auto"/>
        <w:jc w:val="center"/>
        <w:textAlignment w:val="baseline"/>
        <w:outlineLvl w:val="1"/>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lastRenderedPageBreak/>
        <w:t>Государственная программа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w:t>
      </w:r>
    </w:p>
    <w:p w:rsidR="00902A1F" w:rsidRPr="00DE725A" w:rsidRDefault="00902A1F" w:rsidP="00902A1F">
      <w:pPr>
        <w:shd w:val="clear" w:color="auto" w:fill="FFFFFF"/>
        <w:spacing w:after="0" w:line="240" w:lineRule="auto"/>
        <w:jc w:val="right"/>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r>
      <w:r w:rsidRPr="00DE725A">
        <w:rPr>
          <w:rFonts w:ascii="Times New Roman" w:eastAsia="Times New Roman" w:hAnsi="Times New Roman" w:cs="Times New Roman"/>
          <w:spacing w:val="2"/>
          <w:lang w:eastAsia="ru-RU"/>
        </w:rPr>
        <w:br/>
      </w:r>
      <w:proofErr w:type="gramStart"/>
      <w:r w:rsidRPr="00DE725A">
        <w:rPr>
          <w:rFonts w:ascii="Times New Roman" w:eastAsia="Times New Roman" w:hAnsi="Times New Roman" w:cs="Times New Roman"/>
          <w:spacing w:val="2"/>
          <w:lang w:eastAsia="ru-RU"/>
        </w:rPr>
        <w:t>Утверждена</w:t>
      </w:r>
      <w:proofErr w:type="gramEnd"/>
      <w:r w:rsidRPr="00DE725A">
        <w:rPr>
          <w:rFonts w:ascii="Times New Roman" w:eastAsia="Times New Roman" w:hAnsi="Times New Roman" w:cs="Times New Roman"/>
          <w:spacing w:val="2"/>
          <w:lang w:eastAsia="ru-RU"/>
        </w:rPr>
        <w:br/>
        <w:t>постановлением</w:t>
      </w:r>
      <w:r w:rsidRPr="00DE725A">
        <w:rPr>
          <w:rFonts w:ascii="Times New Roman" w:eastAsia="Times New Roman" w:hAnsi="Times New Roman" w:cs="Times New Roman"/>
          <w:spacing w:val="2"/>
          <w:lang w:eastAsia="ru-RU"/>
        </w:rPr>
        <w:br/>
        <w:t>Правительства</w:t>
      </w:r>
      <w:r w:rsidRPr="00DE725A">
        <w:rPr>
          <w:rFonts w:ascii="Times New Roman" w:eastAsia="Times New Roman" w:hAnsi="Times New Roman" w:cs="Times New Roman"/>
          <w:spacing w:val="2"/>
          <w:lang w:eastAsia="ru-RU"/>
        </w:rPr>
        <w:br/>
        <w:t>Удмуртской Республики</w:t>
      </w:r>
      <w:r w:rsidRPr="00DE725A">
        <w:rPr>
          <w:rFonts w:ascii="Times New Roman" w:eastAsia="Times New Roman" w:hAnsi="Times New Roman" w:cs="Times New Roman"/>
          <w:spacing w:val="2"/>
          <w:lang w:eastAsia="ru-RU"/>
        </w:rPr>
        <w:br/>
        <w:t>от 29 апреля 2015 г. N 213</w:t>
      </w:r>
    </w:p>
    <w:p w:rsidR="00902A1F" w:rsidRPr="00902A1F" w:rsidRDefault="00902A1F" w:rsidP="00902A1F">
      <w:pPr>
        <w:shd w:val="clear" w:color="auto" w:fill="FFFFFF"/>
        <w:spacing w:after="0" w:line="240" w:lineRule="auto"/>
        <w:jc w:val="center"/>
        <w:textAlignment w:val="baseline"/>
        <w:rPr>
          <w:rFonts w:ascii="Times New Roman" w:eastAsia="Times New Roman" w:hAnsi="Times New Roman" w:cs="Times New Roman"/>
          <w:color w:val="2D2D2D"/>
          <w:spacing w:val="2"/>
          <w:lang w:eastAsia="ru-RU"/>
        </w:rPr>
      </w:pPr>
      <w:r w:rsidRPr="00902A1F">
        <w:rPr>
          <w:rFonts w:ascii="Times New Roman" w:eastAsia="Times New Roman" w:hAnsi="Times New Roman" w:cs="Times New Roman"/>
          <w:color w:val="2D2D2D"/>
          <w:spacing w:val="2"/>
          <w:lang w:eastAsia="ru-RU"/>
        </w:rPr>
        <w:t>(в ред. </w:t>
      </w:r>
      <w:hyperlink r:id="rId16" w:history="1">
        <w:r w:rsidRPr="00902A1F">
          <w:rPr>
            <w:rFonts w:ascii="Times New Roman" w:eastAsia="Times New Roman" w:hAnsi="Times New Roman" w:cs="Times New Roman"/>
            <w:color w:val="00466E"/>
            <w:spacing w:val="2"/>
            <w:u w:val="single"/>
            <w:lang w:eastAsia="ru-RU"/>
          </w:rPr>
          <w:t>постановлений Правительства Удмуртской Республики от 30.03.2018 N 88</w:t>
        </w:r>
      </w:hyperlink>
      <w:r w:rsidRPr="00902A1F">
        <w:rPr>
          <w:rFonts w:ascii="Times New Roman" w:eastAsia="Times New Roman" w:hAnsi="Times New Roman" w:cs="Times New Roman"/>
          <w:color w:val="2D2D2D"/>
          <w:spacing w:val="2"/>
          <w:lang w:eastAsia="ru-RU"/>
        </w:rPr>
        <w:t>, от 31.10.2018 N 456, от 29.03.2019 N 115, </w:t>
      </w:r>
      <w:hyperlink r:id="rId17" w:history="1">
        <w:r w:rsidRPr="00902A1F">
          <w:rPr>
            <w:rFonts w:ascii="Times New Roman" w:eastAsia="Times New Roman" w:hAnsi="Times New Roman" w:cs="Times New Roman"/>
            <w:color w:val="00466E"/>
            <w:spacing w:val="2"/>
            <w:u w:val="single"/>
            <w:lang w:eastAsia="ru-RU"/>
          </w:rPr>
          <w:t>от 31.10.2019 N 501</w:t>
        </w:r>
      </w:hyperlink>
      <w:r w:rsidRPr="00902A1F">
        <w:rPr>
          <w:rFonts w:ascii="Times New Roman" w:eastAsia="Times New Roman" w:hAnsi="Times New Roman" w:cs="Times New Roman"/>
          <w:color w:val="2D2D2D"/>
          <w:spacing w:val="2"/>
          <w:lang w:eastAsia="ru-RU"/>
        </w:rPr>
        <w:t xml:space="preserve">, </w:t>
      </w:r>
      <w:proofErr w:type="gramStart"/>
      <w:r w:rsidRPr="00902A1F">
        <w:rPr>
          <w:rFonts w:ascii="Times New Roman" w:eastAsia="Times New Roman" w:hAnsi="Times New Roman" w:cs="Times New Roman"/>
          <w:color w:val="2D2D2D"/>
          <w:spacing w:val="2"/>
          <w:lang w:eastAsia="ru-RU"/>
        </w:rPr>
        <w:t>от</w:t>
      </w:r>
      <w:proofErr w:type="gramEnd"/>
      <w:r w:rsidRPr="00902A1F">
        <w:rPr>
          <w:rFonts w:ascii="Times New Roman" w:eastAsia="Times New Roman" w:hAnsi="Times New Roman" w:cs="Times New Roman"/>
          <w:color w:val="2D2D2D"/>
          <w:spacing w:val="2"/>
          <w:lang w:eastAsia="ru-RU"/>
        </w:rPr>
        <w:t xml:space="preserve"> 16.03.2020 N 56, </w:t>
      </w:r>
      <w:hyperlink r:id="rId18" w:history="1">
        <w:r w:rsidRPr="00902A1F">
          <w:rPr>
            <w:rFonts w:ascii="Times New Roman" w:eastAsia="Times New Roman" w:hAnsi="Times New Roman" w:cs="Times New Roman"/>
            <w:color w:val="00466E"/>
            <w:spacing w:val="2"/>
            <w:u w:val="single"/>
            <w:lang w:eastAsia="ru-RU"/>
          </w:rPr>
          <w:t>от 31.03.2020 N 93</w:t>
        </w:r>
      </w:hyperlink>
      <w:r w:rsidRPr="00902A1F">
        <w:rPr>
          <w:rFonts w:ascii="Times New Roman" w:eastAsia="Times New Roman" w:hAnsi="Times New Roman" w:cs="Times New Roman"/>
          <w:color w:val="2D2D2D"/>
          <w:spacing w:val="2"/>
          <w:lang w:eastAsia="ru-RU"/>
        </w:rPr>
        <w:t>)</w:t>
      </w:r>
    </w:p>
    <w:p w:rsidR="00902A1F" w:rsidRPr="00DE725A" w:rsidRDefault="00902A1F" w:rsidP="00902A1F">
      <w:pPr>
        <w:shd w:val="clear" w:color="auto" w:fill="FFFFFF"/>
        <w:spacing w:before="375" w:after="225" w:line="240" w:lineRule="auto"/>
        <w:jc w:val="center"/>
        <w:textAlignment w:val="baseline"/>
        <w:outlineLvl w:val="2"/>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Паспорт государственной программы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w:t>
      </w:r>
    </w:p>
    <w:tbl>
      <w:tblPr>
        <w:tblW w:w="9923" w:type="dxa"/>
        <w:tblCellMar>
          <w:left w:w="0" w:type="dxa"/>
          <w:right w:w="0" w:type="dxa"/>
        </w:tblCellMar>
        <w:tblLook w:val="04A0" w:firstRow="1" w:lastRow="0" w:firstColumn="1" w:lastColumn="0" w:noHBand="0" w:noVBand="1"/>
      </w:tblPr>
      <w:tblGrid>
        <w:gridCol w:w="2957"/>
        <w:gridCol w:w="6966"/>
      </w:tblGrid>
      <w:tr w:rsidR="00DE725A" w:rsidRPr="00DE725A" w:rsidTr="00902A1F">
        <w:trPr>
          <w:trHeight w:val="15"/>
        </w:trPr>
        <w:tc>
          <w:tcPr>
            <w:tcW w:w="2957" w:type="dxa"/>
            <w:hideMark/>
          </w:tcPr>
          <w:p w:rsidR="00902A1F" w:rsidRPr="00DE725A" w:rsidRDefault="00902A1F" w:rsidP="00902A1F">
            <w:pPr>
              <w:spacing w:after="0" w:line="240" w:lineRule="auto"/>
              <w:rPr>
                <w:rFonts w:ascii="Times New Roman" w:eastAsia="Times New Roman" w:hAnsi="Times New Roman" w:cs="Times New Roman"/>
                <w:lang w:eastAsia="ru-RU"/>
              </w:rPr>
            </w:pPr>
          </w:p>
        </w:tc>
        <w:tc>
          <w:tcPr>
            <w:tcW w:w="6966" w:type="dxa"/>
            <w:hideMark/>
          </w:tcPr>
          <w:p w:rsidR="00902A1F" w:rsidRPr="00DE725A" w:rsidRDefault="00902A1F" w:rsidP="00902A1F">
            <w:pPr>
              <w:spacing w:after="0" w:line="240" w:lineRule="auto"/>
              <w:rPr>
                <w:rFonts w:ascii="Times New Roman" w:eastAsia="Times New Roman" w:hAnsi="Times New Roman" w:cs="Times New Roman"/>
                <w:lang w:eastAsia="ru-RU"/>
              </w:rPr>
            </w:pPr>
          </w:p>
        </w:tc>
      </w:tr>
      <w:tr w:rsidR="00DE725A" w:rsidRPr="00DE725A"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Наименование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proofErr w:type="spellStart"/>
            <w:r w:rsidRPr="00DE725A">
              <w:rPr>
                <w:rFonts w:ascii="Times New Roman" w:eastAsia="Times New Roman" w:hAnsi="Times New Roman" w:cs="Times New Roman"/>
                <w:lang w:eastAsia="ru-RU"/>
              </w:rPr>
              <w:t>Энергоэффективность</w:t>
            </w:r>
            <w:proofErr w:type="spellEnd"/>
            <w:r w:rsidRPr="00DE725A">
              <w:rPr>
                <w:rFonts w:ascii="Times New Roman" w:eastAsia="Times New Roman" w:hAnsi="Times New Roman" w:cs="Times New Roman"/>
                <w:lang w:eastAsia="ru-RU"/>
              </w:rPr>
              <w:t xml:space="preserve"> и развитие энергетики в Удмуртской Республике (далее - государственная программа)</w:t>
            </w:r>
          </w:p>
        </w:tc>
      </w:tr>
      <w:tr w:rsidR="00DE725A" w:rsidRPr="00DE725A"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Ответственный исполнитель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строительства, жилищно-коммунального хозяйства и энергетики Удмуртской Республики</w:t>
            </w:r>
          </w:p>
        </w:tc>
      </w:tr>
      <w:tr w:rsidR="00DE725A" w:rsidRPr="00DE725A"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Соисполнители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Исполнительные органы государственной власти Удмуртской Республики</w:t>
            </w:r>
          </w:p>
        </w:tc>
      </w:tr>
      <w:tr w:rsidR="00DE725A" w:rsidRPr="00DE725A"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Срок реализации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2015 - 2024 годы</w:t>
            </w:r>
          </w:p>
        </w:tc>
      </w:tr>
      <w:tr w:rsidR="00902A1F" w:rsidRPr="00902A1F" w:rsidTr="00902A1F">
        <w:tc>
          <w:tcPr>
            <w:tcW w:w="99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19"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Этапы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1 этап - 2015 - 2018 годы,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 этап - 2019 - 2024 годы</w:t>
            </w:r>
          </w:p>
        </w:tc>
      </w:tr>
      <w:tr w:rsidR="00902A1F" w:rsidRPr="00902A1F" w:rsidTr="00902A1F">
        <w:tc>
          <w:tcPr>
            <w:tcW w:w="99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20"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DE725A" w:rsidRPr="00DE725A"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Цель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Создание условий для надежного и эффективного энергоснабжения Удмуртской Республики</w:t>
            </w:r>
          </w:p>
        </w:tc>
      </w:tr>
      <w:tr w:rsidR="00DE725A" w:rsidRPr="00DE725A"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Задачи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Содействие инновационному развитию объектов энергетического комплекса во всех отраслях экономики на основе модернизации существующих объектов с применением </w:t>
            </w:r>
            <w:proofErr w:type="spellStart"/>
            <w:r w:rsidRPr="00DE725A">
              <w:rPr>
                <w:rFonts w:ascii="Times New Roman" w:eastAsia="Times New Roman" w:hAnsi="Times New Roman" w:cs="Times New Roman"/>
                <w:lang w:eastAsia="ru-RU"/>
              </w:rPr>
              <w:t>энергоэффективных</w:t>
            </w:r>
            <w:proofErr w:type="spellEnd"/>
            <w:r w:rsidRPr="00DE725A">
              <w:rPr>
                <w:rFonts w:ascii="Times New Roman" w:eastAsia="Times New Roman" w:hAnsi="Times New Roman" w:cs="Times New Roman"/>
                <w:lang w:eastAsia="ru-RU"/>
              </w:rPr>
              <w:t xml:space="preserve"> техник и технологий и ввода новых мощностей;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содействие развитию отрасли возобновляемой энергетики и повышение экологической эффективности энергетики;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создание условий для приоритетного использования автотранспортными средствами природного газа в качестве моторного топлива</w:t>
            </w:r>
          </w:p>
        </w:tc>
      </w:tr>
      <w:tr w:rsidR="00DE725A" w:rsidRPr="00DE725A"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Подпрограммы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Энергосбережение и повышение энергетической эффективности в Удмуртской Республике.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и модернизация электроэнергетики в Удмуртской Республике.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использования возобновляемых источников энергии в Удмуртской Республике.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рынка газомоторного топлива в Удмуртской Республике</w:t>
            </w:r>
          </w:p>
        </w:tc>
      </w:tr>
      <w:tr w:rsidR="00DE725A" w:rsidRPr="00DE725A"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Приоритетные проекты (программы), реализуемые в рамках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Не реализуются</w:t>
            </w:r>
          </w:p>
        </w:tc>
      </w:tr>
      <w:tr w:rsidR="00DE725A" w:rsidRPr="00DE725A"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Региональные проекты </w:t>
            </w:r>
            <w:r w:rsidRPr="00DE725A">
              <w:rPr>
                <w:rFonts w:ascii="Times New Roman" w:eastAsia="Times New Roman" w:hAnsi="Times New Roman" w:cs="Times New Roman"/>
                <w:lang w:eastAsia="ru-RU"/>
              </w:rPr>
              <w:lastRenderedPageBreak/>
              <w:t>(программы) федеральных национальных проектов (программ), реализуемые в рамках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lastRenderedPageBreak/>
              <w:t>Не реализуются</w:t>
            </w:r>
          </w:p>
        </w:tc>
      </w:tr>
      <w:tr w:rsidR="00902A1F" w:rsidRPr="00902A1F" w:rsidTr="00902A1F">
        <w:tc>
          <w:tcPr>
            <w:tcW w:w="99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lastRenderedPageBreak/>
              <w:t>(введено </w:t>
            </w:r>
            <w:hyperlink r:id="rId21" w:history="1">
              <w:r w:rsidRPr="00902A1F">
                <w:rPr>
                  <w:rFonts w:ascii="Times New Roman" w:eastAsia="Times New Roman" w:hAnsi="Times New Roman" w:cs="Times New Roman"/>
                  <w:color w:val="00466E"/>
                  <w:u w:val="single"/>
                  <w:lang w:eastAsia="ru-RU"/>
                </w:rPr>
                <w:t>постановлением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Целевые показатели (индикаторы)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Энергоемкость валового регионального продукта Удмуртской Республики в сопоставимых условиях, </w:t>
            </w:r>
            <w:proofErr w:type="gramStart"/>
            <w:r w:rsidRPr="00DE725A">
              <w:rPr>
                <w:rFonts w:ascii="Times New Roman" w:eastAsia="Times New Roman" w:hAnsi="Times New Roman" w:cs="Times New Roman"/>
                <w:lang w:eastAsia="ru-RU"/>
              </w:rPr>
              <w:t>кг</w:t>
            </w:r>
            <w:proofErr w:type="gramEnd"/>
            <w:r w:rsidRPr="00DE725A">
              <w:rPr>
                <w:rFonts w:ascii="Times New Roman" w:eastAsia="Times New Roman" w:hAnsi="Times New Roman" w:cs="Times New Roman"/>
                <w:lang w:eastAsia="ru-RU"/>
              </w:rPr>
              <w:t xml:space="preserve">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./тыс. руб.;</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потерь электрической энергии при ее передаче по распределительным сетям в общем объеме переданной электрической энергии,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Удмуртской Республики,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транспортных средств, использующих природный газ, газовые смеси, сжиженный углеводородный газ в качестве моторного топлива, зарегистрированных на территории Удмуртской Республики, единиц</w:t>
            </w:r>
          </w:p>
        </w:tc>
      </w:tr>
      <w:tr w:rsidR="00902A1F" w:rsidRPr="00902A1F"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Ресурсное обеспечение государственной программы</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государственной программы за счет средств бюджета Удмуртской Республики составляет 1172753,5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- 71143,4 тыс. рублей, в том числе субсидии из федерального бюджета - 41800,0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- 182243,8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- 73329,3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- 45946,5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- 55585,3 тыс. рублей, в том числе субсидии из федерального бюджета - 40000,0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- 160851,0 тыс. рублей, в том числе субсидии из федерального бюджета - 114842,0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- 144139,0 тыс. рублей, в том числе субсидии из федерального бюджета - 116752,0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- 144139,0 тыс. рублей, в том числе субсидии из федерального бюджета - 116752,0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- 145148,0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- 150228,2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аналогичных муниципальных программ за счет средств бюджетов муниципальных образований в Удмуртской Республике составляет 129692,2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- 18565,1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- 13323,0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- 7943,2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- 14056,9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- 3786,5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- 3574,7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- 16117,6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- 16762,3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- 17432,8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- 18130,1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за счет иных источников в соответствии с законодательством Российской Федерации ориентировочно составит 24987592,7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- 2202084,8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- 1706486,0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- 2094154,3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lastRenderedPageBreak/>
              <w:t>в 2018 году - 2367903,0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- 2625785,1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- 2556860,0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- 2650080,4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- 2746483,6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- 2966742,9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- 3071012,6 тыс. рублей</w:t>
            </w:r>
          </w:p>
        </w:tc>
      </w:tr>
      <w:tr w:rsidR="00902A1F" w:rsidRPr="00902A1F" w:rsidTr="00902A1F">
        <w:tc>
          <w:tcPr>
            <w:tcW w:w="99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lastRenderedPageBreak/>
              <w:t>(в ред. </w:t>
            </w:r>
            <w:hyperlink r:id="rId22"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r w:rsidR="00902A1F" w:rsidRPr="00902A1F" w:rsidTr="00902A1F">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Ожидаемые конечные результаты реализации государственной программы и показатели эффективности</w:t>
            </w:r>
          </w:p>
        </w:tc>
        <w:tc>
          <w:tcPr>
            <w:tcW w:w="69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К концу 1 этапа </w:t>
            </w:r>
            <w:proofErr w:type="gramStart"/>
            <w:r w:rsidRPr="00DE725A">
              <w:rPr>
                <w:rFonts w:ascii="Times New Roman" w:eastAsia="Times New Roman" w:hAnsi="Times New Roman" w:cs="Times New Roman"/>
                <w:lang w:eastAsia="ru-RU"/>
              </w:rPr>
              <w:t>достигнуты</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энергоемкость валового регионального продукта Удмуртской Республики в сопоставимых условиях относительно 2007 года сократилась на 15,4 процента и составила 27,64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./тыс. руб.;</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потерь электрической энергии при ее передаче по распределительным сетям в общем объеме переданной электрической энергии составила 6,6 процента к концу 2018 года;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Удмуртской Республики, возросла к 2018 году до 0,56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транспортных средств, использующих природный газ, газовые смеси, сжиженный углеводородный газ в качестве моторного топлива, зарегистрированных на территории Удмуртской Республики, относительно 2014 года увеличилось к 2018 году на 39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 концу 2 этапа будут достигнуты: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энергоемкость валового регионального продукта Удмуртской Республики составит к концу 2024 года 19,59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./тыс. рублей и сократится на 40,1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потерь электрической энергии при ее передаче по распределительным сетям в общем объеме переданной электрической энергии сократится до 7,5 процента к концу 2024 года;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энергетических ресурсов, производимых с использованием возобновляемых источников энергии и (или) вторичных энергетических ресурсов, в общем объеме энергетических ресурсов, производимых на территории Удмуртской Республики, возрастет к 2024 году до 1,06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транспортных средств, использующих природный газ, газовые смеси, сжиженный углеводородный газ в качестве моторного топлива, зарегистрированных на территории Удмуртской Республики, относительно 2014 года увеличится к 2024 году на 1942 единицы</w:t>
            </w:r>
          </w:p>
        </w:tc>
      </w:tr>
      <w:tr w:rsidR="00902A1F" w:rsidRPr="00902A1F" w:rsidTr="00902A1F">
        <w:tc>
          <w:tcPr>
            <w:tcW w:w="99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23"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bl>
    <w:p w:rsidR="00902A1F" w:rsidRPr="00902A1F" w:rsidRDefault="00902A1F" w:rsidP="00902A1F">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p>
    <w:tbl>
      <w:tblPr>
        <w:tblW w:w="10065" w:type="dxa"/>
        <w:tblCellMar>
          <w:left w:w="0" w:type="dxa"/>
          <w:right w:w="0" w:type="dxa"/>
        </w:tblCellMar>
        <w:tblLook w:val="04A0" w:firstRow="1" w:lastRow="0" w:firstColumn="1" w:lastColumn="0" w:noHBand="0" w:noVBand="1"/>
      </w:tblPr>
      <w:tblGrid>
        <w:gridCol w:w="2957"/>
        <w:gridCol w:w="7108"/>
      </w:tblGrid>
      <w:tr w:rsidR="00902A1F" w:rsidRPr="00902A1F" w:rsidTr="00904FE9">
        <w:trPr>
          <w:trHeight w:val="15"/>
        </w:trPr>
        <w:tc>
          <w:tcPr>
            <w:tcW w:w="2957"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c>
          <w:tcPr>
            <w:tcW w:w="7108"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Наименование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Энергосбережение и повышение энергетической эффективности в Удмуртской Республике (далее - подпрограмма)</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Ответственный исполнитель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строительства, жилищно-коммунального хозяйства и энергетики Удмуртской Республики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Соисполнители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Исполнительные органы государственной власти Удмуртской Республики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Срок реализации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2015 - 2024 годы</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24"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Этапы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1 этап - 2015 - 2018 годы,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 этап - 2019 - 2024 годы</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25"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Совершенствование системы управления энергосбережением и </w:t>
            </w:r>
            <w:r w:rsidRPr="00DE725A">
              <w:rPr>
                <w:rFonts w:ascii="Times New Roman" w:eastAsia="Times New Roman" w:hAnsi="Times New Roman" w:cs="Times New Roman"/>
                <w:lang w:eastAsia="ru-RU"/>
              </w:rPr>
              <w:lastRenderedPageBreak/>
              <w:t>повышением энергетической эффективности, обеспечивающей эффективную реализацию государственной политики в области энергосбережения и повышения энергетической эффективности, снижение энергоемкости экономики Удмуртской Республики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lastRenderedPageBreak/>
              <w:t>Задачи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информационного обеспечения мероприятий в области энергосбережения и повышения энергетической эффективности;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внедрение мер государственного регулирования и финансовых механизмов, стимулирующих энергосбережение и повышение энергетической эффективности;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повышение объемов внедрения научных разработок и инновационных технологий для решения задач энергосбережения и повышения энергетической эффективности;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стимулирование привлечения внебюджетных инвестиций в реализацию мероприятий в области энергосбережения и повышения энергетической эффективности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Приоритетные проекты (программы), реализуемые в рамках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Не реализуются</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Региональные проекты (программы) федеральных национальных проектов (программ), реализуемые в рамках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Не реализуются</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(введено </w:t>
            </w:r>
            <w:hyperlink r:id="rId26" w:history="1">
              <w:r w:rsidRPr="00902A1F">
                <w:rPr>
                  <w:rFonts w:ascii="Times New Roman" w:eastAsia="Times New Roman" w:hAnsi="Times New Roman" w:cs="Times New Roman"/>
                  <w:color w:val="00466E"/>
                  <w:u w:val="single"/>
                  <w:lang w:eastAsia="ru-RU"/>
                </w:rPr>
                <w:t>постановлением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Целевые показатели (индикаторы)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Отношение расходов на приобретение энергетических ресурсов к объему валового регионального продукта Удмуртской Республики,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Удмуртской Республики,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Удмуртской Республики,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Удмуртской Республики,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Удмуртской Республики,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Удмуртской Республики,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на снабжение органов государственной власти Удмуртской Республики и государственных учреждений Удмуртской Республики,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/м2;</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тепловой энергии на снабжение органов государственной власти Удмуртской Республики и государственных учреждений Удмуртской Республики, Гкал/м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холодной воды на снабжение органов государственной власти Удмуртской Республики и государственных учреждений Удмуртской Республики,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горячей воды на снабжение органов государственной власти Удмуртской Республики и государственных учреждений Удмуртской Республики,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lastRenderedPageBreak/>
              <w:t>удельный расход природного газа на снабжение органов государственной власти Удмуртской Республики и государственных учреждений Удмуртской Республики,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средний удельный расход энергетических ресурсов в государственном секторе,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DE725A">
              <w:rPr>
                <w:rFonts w:ascii="Times New Roman" w:eastAsia="Times New Roman" w:hAnsi="Times New Roman" w:cs="Times New Roman"/>
                <w:lang w:eastAsia="ru-RU"/>
              </w:rPr>
              <w:t>энергосервисных</w:t>
            </w:r>
            <w:proofErr w:type="spellEnd"/>
            <w:r w:rsidRPr="00DE725A">
              <w:rPr>
                <w:rFonts w:ascii="Times New Roman" w:eastAsia="Times New Roman" w:hAnsi="Times New Roman" w:cs="Times New Roman"/>
                <w:lang w:eastAsia="ru-RU"/>
              </w:rPr>
              <w:t xml:space="preserve"> договоров (контрактов), заключенных органами государственной власти Удмуртской Республики и государственными учреждениями Удмуртской Республики, к общему объему финансирования региональной программы,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количество </w:t>
            </w:r>
            <w:proofErr w:type="spellStart"/>
            <w:r w:rsidRPr="00DE725A">
              <w:rPr>
                <w:rFonts w:ascii="Times New Roman" w:eastAsia="Times New Roman" w:hAnsi="Times New Roman" w:cs="Times New Roman"/>
                <w:lang w:eastAsia="ru-RU"/>
              </w:rPr>
              <w:t>энергосервисных</w:t>
            </w:r>
            <w:proofErr w:type="spellEnd"/>
            <w:r w:rsidRPr="00DE725A">
              <w:rPr>
                <w:rFonts w:ascii="Times New Roman" w:eastAsia="Times New Roman" w:hAnsi="Times New Roman" w:cs="Times New Roman"/>
                <w:lang w:eastAsia="ru-RU"/>
              </w:rPr>
              <w:t xml:space="preserve"> договоров (контрактов), заключенных органами государственной власти Удмуртской Республики и государственными учреждениями Удмуртской Республики,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тепловой энергии в многоквартирных домах, Гкал/м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холодной воды в многоквартирных домах,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горячей воды в многоквартирных домах,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в многоквартирных домах,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/м2;</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суммарный расход энергетических ресурсов в многоквартирных домах,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топлива на выработку тепловой энергии котельными, </w:t>
            </w:r>
            <w:proofErr w:type="gramStart"/>
            <w:r w:rsidRPr="00DE725A">
              <w:rPr>
                <w:rFonts w:ascii="Times New Roman" w:eastAsia="Times New Roman" w:hAnsi="Times New Roman" w:cs="Times New Roman"/>
                <w:lang w:eastAsia="ru-RU"/>
              </w:rPr>
              <w:t>кг</w:t>
            </w:r>
            <w:proofErr w:type="gramEnd"/>
            <w:r w:rsidRPr="00DE725A">
              <w:rPr>
                <w:rFonts w:ascii="Times New Roman" w:eastAsia="Times New Roman" w:hAnsi="Times New Roman" w:cs="Times New Roman"/>
                <w:lang w:eastAsia="ru-RU"/>
              </w:rPr>
              <w:t xml:space="preserve">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./Гкал;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используемой при передаче тепловой энергии в системах теплоснабжения,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/Гкал;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потерь тепловой энергии при ее передаче в общем объеме переданной тепловой энергии,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потерь воды при ее передаче в общем объеме переданной воды,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используемой для передачи (транспортировки) воды в системах водоснабжения,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/тыс. м3;</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используемой в системах водоотведения,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/тыс. м3;</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Удмуртской Республикой,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proofErr w:type="gramStart"/>
            <w:r w:rsidRPr="00DE725A">
              <w:rPr>
                <w:rFonts w:ascii="Times New Roman" w:eastAsia="Times New Roman" w:hAnsi="Times New Roman" w:cs="Times New Roman"/>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Удмуртской Республикой,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rsidRPr="00DE725A">
              <w:rPr>
                <w:rFonts w:ascii="Times New Roman" w:eastAsia="Times New Roman" w:hAnsi="Times New Roman" w:cs="Times New Roman"/>
                <w:lang w:eastAsia="ru-RU"/>
              </w:rPr>
              <w:t>,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Удмуртской Республикой,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транспортных средств с автономным источником электрического питания, используемых органами государственной власти Удмуртской Республики, государственными учреждениями и государственными унитарными предприятиями Удмуртской Республики,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lastRenderedPageBreak/>
              <w:t>количество электромобилей легковых с автономным источником электрического питания, зарегистрированных на территории Удмуртской Республики, единиц</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lastRenderedPageBreak/>
              <w:t>(в ред. </w:t>
            </w:r>
            <w:hyperlink r:id="rId27"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Ресурсное обеспечение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подпрограммы за счет средств бюджета Удмуртской Республики составляет 397684,0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- 29343,4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- 172753,8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- 72329,3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- 45646,5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- 15076,3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- 18820,0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- 21428,8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- 22285,9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аналогичных муниципальных программ за счет средств бюджетов муниципальных образований в Удмуртской Республике составит 129692,2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- 18565,1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- 13323,0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- 7943,2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- 14056,9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- 3786,5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- 3574,7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- 16117,6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- 16762,3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- 17432,8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- 18130,1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за счет иных источников в соответствии с законодательством Российской Федерации ориентировочно составит 12957275,3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- 1465483,0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- 1116991,5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- 1079501,6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- 1196671,7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- 952707,4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- 1319330,6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- 1372103,8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- 1426988,0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- 1484067,5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- 1543430,2 тыс. рублей</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28"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Ожидаемые конечные результаты реализации подпрограммы и показатели эффективности</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К концу 1 этапа </w:t>
            </w:r>
            <w:proofErr w:type="gramStart"/>
            <w:r w:rsidRPr="00DE725A">
              <w:rPr>
                <w:rFonts w:ascii="Times New Roman" w:eastAsia="Times New Roman" w:hAnsi="Times New Roman" w:cs="Times New Roman"/>
                <w:lang w:eastAsia="ru-RU"/>
              </w:rPr>
              <w:t>достигнуты</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отношение расходов на приобретение энергетических ресурсов к объему валового регионального продукта Удмуртской Республики в 2018 году составило 7,38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Удмуртской Республики, в 2018 году составила 99,5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Удмуртской Республики, в 2018 году составила 72,8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доля объема холодной воды, расчеты за которую осуществляются с использованием приборов учета, в общем объеме воды, потребляемой </w:t>
            </w:r>
            <w:r w:rsidRPr="00DE725A">
              <w:rPr>
                <w:rFonts w:ascii="Times New Roman" w:eastAsia="Times New Roman" w:hAnsi="Times New Roman" w:cs="Times New Roman"/>
                <w:lang w:eastAsia="ru-RU"/>
              </w:rPr>
              <w:lastRenderedPageBreak/>
              <w:t>(используемой) на территории Удмуртской Республики, в 2018 году составила 79,3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Удмуртской Республики, в 2018 году составила 76,4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Удмуртской Республики, в 2018 году составила 97,3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на снабжение органов государственной власти Удмуртской Республики и государственных учреждений Удмуртской Республики в 2018 году составил 36,7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/м2;</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тепловой энергии на снабжение органов государственной власти Удмуртской Республики и государственных учреждений Удмуртской Республики в 2018 году составил 0,176 Гкал/м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холодной воды на снабжение органов государственной власти Удмуртской Республики и государственных учреждений Удмуртской Республики в 2018 году составил 12,1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горячей воды на снабжение органов государственной власти Удмуртской Республики и государственных учреждений Удмуртской Республики в 2018 году составил 7,4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природного газа на снабжение органов государственной власти Удмуртской Республики и государственных учреждений Удмуртской Республики в 2018 году составил 181,1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средний удельный расход энергетических ресурсов в государственном секторе в 2018 году составил 46,2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DE725A">
              <w:rPr>
                <w:rFonts w:ascii="Times New Roman" w:eastAsia="Times New Roman" w:hAnsi="Times New Roman" w:cs="Times New Roman"/>
                <w:lang w:eastAsia="ru-RU"/>
              </w:rPr>
              <w:t>энергосервисных</w:t>
            </w:r>
            <w:proofErr w:type="spellEnd"/>
            <w:r w:rsidRPr="00DE725A">
              <w:rPr>
                <w:rFonts w:ascii="Times New Roman" w:eastAsia="Times New Roman" w:hAnsi="Times New Roman" w:cs="Times New Roman"/>
                <w:lang w:eastAsia="ru-RU"/>
              </w:rPr>
              <w:t xml:space="preserve"> договоров (контрактов), заключенных органами государственной власти Удмуртской Республики и государственными учреждениями Удмуртской Республики, к общему объему финансирования региональной программы к 2018 году составило 25,24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количество </w:t>
            </w:r>
            <w:proofErr w:type="spellStart"/>
            <w:r w:rsidRPr="00DE725A">
              <w:rPr>
                <w:rFonts w:ascii="Times New Roman" w:eastAsia="Times New Roman" w:hAnsi="Times New Roman" w:cs="Times New Roman"/>
                <w:lang w:eastAsia="ru-RU"/>
              </w:rPr>
              <w:t>энергосервисных</w:t>
            </w:r>
            <w:proofErr w:type="spellEnd"/>
            <w:r w:rsidRPr="00DE725A">
              <w:rPr>
                <w:rFonts w:ascii="Times New Roman" w:eastAsia="Times New Roman" w:hAnsi="Times New Roman" w:cs="Times New Roman"/>
                <w:lang w:eastAsia="ru-RU"/>
              </w:rPr>
              <w:t xml:space="preserve"> договоров (контрактов), заключенных органами государственной власти Удмуртской Республики и государственными учреждениями Удмуртской Республики, к 2018 году достигло 1 единицы в год;</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тепловой энергии в многоквартирных домах в 2018 году составил 0,180 Гкал/м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холодной воды в многоквартирных домах в 2018 году составил 34,4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горячей воды в многоквартирных домах в 2018 году составил 17,0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в многоквартирных домах в 2018 году составил 27,8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/м2;</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суммарный расход энергетических ресурсов в многоквартирных домах в 2018 году составил 34,8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топлива на выработку тепловой энергии котельными в 2018 году составил 164,43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./Гкал;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используемой при передаче тепловой энергии в системах теплоснабжения, в 2018 году составил 22,1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/Гкал;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доля потерь тепловой энергии при ее передаче в общем объеме </w:t>
            </w:r>
            <w:r w:rsidRPr="00DE725A">
              <w:rPr>
                <w:rFonts w:ascii="Times New Roman" w:eastAsia="Times New Roman" w:hAnsi="Times New Roman" w:cs="Times New Roman"/>
                <w:lang w:eastAsia="ru-RU"/>
              </w:rPr>
              <w:lastRenderedPageBreak/>
              <w:t>переданной тепловой энергии к 2018 году сократилась до 11,3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потерь воды при ее передаче в общем объеме переданной воды к 2018 году сократилась до 16,42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используемой для передачи (транспортировки) воды в системах водоснабжения, в 2018 году составил 885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/тыс. м3;</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используемой в системах водоотведения, в 2018 году составил 723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/тыс. м3;</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Удмуртской Республикой, к 2018 году составило 709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proofErr w:type="gramStart"/>
            <w:r w:rsidRPr="00DE725A">
              <w:rPr>
                <w:rFonts w:ascii="Times New Roman" w:eastAsia="Times New Roman" w:hAnsi="Times New Roman" w:cs="Times New Roman"/>
                <w:lang w:eastAsia="ru-RU"/>
              </w:rPr>
              <w:t>количество транспортных средств, относящихся к общественному транспорту, регулирование тарифов на услуги по перевозке на котором осуществляется Удмуртской Республикой,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rsidRPr="00DE725A">
              <w:rPr>
                <w:rFonts w:ascii="Times New Roman" w:eastAsia="Times New Roman" w:hAnsi="Times New Roman" w:cs="Times New Roman"/>
                <w:lang w:eastAsia="ru-RU"/>
              </w:rPr>
              <w:t>, к 2018 году составило 189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электромобилей легковых с автономным источником электрического питания, зарегистрированных на территории Удмуртской Республики, к 2018 году составило 4 единицы.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 концу 2 этапа будут достигнуты: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отношение расходов на приобретение энергетических ресурсов к объему валового регионального продукта Удмуртской Республики в 2024 году составит 5,55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Удмуртской Республики, в 2024 году составит 99,5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Удмуртской Республики, в 2024 году составит 75,8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Удмуртской Республики, в 2024 году составит 88,6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Удмуртской Республики, в 2024 году составит 91,4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Удмуртской Республики, в 2024 году составит 97,3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на снабжение органов государственной власти Удмуртской Республики и государственных учреждений Удмуртской Республики в 2024 году составит 36,1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/м2;</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тепловой энергии на снабжение органов </w:t>
            </w:r>
            <w:r w:rsidRPr="00DE725A">
              <w:rPr>
                <w:rFonts w:ascii="Times New Roman" w:eastAsia="Times New Roman" w:hAnsi="Times New Roman" w:cs="Times New Roman"/>
                <w:lang w:eastAsia="ru-RU"/>
              </w:rPr>
              <w:lastRenderedPageBreak/>
              <w:t>государственной власти Удмуртской Республики и государственных учреждений Удмуртской Республики в 2024 году составит 0,170 Гкал/м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холодной воды на снабжение органов государственной власти Удмуртской Республики и государственных учреждений Удмуртской Республики в 2024 году составит 12,7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горячей воды на снабжение органов государственной власти Удмуртской Республики и государственных учреждений Удмуртской Республики в 2024 году составит 5,5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природного газа на снабжение органов государственной власти Удмуртской Республики и государственных учреждений Удмуртской Республики в 2024 году составит 190,7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средний удельный расход энергетических ресурсов в государственном секторе в 2024 году составит 45,0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отношение экономии энергетических ресурсов и воды </w:t>
            </w:r>
            <w:proofErr w:type="gramStart"/>
            <w:r w:rsidRPr="00DE725A">
              <w:rPr>
                <w:rFonts w:ascii="Times New Roman" w:eastAsia="Times New Roman" w:hAnsi="Times New Roman" w:cs="Times New Roman"/>
                <w:lang w:eastAsia="ru-RU"/>
              </w:rPr>
              <w:t>в</w:t>
            </w:r>
            <w:proofErr w:type="gramEnd"/>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proofErr w:type="gramStart"/>
            <w:r w:rsidRPr="00DE725A">
              <w:rPr>
                <w:rFonts w:ascii="Times New Roman" w:eastAsia="Times New Roman" w:hAnsi="Times New Roman" w:cs="Times New Roman"/>
                <w:lang w:eastAsia="ru-RU"/>
              </w:rPr>
              <w:t xml:space="preserve">стоимостном выражении, достижение которой планируется в результате реализации </w:t>
            </w:r>
            <w:proofErr w:type="spellStart"/>
            <w:r w:rsidRPr="00DE725A">
              <w:rPr>
                <w:rFonts w:ascii="Times New Roman" w:eastAsia="Times New Roman" w:hAnsi="Times New Roman" w:cs="Times New Roman"/>
                <w:lang w:eastAsia="ru-RU"/>
              </w:rPr>
              <w:t>энергосервисных</w:t>
            </w:r>
            <w:proofErr w:type="spellEnd"/>
            <w:r w:rsidRPr="00DE725A">
              <w:rPr>
                <w:rFonts w:ascii="Times New Roman" w:eastAsia="Times New Roman" w:hAnsi="Times New Roman" w:cs="Times New Roman"/>
                <w:lang w:eastAsia="ru-RU"/>
              </w:rPr>
              <w:t xml:space="preserve"> договоров (контрактов), заключенных органами государственной власти Удмуртской Республики и государственными учреждениями Удмуртской Республики, к общему объему финансирования региональной программы к 2021 году составит 2,50 процента;</w:t>
            </w:r>
            <w:proofErr w:type="gramEnd"/>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количество </w:t>
            </w:r>
            <w:proofErr w:type="spellStart"/>
            <w:r w:rsidRPr="00DE725A">
              <w:rPr>
                <w:rFonts w:ascii="Times New Roman" w:eastAsia="Times New Roman" w:hAnsi="Times New Roman" w:cs="Times New Roman"/>
                <w:lang w:eastAsia="ru-RU"/>
              </w:rPr>
              <w:t>энергосервисных</w:t>
            </w:r>
            <w:proofErr w:type="spellEnd"/>
            <w:r w:rsidRPr="00DE725A">
              <w:rPr>
                <w:rFonts w:ascii="Times New Roman" w:eastAsia="Times New Roman" w:hAnsi="Times New Roman" w:cs="Times New Roman"/>
                <w:lang w:eastAsia="ru-RU"/>
              </w:rPr>
              <w:t xml:space="preserve"> договоров (контрактов), заключенных органами государственной власти Удмуртской Республики и государственными учреждениями Удмуртской Республики, к 2021 году достигнет 5 единиц в год;</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тепловой энергии в многоквартирных домах составит в 2024 году 0,177 Гкал/м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холодной воды в многоквартирных домах в 2024 году составит 34,2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удельный расход горячей воды в многоквартирных домах в 2024 году составит 17,0 м3/чел.;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в многоквартирных домах в 2024 году составит 25,5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/м2;</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суммарный расход энергетических ресурсов в многоквартирных домах в 2024 году составит 34,2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./м</w:t>
            </w:r>
            <w:proofErr w:type="gramStart"/>
            <w:r w:rsidRPr="00DE725A">
              <w:rPr>
                <w:rFonts w:ascii="Times New Roman" w:eastAsia="Times New Roman" w:hAnsi="Times New Roman" w:cs="Times New Roman"/>
                <w:lang w:eastAsia="ru-RU"/>
              </w:rPr>
              <w:t>2</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топлива на выработку тепловой энергии котельными в 2024 году составит 160,74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./Гкал;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используемой при передаче тепловой энергии в системах теплоснабжения в 2024 году составит 18,4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/Гкал;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потерь тепловой энергии при ее передаче в общем объеме переданной тепловой энергии к 2024 году сократится до 14,1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потерь воды при ее передаче в общем объеме переданной воды к 2024 году сократится до 17,49 процента;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используемой для передачи (транспортировки) воды в системах водоснабжения, в 2024 году составит 903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/тыс. м3;</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электрической энергии, используемой в системах водоотведения, в 2024 году составит 731 </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/тыс. м3;</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Удмуртской Республикой, к 2024 году составит 973 единицы;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proofErr w:type="gramStart"/>
            <w:r w:rsidRPr="00DE725A">
              <w:rPr>
                <w:rFonts w:ascii="Times New Roman" w:eastAsia="Times New Roman" w:hAnsi="Times New Roman" w:cs="Times New Roman"/>
                <w:lang w:eastAsia="ru-RU"/>
              </w:rPr>
              <w:t xml:space="preserve">количество транспортных средств, относящихся к общественному </w:t>
            </w:r>
            <w:r w:rsidRPr="00DE725A">
              <w:rPr>
                <w:rFonts w:ascii="Times New Roman" w:eastAsia="Times New Roman" w:hAnsi="Times New Roman" w:cs="Times New Roman"/>
                <w:lang w:eastAsia="ru-RU"/>
              </w:rPr>
              <w:lastRenderedPageBreak/>
              <w:t>транспорту, регулирование тарифов на услуги по перевозке на котором осуществляется Удмуртской Республикой,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используемыми в качестве моторного топлива, и электрической энергией</w:t>
            </w:r>
            <w:proofErr w:type="gramEnd"/>
            <w:r w:rsidRPr="00DE725A">
              <w:rPr>
                <w:rFonts w:ascii="Times New Roman" w:eastAsia="Times New Roman" w:hAnsi="Times New Roman" w:cs="Times New Roman"/>
                <w:lang w:eastAsia="ru-RU"/>
              </w:rPr>
              <w:t>, к 2024 году составит 227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электромобилей легковых с автономным источником электрического питания, зарегистрированных на территории Удмуртской Республики, к 2024 году составило 22 единицы</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lastRenderedPageBreak/>
              <w:t>(в ред. </w:t>
            </w:r>
            <w:hyperlink r:id="rId29"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bl>
    <w:p w:rsidR="00902A1F" w:rsidRPr="00902A1F" w:rsidRDefault="00902A1F" w:rsidP="00902A1F">
      <w:pPr>
        <w:shd w:val="clear" w:color="auto" w:fill="E9ECF1"/>
        <w:spacing w:after="225" w:line="240" w:lineRule="auto"/>
        <w:ind w:left="-1125"/>
        <w:textAlignment w:val="baseline"/>
        <w:outlineLvl w:val="3"/>
        <w:rPr>
          <w:rFonts w:ascii="Times New Roman" w:eastAsia="Times New Roman" w:hAnsi="Times New Roman" w:cs="Times New Roman"/>
          <w:color w:val="242424"/>
          <w:spacing w:val="2"/>
          <w:lang w:eastAsia="ru-RU"/>
        </w:rPr>
      </w:pPr>
      <w:r w:rsidRPr="00902A1F">
        <w:rPr>
          <w:rFonts w:ascii="Times New Roman" w:eastAsia="Times New Roman" w:hAnsi="Times New Roman" w:cs="Times New Roman"/>
          <w:color w:val="242424"/>
          <w:spacing w:val="2"/>
          <w:lang w:eastAsia="ru-RU"/>
        </w:rPr>
        <w:t>Паспорт подпрограммы "Развитие и модернизация электроэнергетики в Удмуртской Республике"</w:t>
      </w:r>
    </w:p>
    <w:tbl>
      <w:tblPr>
        <w:tblW w:w="10065" w:type="dxa"/>
        <w:tblCellMar>
          <w:left w:w="0" w:type="dxa"/>
          <w:right w:w="0" w:type="dxa"/>
        </w:tblCellMar>
        <w:tblLook w:val="04A0" w:firstRow="1" w:lastRow="0" w:firstColumn="1" w:lastColumn="0" w:noHBand="0" w:noVBand="1"/>
      </w:tblPr>
      <w:tblGrid>
        <w:gridCol w:w="2957"/>
        <w:gridCol w:w="7108"/>
      </w:tblGrid>
      <w:tr w:rsidR="00902A1F" w:rsidRPr="00902A1F" w:rsidTr="00904FE9">
        <w:trPr>
          <w:trHeight w:val="15"/>
        </w:trPr>
        <w:tc>
          <w:tcPr>
            <w:tcW w:w="2957"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c>
          <w:tcPr>
            <w:tcW w:w="7108"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Наименование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и модернизация электроэнергетики в Удмуртской Республике (далее - подпрограмма)</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Ответственный исполнитель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строительства, жилищно-коммунального хозяйства и энергетики Удмуртской Республики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Соисполнители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Не предусмотрены</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Срок реализации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2015 - 2024 годы</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30"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Этапы реализации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1 этап - 2015 - 2018 годы,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 этап - 2019 - 2024 годы</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31"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Цель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Обеспечение высокой энергетической, экономической и экологической эффективности производства, передачи, распределения и потребления электрической энергии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Задачи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Модернизация электроэнергетики и перевод ее на новый технологический уровень;</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повышение экономической и энергетической эффективности электроэнергетики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Приоритетные проекты (программы), реализуемые в рамках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Не реализуются</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Региональные проекты (программы) федеральных национальных проектов (программ), реализуемые в рамках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Не реализуются</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(введено </w:t>
            </w:r>
            <w:hyperlink r:id="rId32" w:history="1">
              <w:r w:rsidRPr="00902A1F">
                <w:rPr>
                  <w:rFonts w:ascii="Times New Roman" w:eastAsia="Times New Roman" w:hAnsi="Times New Roman" w:cs="Times New Roman"/>
                  <w:color w:val="00466E"/>
                  <w:u w:val="single"/>
                  <w:lang w:eastAsia="ru-RU"/>
                </w:rPr>
                <w:t>постановлением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Целевые показатели (индикаторы)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Ввод объектов генерации, МВт;</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условного топлива на выработку электрической энергии на источниках комбинированного производства электрической и тепловой энергии, 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условного топлива на выработку тепловой энергии с коллекторов на источниках комбинированного производства электрической и тепловой энергии, </w:t>
            </w:r>
            <w:proofErr w:type="gramStart"/>
            <w:r w:rsidRPr="00DE725A">
              <w:rPr>
                <w:rFonts w:ascii="Times New Roman" w:eastAsia="Times New Roman" w:hAnsi="Times New Roman" w:cs="Times New Roman"/>
                <w:lang w:eastAsia="ru-RU"/>
              </w:rPr>
              <w:t>кг</w:t>
            </w:r>
            <w:proofErr w:type="gramEnd"/>
            <w:r w:rsidRPr="00DE725A">
              <w:rPr>
                <w:rFonts w:ascii="Times New Roman" w:eastAsia="Times New Roman" w:hAnsi="Times New Roman" w:cs="Times New Roman"/>
                <w:lang w:eastAsia="ru-RU"/>
              </w:rPr>
              <w:t xml:space="preserve">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./Гкал;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предельный срок подключения потребителей (до 150 кВт) </w:t>
            </w:r>
            <w:proofErr w:type="gramStart"/>
            <w:r w:rsidRPr="00DE725A">
              <w:rPr>
                <w:rFonts w:ascii="Times New Roman" w:eastAsia="Times New Roman" w:hAnsi="Times New Roman" w:cs="Times New Roman"/>
                <w:lang w:eastAsia="ru-RU"/>
              </w:rPr>
              <w:t>с даты поступления</w:t>
            </w:r>
            <w:proofErr w:type="gramEnd"/>
            <w:r w:rsidRPr="00DE725A">
              <w:rPr>
                <w:rFonts w:ascii="Times New Roman" w:eastAsia="Times New Roman" w:hAnsi="Times New Roman" w:cs="Times New Roman"/>
                <w:lang w:eastAsia="ru-RU"/>
              </w:rPr>
              <w:t xml:space="preserve"> заявки на технологическое присоединение до даты подписания акта о технологическом присоединении, дней;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предельное количество этапов, необходимых для технологического присоединения, штук;</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ввод сетевых объектов, </w:t>
            </w:r>
            <w:proofErr w:type="gramStart"/>
            <w:r w:rsidRPr="00DE725A">
              <w:rPr>
                <w:rFonts w:ascii="Times New Roman" w:eastAsia="Times New Roman" w:hAnsi="Times New Roman" w:cs="Times New Roman"/>
                <w:lang w:eastAsia="ru-RU"/>
              </w:rPr>
              <w:t>км</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lastRenderedPageBreak/>
              <w:t>ввод трансформаторных подстанций, МВ</w:t>
            </w:r>
            <w:proofErr w:type="gramStart"/>
            <w:r w:rsidRPr="00DE725A">
              <w:rPr>
                <w:rFonts w:ascii="Times New Roman" w:eastAsia="Times New Roman" w:hAnsi="Times New Roman" w:cs="Times New Roman"/>
                <w:lang w:eastAsia="ru-RU"/>
              </w:rPr>
              <w:t>.А</w:t>
            </w:r>
            <w:proofErr w:type="gramEnd"/>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lastRenderedPageBreak/>
              <w:t>(в ред. </w:t>
            </w:r>
            <w:hyperlink r:id="rId33"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Ресурсное обеспечение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за счет средств бюджета Удмуртской Республики составляет 5049,0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- 990,0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- 1000,0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- 300,0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- 509,0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- 250,0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- 1000,0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- 1000,0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финансирование за счет иных источников в соответствии с законодательством Российской Федерации ориентировочно составит 9671260,8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- 621134,0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- 449394,5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- 748297,0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- 904788,6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- 1544705,7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- 997529,4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- 1037430,6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- 1078927,8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- 1122084,9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- 1166968,3 тыс. рублей</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34"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Ожидаемые конечные результаты реализации подпрограммы и показатели эффективности</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К концу 1 этапа </w:t>
            </w:r>
            <w:proofErr w:type="gramStart"/>
            <w:r w:rsidRPr="00DE725A">
              <w:rPr>
                <w:rFonts w:ascii="Times New Roman" w:eastAsia="Times New Roman" w:hAnsi="Times New Roman" w:cs="Times New Roman"/>
                <w:lang w:eastAsia="ru-RU"/>
              </w:rPr>
              <w:t>достигнуты</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обновление производственной базы электроэнергетики на базе передовых энергетических технологий;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условного топлива на выработку электроэнергии на источниках комбинированного производства электрической и тепловой энергии составил 213,12 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 xml:space="preserve"> в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условного топлива на выработку тепловой энергии с коллекторов на источниках комбинированного производства электрической и тепловой энергии составил 167,97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./Гкал в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повышение надежности электроснабжения потребителей и уровня безопасности работы электроэнергетической инфраструктуры, недопущение крупных аварий и длительного перерыва электроснабжения;</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повышение доступности энергетической инфраструктуры: уменьшение количества этапов, необходимых для получения доступа к энергосети (с 6 до 4 к концу 2018 года);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сокращение срока подключения к энергосети (с 167 до 61 дня к концу 2018 года);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ввод сетевых объектов до 2431,4 км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ввод трансформаторных подстанций 353,70 МВ</w:t>
            </w:r>
            <w:proofErr w:type="gramStart"/>
            <w:r w:rsidRPr="00DE725A">
              <w:rPr>
                <w:rFonts w:ascii="Times New Roman" w:eastAsia="Times New Roman" w:hAnsi="Times New Roman" w:cs="Times New Roman"/>
                <w:lang w:eastAsia="ru-RU"/>
              </w:rPr>
              <w:t>.А</w:t>
            </w:r>
            <w:proofErr w:type="gramEnd"/>
            <w:r w:rsidRPr="00DE725A">
              <w:rPr>
                <w:rFonts w:ascii="Times New Roman" w:eastAsia="Times New Roman" w:hAnsi="Times New Roman" w:cs="Times New Roman"/>
                <w:lang w:eastAsia="ru-RU"/>
              </w:rPr>
              <w:t xml:space="preserve">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 концу 2 этапа будут достигнуты: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обновление производственной базы электроэнергетики на базе передовых энергетических технологий;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условного топлива на выработку электроэнергии на источниках комбинированного производства электрической и тепловой энергии составит 211,85 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w:t>
            </w:r>
            <w:proofErr w:type="spellStart"/>
            <w:r w:rsidRPr="00DE725A">
              <w:rPr>
                <w:rFonts w:ascii="Times New Roman" w:eastAsia="Times New Roman" w:hAnsi="Times New Roman" w:cs="Times New Roman"/>
                <w:lang w:eastAsia="ru-RU"/>
              </w:rPr>
              <w:t>кВт</w:t>
            </w:r>
            <w:proofErr w:type="gramStart"/>
            <w:r w:rsidRPr="00DE725A">
              <w:rPr>
                <w:rFonts w:ascii="Times New Roman" w:eastAsia="Times New Roman" w:hAnsi="Times New Roman" w:cs="Times New Roman"/>
                <w:lang w:eastAsia="ru-RU"/>
              </w:rPr>
              <w:t>.ч</w:t>
            </w:r>
            <w:proofErr w:type="spellEnd"/>
            <w:proofErr w:type="gramEnd"/>
            <w:r w:rsidRPr="00DE725A">
              <w:rPr>
                <w:rFonts w:ascii="Times New Roman" w:eastAsia="Times New Roman" w:hAnsi="Times New Roman" w:cs="Times New Roman"/>
                <w:lang w:eastAsia="ru-RU"/>
              </w:rPr>
              <w:t xml:space="preserve">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удельный расход условного топлива на выработку тепловой энергии с коллекторов на источниках комбинированного производства </w:t>
            </w:r>
            <w:r w:rsidRPr="00DE725A">
              <w:rPr>
                <w:rFonts w:ascii="Times New Roman" w:eastAsia="Times New Roman" w:hAnsi="Times New Roman" w:cs="Times New Roman"/>
                <w:lang w:eastAsia="ru-RU"/>
              </w:rPr>
              <w:lastRenderedPageBreak/>
              <w:t xml:space="preserve">электрической и тепловой энергии составит 166,97 кг </w:t>
            </w:r>
            <w:proofErr w:type="spellStart"/>
            <w:r w:rsidRPr="00DE725A">
              <w:rPr>
                <w:rFonts w:ascii="Times New Roman" w:eastAsia="Times New Roman" w:hAnsi="Times New Roman" w:cs="Times New Roman"/>
                <w:lang w:eastAsia="ru-RU"/>
              </w:rPr>
              <w:t>у.т</w:t>
            </w:r>
            <w:proofErr w:type="spellEnd"/>
            <w:r w:rsidRPr="00DE725A">
              <w:rPr>
                <w:rFonts w:ascii="Times New Roman" w:eastAsia="Times New Roman" w:hAnsi="Times New Roman" w:cs="Times New Roman"/>
                <w:lang w:eastAsia="ru-RU"/>
              </w:rPr>
              <w:t>./Гкал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повышение надежности электроснабжения потребителей и уровня безопасности работы электроэнергетической инфраструктуры, недопущение крупных аварий и длительного перерыва электроснабжения;</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повышение доступности энергетической инфраструктуры: сохранение количества этапов, необходимых для получения доступа к энергосети, на достигнутом уровне (до 4 этапов до конца 2024 года);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сохранение срока подключения к энергосети до 61 дня к концу 2024 года;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ввод сетевых объектов до 3832,6 км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ввод трансформаторных подстанций 788,2 МВ</w:t>
            </w:r>
            <w:proofErr w:type="gramStart"/>
            <w:r w:rsidRPr="00DE725A">
              <w:rPr>
                <w:rFonts w:ascii="Times New Roman" w:eastAsia="Times New Roman" w:hAnsi="Times New Roman" w:cs="Times New Roman"/>
                <w:lang w:eastAsia="ru-RU"/>
              </w:rPr>
              <w:t>.А</w:t>
            </w:r>
            <w:proofErr w:type="gramEnd"/>
            <w:r w:rsidRPr="00DE725A">
              <w:rPr>
                <w:rFonts w:ascii="Times New Roman" w:eastAsia="Times New Roman" w:hAnsi="Times New Roman" w:cs="Times New Roman"/>
                <w:lang w:eastAsia="ru-RU"/>
              </w:rPr>
              <w:t xml:space="preserve"> к 2024 году</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lastRenderedPageBreak/>
              <w:t>(в ред. </w:t>
            </w:r>
            <w:hyperlink r:id="rId35" w:history="1">
              <w:r w:rsidRPr="00902A1F">
                <w:rPr>
                  <w:rFonts w:ascii="Times New Roman" w:eastAsia="Times New Roman" w:hAnsi="Times New Roman" w:cs="Times New Roman"/>
                  <w:color w:val="00466E"/>
                  <w:u w:val="single"/>
                  <w:lang w:eastAsia="ru-RU"/>
                </w:rPr>
                <w:t>постановлений Правительства Удмуртской Республики от 29.03.2019 N 115</w:t>
              </w:r>
            </w:hyperlink>
            <w:r w:rsidRPr="00902A1F">
              <w:rPr>
                <w:rFonts w:ascii="Times New Roman" w:eastAsia="Times New Roman" w:hAnsi="Times New Roman" w:cs="Times New Roman"/>
                <w:color w:val="2D2D2D"/>
                <w:lang w:eastAsia="ru-RU"/>
              </w:rPr>
              <w:t>, </w:t>
            </w:r>
            <w:hyperlink r:id="rId36" w:history="1">
              <w:r w:rsidRPr="00902A1F">
                <w:rPr>
                  <w:rFonts w:ascii="Times New Roman" w:eastAsia="Times New Roman" w:hAnsi="Times New Roman" w:cs="Times New Roman"/>
                  <w:color w:val="00466E"/>
                  <w:u w:val="single"/>
                  <w:lang w:eastAsia="ru-RU"/>
                </w:rPr>
                <w:t>от 31.03.2020 N 93</w:t>
              </w:r>
            </w:hyperlink>
            <w:r w:rsidRPr="00902A1F">
              <w:rPr>
                <w:rFonts w:ascii="Times New Roman" w:eastAsia="Times New Roman" w:hAnsi="Times New Roman" w:cs="Times New Roman"/>
                <w:color w:val="2D2D2D"/>
                <w:lang w:eastAsia="ru-RU"/>
              </w:rPr>
              <w:t>)</w:t>
            </w:r>
          </w:p>
        </w:tc>
      </w:tr>
    </w:tbl>
    <w:p w:rsidR="00902A1F" w:rsidRPr="00902A1F" w:rsidRDefault="00902A1F" w:rsidP="00DE725A">
      <w:pPr>
        <w:shd w:val="clear" w:color="auto" w:fill="E9ECF1"/>
        <w:spacing w:after="225" w:line="240" w:lineRule="auto"/>
        <w:ind w:left="-1125"/>
        <w:jc w:val="right"/>
        <w:textAlignment w:val="baseline"/>
        <w:outlineLvl w:val="3"/>
        <w:rPr>
          <w:rFonts w:ascii="Times New Roman" w:eastAsia="Times New Roman" w:hAnsi="Times New Roman" w:cs="Times New Roman"/>
          <w:color w:val="242424"/>
          <w:spacing w:val="2"/>
          <w:lang w:eastAsia="ru-RU"/>
        </w:rPr>
      </w:pPr>
      <w:r w:rsidRPr="00902A1F">
        <w:rPr>
          <w:rFonts w:ascii="Times New Roman" w:eastAsia="Times New Roman" w:hAnsi="Times New Roman" w:cs="Times New Roman"/>
          <w:color w:val="242424"/>
          <w:spacing w:val="2"/>
          <w:lang w:eastAsia="ru-RU"/>
        </w:rPr>
        <w:t>Паспорт подпрограммы "Развитие использования возобновляемых источников энергии в Удмуртской Республике"</w:t>
      </w:r>
    </w:p>
    <w:tbl>
      <w:tblPr>
        <w:tblW w:w="10065" w:type="dxa"/>
        <w:tblCellMar>
          <w:left w:w="0" w:type="dxa"/>
          <w:right w:w="0" w:type="dxa"/>
        </w:tblCellMar>
        <w:tblLook w:val="04A0" w:firstRow="1" w:lastRow="0" w:firstColumn="1" w:lastColumn="0" w:noHBand="0" w:noVBand="1"/>
      </w:tblPr>
      <w:tblGrid>
        <w:gridCol w:w="2957"/>
        <w:gridCol w:w="7108"/>
      </w:tblGrid>
      <w:tr w:rsidR="00902A1F" w:rsidRPr="00902A1F" w:rsidTr="00904FE9">
        <w:trPr>
          <w:trHeight w:val="15"/>
        </w:trPr>
        <w:tc>
          <w:tcPr>
            <w:tcW w:w="2957"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c>
          <w:tcPr>
            <w:tcW w:w="7108"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Наименование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использования возобновляемых источников энергии в Удмуртской Республике (далее - подпрограмма)</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Ответственный исполнитель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строительства, жилищно-коммунального хозяйства и энергетики Удмуртской Республики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Соисполнители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экономики Удмуртской Республики;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сельского хозяйства и продовольствия Удмуртской Республики;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природных ресурсов и охраны окружающей среды Удмуртской Республики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Сроки реализации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2018, 2020 - 2024 годы</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37"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Этапы реализации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1 этап - 2018 год,</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 этап - 2020 - 2024 годы</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38"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доли возобновляемых источников энергии, в том числе биомассы, в топливно-энергетическом балансе;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содействие охране окружающей среды и повышение экологической безопасности;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повышение уровня энергетической безопасности Удмуртской Республики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Задачи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Содействие развитию отрасли возобновляемой энергетики и повышение экологической эффективности энергетики;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совершенствование нормативной и правовой базы в области использования возобновляемых источников энергии;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формирование условий, стимулирующих хозяйствующие субъекты к внедрению технологий по использованию возобновляемых источников энергии;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доли вырабатываемой электрической и тепловой энергии с использованием возобновляемых источников энергии;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количества рабочих мест;</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привлечение инвестиций, в том числе на условиях государственно-частного партнерства</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Приоритетные проекты (программы), реализуемые в рамках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Не реализуются</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Региональные проекты (программы) федеральных национальных проектов </w:t>
            </w:r>
            <w:r w:rsidRPr="00DE725A">
              <w:rPr>
                <w:rFonts w:ascii="Times New Roman" w:eastAsia="Times New Roman" w:hAnsi="Times New Roman" w:cs="Times New Roman"/>
                <w:lang w:eastAsia="ru-RU"/>
              </w:rPr>
              <w:lastRenderedPageBreak/>
              <w:t>(программ), реализуемые в рамках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lastRenderedPageBreak/>
              <w:t>Не реализуются</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lastRenderedPageBreak/>
              <w:t>(введено </w:t>
            </w:r>
            <w:hyperlink r:id="rId39" w:history="1">
              <w:r w:rsidRPr="00902A1F">
                <w:rPr>
                  <w:rFonts w:ascii="Times New Roman" w:eastAsia="Times New Roman" w:hAnsi="Times New Roman" w:cs="Times New Roman"/>
                  <w:color w:val="00466E"/>
                  <w:u w:val="single"/>
                  <w:lang w:eastAsia="ru-RU"/>
                </w:rPr>
                <w:t>постановлением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Целевые показатели (индикаторы)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Проектная тепловая мощность вновь вводимых установок и генерирующих объектов, использующих возобновляемые источники энергии, на территории Удмуртской Республики, МВт;</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выработки тепловой энергии, производимой вновь вводимыми установками и генерирующими объектами, использующими возобновляемые источники энергии, Гкал</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40"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Ресурсное обеспечение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за счет иных источников в соответствии с законодательством Российской Федерации ориентировочно составит 7006,1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- 4687,7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- 546,0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- 567,8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- 590,5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- 614,1 тыс. рублей</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41"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Ожидаемые конечные результаты реализации подпрограммы и показатели эффективности</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К концу 1 этапа </w:t>
            </w:r>
            <w:proofErr w:type="gramStart"/>
            <w:r w:rsidRPr="00DE725A">
              <w:rPr>
                <w:rFonts w:ascii="Times New Roman" w:eastAsia="Times New Roman" w:hAnsi="Times New Roman" w:cs="Times New Roman"/>
                <w:lang w:eastAsia="ru-RU"/>
              </w:rPr>
              <w:t>достигнуты</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проектной тепловой мощности вновь вводимых установок, использующих возобновляемые источники энергии, на территории Удмуртской Республики к 2018 году до 2,7 МВт;</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объема выработки тепловой энергии вновь вводимыми установками, использующими возобновляемые источники энергии, к 2018 году до 4,7 тыс. Гкал.</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 концу 2 этапа будут достигнуты: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проектной тепловой мощности вновь вводимых установок, использующих возобновляемые источники энергии, на территории Удмуртской Республики к 2024 году до 3,3 МВт;</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объема выработки тепловой энергии вновь вводимыми установками, использующими возобновляемые источники энергии, к 2024 году до 6,2 тыс. Гкал</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42"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bl>
    <w:p w:rsidR="00902A1F" w:rsidRPr="00902A1F" w:rsidRDefault="00902A1F" w:rsidP="00DE725A">
      <w:pPr>
        <w:shd w:val="clear" w:color="auto" w:fill="E9ECF1"/>
        <w:spacing w:after="225" w:line="240" w:lineRule="auto"/>
        <w:ind w:left="-1125"/>
        <w:jc w:val="right"/>
        <w:textAlignment w:val="baseline"/>
        <w:outlineLvl w:val="3"/>
        <w:rPr>
          <w:rFonts w:ascii="Times New Roman" w:eastAsia="Times New Roman" w:hAnsi="Times New Roman" w:cs="Times New Roman"/>
          <w:color w:val="242424"/>
          <w:spacing w:val="2"/>
          <w:lang w:eastAsia="ru-RU"/>
        </w:rPr>
      </w:pPr>
      <w:r w:rsidRPr="00902A1F">
        <w:rPr>
          <w:rFonts w:ascii="Times New Roman" w:eastAsia="Times New Roman" w:hAnsi="Times New Roman" w:cs="Times New Roman"/>
          <w:color w:val="242424"/>
          <w:spacing w:val="2"/>
          <w:lang w:eastAsia="ru-RU"/>
        </w:rPr>
        <w:t>Паспорт подпрограммы "Развитие рынка газомоторного топлива в Удмуртской Республике"</w:t>
      </w:r>
    </w:p>
    <w:tbl>
      <w:tblPr>
        <w:tblW w:w="10065" w:type="dxa"/>
        <w:tblCellMar>
          <w:left w:w="0" w:type="dxa"/>
          <w:right w:w="0" w:type="dxa"/>
        </w:tblCellMar>
        <w:tblLook w:val="04A0" w:firstRow="1" w:lastRow="0" w:firstColumn="1" w:lastColumn="0" w:noHBand="0" w:noVBand="1"/>
      </w:tblPr>
      <w:tblGrid>
        <w:gridCol w:w="2957"/>
        <w:gridCol w:w="7108"/>
      </w:tblGrid>
      <w:tr w:rsidR="00902A1F" w:rsidRPr="00902A1F" w:rsidTr="00904FE9">
        <w:trPr>
          <w:trHeight w:val="15"/>
        </w:trPr>
        <w:tc>
          <w:tcPr>
            <w:tcW w:w="2957"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c>
          <w:tcPr>
            <w:tcW w:w="7108"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Наименование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рынка газомоторного топлива в Удмуртской Республике</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Ответственный исполнитель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строительства, жилищно-коммунального хозяйства и энергетики Удмуртской Республики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Соисполнители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транспорта и дорожного хозяйства Удмуртской Республики;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промышленности и торговли Удмуртской Республики;</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Министерство экономики Удмуртской Республики</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Срок реализации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2015 - 2024 годы</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43"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Этапы реализации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1 этап - 2015 - 2018 годы,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2 этап - 2019 - 2024 годы</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44"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Цель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Увеличение объема потребления природного газа путем создания </w:t>
            </w:r>
            <w:r w:rsidRPr="00DE725A">
              <w:rPr>
                <w:rFonts w:ascii="Times New Roman" w:eastAsia="Times New Roman" w:hAnsi="Times New Roman" w:cs="Times New Roman"/>
                <w:lang w:eastAsia="ru-RU"/>
              </w:rPr>
              <w:lastRenderedPageBreak/>
              <w:t>условий для приоритетного использования автотранспортными средствами природного газа в качестве моторного топлива в Удмуртской Республике</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lastRenderedPageBreak/>
              <w:t>Задачи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Модернизация и техническое перевооружение транспортных средств, в том числе общественного транспорта и транспорта дорожно-коммунальных служб, в Удмуртской Республике путем перевода на использование природного газа в качестве моторного топлива;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строительство и ввод в эксплуатацию объектов газозаправочной инфраструктуры;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стимулирование инвестиционной деятельности, направленной на развитие рынка газомоторного топлива;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внедрение мер государственного регулирования и финансовых механизмов, стимулирующих использование природного газа в качестве моторного топлива</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45"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Приоритетные проекты (программы), реализуемые в рамках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Не реализуются</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Региональные проекты (программы) федеральных национальных проектов (программ), реализуемые в рамках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Не реализуются</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(введено </w:t>
            </w:r>
            <w:hyperlink r:id="rId46" w:history="1">
              <w:r w:rsidRPr="00902A1F">
                <w:rPr>
                  <w:rFonts w:ascii="Times New Roman" w:eastAsia="Times New Roman" w:hAnsi="Times New Roman" w:cs="Times New Roman"/>
                  <w:color w:val="00466E"/>
                  <w:u w:val="single"/>
                  <w:lang w:eastAsia="ru-RU"/>
                </w:rPr>
                <w:t>постановлением Правительства Удмуртской Республики от 29.03.2019 N 115</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Целевые показатели (индикаторы)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Доля общественного автомобильного транспорта и транспорта дорожно-коммунальных служб в городах и населенных пунктах с численностью населения более 300 тыс. чел., использующего в качестве моторного топлива природный газ, процентов;</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транспортных средств, использующих природный газ (метан) в качестве моторного топлива,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транспортных средств, переоборудованных на использование природного газа (метана) в качестве моторного топлива,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proofErr w:type="gramStart"/>
            <w:r w:rsidRPr="00DE725A">
              <w:rPr>
                <w:rFonts w:ascii="Times New Roman" w:eastAsia="Times New Roman" w:hAnsi="Times New Roman" w:cs="Times New Roman"/>
                <w:lang w:eastAsia="ru-RU"/>
              </w:rPr>
              <w:t>количество транспортных средств, используемых органами государственной власти Удмуртской Республики, государственными учреждениями и государственными унитарными предприятиями Удмуртской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единиц;</w:t>
            </w:r>
            <w:proofErr w:type="gramEnd"/>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потребления природного газа (метана) в качестве моторного топлива в Удмуртской Республике, млн. м3;</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объектов заправки транспортных средств компримированным природным газом, введенных в эксплуатацию,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сервисных центров по обслуживанию газобаллонных автомобилей,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количество созданных рабочих мест, единиц;</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сокращения выбросов загрязняющих веществ в атмосферу, тонн;</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инвестиций в развитие газозаправочной инфраструктуры из внебюджетных источников, тыс. руб.</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t>(в ред. </w:t>
            </w:r>
            <w:hyperlink r:id="rId47"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Ресурсное обеспечение подпрограммы</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за счет средств бюджета Удмуртской Республики составляет 770020,5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lastRenderedPageBreak/>
              <w:t>в 2015 году - 41800,00 тыс. рублей, в том числе субсидии из федерального бюджета - 41800,0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- 8500,0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- 40000,0 тыс. рублей, в том числе субсидии из федерального бюджета - 40000,0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- 141781,0 тыс. рублей, в том числе субсидии из федерального бюджета - 114842,0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- 144139,0,0 тыс. рублей, в том числе субсидии из федерального бюджета - 116752,0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- 144139,0 тыс. рублей, в том числе субсидии из федерального бюджета - 116752,0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- 122719,2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- 126942,3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объем финансирования за счет иных источников в соответствии с законодательством Российской Федерации ориентировочно составит 2352050,5 тыс. рублей, в том числе:</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2015 году - 115467,8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2016 году - 140100,0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2017 году - 266355,7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2018 году - 261755,0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2019 году - 128372,0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2020 году - 240000,0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2021 году - 240000,0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2022 году - 240000,0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2023 году - 360000,0 тыс. рублей;</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в 2024 году - 360000,0 тыс. рублей</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lastRenderedPageBreak/>
              <w:t>(в ред. </w:t>
            </w:r>
            <w:hyperlink r:id="rId48"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r w:rsidR="00902A1F" w:rsidRPr="00902A1F" w:rsidTr="00904FE9">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Ожидаемые конечные результаты реализации подпрограммы и показатели эффективности</w:t>
            </w:r>
          </w:p>
        </w:tc>
        <w:tc>
          <w:tcPr>
            <w:tcW w:w="71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К концу 1 этапа </w:t>
            </w:r>
            <w:proofErr w:type="gramStart"/>
            <w:r w:rsidRPr="00DE725A">
              <w:rPr>
                <w:rFonts w:ascii="Times New Roman" w:eastAsia="Times New Roman" w:hAnsi="Times New Roman" w:cs="Times New Roman"/>
                <w:lang w:eastAsia="ru-RU"/>
              </w:rPr>
              <w:t>достигнуты</w:t>
            </w:r>
            <w:proofErr w:type="gramEnd"/>
            <w:r w:rsidRPr="00DE725A">
              <w:rPr>
                <w:rFonts w:ascii="Times New Roman" w:eastAsia="Times New Roman" w:hAnsi="Times New Roman" w:cs="Times New Roman"/>
                <w:lang w:eastAsia="ru-RU"/>
              </w:rPr>
              <w:t>:</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доли общественного автомобильного транспорта и транспорта дорожно-коммунальных служб в городах и населенных пунктах с численностью населения более 300 тыс. чел., использующего в качестве моторного топлива природный газ, до 12,0 процента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количества транспортных средств, использующих природный газ (метан) в качестве моторного топлива, до 192 единиц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proofErr w:type="gramStart"/>
            <w:r w:rsidRPr="00DE725A">
              <w:rPr>
                <w:rFonts w:ascii="Times New Roman" w:eastAsia="Times New Roman" w:hAnsi="Times New Roman" w:cs="Times New Roman"/>
                <w:lang w:eastAsia="ru-RU"/>
              </w:rPr>
              <w:t>количество транспортных средств, используемых органами государственной власти Удмуртской Республики, государственными учреждениями и государственными унитарными предприятиями Удмуртской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 достигло 1 единицы</w:t>
            </w:r>
            <w:proofErr w:type="gramEnd"/>
            <w:r w:rsidRPr="00DE725A">
              <w:rPr>
                <w:rFonts w:ascii="Times New Roman" w:eastAsia="Times New Roman" w:hAnsi="Times New Roman" w:cs="Times New Roman"/>
                <w:lang w:eastAsia="ru-RU"/>
              </w:rPr>
              <w:t xml:space="preserve">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объема потребления природного газа (метана) в качестве моторного топлива в Удмуртской Республике до 8 млн. м3 в год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количества объектов заправки транспортных сре</w:t>
            </w:r>
            <w:proofErr w:type="gramStart"/>
            <w:r w:rsidRPr="00DE725A">
              <w:rPr>
                <w:rFonts w:ascii="Times New Roman" w:eastAsia="Times New Roman" w:hAnsi="Times New Roman" w:cs="Times New Roman"/>
                <w:lang w:eastAsia="ru-RU"/>
              </w:rPr>
              <w:t>дств пр</w:t>
            </w:r>
            <w:proofErr w:type="gramEnd"/>
            <w:r w:rsidRPr="00DE725A">
              <w:rPr>
                <w:rFonts w:ascii="Times New Roman" w:eastAsia="Times New Roman" w:hAnsi="Times New Roman" w:cs="Times New Roman"/>
                <w:lang w:eastAsia="ru-RU"/>
              </w:rPr>
              <w:t>иродным газом (метаном) до 9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количества сервисных центров по обслуживанию газобаллонных автомобилей до 11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количества созданных рабочих мест до 60 ед.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 xml:space="preserve">увеличение объема сокращения выбросов загрязняющих веществ в </w:t>
            </w:r>
            <w:r w:rsidRPr="00DE725A">
              <w:rPr>
                <w:rFonts w:ascii="Times New Roman" w:eastAsia="Times New Roman" w:hAnsi="Times New Roman" w:cs="Times New Roman"/>
                <w:lang w:eastAsia="ru-RU"/>
              </w:rPr>
              <w:lastRenderedPageBreak/>
              <w:t>атмосферу до 852,2 тонны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объема инвестиций в развитие газозаправочной инфраструктуры из внебюджетных источников до 429906 тыс. руб. к 2018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К концу 2 этапа будут достигнуты:</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доли общественного автомобильного транспорта и транспорта дорожно-коммунальных служб в городах и населенных пунктах с численностью населения более 300 тыс. чел., использующего в качестве моторного топлива природный газ, до 12,0 процента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количества транспортных средств, использующих природный газ (метан) в качестве моторного топлива, до 3460 единиц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количества транспортных средств, переоборудованных на использование природного газа (метана) в качестве моторного топлива, до 600 единиц в год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proofErr w:type="gramStart"/>
            <w:r w:rsidRPr="00DE725A">
              <w:rPr>
                <w:rFonts w:ascii="Times New Roman" w:eastAsia="Times New Roman" w:hAnsi="Times New Roman" w:cs="Times New Roman"/>
                <w:lang w:eastAsia="ru-RU"/>
              </w:rPr>
              <w:t>сохранение на достигнутом уровне (1 единица в 2018 году) количества транспортных средств, используемых органами государственной власти Удмуртской Республики, государственными учреждениями и государственными унитарными предприятиями Удмуртской Республики,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w:t>
            </w:r>
            <w:proofErr w:type="gramEnd"/>
            <w:r w:rsidRPr="00DE725A">
              <w:rPr>
                <w:rFonts w:ascii="Times New Roman" w:eastAsia="Times New Roman" w:hAnsi="Times New Roman" w:cs="Times New Roman"/>
                <w:lang w:eastAsia="ru-RU"/>
              </w:rPr>
              <w:t xml:space="preserve"> газом, </w:t>
            </w:r>
            <w:proofErr w:type="gramStart"/>
            <w:r w:rsidRPr="00DE725A">
              <w:rPr>
                <w:rFonts w:ascii="Times New Roman" w:eastAsia="Times New Roman" w:hAnsi="Times New Roman" w:cs="Times New Roman"/>
                <w:lang w:eastAsia="ru-RU"/>
              </w:rPr>
              <w:t>используемыми</w:t>
            </w:r>
            <w:proofErr w:type="gramEnd"/>
            <w:r w:rsidRPr="00DE725A">
              <w:rPr>
                <w:rFonts w:ascii="Times New Roman" w:eastAsia="Times New Roman" w:hAnsi="Times New Roman" w:cs="Times New Roman"/>
                <w:lang w:eastAsia="ru-RU"/>
              </w:rPr>
              <w:t xml:space="preserve"> в качестве моторного топлива;</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объема потребления природного газа (метана) в качестве моторного топлива в Удмуртской Республике до 25 млн. м3 в год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количества объектов заправки транспортных сре</w:t>
            </w:r>
            <w:proofErr w:type="gramStart"/>
            <w:r w:rsidRPr="00DE725A">
              <w:rPr>
                <w:rFonts w:ascii="Times New Roman" w:eastAsia="Times New Roman" w:hAnsi="Times New Roman" w:cs="Times New Roman"/>
                <w:lang w:eastAsia="ru-RU"/>
              </w:rPr>
              <w:t>дств пр</w:t>
            </w:r>
            <w:proofErr w:type="gramEnd"/>
            <w:r w:rsidRPr="00DE725A">
              <w:rPr>
                <w:rFonts w:ascii="Times New Roman" w:eastAsia="Times New Roman" w:hAnsi="Times New Roman" w:cs="Times New Roman"/>
                <w:lang w:eastAsia="ru-RU"/>
              </w:rPr>
              <w:t>иродным газом (метаном) до 25 ед.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сохранение на достигнутом уровне (11 ед. в 2018 году) количества сервисных центров по обслуживанию газобаллонных автомобилей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количества созданных рабочих мест до 186 ед.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объема сокращения выбросов загрязняющих веществ в атмосферу до 2537,2 тонны к 2024 году;</w:t>
            </w:r>
          </w:p>
          <w:p w:rsidR="00902A1F" w:rsidRPr="00DE725A" w:rsidRDefault="00902A1F" w:rsidP="00902A1F">
            <w:pPr>
              <w:spacing w:after="0" w:line="240" w:lineRule="auto"/>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увеличение объема инвестиций в развитие газозаправочной инфраструктуры из внебюджетных источников до 1973656 тыс. руб. к 2024 году</w:t>
            </w:r>
          </w:p>
        </w:tc>
      </w:tr>
      <w:tr w:rsidR="00902A1F" w:rsidRPr="00902A1F" w:rsidTr="00904FE9">
        <w:tc>
          <w:tcPr>
            <w:tcW w:w="100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2A1F" w:rsidRDefault="00902A1F" w:rsidP="00902A1F">
            <w:pPr>
              <w:spacing w:after="0" w:line="240" w:lineRule="auto"/>
              <w:textAlignment w:val="baseline"/>
              <w:rPr>
                <w:rFonts w:ascii="Times New Roman" w:eastAsia="Times New Roman" w:hAnsi="Times New Roman" w:cs="Times New Roman"/>
                <w:color w:val="2D2D2D"/>
                <w:lang w:eastAsia="ru-RU"/>
              </w:rPr>
            </w:pPr>
            <w:r w:rsidRPr="00902A1F">
              <w:rPr>
                <w:rFonts w:ascii="Times New Roman" w:eastAsia="Times New Roman" w:hAnsi="Times New Roman" w:cs="Times New Roman"/>
                <w:color w:val="2D2D2D"/>
                <w:lang w:eastAsia="ru-RU"/>
              </w:rPr>
              <w:lastRenderedPageBreak/>
              <w:t>(в ред. </w:t>
            </w:r>
            <w:hyperlink r:id="rId49" w:history="1">
              <w:r w:rsidRPr="00902A1F">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2A1F">
              <w:rPr>
                <w:rFonts w:ascii="Times New Roman" w:eastAsia="Times New Roman" w:hAnsi="Times New Roman" w:cs="Times New Roman"/>
                <w:color w:val="2D2D2D"/>
                <w:lang w:eastAsia="ru-RU"/>
              </w:rPr>
              <w:t>)</w:t>
            </w:r>
          </w:p>
        </w:tc>
      </w:tr>
    </w:tbl>
    <w:p w:rsidR="00904FE9" w:rsidRDefault="00904FE9" w:rsidP="00904FE9">
      <w:pPr>
        <w:shd w:val="clear" w:color="auto" w:fill="FFFFFF"/>
        <w:spacing w:after="0" w:line="240" w:lineRule="auto"/>
        <w:jc w:val="both"/>
        <w:textAlignment w:val="baseline"/>
        <w:outlineLvl w:val="2"/>
        <w:rPr>
          <w:rFonts w:ascii="Times New Roman" w:eastAsia="Times New Roman" w:hAnsi="Times New Roman" w:cs="Times New Roman"/>
          <w:color w:val="4C4C4C"/>
          <w:spacing w:val="2"/>
          <w:lang w:eastAsia="ru-RU"/>
        </w:rPr>
      </w:pPr>
    </w:p>
    <w:p w:rsidR="00902A1F" w:rsidRPr="00DE725A" w:rsidRDefault="00902A1F" w:rsidP="00904FE9">
      <w:pPr>
        <w:shd w:val="clear" w:color="auto" w:fill="FFFFFF"/>
        <w:spacing w:after="0" w:line="240" w:lineRule="auto"/>
        <w:jc w:val="both"/>
        <w:textAlignment w:val="baseline"/>
        <w:outlineLvl w:val="2"/>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Приоритеты государственной политики, цели, задачи в сфере социально-экономического развития, в рамках которой реализуется государственная программа</w:t>
      </w:r>
    </w:p>
    <w:p w:rsidR="00902A1F" w:rsidRPr="00904FE9" w:rsidRDefault="00902A1F" w:rsidP="00904FE9">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DE725A">
        <w:rPr>
          <w:rFonts w:ascii="Times New Roman" w:eastAsia="Times New Roman" w:hAnsi="Times New Roman" w:cs="Times New Roman"/>
          <w:spacing w:val="2"/>
          <w:lang w:eastAsia="ru-RU"/>
        </w:rPr>
        <w:br/>
      </w:r>
      <w:proofErr w:type="gramStart"/>
      <w:r w:rsidRPr="00DE725A">
        <w:rPr>
          <w:rFonts w:ascii="Times New Roman" w:eastAsia="Times New Roman" w:hAnsi="Times New Roman" w:cs="Times New Roman"/>
          <w:spacing w:val="2"/>
          <w:lang w:eastAsia="ru-RU"/>
        </w:rPr>
        <w:t xml:space="preserve">Приоритеты и цели государственной политики в сфере </w:t>
      </w:r>
      <w:proofErr w:type="spellStart"/>
      <w:r w:rsidRPr="00DE725A">
        <w:rPr>
          <w:rFonts w:ascii="Times New Roman" w:eastAsia="Times New Roman" w:hAnsi="Times New Roman" w:cs="Times New Roman"/>
          <w:spacing w:val="2"/>
          <w:lang w:eastAsia="ru-RU"/>
        </w:rPr>
        <w:t>энергоэффективности</w:t>
      </w:r>
      <w:proofErr w:type="spellEnd"/>
      <w:r w:rsidRPr="00DE725A">
        <w:rPr>
          <w:rFonts w:ascii="Times New Roman" w:eastAsia="Times New Roman" w:hAnsi="Times New Roman" w:cs="Times New Roman"/>
          <w:spacing w:val="2"/>
          <w:lang w:eastAsia="ru-RU"/>
        </w:rPr>
        <w:t xml:space="preserve"> и развития энергетики определены в соответствии </w:t>
      </w:r>
      <w:r w:rsidRPr="00904FE9">
        <w:rPr>
          <w:rFonts w:ascii="Times New Roman" w:eastAsia="Times New Roman" w:hAnsi="Times New Roman" w:cs="Times New Roman"/>
          <w:color w:val="2D2D2D"/>
          <w:spacing w:val="2"/>
          <w:lang w:eastAsia="ru-RU"/>
        </w:rPr>
        <w:t>с </w:t>
      </w:r>
      <w:hyperlink r:id="rId50" w:history="1">
        <w:r w:rsidRPr="00904FE9">
          <w:rPr>
            <w:rFonts w:ascii="Times New Roman" w:eastAsia="Times New Roman" w:hAnsi="Times New Roman" w:cs="Times New Roman"/>
            <w:color w:val="00466E"/>
            <w:spacing w:val="2"/>
            <w:u w:val="single"/>
            <w:lang w:eastAsia="ru-RU"/>
          </w:rPr>
          <w:t>Указом Президента Российской Федерации от 4 июня 2008 года N 889 "О некоторых мерах по повышению энергетической и экологической эффективности российской экономики"</w:t>
        </w:r>
      </w:hyperlink>
      <w:r w:rsidRPr="00904FE9">
        <w:rPr>
          <w:rFonts w:ascii="Times New Roman" w:eastAsia="Times New Roman" w:hAnsi="Times New Roman" w:cs="Times New Roman"/>
          <w:color w:val="2D2D2D"/>
          <w:spacing w:val="2"/>
          <w:lang w:eastAsia="ru-RU"/>
        </w:rPr>
        <w:t>, </w:t>
      </w:r>
      <w:hyperlink r:id="rId51" w:history="1">
        <w:r w:rsidRPr="00904FE9">
          <w:rPr>
            <w:rFonts w:ascii="Times New Roman" w:eastAsia="Times New Roman" w:hAnsi="Times New Roman" w:cs="Times New Roman"/>
            <w:color w:val="00466E"/>
            <w:spacing w:val="2"/>
            <w:u w:val="single"/>
            <w:lang w:eastAsia="ru-RU"/>
          </w:rPr>
          <w:t>Энергетической стратегией России на период до 2030 года</w:t>
        </w:r>
      </w:hyperlink>
      <w:r w:rsidRPr="00904FE9">
        <w:rPr>
          <w:rFonts w:ascii="Times New Roman" w:eastAsia="Times New Roman" w:hAnsi="Times New Roman" w:cs="Times New Roman"/>
          <w:color w:val="2D2D2D"/>
          <w:spacing w:val="2"/>
          <w:lang w:eastAsia="ru-RU"/>
        </w:rPr>
        <w:t>, утвержденной </w:t>
      </w:r>
      <w:hyperlink r:id="rId52" w:history="1">
        <w:r w:rsidRPr="00904FE9">
          <w:rPr>
            <w:rFonts w:ascii="Times New Roman" w:eastAsia="Times New Roman" w:hAnsi="Times New Roman" w:cs="Times New Roman"/>
            <w:color w:val="00466E"/>
            <w:spacing w:val="2"/>
            <w:u w:val="single"/>
            <w:lang w:eastAsia="ru-RU"/>
          </w:rPr>
          <w:t>распоряжением Правительства Российской Федерации от 13 ноября 2009 года N 1715-р</w:t>
        </w:r>
      </w:hyperlink>
      <w:r w:rsidRPr="00904FE9">
        <w:rPr>
          <w:rFonts w:ascii="Times New Roman" w:eastAsia="Times New Roman" w:hAnsi="Times New Roman" w:cs="Times New Roman"/>
          <w:color w:val="2D2D2D"/>
          <w:spacing w:val="2"/>
          <w:lang w:eastAsia="ru-RU"/>
        </w:rPr>
        <w:t>.</w:t>
      </w:r>
      <w:proofErr w:type="gramEnd"/>
    </w:p>
    <w:p w:rsidR="00902A1F" w:rsidRPr="00904FE9" w:rsidRDefault="00902A1F" w:rsidP="00904FE9">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proofErr w:type="gramStart"/>
      <w:r w:rsidRPr="00DE725A">
        <w:rPr>
          <w:rFonts w:ascii="Times New Roman" w:eastAsia="Times New Roman" w:hAnsi="Times New Roman" w:cs="Times New Roman"/>
          <w:spacing w:val="2"/>
          <w:lang w:eastAsia="ru-RU"/>
        </w:rPr>
        <w:t>Цель и задачи государственной программы соответствуют приоритетам государственной политики и вносят вклад в достижение стратегических целей и задач </w:t>
      </w:r>
      <w:hyperlink r:id="rId53" w:history="1">
        <w:r w:rsidRPr="00904FE9">
          <w:rPr>
            <w:rFonts w:ascii="Times New Roman" w:eastAsia="Times New Roman" w:hAnsi="Times New Roman" w:cs="Times New Roman"/>
            <w:color w:val="00466E"/>
            <w:spacing w:val="2"/>
            <w:u w:val="single"/>
            <w:lang w:eastAsia="ru-RU"/>
          </w:rPr>
          <w:t>Стратегии социально-экономического развития Удмуртской Республики на период до 2025 года</w:t>
        </w:r>
      </w:hyperlink>
      <w:r w:rsidRPr="00904FE9">
        <w:rPr>
          <w:rFonts w:ascii="Times New Roman" w:eastAsia="Times New Roman" w:hAnsi="Times New Roman" w:cs="Times New Roman"/>
          <w:color w:val="2D2D2D"/>
          <w:spacing w:val="2"/>
          <w:lang w:eastAsia="ru-RU"/>
        </w:rPr>
        <w:t>, утвержденной </w:t>
      </w:r>
      <w:hyperlink r:id="rId54" w:history="1">
        <w:r w:rsidRPr="00904FE9">
          <w:rPr>
            <w:rFonts w:ascii="Times New Roman" w:eastAsia="Times New Roman" w:hAnsi="Times New Roman" w:cs="Times New Roman"/>
            <w:color w:val="00466E"/>
            <w:spacing w:val="2"/>
            <w:u w:val="single"/>
            <w:lang w:eastAsia="ru-RU"/>
          </w:rPr>
          <w:t>Законом Удмуртской Республики от 9 октября 2009 года N 40-РЗ</w:t>
        </w:r>
      </w:hyperlink>
      <w:r w:rsidRPr="00904FE9">
        <w:rPr>
          <w:rFonts w:ascii="Times New Roman" w:eastAsia="Times New Roman" w:hAnsi="Times New Roman" w:cs="Times New Roman"/>
          <w:color w:val="2D2D2D"/>
          <w:spacing w:val="2"/>
          <w:lang w:eastAsia="ru-RU"/>
        </w:rPr>
        <w:t>, и Плана мероприятий по реализации </w:t>
      </w:r>
      <w:hyperlink r:id="rId55" w:history="1">
        <w:r w:rsidRPr="00904FE9">
          <w:rPr>
            <w:rFonts w:ascii="Times New Roman" w:eastAsia="Times New Roman" w:hAnsi="Times New Roman" w:cs="Times New Roman"/>
            <w:color w:val="00466E"/>
            <w:spacing w:val="2"/>
            <w:u w:val="single"/>
            <w:lang w:eastAsia="ru-RU"/>
          </w:rPr>
          <w:t>Стратегии социально-экономического развития Удмуртской Республики на период до 2025 года</w:t>
        </w:r>
      </w:hyperlink>
      <w:r w:rsidRPr="00904FE9">
        <w:rPr>
          <w:rFonts w:ascii="Times New Roman" w:eastAsia="Times New Roman" w:hAnsi="Times New Roman" w:cs="Times New Roman"/>
          <w:color w:val="2D2D2D"/>
          <w:spacing w:val="2"/>
          <w:lang w:eastAsia="ru-RU"/>
        </w:rPr>
        <w:t xml:space="preserve">, </w:t>
      </w:r>
      <w:r w:rsidRPr="00904FE9">
        <w:rPr>
          <w:rFonts w:ascii="Times New Roman" w:eastAsia="Times New Roman" w:hAnsi="Times New Roman" w:cs="Times New Roman"/>
          <w:color w:val="2D2D2D"/>
          <w:spacing w:val="2"/>
          <w:lang w:eastAsia="ru-RU"/>
        </w:rPr>
        <w:lastRenderedPageBreak/>
        <w:t>утвержденного </w:t>
      </w:r>
      <w:hyperlink r:id="rId56" w:history="1">
        <w:r w:rsidRPr="00904FE9">
          <w:rPr>
            <w:rFonts w:ascii="Times New Roman" w:eastAsia="Times New Roman" w:hAnsi="Times New Roman" w:cs="Times New Roman"/>
            <w:color w:val="00466E"/>
            <w:spacing w:val="2"/>
            <w:u w:val="single"/>
            <w:lang w:eastAsia="ru-RU"/>
          </w:rPr>
          <w:t>постановлением Правительства Удмуртской Республики от</w:t>
        </w:r>
        <w:proofErr w:type="gramEnd"/>
        <w:r w:rsidRPr="00904FE9">
          <w:rPr>
            <w:rFonts w:ascii="Times New Roman" w:eastAsia="Times New Roman" w:hAnsi="Times New Roman" w:cs="Times New Roman"/>
            <w:color w:val="00466E"/>
            <w:spacing w:val="2"/>
            <w:u w:val="single"/>
            <w:lang w:eastAsia="ru-RU"/>
          </w:rPr>
          <w:t xml:space="preserve"> 10 октября 2014 года N 383</w:t>
        </w:r>
      </w:hyperlink>
      <w:r w:rsidRPr="00904FE9">
        <w:rPr>
          <w:rFonts w:ascii="Times New Roman" w:eastAsia="Times New Roman" w:hAnsi="Times New Roman" w:cs="Times New Roman"/>
          <w:color w:val="2D2D2D"/>
          <w:spacing w:val="2"/>
          <w:lang w:eastAsia="ru-RU"/>
        </w:rPr>
        <w:t>.</w:t>
      </w:r>
    </w:p>
    <w:p w:rsidR="00904FE9"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904FE9">
        <w:rPr>
          <w:rFonts w:ascii="Times New Roman" w:eastAsia="Times New Roman" w:hAnsi="Times New Roman" w:cs="Times New Roman"/>
          <w:color w:val="2D2D2D"/>
          <w:spacing w:val="2"/>
          <w:lang w:eastAsia="ru-RU"/>
        </w:rPr>
        <w:br/>
      </w:r>
      <w:r w:rsidRPr="00DE725A">
        <w:rPr>
          <w:rFonts w:ascii="Times New Roman" w:eastAsia="Times New Roman" w:hAnsi="Times New Roman" w:cs="Times New Roman"/>
          <w:spacing w:val="2"/>
          <w:lang w:eastAsia="ru-RU"/>
        </w:rPr>
        <w:t>Приоритетами государственной политики в сфере реализации государственной программы являются:</w:t>
      </w:r>
      <w:r w:rsidRPr="00DE725A">
        <w:rPr>
          <w:rFonts w:ascii="Times New Roman" w:eastAsia="Times New Roman" w:hAnsi="Times New Roman" w:cs="Times New Roman"/>
          <w:spacing w:val="2"/>
          <w:lang w:eastAsia="ru-RU"/>
        </w:rPr>
        <w:br/>
        <w:t xml:space="preserve">повышение энергетической эффективности региональной </w:t>
      </w:r>
      <w:proofErr w:type="gramStart"/>
      <w:r w:rsidRPr="00DE725A">
        <w:rPr>
          <w:rFonts w:ascii="Times New Roman" w:eastAsia="Times New Roman" w:hAnsi="Times New Roman" w:cs="Times New Roman"/>
          <w:spacing w:val="2"/>
          <w:lang w:eastAsia="ru-RU"/>
        </w:rPr>
        <w:t>экономики</w:t>
      </w:r>
      <w:proofErr w:type="gramEnd"/>
      <w:r w:rsidRPr="00DE725A">
        <w:rPr>
          <w:rFonts w:ascii="Times New Roman" w:eastAsia="Times New Roman" w:hAnsi="Times New Roman" w:cs="Times New Roman"/>
          <w:spacing w:val="2"/>
          <w:lang w:eastAsia="ru-RU"/>
        </w:rPr>
        <w:t xml:space="preserve"> с целью повышения конкурентоспособности производимой продукции;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обеспечение рационального и экологически ответственного использования энергетических ресурсов;</w:t>
      </w:r>
      <w:r w:rsidRPr="00DE725A">
        <w:rPr>
          <w:rFonts w:ascii="Times New Roman" w:eastAsia="Times New Roman" w:hAnsi="Times New Roman" w:cs="Times New Roman"/>
          <w:spacing w:val="2"/>
          <w:lang w:eastAsia="ru-RU"/>
        </w:rPr>
        <w:br/>
        <w:t>создание благоприятной экономической среды для развития энергетики;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развитие правового и технического регулирования;</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поддержка стратегических инициатив в области развития энергетики;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повышение надежности и качества энергоснабжения потребителей.</w:t>
      </w:r>
    </w:p>
    <w:p w:rsidR="00904FE9" w:rsidRPr="00DE725A" w:rsidRDefault="00904FE9"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В рамках указанных приоритетов будут реализованы меры:</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по модернизации значительной части производственной, инженерной и социальной инфраструктуры и ее развитие на новой технологической базе;</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по инновационному развитию топливно-энергетического комплекса и жилищно-коммунального хозяйства Удмуртской Республики на основе использования возобновляемых источников энергии;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по улучшению экологической обстановки в регионе и рациональному использованию природных ресурсов путем развития рынка газомоторного топлива;</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по созданию благоприятных условий для развития секторов топливно-энергетического комплекса, коммунального хозяйства, а также рынка газомоторного топлива посредством развития механизмов государственной поддержки и государственно-частного партнерства.</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В соответствии с заданными приоритетами определена следующая цель реализации государственной программы - создание условий для надежного и эффективного энергоснабжения Удмуртской Республики.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Для достижения указанной цели решаются следующие задачи государственной программы:</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 xml:space="preserve">содействие инновационному развитию объектов энергетического комплекса во всех отраслях экономики на основе модернизации существующих объектов с применением </w:t>
      </w:r>
      <w:proofErr w:type="spellStart"/>
      <w:r w:rsidRPr="00DE725A">
        <w:rPr>
          <w:rFonts w:ascii="Times New Roman" w:eastAsia="Times New Roman" w:hAnsi="Times New Roman" w:cs="Times New Roman"/>
          <w:spacing w:val="2"/>
          <w:lang w:eastAsia="ru-RU"/>
        </w:rPr>
        <w:t>энергоэффективных</w:t>
      </w:r>
      <w:proofErr w:type="spellEnd"/>
      <w:r w:rsidRPr="00DE725A">
        <w:rPr>
          <w:rFonts w:ascii="Times New Roman" w:eastAsia="Times New Roman" w:hAnsi="Times New Roman" w:cs="Times New Roman"/>
          <w:spacing w:val="2"/>
          <w:lang w:eastAsia="ru-RU"/>
        </w:rPr>
        <w:t xml:space="preserve"> техник и технологий и ввода новых мощностей;</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содействие развитию отрасли возобновляемой энергетики и повышение экологической эффективности энергетики;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создание условий для приоритетного использования автотранспортными средствами природного газа в качестве моторного топлива.</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Энергосбережение и повышение энергетической эффективности следует рассматривать как один из основных источников будущего экономического роста. Однако до настоящего времени этот источник был задействован лишь в малой степени. Существенное повышение уровня энергетической эффективности может быть обеспечено только при комплексном подходе к вопросу энергосбережения, поскольку:</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затрагивает все отрасли экономики и социальную сферу, всех производителей и потребителей энергетических ресурсов;</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требует государственного регулирования и высокой степени координации действий не только федеральных органов исполнительной власти, но и органов исполнительной власти субъектов Российской Федерации, органов местного самоуправления, организаций и граждан;</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 xml:space="preserve">требует запуска </w:t>
      </w:r>
      <w:proofErr w:type="gramStart"/>
      <w:r w:rsidRPr="00DE725A">
        <w:rPr>
          <w:rFonts w:ascii="Times New Roman" w:eastAsia="Times New Roman" w:hAnsi="Times New Roman" w:cs="Times New Roman"/>
          <w:spacing w:val="2"/>
          <w:lang w:eastAsia="ru-RU"/>
        </w:rPr>
        <w:t>механизмов обеспечения заинтересованности всех участников мероприятий</w:t>
      </w:r>
      <w:proofErr w:type="gramEnd"/>
      <w:r w:rsidRPr="00DE725A">
        <w:rPr>
          <w:rFonts w:ascii="Times New Roman" w:eastAsia="Times New Roman" w:hAnsi="Times New Roman" w:cs="Times New Roman"/>
          <w:spacing w:val="2"/>
          <w:lang w:eastAsia="ru-RU"/>
        </w:rPr>
        <w:t xml:space="preserve"> по энергосбережению и повышению энергетической эффективности в реализации целей и задач настоящей программы;</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требует мобилизации ресурсов и оптимизации их использования.</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t>С целью снижения энергоемкости производимой продукции (оказываемых услуг) в республике разработаны на период 2015 - 2021 годов и реализуются подпрограммы, разделы и мероприятия в области энергосбережения и повышения энергетической эффективности в следующих отраслях (таблица 1).</w:t>
      </w:r>
    </w:p>
    <w:p w:rsidR="00904FE9" w:rsidRPr="00904FE9" w:rsidRDefault="00904FE9" w:rsidP="00904FE9">
      <w:pPr>
        <w:shd w:val="clear" w:color="auto" w:fill="FFFFFF"/>
        <w:spacing w:after="0" w:line="240" w:lineRule="auto"/>
        <w:textAlignment w:val="baseline"/>
        <w:rPr>
          <w:rFonts w:ascii="Times New Roman" w:eastAsia="Times New Roman" w:hAnsi="Times New Roman" w:cs="Times New Roman"/>
          <w:color w:val="2D2D2D"/>
          <w:spacing w:val="2"/>
          <w:lang w:eastAsia="ru-RU"/>
        </w:rPr>
      </w:pPr>
    </w:p>
    <w:p w:rsidR="00902A1F" w:rsidRPr="00902A1F" w:rsidRDefault="00902A1F" w:rsidP="00DE725A">
      <w:pPr>
        <w:shd w:val="clear" w:color="auto" w:fill="E9ECF1"/>
        <w:spacing w:after="225" w:line="240" w:lineRule="auto"/>
        <w:ind w:left="-1125"/>
        <w:jc w:val="right"/>
        <w:textAlignment w:val="baseline"/>
        <w:outlineLvl w:val="3"/>
        <w:rPr>
          <w:rFonts w:ascii="Times New Roman" w:eastAsia="Times New Roman" w:hAnsi="Times New Roman" w:cs="Times New Roman"/>
          <w:color w:val="242424"/>
          <w:spacing w:val="2"/>
          <w:lang w:eastAsia="ru-RU"/>
        </w:rPr>
      </w:pPr>
      <w:r w:rsidRPr="00902A1F">
        <w:rPr>
          <w:rFonts w:ascii="Times New Roman" w:eastAsia="Times New Roman" w:hAnsi="Times New Roman" w:cs="Times New Roman"/>
          <w:color w:val="242424"/>
          <w:spacing w:val="2"/>
          <w:lang w:eastAsia="ru-RU"/>
        </w:rPr>
        <w:lastRenderedPageBreak/>
        <w:t>Таблица 1. Перечень государственных программ Удмуртской Республики, в которые включены подпрограммы, разделы и мероприятия в области энергосбережения и повышения энергетической эффективности</w:t>
      </w:r>
    </w:p>
    <w:tbl>
      <w:tblPr>
        <w:tblW w:w="9781" w:type="dxa"/>
        <w:tblCellMar>
          <w:left w:w="0" w:type="dxa"/>
          <w:right w:w="0" w:type="dxa"/>
        </w:tblCellMar>
        <w:tblLook w:val="04A0" w:firstRow="1" w:lastRow="0" w:firstColumn="1" w:lastColumn="0" w:noHBand="0" w:noVBand="1"/>
      </w:tblPr>
      <w:tblGrid>
        <w:gridCol w:w="2218"/>
        <w:gridCol w:w="2772"/>
        <w:gridCol w:w="4791"/>
      </w:tblGrid>
      <w:tr w:rsidR="00902A1F" w:rsidRPr="00902A1F" w:rsidTr="00904FE9">
        <w:trPr>
          <w:trHeight w:val="15"/>
        </w:trPr>
        <w:tc>
          <w:tcPr>
            <w:tcW w:w="2218"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c>
          <w:tcPr>
            <w:tcW w:w="2772"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c>
          <w:tcPr>
            <w:tcW w:w="4791" w:type="dxa"/>
            <w:hideMark/>
          </w:tcPr>
          <w:p w:rsidR="00902A1F" w:rsidRPr="00902A1F" w:rsidRDefault="00902A1F" w:rsidP="00902A1F">
            <w:pPr>
              <w:spacing w:after="0" w:line="240" w:lineRule="auto"/>
              <w:rPr>
                <w:rFonts w:ascii="Times New Roman" w:eastAsia="Times New Roman" w:hAnsi="Times New Roman" w:cs="Times New Roman"/>
                <w:lang w:eastAsia="ru-RU"/>
              </w:rPr>
            </w:pPr>
          </w:p>
        </w:tc>
      </w:tr>
      <w:tr w:rsidR="00902A1F" w:rsidRPr="00902A1F" w:rsidTr="00904FE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Отрасль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Наименование государственной программы</w:t>
            </w:r>
          </w:p>
        </w:tc>
        <w:tc>
          <w:tcPr>
            <w:tcW w:w="4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Способ отражения информации в области энергосбережения и повышения энергетической эффективности (подпрограмма, раздел, мероприятия)</w:t>
            </w:r>
          </w:p>
        </w:tc>
      </w:tr>
      <w:tr w:rsidR="00902A1F" w:rsidRPr="00902A1F" w:rsidTr="00904FE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Сельское хозяйство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сельского хозяйства и регулирования рынков сельскохозяйственной продукции, сырья и продовольствия"</w:t>
            </w:r>
          </w:p>
        </w:tc>
        <w:tc>
          <w:tcPr>
            <w:tcW w:w="4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Подпрограмма "Энергосбережение и повышение энергетической эффективности в сельском хозяйстве"</w:t>
            </w:r>
          </w:p>
        </w:tc>
      </w:tr>
      <w:tr w:rsidR="00902A1F" w:rsidRPr="00902A1F" w:rsidTr="00904FE9">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Транспорт</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транспортной системы Удмуртской Республики"</w:t>
            </w:r>
          </w:p>
        </w:tc>
        <w:tc>
          <w:tcPr>
            <w:tcW w:w="4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Основное мероприятие подпрограммы "Комплексное развитие транспорта"</w:t>
            </w:r>
          </w:p>
        </w:tc>
      </w:tr>
      <w:tr w:rsidR="00902A1F" w:rsidRPr="00902A1F" w:rsidTr="00904FE9">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w:t>
            </w:r>
            <w:proofErr w:type="spellStart"/>
            <w:r w:rsidRPr="00DE725A">
              <w:rPr>
                <w:rFonts w:ascii="Times New Roman" w:eastAsia="Times New Roman" w:hAnsi="Times New Roman" w:cs="Times New Roman"/>
                <w:lang w:eastAsia="ru-RU"/>
              </w:rPr>
              <w:t>Энергоэффективность</w:t>
            </w:r>
            <w:proofErr w:type="spellEnd"/>
            <w:r w:rsidRPr="00DE725A">
              <w:rPr>
                <w:rFonts w:ascii="Times New Roman" w:eastAsia="Times New Roman" w:hAnsi="Times New Roman" w:cs="Times New Roman"/>
                <w:lang w:eastAsia="ru-RU"/>
              </w:rPr>
              <w:t xml:space="preserve"> и развитие энергетики в Удмуртской Республике"</w:t>
            </w:r>
          </w:p>
        </w:tc>
        <w:tc>
          <w:tcPr>
            <w:tcW w:w="4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Мероприятия по повышению энергетической эффективности электротранспорта в подпрограмме "Энергосбережение и повышение энергетической эффективности в Удмуртской Республике"</w:t>
            </w:r>
          </w:p>
        </w:tc>
      </w:tr>
      <w:tr w:rsidR="00902A1F" w:rsidRPr="00902A1F" w:rsidTr="00904FE9">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rPr>
                <w:rFonts w:ascii="Times New Roman" w:eastAsia="Times New Roman" w:hAnsi="Times New Roman" w:cs="Times New Roman"/>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rPr>
                <w:rFonts w:ascii="Times New Roman" w:eastAsia="Times New Roman" w:hAnsi="Times New Roman" w:cs="Times New Roman"/>
                <w:lang w:eastAsia="ru-RU"/>
              </w:rPr>
            </w:pPr>
          </w:p>
        </w:tc>
        <w:tc>
          <w:tcPr>
            <w:tcW w:w="4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Подпрограмма "Развитие рынка газомоторного топлива в Удмуртской Республике"</w:t>
            </w:r>
          </w:p>
        </w:tc>
      </w:tr>
      <w:tr w:rsidR="00902A1F" w:rsidRPr="00902A1F" w:rsidTr="00904FE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Жилищно-коммунальное хозяйство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w:t>
            </w:r>
            <w:proofErr w:type="spellStart"/>
            <w:r w:rsidRPr="00DE725A">
              <w:rPr>
                <w:rFonts w:ascii="Times New Roman" w:eastAsia="Times New Roman" w:hAnsi="Times New Roman" w:cs="Times New Roman"/>
                <w:lang w:eastAsia="ru-RU"/>
              </w:rPr>
              <w:t>Энергоэффективность</w:t>
            </w:r>
            <w:proofErr w:type="spellEnd"/>
            <w:r w:rsidRPr="00DE725A">
              <w:rPr>
                <w:rFonts w:ascii="Times New Roman" w:eastAsia="Times New Roman" w:hAnsi="Times New Roman" w:cs="Times New Roman"/>
                <w:lang w:eastAsia="ru-RU"/>
              </w:rPr>
              <w:t xml:space="preserve"> и развитие энергетики в Удмуртской Республике"</w:t>
            </w:r>
          </w:p>
        </w:tc>
        <w:tc>
          <w:tcPr>
            <w:tcW w:w="4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Мероприятия по повышению энергетической эффективности жилищно-коммунального хозяйства в подпрограмме "Энергосбережение и повышение энергетической эффективности в Удмуртской Республике"</w:t>
            </w:r>
          </w:p>
        </w:tc>
      </w:tr>
      <w:tr w:rsidR="00902A1F" w:rsidRPr="00902A1F" w:rsidTr="00904FE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Здравоохранение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здравоохранения"</w:t>
            </w:r>
          </w:p>
        </w:tc>
        <w:tc>
          <w:tcPr>
            <w:tcW w:w="4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Подпрограмма "Энергосбережение и повышение энергетической эффективности в медицинских организациях здравоохранения Удмуртской Республики"</w:t>
            </w:r>
          </w:p>
        </w:tc>
      </w:tr>
      <w:tr w:rsidR="00902A1F" w:rsidRPr="00902A1F" w:rsidTr="00904FE9">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Образование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"Развитие образования"</w:t>
            </w:r>
          </w:p>
        </w:tc>
        <w:tc>
          <w:tcPr>
            <w:tcW w:w="47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E725A" w:rsidRDefault="00902A1F" w:rsidP="00902A1F">
            <w:pPr>
              <w:spacing w:after="0" w:line="240" w:lineRule="auto"/>
              <w:jc w:val="center"/>
              <w:textAlignment w:val="baseline"/>
              <w:rPr>
                <w:rFonts w:ascii="Times New Roman" w:eastAsia="Times New Roman" w:hAnsi="Times New Roman" w:cs="Times New Roman"/>
                <w:lang w:eastAsia="ru-RU"/>
              </w:rPr>
            </w:pPr>
            <w:r w:rsidRPr="00DE725A">
              <w:rPr>
                <w:rFonts w:ascii="Times New Roman" w:eastAsia="Times New Roman" w:hAnsi="Times New Roman" w:cs="Times New Roman"/>
                <w:lang w:eastAsia="ru-RU"/>
              </w:rPr>
              <w:t>Подпрограмма "Энергосбережение и повышение энергетической эффективности в образовательных организациях в Удмуртской Республике"</w:t>
            </w:r>
          </w:p>
        </w:tc>
      </w:tr>
    </w:tbl>
    <w:p w:rsidR="00902A1F" w:rsidRPr="00DE725A" w:rsidRDefault="00902A1F" w:rsidP="00DE725A">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902A1F">
        <w:rPr>
          <w:rFonts w:ascii="Times New Roman" w:eastAsia="Times New Roman" w:hAnsi="Times New Roman" w:cs="Times New Roman"/>
          <w:color w:val="2D2D2D"/>
          <w:spacing w:val="2"/>
          <w:lang w:eastAsia="ru-RU"/>
        </w:rPr>
        <w:br/>
      </w:r>
      <w:r w:rsidRPr="00DE725A">
        <w:rPr>
          <w:rFonts w:ascii="Times New Roman" w:eastAsia="Times New Roman" w:hAnsi="Times New Roman" w:cs="Times New Roman"/>
          <w:spacing w:val="2"/>
          <w:lang w:eastAsia="ru-RU"/>
        </w:rPr>
        <w:t xml:space="preserve">Максимальный эффект от реализации государственной программы предполагается достичь путем реализации мероприятий с использованием </w:t>
      </w:r>
      <w:proofErr w:type="spellStart"/>
      <w:r w:rsidRPr="00DE725A">
        <w:rPr>
          <w:rFonts w:ascii="Times New Roman" w:eastAsia="Times New Roman" w:hAnsi="Times New Roman" w:cs="Times New Roman"/>
          <w:spacing w:val="2"/>
          <w:lang w:eastAsia="ru-RU"/>
        </w:rPr>
        <w:t>энергоэффективных</w:t>
      </w:r>
      <w:proofErr w:type="spellEnd"/>
      <w:r w:rsidRPr="00DE725A">
        <w:rPr>
          <w:rFonts w:ascii="Times New Roman" w:eastAsia="Times New Roman" w:hAnsi="Times New Roman" w:cs="Times New Roman"/>
          <w:spacing w:val="2"/>
          <w:lang w:eastAsia="ru-RU"/>
        </w:rPr>
        <w:t xml:space="preserve"> технологий на всех этапах энергетической системы, особенно в наиболее энергоемких отраслях экономики: топливно-энергетическом комплексе и промышленности. Комплекс </w:t>
      </w:r>
      <w:proofErr w:type="spellStart"/>
      <w:r w:rsidRPr="00DE725A">
        <w:rPr>
          <w:rFonts w:ascii="Times New Roman" w:eastAsia="Times New Roman" w:hAnsi="Times New Roman" w:cs="Times New Roman"/>
          <w:spacing w:val="2"/>
          <w:lang w:eastAsia="ru-RU"/>
        </w:rPr>
        <w:t>энергоэффективных</w:t>
      </w:r>
      <w:proofErr w:type="spellEnd"/>
      <w:r w:rsidRPr="00DE725A">
        <w:rPr>
          <w:rFonts w:ascii="Times New Roman" w:eastAsia="Times New Roman" w:hAnsi="Times New Roman" w:cs="Times New Roman"/>
          <w:spacing w:val="2"/>
          <w:lang w:eastAsia="ru-RU"/>
        </w:rPr>
        <w:t xml:space="preserve"> мероприятий предусмотрен и в организациях агропромышленного комплекса и транспортном секторе.</w:t>
      </w:r>
    </w:p>
    <w:p w:rsidR="00902A1F" w:rsidRPr="00DE725A" w:rsidRDefault="00902A1F" w:rsidP="00DE725A">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 xml:space="preserve">В рамках реализации задачи по содействию инновационному развитию объектов энергетического комплекса во всех отраслях экономики ключевым инструментом должны стать механизмы государственной поддержки и государственно-частного партнерства с целью привлечения инвестиций в реализацию </w:t>
      </w:r>
      <w:proofErr w:type="spellStart"/>
      <w:r w:rsidRPr="00DE725A">
        <w:rPr>
          <w:rFonts w:ascii="Times New Roman" w:eastAsia="Times New Roman" w:hAnsi="Times New Roman" w:cs="Times New Roman"/>
          <w:spacing w:val="2"/>
          <w:lang w:eastAsia="ru-RU"/>
        </w:rPr>
        <w:t>энергоэффективных</w:t>
      </w:r>
      <w:proofErr w:type="spellEnd"/>
      <w:r w:rsidRPr="00DE725A">
        <w:rPr>
          <w:rFonts w:ascii="Times New Roman" w:eastAsia="Times New Roman" w:hAnsi="Times New Roman" w:cs="Times New Roman"/>
          <w:spacing w:val="2"/>
          <w:lang w:eastAsia="ru-RU"/>
        </w:rPr>
        <w:t xml:space="preserve"> проектов.</w:t>
      </w:r>
    </w:p>
    <w:p w:rsidR="00902A1F" w:rsidRPr="00DE725A" w:rsidRDefault="00902A1F" w:rsidP="00DE725A">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 xml:space="preserve">С целью повышения эффективности использования топливно-энергетических ресурсов в регионе в целом, повышения качества предоставления коммунальных услуг необходимо обеспечить масштабную реализацию проектов модернизации энергетического </w:t>
      </w:r>
      <w:proofErr w:type="gramStart"/>
      <w:r w:rsidRPr="00DE725A">
        <w:rPr>
          <w:rFonts w:ascii="Times New Roman" w:eastAsia="Times New Roman" w:hAnsi="Times New Roman" w:cs="Times New Roman"/>
          <w:spacing w:val="2"/>
          <w:lang w:eastAsia="ru-RU"/>
        </w:rPr>
        <w:t>хозяйства</w:t>
      </w:r>
      <w:proofErr w:type="gramEnd"/>
      <w:r w:rsidRPr="00DE725A">
        <w:rPr>
          <w:rFonts w:ascii="Times New Roman" w:eastAsia="Times New Roman" w:hAnsi="Times New Roman" w:cs="Times New Roman"/>
          <w:spacing w:val="2"/>
          <w:lang w:eastAsia="ru-RU"/>
        </w:rPr>
        <w:t xml:space="preserve"> как у производителей, транспортировщиков, так и у потребителей энергоресурсов. Достижение поставленных целей возможно лишь в случае осуществления комплекса мероприятий, охватывающих все уровни жизнедеятельности республики, поскольку проблема энергосбережения является многоцелевой и долговременной. При этом для достижения как экономического, так и социального эффекта настоящей программы необходим комплексный программно-целевой подход.</w:t>
      </w:r>
    </w:p>
    <w:p w:rsidR="00902A1F" w:rsidRPr="00902A1F" w:rsidRDefault="00902A1F" w:rsidP="00904FE9">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2A1F">
        <w:rPr>
          <w:rFonts w:ascii="Times New Roman" w:eastAsia="Times New Roman" w:hAnsi="Times New Roman" w:cs="Times New Roman"/>
          <w:color w:val="2D2D2D"/>
          <w:spacing w:val="2"/>
          <w:lang w:eastAsia="ru-RU"/>
        </w:rPr>
        <w:lastRenderedPageBreak/>
        <w:br/>
      </w:r>
      <w:hyperlink r:id="rId57" w:history="1">
        <w:r w:rsidRPr="00902A1F">
          <w:rPr>
            <w:rFonts w:ascii="Times New Roman" w:eastAsia="Times New Roman" w:hAnsi="Times New Roman" w:cs="Times New Roman"/>
            <w:color w:val="00466E"/>
            <w:spacing w:val="2"/>
            <w:u w:val="single"/>
            <w:lang w:eastAsia="ru-RU"/>
          </w:rPr>
          <w:t>Постановлением Правительства Российской Федерации от 1 декабря 2009 года N 977 "Об инвестиционных программах субъектов электроэнергетики"</w:t>
        </w:r>
      </w:hyperlink>
      <w:r w:rsidRPr="00902A1F">
        <w:rPr>
          <w:rFonts w:ascii="Times New Roman" w:eastAsia="Times New Roman" w:hAnsi="Times New Roman" w:cs="Times New Roman"/>
          <w:color w:val="2D2D2D"/>
          <w:spacing w:val="2"/>
          <w:lang w:eastAsia="ru-RU"/>
        </w:rPr>
        <w:t> </w:t>
      </w:r>
      <w:r w:rsidRPr="00DE725A">
        <w:rPr>
          <w:rFonts w:ascii="Times New Roman" w:eastAsia="Times New Roman" w:hAnsi="Times New Roman" w:cs="Times New Roman"/>
          <w:spacing w:val="2"/>
          <w:lang w:eastAsia="ru-RU"/>
        </w:rPr>
        <w:t xml:space="preserve">утверждены Правила утверждения инвестиционных программ субъектов электроэнергетики и Правила осуществления </w:t>
      </w:r>
      <w:proofErr w:type="gramStart"/>
      <w:r w:rsidRPr="00DE725A">
        <w:rPr>
          <w:rFonts w:ascii="Times New Roman" w:eastAsia="Times New Roman" w:hAnsi="Times New Roman" w:cs="Times New Roman"/>
          <w:spacing w:val="2"/>
          <w:lang w:eastAsia="ru-RU"/>
        </w:rPr>
        <w:t>контроля за</w:t>
      </w:r>
      <w:proofErr w:type="gramEnd"/>
      <w:r w:rsidRPr="00DE725A">
        <w:rPr>
          <w:rFonts w:ascii="Times New Roman" w:eastAsia="Times New Roman" w:hAnsi="Times New Roman" w:cs="Times New Roman"/>
          <w:spacing w:val="2"/>
          <w:lang w:eastAsia="ru-RU"/>
        </w:rPr>
        <w:t xml:space="preserve"> реализацией инвестиционных программ субъектов электроэнергетики.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902A1F">
        <w:rPr>
          <w:rFonts w:ascii="Times New Roman" w:eastAsia="Times New Roman" w:hAnsi="Times New Roman" w:cs="Times New Roman"/>
          <w:color w:val="2D2D2D"/>
          <w:spacing w:val="2"/>
          <w:lang w:eastAsia="ru-RU"/>
        </w:rPr>
        <w:br/>
      </w:r>
      <w:r w:rsidRPr="00DE725A">
        <w:rPr>
          <w:rFonts w:ascii="Times New Roman" w:eastAsia="Times New Roman" w:hAnsi="Times New Roman" w:cs="Times New Roman"/>
          <w:spacing w:val="2"/>
          <w:lang w:eastAsia="ru-RU"/>
        </w:rPr>
        <w:t>Реализация мероприятий утвержденных инвестиционных программ субъектов электроэнергетики направлена на обеспечение надежного электроснабжения потребителей, обеспечение доступности энергетической инфраструктуры, снижение потерь при передаче электроэнергии до потребителя.</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Для обеспечения надежного электроснабжения потребителей Удмуртской энергосистемы, снятия сетевых ограничений по обеспечению потребительского спроса в максимально возможном объеме необходимо проведение ряда мероприятий по усилению электрических сетей, а также электросетевых объектов, планируемых к сооружению сетевыми компаниями и потребителями.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r>
      <w:proofErr w:type="gramStart"/>
      <w:r w:rsidRPr="00DE725A">
        <w:rPr>
          <w:rFonts w:ascii="Times New Roman" w:eastAsia="Times New Roman" w:hAnsi="Times New Roman" w:cs="Times New Roman"/>
          <w:spacing w:val="2"/>
          <w:lang w:eastAsia="ru-RU"/>
        </w:rPr>
        <w:t xml:space="preserve">Повышение эксплуатационных характеристик объектов жилищного фонда и сокращение потребления топливно-энергетических ресурсов объектами жилищного фонда предполагается осуществлять в рамках комплексного капитального ремонта многоквартирных домов, расположенных на территории Удмуртской Республики, с применением </w:t>
      </w:r>
      <w:proofErr w:type="spellStart"/>
      <w:r w:rsidRPr="00DE725A">
        <w:rPr>
          <w:rFonts w:ascii="Times New Roman" w:eastAsia="Times New Roman" w:hAnsi="Times New Roman" w:cs="Times New Roman"/>
          <w:spacing w:val="2"/>
          <w:lang w:eastAsia="ru-RU"/>
        </w:rPr>
        <w:t>энергоэффективных</w:t>
      </w:r>
      <w:proofErr w:type="spellEnd"/>
      <w:r w:rsidRPr="00DE725A">
        <w:rPr>
          <w:rFonts w:ascii="Times New Roman" w:eastAsia="Times New Roman" w:hAnsi="Times New Roman" w:cs="Times New Roman"/>
          <w:spacing w:val="2"/>
          <w:lang w:eastAsia="ru-RU"/>
        </w:rPr>
        <w:t xml:space="preserve"> технологий и материалов, а также при строительстве </w:t>
      </w:r>
      <w:proofErr w:type="spellStart"/>
      <w:r w:rsidRPr="00DE725A">
        <w:rPr>
          <w:rFonts w:ascii="Times New Roman" w:eastAsia="Times New Roman" w:hAnsi="Times New Roman" w:cs="Times New Roman"/>
          <w:spacing w:val="2"/>
          <w:lang w:eastAsia="ru-RU"/>
        </w:rPr>
        <w:t>энергоэффективного</w:t>
      </w:r>
      <w:proofErr w:type="spellEnd"/>
      <w:r w:rsidRPr="00DE725A">
        <w:rPr>
          <w:rFonts w:ascii="Times New Roman" w:eastAsia="Times New Roman" w:hAnsi="Times New Roman" w:cs="Times New Roman"/>
          <w:spacing w:val="2"/>
          <w:lang w:eastAsia="ru-RU"/>
        </w:rPr>
        <w:t xml:space="preserve"> жилья, при возведении которого используются современные технологии, позволяющие сократить потребление энергоресурсов за счет конструктивных особенностей таких домов и уменьшить размер коммунальных</w:t>
      </w:r>
      <w:proofErr w:type="gramEnd"/>
      <w:r w:rsidRPr="00DE725A">
        <w:rPr>
          <w:rFonts w:ascii="Times New Roman" w:eastAsia="Times New Roman" w:hAnsi="Times New Roman" w:cs="Times New Roman"/>
          <w:spacing w:val="2"/>
          <w:lang w:eastAsia="ru-RU"/>
        </w:rPr>
        <w:t xml:space="preserve"> платежей.</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Для решения задач по развитию отрасли возобновляемой энергетики и повышения экологической эффективности энергетики необходимо непосредственное участие государства. Инвестиционные проекты на основе использования возобновляемых источников энергии являются затратными и имеют сроки окупаемости порядка 10 лет и более, что затрудняет поиск потенциальных инвесторов. Таким образом, для реализации приоритетных проектов в сфере возобновляемой энергетики, государственная поддержка с предоставлением субсидий хозяйствующим субъектам позволит сократить сроки окупаемости инвестиционных проектов и стимулировать развитие электроэнергетики на основе использования возобновляемых источников энергии.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 xml:space="preserve">Наиболее приоритетным направлением использования возобновляемых источников энергии в республике является производство </w:t>
      </w:r>
      <w:proofErr w:type="spellStart"/>
      <w:r w:rsidRPr="00DE725A">
        <w:rPr>
          <w:rFonts w:ascii="Times New Roman" w:eastAsia="Times New Roman" w:hAnsi="Times New Roman" w:cs="Times New Roman"/>
          <w:spacing w:val="2"/>
          <w:lang w:eastAsia="ru-RU"/>
        </w:rPr>
        <w:t>пеллет</w:t>
      </w:r>
      <w:proofErr w:type="spellEnd"/>
      <w:r w:rsidRPr="00DE725A">
        <w:rPr>
          <w:rFonts w:ascii="Times New Roman" w:eastAsia="Times New Roman" w:hAnsi="Times New Roman" w:cs="Times New Roman"/>
          <w:spacing w:val="2"/>
          <w:lang w:eastAsia="ru-RU"/>
        </w:rPr>
        <w:t>, основанное на утилизации отходов лесозаготовительной и деревообрабатывающей промышленности, с дальнейшим применением в качестве топлива для котельных.</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Выработка электрической и тепловой энергии из твердых бытовых отходов посредством их переработки на мусоросжигательном заводе также рассматривается в качестве приоритетного направления на территории Удмуртской Республики.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В целях решения задачи по созданию условий для приоритетного использования автотранспортными средствами природного газа в качестве моторного топлива планируется применение комплексного подхода к проблемам энергосбережения в транспортном комплексе, учитывающего интересы всех сторон, включая поставщиков газа, собственников автомобильных газонаполнительных компрессорных станций (далее - АГНКС) и потребителей этого вида топлива.</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В аспекте расширения рынка газомоторного топлива комплексно взаимодействуют как процессы модернизации автотранспортных средств, так и развитие сети автомобильных газонаполнительных компрессорных станций и многотопливных автозаправочных станций. Многие предприятия готовы переоборудовать свой транспорт, но действующая в Удмуртии сеть АГНКС не позволяет обеспечить свободу передвижения. Очевидно, что отсутствие инфраструктуры является первопричиной сложившейся ситуации. Создание разветвленной сети АГНКС, включая малые АЗС, позволит обеспечить рост объема рынка сбыта компримированного природного газа и необходимую рентабельность станций.</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lastRenderedPageBreak/>
        <w:br/>
        <w:t>Для создания условий расширения использования транспортными средствами природного газа в качестве моторного топлива и обеспечения доступности АГНКС в рамках государственной программы планируется увеличение количества АГНКС до 25 единиц к концу 2024 года на территории Удмуртской Республики. Кроме того, на базах транспортных предприятий необходимо создать условия для организации участков по ремонту газобаллонного оборудования, пунктов аккумулирования и сброса газа, а также постов дегазации баллонов</w:t>
      </w:r>
      <w:proofErr w:type="gramStart"/>
      <w:r w:rsidRPr="00DE725A">
        <w:rPr>
          <w:rFonts w:ascii="Times New Roman" w:eastAsia="Times New Roman" w:hAnsi="Times New Roman" w:cs="Times New Roman"/>
          <w:spacing w:val="2"/>
          <w:lang w:eastAsia="ru-RU"/>
        </w:rPr>
        <w:t>."</w:t>
      </w:r>
      <w:proofErr w:type="gramEnd"/>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(в ред. </w:t>
      </w:r>
      <w:hyperlink r:id="rId58" w:history="1">
        <w:r w:rsidRPr="00DE725A">
          <w:rPr>
            <w:rFonts w:ascii="Times New Roman" w:eastAsia="Times New Roman" w:hAnsi="Times New Roman" w:cs="Times New Roman"/>
            <w:spacing w:val="2"/>
            <w:u w:val="single"/>
            <w:lang w:eastAsia="ru-RU"/>
          </w:rPr>
          <w:t>постановлений Правительства Удмуртской Республики от 31.10.2019 N 501</w:t>
        </w:r>
      </w:hyperlink>
      <w:r w:rsidRPr="00DE725A">
        <w:rPr>
          <w:rFonts w:ascii="Times New Roman" w:eastAsia="Times New Roman" w:hAnsi="Times New Roman" w:cs="Times New Roman"/>
          <w:spacing w:val="2"/>
          <w:lang w:eastAsia="ru-RU"/>
        </w:rPr>
        <w:t>, </w:t>
      </w:r>
      <w:hyperlink r:id="rId59" w:history="1">
        <w:r w:rsidRPr="00DE725A">
          <w:rPr>
            <w:rFonts w:ascii="Times New Roman" w:eastAsia="Times New Roman" w:hAnsi="Times New Roman" w:cs="Times New Roman"/>
            <w:spacing w:val="2"/>
            <w:u w:val="single"/>
            <w:lang w:eastAsia="ru-RU"/>
          </w:rPr>
          <w:t>от 31.03.2020 N 93</w:t>
        </w:r>
      </w:hyperlink>
      <w:r w:rsidRPr="00DE725A">
        <w:rPr>
          <w:rFonts w:ascii="Times New Roman" w:eastAsia="Times New Roman" w:hAnsi="Times New Roman" w:cs="Times New Roman"/>
          <w:spacing w:val="2"/>
          <w:lang w:eastAsia="ru-RU"/>
        </w:rPr>
        <w:t>)</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В рамках государственной программы в первую очередь комплекс мероприятий по переводу транспорта на природный газ планируется реализовывать в части общественного автомобильного транспорта. В перспективе перевод транспортных средств на использование природного газа планируется осуществить применительно к транспорту дорожно-коммунальных служб и сельскохозяйственной технике.</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 xml:space="preserve">Кроме того, необходимо обеспечить информационно-аналитическую поддержку энергосбережения. Такую поддержку должна обеспечить государственная информационная система Удмуртской Республики "Система автоматизации процессов управления и учета энергопотребления, энергосбережения и </w:t>
      </w:r>
      <w:proofErr w:type="spellStart"/>
      <w:r w:rsidRPr="00DE725A">
        <w:rPr>
          <w:rFonts w:ascii="Times New Roman" w:eastAsia="Times New Roman" w:hAnsi="Times New Roman" w:cs="Times New Roman"/>
          <w:spacing w:val="2"/>
          <w:lang w:eastAsia="ru-RU"/>
        </w:rPr>
        <w:t>энергоэффективности</w:t>
      </w:r>
      <w:proofErr w:type="spellEnd"/>
      <w:r w:rsidRPr="00DE725A">
        <w:rPr>
          <w:rFonts w:ascii="Times New Roman" w:eastAsia="Times New Roman" w:hAnsi="Times New Roman" w:cs="Times New Roman"/>
          <w:spacing w:val="2"/>
          <w:lang w:eastAsia="ru-RU"/>
        </w:rPr>
        <w:t xml:space="preserve"> Удмуртской Республики - региональный сегмент государственной информационной системы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r>
      <w:proofErr w:type="gramStart"/>
      <w:r w:rsidRPr="00DE725A">
        <w:rPr>
          <w:rFonts w:ascii="Times New Roman" w:eastAsia="Times New Roman" w:hAnsi="Times New Roman" w:cs="Times New Roman"/>
          <w:spacing w:val="2"/>
          <w:lang w:eastAsia="ru-RU"/>
        </w:rPr>
        <w:t>Государственная информационная система в области энергосбережения и повышения энергетической эффективности создана и функционирует в целях создания технологической инфраструктуры для проведения мероприятий по энергосбережению и повышению энергетической эффективности, комплексной интеграции информационных потоков, бизнес-процессов, программных и технических средств, и предназначена для предоставления физическим лицам, организациям, органам государственной власти и органам местного самоуправления актуальной информации о требованиях законодательства в области энергосбережения и повышения</w:t>
      </w:r>
      <w:proofErr w:type="gramEnd"/>
      <w:r w:rsidRPr="00DE725A">
        <w:rPr>
          <w:rFonts w:ascii="Times New Roman" w:eastAsia="Times New Roman" w:hAnsi="Times New Roman" w:cs="Times New Roman"/>
          <w:spacing w:val="2"/>
          <w:lang w:eastAsia="ru-RU"/>
        </w:rPr>
        <w:t xml:space="preserve">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 xml:space="preserve">Информационное обеспечение и пропаганда энергосбережения и повышения энергетической эффективности среди населения позволят сформировать </w:t>
      </w:r>
      <w:proofErr w:type="spellStart"/>
      <w:r w:rsidRPr="00DE725A">
        <w:rPr>
          <w:rFonts w:ascii="Times New Roman" w:eastAsia="Times New Roman" w:hAnsi="Times New Roman" w:cs="Times New Roman"/>
          <w:spacing w:val="2"/>
          <w:lang w:eastAsia="ru-RU"/>
        </w:rPr>
        <w:t>энергоэффективное</w:t>
      </w:r>
      <w:proofErr w:type="spellEnd"/>
      <w:r w:rsidRPr="00DE725A">
        <w:rPr>
          <w:rFonts w:ascii="Times New Roman" w:eastAsia="Times New Roman" w:hAnsi="Times New Roman" w:cs="Times New Roman"/>
          <w:spacing w:val="2"/>
          <w:lang w:eastAsia="ru-RU"/>
        </w:rPr>
        <w:t xml:space="preserve"> поведение граждан и обеспечат информацией о новейших </w:t>
      </w:r>
      <w:proofErr w:type="spellStart"/>
      <w:r w:rsidRPr="00DE725A">
        <w:rPr>
          <w:rFonts w:ascii="Times New Roman" w:eastAsia="Times New Roman" w:hAnsi="Times New Roman" w:cs="Times New Roman"/>
          <w:spacing w:val="2"/>
          <w:lang w:eastAsia="ru-RU"/>
        </w:rPr>
        <w:t>энергоэффективных</w:t>
      </w:r>
      <w:proofErr w:type="spellEnd"/>
      <w:r w:rsidRPr="00DE725A">
        <w:rPr>
          <w:rFonts w:ascii="Times New Roman" w:eastAsia="Times New Roman" w:hAnsi="Times New Roman" w:cs="Times New Roman"/>
          <w:spacing w:val="2"/>
          <w:lang w:eastAsia="ru-RU"/>
        </w:rPr>
        <w:t xml:space="preserve"> технологиях и оборудовании.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Реализация мероприятий настоящей программы позволит значительно повысить уровень энергетической эффективности, необходимый для достижения темпов роста экономики.</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Общий вклад настоящей программы в экономическое развитие Удмуртской Республики заключается в повышении конкурентоспособности регионального продукта, достигаемой за счет снижения его энергоемкости. Кроме того, за счет реализации потенциала энергосбережения и повышения энергетической эффективности будут созданы дополнительные условия для финансовой устойчивости, энергетической и экологической безопасности экономики республики, повышения качества жизни населения.</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Основным показателем по итогам реализации настоящей программы является обеспечение снижения энергоемкости валового регионального продукта Удмуртской Республики на 40,1 процента по отношению к уровню 2007 года.</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Перечень и сведения о целевых показателях (индикаторах) государственной программы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 приведены в приложении 1.</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lastRenderedPageBreak/>
        <w:br/>
        <w:t>Перечень и сведения о целевых показателях (индикаторах) в разрезе муниципальных образований в Удмуртской Республике приведены в приложении 1а.</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Перечень основных мероприятий государственной программы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 приведен в приложении 2.</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Оценка применения мер государственного регулирования в соответствующей сфере, направленных на достижение цели и (или) ожидаемых результатов государственной программы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 приведены в приложении 3.</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Прогноз сводных показателей государственных заданий на оказание государственных услуг, выполнение государственных работ государственными учреждениями Удмуртской Республики по государственной программе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 приведен в приложении 4.</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Информация по финансовому обеспечению государственной программы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 за счет средств бюджета Удмуртской Республики (с расшифровкой по главным распорядителям средств бюджета Удмуртской Республики, основным мероприятиям подпрограмм, а также по годам реализации государственной программы) приведена в приложении 5.</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Прогнозная (справочная) оценка ресурсного обеспечения реализации государственной программы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 за счет всех источников финансирования приведена в приложении 6.</w:t>
      </w:r>
    </w:p>
    <w:p w:rsidR="00902A1F" w:rsidRPr="00DE725A" w:rsidRDefault="00902A1F" w:rsidP="00904FE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DE725A">
        <w:rPr>
          <w:rFonts w:ascii="Times New Roman" w:eastAsia="Times New Roman" w:hAnsi="Times New Roman" w:cs="Times New Roman"/>
          <w:spacing w:val="2"/>
          <w:lang w:eastAsia="ru-RU"/>
        </w:rPr>
        <w:br/>
        <w:t>Правила предоставления и распределения субсидий бюджетам муниципальных образований в Удмуртской Республике на реализацию мероприятий муниципальных программ в области энергосбережения и повышения энергетической эффективности в рамках реализации государственной программы Удмуртской Республики "</w:t>
      </w:r>
      <w:proofErr w:type="spellStart"/>
      <w:r w:rsidRPr="00DE725A">
        <w:rPr>
          <w:rFonts w:ascii="Times New Roman" w:eastAsia="Times New Roman" w:hAnsi="Times New Roman" w:cs="Times New Roman"/>
          <w:spacing w:val="2"/>
          <w:lang w:eastAsia="ru-RU"/>
        </w:rPr>
        <w:t>Энергоэффективность</w:t>
      </w:r>
      <w:proofErr w:type="spellEnd"/>
      <w:r w:rsidRPr="00DE725A">
        <w:rPr>
          <w:rFonts w:ascii="Times New Roman" w:eastAsia="Times New Roman" w:hAnsi="Times New Roman" w:cs="Times New Roman"/>
          <w:spacing w:val="2"/>
          <w:lang w:eastAsia="ru-RU"/>
        </w:rPr>
        <w:t xml:space="preserve"> и развитие энергетики в Удмуртской Республике" приведены в приложении 7.</w:t>
      </w:r>
    </w:p>
    <w:p w:rsidR="00902A1F" w:rsidRPr="00DE725A" w:rsidRDefault="00902A1F" w:rsidP="00904FE9">
      <w:pPr>
        <w:shd w:val="clear" w:color="auto" w:fill="FFFFFF"/>
        <w:spacing w:before="375" w:after="225" w:line="240" w:lineRule="auto"/>
        <w:jc w:val="right"/>
        <w:textAlignment w:val="baseline"/>
        <w:outlineLvl w:val="2"/>
        <w:rPr>
          <w:rFonts w:ascii="Times New Roman" w:eastAsia="Times New Roman" w:hAnsi="Times New Roman" w:cs="Times New Roman"/>
          <w:spacing w:val="2"/>
          <w:lang w:eastAsia="ru-RU"/>
        </w:rPr>
      </w:pPr>
      <w:bookmarkStart w:id="0" w:name="_GoBack"/>
      <w:r w:rsidRPr="00DE725A">
        <w:rPr>
          <w:rFonts w:ascii="Times New Roman" w:eastAsia="Times New Roman" w:hAnsi="Times New Roman" w:cs="Times New Roman"/>
          <w:spacing w:val="2"/>
          <w:lang w:eastAsia="ru-RU"/>
        </w:rPr>
        <w:t>Приложение 1. Сведения о составе и значениях целевых показателей (индикаторов) государственной программы</w:t>
      </w:r>
    </w:p>
    <w:bookmarkEnd w:id="0"/>
    <w:p w:rsidR="00902A1F" w:rsidRPr="00904FE9" w:rsidRDefault="00902A1F" w:rsidP="00904FE9">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r w:rsidRPr="00904FE9">
        <w:rPr>
          <w:rFonts w:ascii="Times New Roman" w:eastAsia="Times New Roman" w:hAnsi="Times New Roman" w:cs="Times New Roman"/>
          <w:color w:val="2D2D2D"/>
          <w:spacing w:val="2"/>
          <w:lang w:eastAsia="ru-RU"/>
        </w:rPr>
        <w:br/>
        <w:t>Приложение 1</w:t>
      </w:r>
      <w:r w:rsidRPr="00904FE9">
        <w:rPr>
          <w:rFonts w:ascii="Times New Roman" w:eastAsia="Times New Roman" w:hAnsi="Times New Roman" w:cs="Times New Roman"/>
          <w:color w:val="2D2D2D"/>
          <w:spacing w:val="2"/>
          <w:lang w:eastAsia="ru-RU"/>
        </w:rPr>
        <w:br/>
        <w:t>к государственной программе</w:t>
      </w:r>
      <w:r w:rsidRPr="00904FE9">
        <w:rPr>
          <w:rFonts w:ascii="Times New Roman" w:eastAsia="Times New Roman" w:hAnsi="Times New Roman" w:cs="Times New Roman"/>
          <w:color w:val="2D2D2D"/>
          <w:spacing w:val="2"/>
          <w:lang w:eastAsia="ru-RU"/>
        </w:rPr>
        <w:br/>
        <w:t>"</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w:t>
      </w:r>
      <w:r w:rsidRPr="00904FE9">
        <w:rPr>
          <w:rFonts w:ascii="Times New Roman" w:eastAsia="Times New Roman" w:hAnsi="Times New Roman" w:cs="Times New Roman"/>
          <w:color w:val="2D2D2D"/>
          <w:spacing w:val="2"/>
          <w:lang w:eastAsia="ru-RU"/>
        </w:rPr>
        <w:br/>
        <w:t>энергетики в Удмуртской Республике"</w:t>
      </w:r>
    </w:p>
    <w:p w:rsidR="00902A1F" w:rsidRPr="00904FE9" w:rsidRDefault="00902A1F" w:rsidP="00904FE9">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(в ред. </w:t>
      </w:r>
      <w:hyperlink r:id="rId60" w:history="1">
        <w:r w:rsidRPr="00904FE9">
          <w:rPr>
            <w:rFonts w:ascii="Times New Roman" w:eastAsia="Times New Roman" w:hAnsi="Times New Roman" w:cs="Times New Roman"/>
            <w:color w:val="00466E"/>
            <w:spacing w:val="2"/>
            <w:u w:val="single"/>
            <w:lang w:eastAsia="ru-RU"/>
          </w:rPr>
          <w:t>постановления Правительства Удмуртской Республики от 31.03.2020 N 93</w:t>
        </w:r>
      </w:hyperlink>
      <w:r w:rsidRPr="00904FE9">
        <w:rPr>
          <w:rFonts w:ascii="Times New Roman" w:eastAsia="Times New Roman" w:hAnsi="Times New Roman" w:cs="Times New Roman"/>
          <w:color w:val="2D2D2D"/>
          <w:spacing w:val="2"/>
          <w:lang w:eastAsia="ru-RU"/>
        </w:rPr>
        <w:t>)</w:t>
      </w:r>
      <w:r w:rsidRPr="00904FE9">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510"/>
        <w:gridCol w:w="506"/>
        <w:gridCol w:w="410"/>
        <w:gridCol w:w="1046"/>
        <w:gridCol w:w="707"/>
        <w:gridCol w:w="322"/>
        <w:gridCol w:w="334"/>
        <w:gridCol w:w="219"/>
        <w:gridCol w:w="526"/>
        <w:gridCol w:w="526"/>
        <w:gridCol w:w="547"/>
        <w:gridCol w:w="547"/>
        <w:gridCol w:w="547"/>
        <w:gridCol w:w="578"/>
        <w:gridCol w:w="578"/>
        <w:gridCol w:w="578"/>
        <w:gridCol w:w="578"/>
        <w:gridCol w:w="578"/>
      </w:tblGrid>
      <w:tr w:rsidR="00902A1F" w:rsidRPr="00904FE9" w:rsidTr="00D2429A">
        <w:trPr>
          <w:trHeight w:val="15"/>
        </w:trPr>
        <w:tc>
          <w:tcPr>
            <w:tcW w:w="3492" w:type="dxa"/>
            <w:gridSpan w:val="6"/>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6145" w:type="dxa"/>
            <w:gridSpan w:val="12"/>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349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Наименование государственной программы</w:t>
            </w:r>
          </w:p>
        </w:tc>
        <w:tc>
          <w:tcPr>
            <w:tcW w:w="614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textAlignment w:val="baseline"/>
              <w:rPr>
                <w:rFonts w:ascii="Times New Roman" w:eastAsia="Times New Roman" w:hAnsi="Times New Roman" w:cs="Times New Roman"/>
                <w:color w:val="2D2D2D"/>
                <w:lang w:eastAsia="ru-RU"/>
              </w:rPr>
            </w:pPr>
            <w:proofErr w:type="spellStart"/>
            <w:r w:rsidRPr="00904FE9">
              <w:rPr>
                <w:rFonts w:ascii="Times New Roman" w:eastAsia="Times New Roman" w:hAnsi="Times New Roman" w:cs="Times New Roman"/>
                <w:color w:val="2D2D2D"/>
                <w:lang w:eastAsia="ru-RU"/>
              </w:rPr>
              <w:t>Энергоэффективность</w:t>
            </w:r>
            <w:proofErr w:type="spellEnd"/>
            <w:r w:rsidRPr="00904FE9">
              <w:rPr>
                <w:rFonts w:ascii="Times New Roman" w:eastAsia="Times New Roman" w:hAnsi="Times New Roman" w:cs="Times New Roman"/>
                <w:color w:val="2D2D2D"/>
                <w:lang w:eastAsia="ru-RU"/>
              </w:rPr>
              <w:t xml:space="preserve"> и развитие энергетики в Удмуртской Республике</w:t>
            </w:r>
          </w:p>
        </w:tc>
      </w:tr>
      <w:tr w:rsidR="00902A1F" w:rsidRPr="00904FE9" w:rsidTr="00D2429A">
        <w:tc>
          <w:tcPr>
            <w:tcW w:w="3492"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614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(указать наименование государственной программы)</w:t>
            </w:r>
          </w:p>
        </w:tc>
      </w:tr>
      <w:tr w:rsidR="00902A1F" w:rsidRPr="00904FE9" w:rsidTr="00D2429A">
        <w:tc>
          <w:tcPr>
            <w:tcW w:w="349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Ответственный исполнитель</w:t>
            </w:r>
          </w:p>
        </w:tc>
        <w:tc>
          <w:tcPr>
            <w:tcW w:w="614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Министерство строительства, жилищно-коммунального хозяйства и энергетики Удмуртской Республики</w:t>
            </w:r>
          </w:p>
        </w:tc>
      </w:tr>
      <w:tr w:rsidR="00902A1F" w:rsidRPr="00904FE9" w:rsidTr="00D2429A">
        <w:tc>
          <w:tcPr>
            <w:tcW w:w="349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614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(указать наименование исполнительного органа государственной власти Удмуртской Республики)</w:t>
            </w:r>
          </w:p>
        </w:tc>
      </w:tr>
      <w:tr w:rsidR="00902A1F" w:rsidRPr="00904FE9" w:rsidTr="00D2429A">
        <w:trPr>
          <w:trHeight w:val="15"/>
        </w:trPr>
        <w:tc>
          <w:tcPr>
            <w:tcW w:w="53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483"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411"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052"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7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724" w:type="dxa"/>
            <w:gridSpan w:val="3"/>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0"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0"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102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Код аналити</w:t>
            </w:r>
            <w:r w:rsidRPr="004754C5">
              <w:rPr>
                <w:rFonts w:ascii="Times New Roman" w:eastAsia="Times New Roman" w:hAnsi="Times New Roman" w:cs="Times New Roman"/>
                <w:color w:val="2D2D2D"/>
                <w:sz w:val="20"/>
                <w:szCs w:val="20"/>
                <w:lang w:eastAsia="ru-RU"/>
              </w:rPr>
              <w:lastRenderedPageBreak/>
              <w:t>ческой программной классификации</w:t>
            </w:r>
          </w:p>
        </w:tc>
        <w:tc>
          <w:tcPr>
            <w:tcW w:w="41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N</w:t>
            </w:r>
            <w:r w:rsidRPr="004754C5">
              <w:rPr>
                <w:rFonts w:ascii="Times New Roman" w:eastAsia="Times New Roman" w:hAnsi="Times New Roman" w:cs="Times New Roman"/>
                <w:color w:val="2D2D2D"/>
                <w:sz w:val="20"/>
                <w:szCs w:val="20"/>
                <w:lang w:eastAsia="ru-RU"/>
              </w:rPr>
              <w:lastRenderedPageBreak/>
              <w:t xml:space="preserve"> </w:t>
            </w:r>
            <w:proofErr w:type="gramStart"/>
            <w:r w:rsidRPr="004754C5">
              <w:rPr>
                <w:rFonts w:ascii="Times New Roman" w:eastAsia="Times New Roman" w:hAnsi="Times New Roman" w:cs="Times New Roman"/>
                <w:color w:val="2D2D2D"/>
                <w:sz w:val="20"/>
                <w:szCs w:val="20"/>
                <w:lang w:eastAsia="ru-RU"/>
              </w:rPr>
              <w:t>п</w:t>
            </w:r>
            <w:proofErr w:type="gramEnd"/>
            <w:r w:rsidRPr="004754C5">
              <w:rPr>
                <w:rFonts w:ascii="Times New Roman" w:eastAsia="Times New Roman" w:hAnsi="Times New Roman" w:cs="Times New Roman"/>
                <w:color w:val="2D2D2D"/>
                <w:sz w:val="20"/>
                <w:szCs w:val="20"/>
                <w:lang w:eastAsia="ru-RU"/>
              </w:rPr>
              <w:t>/п</w:t>
            </w:r>
          </w:p>
        </w:tc>
        <w:tc>
          <w:tcPr>
            <w:tcW w:w="105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 xml:space="preserve">Наименование </w:t>
            </w:r>
            <w:r w:rsidRPr="004754C5">
              <w:rPr>
                <w:rFonts w:ascii="Times New Roman" w:eastAsia="Times New Roman" w:hAnsi="Times New Roman" w:cs="Times New Roman"/>
                <w:color w:val="2D2D2D"/>
                <w:sz w:val="20"/>
                <w:szCs w:val="20"/>
                <w:lang w:eastAsia="ru-RU"/>
              </w:rPr>
              <w:lastRenderedPageBreak/>
              <w:t>целевого показателя (индикатора)</w:t>
            </w:r>
          </w:p>
        </w:tc>
        <w:tc>
          <w:tcPr>
            <w:tcW w:w="7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Единиц</w:t>
            </w:r>
            <w:r w:rsidRPr="00904FE9">
              <w:rPr>
                <w:rFonts w:ascii="Times New Roman" w:eastAsia="Times New Roman" w:hAnsi="Times New Roman" w:cs="Times New Roman"/>
                <w:color w:val="2D2D2D"/>
                <w:lang w:eastAsia="ru-RU"/>
              </w:rPr>
              <w:lastRenderedPageBreak/>
              <w:t>а измерения</w:t>
            </w:r>
          </w:p>
        </w:tc>
        <w:tc>
          <w:tcPr>
            <w:tcW w:w="644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Значение целевых показателей (индикаторов)</w:t>
            </w:r>
          </w:p>
        </w:tc>
      </w:tr>
      <w:tr w:rsidR="00902A1F" w:rsidRPr="00904FE9" w:rsidTr="00D2429A">
        <w:tc>
          <w:tcPr>
            <w:tcW w:w="102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105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2014 год</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2015 год</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2016 год</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2017 год</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2018 год</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2019 год</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2020 год</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2021 год</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2022 год</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2023 год</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2024 год</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ГП</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proofErr w:type="spellStart"/>
            <w:r w:rsidRPr="004754C5">
              <w:rPr>
                <w:rFonts w:ascii="Times New Roman" w:eastAsia="Times New Roman" w:hAnsi="Times New Roman" w:cs="Times New Roman"/>
                <w:color w:val="2D2D2D"/>
                <w:sz w:val="20"/>
                <w:szCs w:val="20"/>
                <w:lang w:eastAsia="ru-RU"/>
              </w:rPr>
              <w:t>Пп</w:t>
            </w:r>
            <w:proofErr w:type="spellEnd"/>
          </w:p>
        </w:tc>
        <w:tc>
          <w:tcPr>
            <w:tcW w:w="411"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105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709"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отчет</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отчет</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отчет</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отчет</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отчет</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оценка</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прогноз</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прогноз</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прогноз</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прогноз</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прогноз</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820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Государственная программа "</w:t>
            </w:r>
            <w:proofErr w:type="spellStart"/>
            <w:r w:rsidRPr="004754C5">
              <w:rPr>
                <w:rFonts w:ascii="Times New Roman" w:eastAsia="Times New Roman" w:hAnsi="Times New Roman" w:cs="Times New Roman"/>
                <w:color w:val="2D2D2D"/>
                <w:sz w:val="20"/>
                <w:szCs w:val="20"/>
                <w:lang w:eastAsia="ru-RU"/>
              </w:rPr>
              <w:t>Энергоэффективность</w:t>
            </w:r>
            <w:proofErr w:type="spellEnd"/>
            <w:r w:rsidRPr="004754C5">
              <w:rPr>
                <w:rFonts w:ascii="Times New Roman" w:eastAsia="Times New Roman" w:hAnsi="Times New Roman" w:cs="Times New Roman"/>
                <w:color w:val="2D2D2D"/>
                <w:sz w:val="20"/>
                <w:szCs w:val="20"/>
                <w:lang w:eastAsia="ru-RU"/>
              </w:rPr>
              <w:t xml:space="preserve"> и развитие энергетики в Удмуртской Республике"</w:t>
            </w:r>
          </w:p>
        </w:tc>
      </w:tr>
      <w:tr w:rsidR="00902A1F" w:rsidRPr="004754C5"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Энергоемкость валового регионального продукта Удмуртской Республики в сопоставимых условиях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4754C5">
              <w:rPr>
                <w:rFonts w:ascii="Times New Roman" w:eastAsia="Times New Roman" w:hAnsi="Times New Roman" w:cs="Times New Roman"/>
                <w:color w:val="2D2D2D"/>
                <w:sz w:val="20"/>
                <w:szCs w:val="20"/>
                <w:lang w:eastAsia="ru-RU"/>
              </w:rPr>
              <w:t>кг</w:t>
            </w:r>
            <w:proofErr w:type="gramEnd"/>
            <w:r w:rsidRPr="004754C5">
              <w:rPr>
                <w:rFonts w:ascii="Times New Roman" w:eastAsia="Times New Roman" w:hAnsi="Times New Roman" w:cs="Times New Roman"/>
                <w:color w:val="2D2D2D"/>
                <w:sz w:val="20"/>
                <w:szCs w:val="20"/>
                <w:lang w:eastAsia="ru-RU"/>
              </w:rPr>
              <w:t xml:space="preserve">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27,76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28,08</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28,30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28,24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27,64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26,62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25,28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23,86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22,44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21,01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19,59</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Доля потерь электрической энергии при ее передаче по распределительным сетям в общем объеме переданной электрической энергии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8,8</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7,7</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7,5</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Доля объема энергетических ресурсов, производимых с использованием возобно</w:t>
            </w:r>
            <w:r w:rsidRPr="004754C5">
              <w:rPr>
                <w:rFonts w:ascii="Times New Roman" w:eastAsia="Times New Roman" w:hAnsi="Times New Roman" w:cs="Times New Roman"/>
                <w:color w:val="2D2D2D"/>
                <w:sz w:val="20"/>
                <w:szCs w:val="20"/>
                <w:lang w:eastAsia="ru-RU"/>
              </w:rPr>
              <w:lastRenderedPageBreak/>
              <w:t>вляемых источников энергии и (или) вторичных энергетических ресурсов, в общем объеме энергетических ресурсов, производимых на территории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0,89</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0,60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0,50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0,40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0,56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0,79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0,87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0,92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0,96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1,01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1,06</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Количество транспортных средств, использующих природный газ, газовые смеси, сжиженный углеводородный газ в качестве моторного топлива, зарегистрированных на территории Удмуртской Республики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25521</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25621</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25789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25824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25560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27450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27459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27460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27463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27463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27463</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Коэффициент обновления основных фондов </w:t>
            </w:r>
            <w:r w:rsidRPr="004754C5">
              <w:rPr>
                <w:rFonts w:ascii="Times New Roman" w:eastAsia="Times New Roman" w:hAnsi="Times New Roman" w:cs="Times New Roman"/>
                <w:color w:val="2D2D2D"/>
                <w:sz w:val="20"/>
                <w:szCs w:val="20"/>
                <w:lang w:eastAsia="ru-RU"/>
              </w:rPr>
              <w:lastRenderedPageBreak/>
              <w:t>по виду экономической деятельности "Производство и распределение электроэнергии, газа и воды"</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3,5</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13,3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Прирост инвестиций в основной капитал без учета бюджетных средств относительно предыдущего года по виду экономической деятельности "Производство и распределение электроэнергии, газа и воды"</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-5,3</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820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Подпрограмма "Энергосбережение и повышение энергетической эффективности в Удмуртской Республике"</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Отношение расходов на приобретение энергетических ресурсов к объему валового регионального продукта Удмуртской </w:t>
            </w:r>
            <w:r w:rsidRPr="004754C5">
              <w:rPr>
                <w:rFonts w:ascii="Times New Roman" w:eastAsia="Times New Roman" w:hAnsi="Times New Roman" w:cs="Times New Roman"/>
                <w:color w:val="2D2D2D"/>
                <w:sz w:val="20"/>
                <w:szCs w:val="20"/>
                <w:lang w:eastAsia="ru-RU"/>
              </w:rPr>
              <w:lastRenderedPageBreak/>
              <w:t>Республики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9,33</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8,67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8,04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7,75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7,38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7,78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7,34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6,89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6,44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5,98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5,55</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87,7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92,3</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98,1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98,8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99,5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99,5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99,5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99,5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99,5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99,5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99,5</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Удмуртской </w:t>
            </w:r>
            <w:r w:rsidRPr="004754C5">
              <w:rPr>
                <w:rFonts w:ascii="Times New Roman" w:eastAsia="Times New Roman" w:hAnsi="Times New Roman" w:cs="Times New Roman"/>
                <w:color w:val="2D2D2D"/>
                <w:sz w:val="20"/>
                <w:szCs w:val="20"/>
                <w:lang w:eastAsia="ru-RU"/>
              </w:rPr>
              <w:lastRenderedPageBreak/>
              <w:t>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67,6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67,7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72,3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72,6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72,8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74,0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75,0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75,8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75,8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75,8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75,8</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Доля объемов холодной воды, расчеты за которую осуществляются с использованием приборов учета, в общем объеме воды, потребляемой (используемой) на территории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76,7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76,4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64,0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77,8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79,3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79,4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88,5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88,6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88,6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88,6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88,6</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Доля объемов горячей воды, расчеты за которую осуществляются с использованием приборов учета, в общем объеме воды, потребляемой (используемой) на территории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50,6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58,6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68,9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71,2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76,4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75,9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91,3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91,4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91,4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91,4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91,4</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Доля объемов природного газа, расчеты </w:t>
            </w:r>
            <w:r w:rsidRPr="004754C5">
              <w:rPr>
                <w:rFonts w:ascii="Times New Roman" w:eastAsia="Times New Roman" w:hAnsi="Times New Roman" w:cs="Times New Roman"/>
                <w:color w:val="2D2D2D"/>
                <w:sz w:val="20"/>
                <w:szCs w:val="20"/>
                <w:lang w:eastAsia="ru-RU"/>
              </w:rPr>
              <w:lastRenderedPageBreak/>
              <w:t>за который осуществляются с использованием приборов учета, в общем объеме природного газа, потребляемого (используемого) на территории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95,4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96,5</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96,7</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96,9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97,3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97,3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97,3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97,3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97,3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97,3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97,3</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электрической энергии на снабжение органов государственной власти Удмуртской Республики и государственных учреждений Удмуртской Республики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4754C5">
              <w:rPr>
                <w:rFonts w:ascii="Times New Roman" w:eastAsia="Times New Roman" w:hAnsi="Times New Roman" w:cs="Times New Roman"/>
                <w:color w:val="2D2D2D"/>
                <w:sz w:val="20"/>
                <w:szCs w:val="20"/>
                <w:lang w:eastAsia="ru-RU"/>
              </w:rPr>
              <w:t>кВт</w:t>
            </w:r>
            <w:proofErr w:type="gramStart"/>
            <w:r w:rsidRPr="004754C5">
              <w:rPr>
                <w:rFonts w:ascii="Times New Roman" w:eastAsia="Times New Roman" w:hAnsi="Times New Roman" w:cs="Times New Roman"/>
                <w:color w:val="2D2D2D"/>
                <w:sz w:val="20"/>
                <w:szCs w:val="20"/>
                <w:lang w:eastAsia="ru-RU"/>
              </w:rPr>
              <w:t>.ч</w:t>
            </w:r>
            <w:proofErr w:type="spellEnd"/>
            <w:proofErr w:type="gramEnd"/>
            <w:r w:rsidRPr="004754C5">
              <w:rPr>
                <w:rFonts w:ascii="Times New Roman" w:eastAsia="Times New Roman" w:hAnsi="Times New Roman" w:cs="Times New Roman"/>
                <w:color w:val="2D2D2D"/>
                <w:sz w:val="20"/>
                <w:szCs w:val="20"/>
                <w:lang w:eastAsia="ru-RU"/>
              </w:rPr>
              <w:t>/м2</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38,2</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37,7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38,5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38,9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36,7</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36,7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36,3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36,1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36,1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36,1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36,1</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8</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тепловой энергии на снабжение органов государственно</w:t>
            </w:r>
            <w:r w:rsidRPr="004754C5">
              <w:rPr>
                <w:rFonts w:ascii="Times New Roman" w:eastAsia="Times New Roman" w:hAnsi="Times New Roman" w:cs="Times New Roman"/>
                <w:color w:val="2D2D2D"/>
                <w:sz w:val="20"/>
                <w:szCs w:val="20"/>
                <w:lang w:eastAsia="ru-RU"/>
              </w:rPr>
              <w:lastRenderedPageBreak/>
              <w:t>й власти Удмуртской Республики и государственных учреждений Удмуртской Республики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Гкал/м</w:t>
            </w:r>
            <w:proofErr w:type="gramStart"/>
            <w:r w:rsidRPr="004754C5">
              <w:rPr>
                <w:rFonts w:ascii="Times New Roman" w:eastAsia="Times New Roman" w:hAnsi="Times New Roman" w:cs="Times New Roman"/>
                <w:color w:val="2D2D2D"/>
                <w:sz w:val="20"/>
                <w:szCs w:val="20"/>
                <w:lang w:eastAsia="ru-RU"/>
              </w:rPr>
              <w:t>2</w:t>
            </w:r>
            <w:proofErr w:type="gramEnd"/>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0,184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0,172</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0,170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9</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холодной воды на снабжение органов государственной власти Удмуртской Республики и государственных учреждений Удмуртской Республики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м3/чел.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15,3</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13,8</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13,1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12,8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12,1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12,7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12,7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12,7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12,7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12,7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12,7</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Удельный расход горячей воды на снабжение органов государственной власти Удмуртской Республики и государственных учреждений Удмуртской </w:t>
            </w:r>
            <w:r w:rsidRPr="004754C5">
              <w:rPr>
                <w:rFonts w:ascii="Times New Roman" w:eastAsia="Times New Roman" w:hAnsi="Times New Roman" w:cs="Times New Roman"/>
                <w:color w:val="2D2D2D"/>
                <w:sz w:val="20"/>
                <w:szCs w:val="20"/>
                <w:lang w:eastAsia="ru-RU"/>
              </w:rPr>
              <w:lastRenderedPageBreak/>
              <w:t>Республики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м3/чел.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6,1</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7,4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5,5</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11</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природного газа на снабжение органов государственной власти Удмуртской Республики и государственных учреждений Удмуртской Республики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м3/чел.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342,2</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187,2</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222,8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194,5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181,1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192,6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191,6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190,7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190,7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190,7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190,7</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Средний удельный расход энергетических ресурсов в государственном секторе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кг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./м</w:t>
            </w:r>
            <w:proofErr w:type="gramStart"/>
            <w:r w:rsidRPr="004754C5">
              <w:rPr>
                <w:rFonts w:ascii="Times New Roman" w:eastAsia="Times New Roman" w:hAnsi="Times New Roman" w:cs="Times New Roman"/>
                <w:color w:val="2D2D2D"/>
                <w:sz w:val="20"/>
                <w:szCs w:val="20"/>
                <w:lang w:eastAsia="ru-RU"/>
              </w:rPr>
              <w:t>2</w:t>
            </w:r>
            <w:proofErr w:type="gramEnd"/>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48,0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43,6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46,3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46,8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46,2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45,9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45,4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45,0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45,0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45,0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45,0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13</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4754C5">
              <w:rPr>
                <w:rFonts w:ascii="Times New Roman" w:eastAsia="Times New Roman" w:hAnsi="Times New Roman" w:cs="Times New Roman"/>
                <w:color w:val="2D2D2D"/>
                <w:sz w:val="20"/>
                <w:szCs w:val="20"/>
                <w:lang w:eastAsia="ru-RU"/>
              </w:rPr>
              <w:lastRenderedPageBreak/>
              <w:t>энергосервисных</w:t>
            </w:r>
            <w:proofErr w:type="spellEnd"/>
            <w:r w:rsidRPr="004754C5">
              <w:rPr>
                <w:rFonts w:ascii="Times New Roman" w:eastAsia="Times New Roman" w:hAnsi="Times New Roman" w:cs="Times New Roman"/>
                <w:color w:val="2D2D2D"/>
                <w:sz w:val="20"/>
                <w:szCs w:val="20"/>
                <w:lang w:eastAsia="ru-RU"/>
              </w:rPr>
              <w:t xml:space="preserve"> договоров (контрактов), заключенных органами государственной власти Удмуртской Республики и государственными учреждениями Удмуртской Республики, к общему объему финансирования региональной программы</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0,00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5,37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2,84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10,43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25,24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59,80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2,13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0,00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Количество </w:t>
            </w:r>
            <w:proofErr w:type="spellStart"/>
            <w:r w:rsidRPr="004754C5">
              <w:rPr>
                <w:rFonts w:ascii="Times New Roman" w:eastAsia="Times New Roman" w:hAnsi="Times New Roman" w:cs="Times New Roman"/>
                <w:color w:val="2D2D2D"/>
                <w:sz w:val="20"/>
                <w:szCs w:val="20"/>
                <w:lang w:eastAsia="ru-RU"/>
              </w:rPr>
              <w:t>энергосервисных</w:t>
            </w:r>
            <w:proofErr w:type="spellEnd"/>
            <w:r w:rsidRPr="004754C5">
              <w:rPr>
                <w:rFonts w:ascii="Times New Roman" w:eastAsia="Times New Roman" w:hAnsi="Times New Roman" w:cs="Times New Roman"/>
                <w:color w:val="2D2D2D"/>
                <w:sz w:val="20"/>
                <w:szCs w:val="20"/>
                <w:lang w:eastAsia="ru-RU"/>
              </w:rPr>
              <w:t xml:space="preserve"> договоров (контрактов), заключенных органами государственной власти Удмуртской Республики и государственными учреждениями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r w:rsidRPr="004754C5">
              <w:rPr>
                <w:rFonts w:ascii="Times New Roman" w:eastAsia="Times New Roman" w:hAnsi="Times New Roman" w:cs="Times New Roman"/>
                <w:color w:val="2D2D2D"/>
                <w:sz w:val="20"/>
                <w:szCs w:val="20"/>
                <w:lang w:eastAsia="ru-RU"/>
              </w:rPr>
              <w:lastRenderedPageBreak/>
              <w:t>5</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Удельн</w:t>
            </w:r>
            <w:r w:rsidRPr="004754C5">
              <w:rPr>
                <w:rFonts w:ascii="Times New Roman" w:eastAsia="Times New Roman" w:hAnsi="Times New Roman" w:cs="Times New Roman"/>
                <w:color w:val="2D2D2D"/>
                <w:sz w:val="20"/>
                <w:szCs w:val="20"/>
                <w:lang w:eastAsia="ru-RU"/>
              </w:rPr>
              <w:lastRenderedPageBreak/>
              <w:t>ый расход тепловой энергии в многоквартирных домах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Гкал</w:t>
            </w:r>
            <w:r w:rsidRPr="004754C5">
              <w:rPr>
                <w:rFonts w:ascii="Times New Roman" w:eastAsia="Times New Roman" w:hAnsi="Times New Roman" w:cs="Times New Roman"/>
                <w:color w:val="2D2D2D"/>
                <w:sz w:val="20"/>
                <w:szCs w:val="20"/>
                <w:lang w:eastAsia="ru-RU"/>
              </w:rPr>
              <w:lastRenderedPageBreak/>
              <w:t>/м</w:t>
            </w:r>
            <w:proofErr w:type="gramStart"/>
            <w:r w:rsidRPr="004754C5">
              <w:rPr>
                <w:rFonts w:ascii="Times New Roman" w:eastAsia="Times New Roman" w:hAnsi="Times New Roman" w:cs="Times New Roman"/>
                <w:color w:val="2D2D2D"/>
                <w:sz w:val="20"/>
                <w:szCs w:val="20"/>
                <w:lang w:eastAsia="ru-RU"/>
              </w:rPr>
              <w:t>2</w:t>
            </w:r>
            <w:proofErr w:type="gramEnd"/>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0,176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0,</w:t>
            </w:r>
            <w:r w:rsidRPr="004754C5">
              <w:rPr>
                <w:rFonts w:ascii="Times New Roman" w:eastAsia="Times New Roman" w:hAnsi="Times New Roman" w:cs="Times New Roman"/>
                <w:color w:val="2D2D2D"/>
                <w:sz w:val="20"/>
                <w:szCs w:val="20"/>
                <w:lang w:eastAsia="ru-RU"/>
              </w:rPr>
              <w:lastRenderedPageBreak/>
              <w:t>175</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w:t>
            </w:r>
            <w:r w:rsidRPr="004754C5">
              <w:rPr>
                <w:rFonts w:ascii="Times New Roman" w:eastAsia="Times New Roman" w:hAnsi="Times New Roman" w:cs="Times New Roman"/>
                <w:color w:val="2D2D2D"/>
                <w:sz w:val="20"/>
                <w:szCs w:val="20"/>
                <w:lang w:eastAsia="ru-RU"/>
              </w:rPr>
              <w:lastRenderedPageBreak/>
              <w:t>177</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w:t>
            </w:r>
            <w:r w:rsidRPr="004754C5">
              <w:rPr>
                <w:rFonts w:ascii="Times New Roman" w:eastAsia="Times New Roman" w:hAnsi="Times New Roman" w:cs="Times New Roman"/>
                <w:color w:val="2D2D2D"/>
                <w:sz w:val="20"/>
                <w:szCs w:val="20"/>
                <w:lang w:eastAsia="ru-RU"/>
              </w:rPr>
              <w:lastRenderedPageBreak/>
              <w:t>182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w:t>
            </w:r>
            <w:r w:rsidRPr="004754C5">
              <w:rPr>
                <w:rFonts w:ascii="Times New Roman" w:eastAsia="Times New Roman" w:hAnsi="Times New Roman" w:cs="Times New Roman"/>
                <w:color w:val="2D2D2D"/>
                <w:sz w:val="20"/>
                <w:szCs w:val="20"/>
                <w:lang w:eastAsia="ru-RU"/>
              </w:rPr>
              <w:lastRenderedPageBreak/>
              <w:t>180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w:t>
            </w:r>
            <w:r w:rsidRPr="004754C5">
              <w:rPr>
                <w:rFonts w:ascii="Times New Roman" w:eastAsia="Times New Roman" w:hAnsi="Times New Roman" w:cs="Times New Roman"/>
                <w:color w:val="2D2D2D"/>
                <w:sz w:val="20"/>
                <w:szCs w:val="20"/>
                <w:lang w:eastAsia="ru-RU"/>
              </w:rPr>
              <w:lastRenderedPageBreak/>
              <w:t>180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0,1</w:t>
            </w:r>
            <w:r w:rsidRPr="004754C5">
              <w:rPr>
                <w:rFonts w:ascii="Times New Roman" w:eastAsia="Times New Roman" w:hAnsi="Times New Roman" w:cs="Times New Roman"/>
                <w:color w:val="2D2D2D"/>
                <w:sz w:val="20"/>
                <w:szCs w:val="20"/>
                <w:lang w:eastAsia="ru-RU"/>
              </w:rPr>
              <w:lastRenderedPageBreak/>
              <w:t>79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0,1</w:t>
            </w:r>
            <w:r w:rsidRPr="004754C5">
              <w:rPr>
                <w:rFonts w:ascii="Times New Roman" w:eastAsia="Times New Roman" w:hAnsi="Times New Roman" w:cs="Times New Roman"/>
                <w:color w:val="2D2D2D"/>
                <w:sz w:val="20"/>
                <w:szCs w:val="20"/>
                <w:lang w:eastAsia="ru-RU"/>
              </w:rPr>
              <w:lastRenderedPageBreak/>
              <w:t>79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0,1</w:t>
            </w:r>
            <w:r w:rsidRPr="004754C5">
              <w:rPr>
                <w:rFonts w:ascii="Times New Roman" w:eastAsia="Times New Roman" w:hAnsi="Times New Roman" w:cs="Times New Roman"/>
                <w:color w:val="2D2D2D"/>
                <w:sz w:val="20"/>
                <w:szCs w:val="20"/>
                <w:lang w:eastAsia="ru-RU"/>
              </w:rPr>
              <w:lastRenderedPageBreak/>
              <w:t>78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0,1</w:t>
            </w:r>
            <w:r w:rsidRPr="004754C5">
              <w:rPr>
                <w:rFonts w:ascii="Times New Roman" w:eastAsia="Times New Roman" w:hAnsi="Times New Roman" w:cs="Times New Roman"/>
                <w:color w:val="2D2D2D"/>
                <w:sz w:val="20"/>
                <w:szCs w:val="20"/>
                <w:lang w:eastAsia="ru-RU"/>
              </w:rPr>
              <w:lastRenderedPageBreak/>
              <w:t>77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0,1</w:t>
            </w:r>
            <w:r w:rsidRPr="004754C5">
              <w:rPr>
                <w:rFonts w:ascii="Times New Roman" w:eastAsia="Times New Roman" w:hAnsi="Times New Roman" w:cs="Times New Roman"/>
                <w:color w:val="2D2D2D"/>
                <w:sz w:val="20"/>
                <w:szCs w:val="20"/>
                <w:lang w:eastAsia="ru-RU"/>
              </w:rPr>
              <w:lastRenderedPageBreak/>
              <w:t>77</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холодной воды в многоквартирных домах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м3/чел.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38,4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35,6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35,5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34,2</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горячей воды в многоквартирных домах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м3/чел.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23,3</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электрической энергии в многоквартирных домах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4754C5">
              <w:rPr>
                <w:rFonts w:ascii="Times New Roman" w:eastAsia="Times New Roman" w:hAnsi="Times New Roman" w:cs="Times New Roman"/>
                <w:color w:val="2D2D2D"/>
                <w:sz w:val="20"/>
                <w:szCs w:val="20"/>
                <w:lang w:eastAsia="ru-RU"/>
              </w:rPr>
              <w:t>кВт</w:t>
            </w:r>
            <w:proofErr w:type="gramStart"/>
            <w:r w:rsidRPr="004754C5">
              <w:rPr>
                <w:rFonts w:ascii="Times New Roman" w:eastAsia="Times New Roman" w:hAnsi="Times New Roman" w:cs="Times New Roman"/>
                <w:color w:val="2D2D2D"/>
                <w:sz w:val="20"/>
                <w:szCs w:val="20"/>
                <w:lang w:eastAsia="ru-RU"/>
              </w:rPr>
              <w:t>.ч</w:t>
            </w:r>
            <w:proofErr w:type="spellEnd"/>
            <w:proofErr w:type="gramEnd"/>
            <w:r w:rsidRPr="004754C5">
              <w:rPr>
                <w:rFonts w:ascii="Times New Roman" w:eastAsia="Times New Roman" w:hAnsi="Times New Roman" w:cs="Times New Roman"/>
                <w:color w:val="2D2D2D"/>
                <w:sz w:val="20"/>
                <w:szCs w:val="20"/>
                <w:lang w:eastAsia="ru-RU"/>
              </w:rPr>
              <w:t>/м2</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26,9</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24,4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29,2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27,8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26,8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26,6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26,3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26,1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25,5</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природного газа в многоквартирных домах с индивидуальными системами газового отопления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м3/м</w:t>
            </w:r>
            <w:proofErr w:type="gramStart"/>
            <w:r w:rsidRPr="004754C5">
              <w:rPr>
                <w:rFonts w:ascii="Times New Roman" w:eastAsia="Times New Roman" w:hAnsi="Times New Roman" w:cs="Times New Roman"/>
                <w:color w:val="2D2D2D"/>
                <w:sz w:val="20"/>
                <w:szCs w:val="20"/>
                <w:lang w:eastAsia="ru-RU"/>
              </w:rPr>
              <w:t>2</w:t>
            </w:r>
            <w:proofErr w:type="gramEnd"/>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Удельный расход природного газа </w:t>
            </w:r>
            <w:r w:rsidRPr="004754C5">
              <w:rPr>
                <w:rFonts w:ascii="Times New Roman" w:eastAsia="Times New Roman" w:hAnsi="Times New Roman" w:cs="Times New Roman"/>
                <w:color w:val="2D2D2D"/>
                <w:sz w:val="20"/>
                <w:szCs w:val="20"/>
                <w:lang w:eastAsia="ru-RU"/>
              </w:rPr>
              <w:lastRenderedPageBreak/>
              <w:t>в многоквартирных домах с иными системами теплоснабжения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м3/чел.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19</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суммарный расход энергетических ресурсов в многоквартирных домах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кг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./м</w:t>
            </w:r>
            <w:proofErr w:type="gramStart"/>
            <w:r w:rsidRPr="004754C5">
              <w:rPr>
                <w:rFonts w:ascii="Times New Roman" w:eastAsia="Times New Roman" w:hAnsi="Times New Roman" w:cs="Times New Roman"/>
                <w:color w:val="2D2D2D"/>
                <w:sz w:val="20"/>
                <w:szCs w:val="20"/>
                <w:lang w:eastAsia="ru-RU"/>
              </w:rPr>
              <w:t>2</w:t>
            </w:r>
            <w:proofErr w:type="gramEnd"/>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37,5</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35,9</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36,3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34,2</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Удмуртской Республики в сфере промышленного производства (для фактических условий)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textAlignment w:val="baseline"/>
              <w:rPr>
                <w:rFonts w:ascii="Times New Roman" w:eastAsia="Times New Roman" w:hAnsi="Times New Roman" w:cs="Times New Roman"/>
                <w:color w:val="2D2D2D"/>
                <w:lang w:eastAsia="ru-RU"/>
              </w:rPr>
            </w:pPr>
            <w:proofErr w:type="gramStart"/>
            <w:r w:rsidRPr="00904FE9">
              <w:rPr>
                <w:rFonts w:ascii="Times New Roman" w:eastAsia="Times New Roman" w:hAnsi="Times New Roman" w:cs="Times New Roman"/>
                <w:color w:val="2D2D2D"/>
                <w:lang w:eastAsia="ru-RU"/>
              </w:rPr>
              <w:t>кг</w:t>
            </w:r>
            <w:proofErr w:type="gramEnd"/>
            <w:r w:rsidRPr="00904FE9">
              <w:rPr>
                <w:rFonts w:ascii="Times New Roman" w:eastAsia="Times New Roman" w:hAnsi="Times New Roman" w:cs="Times New Roman"/>
                <w:color w:val="2D2D2D"/>
                <w:lang w:eastAsia="ru-RU"/>
              </w:rPr>
              <w:t xml:space="preserve"> </w:t>
            </w:r>
            <w:proofErr w:type="spellStart"/>
            <w:r w:rsidRPr="00904FE9">
              <w:rPr>
                <w:rFonts w:ascii="Times New Roman" w:eastAsia="Times New Roman" w:hAnsi="Times New Roman" w:cs="Times New Roman"/>
                <w:color w:val="2D2D2D"/>
                <w:lang w:eastAsia="ru-RU"/>
              </w:rPr>
              <w:t>у.т</w:t>
            </w:r>
            <w:proofErr w:type="spellEnd"/>
            <w:r w:rsidRPr="00904FE9">
              <w:rPr>
                <w:rFonts w:ascii="Times New Roman" w:eastAsia="Times New Roman" w:hAnsi="Times New Roman" w:cs="Times New Roman"/>
                <w:color w:val="2D2D2D"/>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4754C5">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производство и распределение электроэнергии, газа и воды</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4754C5">
              <w:rPr>
                <w:rFonts w:ascii="Times New Roman" w:eastAsia="Times New Roman" w:hAnsi="Times New Roman" w:cs="Times New Roman"/>
                <w:color w:val="2D2D2D"/>
                <w:sz w:val="20"/>
                <w:szCs w:val="20"/>
                <w:lang w:eastAsia="ru-RU"/>
              </w:rPr>
              <w:t>кг</w:t>
            </w:r>
            <w:proofErr w:type="gramEnd"/>
            <w:r w:rsidRPr="004754C5">
              <w:rPr>
                <w:rFonts w:ascii="Times New Roman" w:eastAsia="Times New Roman" w:hAnsi="Times New Roman" w:cs="Times New Roman"/>
                <w:color w:val="2D2D2D"/>
                <w:sz w:val="20"/>
                <w:szCs w:val="20"/>
                <w:lang w:eastAsia="ru-RU"/>
              </w:rPr>
              <w:t xml:space="preserve">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обрабатывающие производства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4754C5">
              <w:rPr>
                <w:rFonts w:ascii="Times New Roman" w:eastAsia="Times New Roman" w:hAnsi="Times New Roman" w:cs="Times New Roman"/>
                <w:color w:val="2D2D2D"/>
                <w:sz w:val="20"/>
                <w:szCs w:val="20"/>
                <w:lang w:eastAsia="ru-RU"/>
              </w:rPr>
              <w:t>кг</w:t>
            </w:r>
            <w:proofErr w:type="gramEnd"/>
            <w:r w:rsidRPr="004754C5">
              <w:rPr>
                <w:rFonts w:ascii="Times New Roman" w:eastAsia="Times New Roman" w:hAnsi="Times New Roman" w:cs="Times New Roman"/>
                <w:color w:val="2D2D2D"/>
                <w:sz w:val="20"/>
                <w:szCs w:val="20"/>
                <w:lang w:eastAsia="ru-RU"/>
              </w:rPr>
              <w:t xml:space="preserve">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сельское хозяйство, охота и лесное хозяйство</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4754C5">
              <w:rPr>
                <w:rFonts w:ascii="Times New Roman" w:eastAsia="Times New Roman" w:hAnsi="Times New Roman" w:cs="Times New Roman"/>
                <w:color w:val="2D2D2D"/>
                <w:sz w:val="20"/>
                <w:szCs w:val="20"/>
                <w:lang w:eastAsia="ru-RU"/>
              </w:rPr>
              <w:t>кг</w:t>
            </w:r>
            <w:proofErr w:type="gramEnd"/>
            <w:r w:rsidRPr="004754C5">
              <w:rPr>
                <w:rFonts w:ascii="Times New Roman" w:eastAsia="Times New Roman" w:hAnsi="Times New Roman" w:cs="Times New Roman"/>
                <w:color w:val="2D2D2D"/>
                <w:sz w:val="20"/>
                <w:szCs w:val="20"/>
                <w:lang w:eastAsia="ru-RU"/>
              </w:rPr>
              <w:t xml:space="preserve">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Удмуртской Республики в сфере промышленного производства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4754C5">
              <w:rPr>
                <w:rFonts w:ascii="Times New Roman" w:eastAsia="Times New Roman" w:hAnsi="Times New Roman" w:cs="Times New Roman"/>
                <w:color w:val="2D2D2D"/>
                <w:sz w:val="20"/>
                <w:szCs w:val="20"/>
                <w:lang w:eastAsia="ru-RU"/>
              </w:rPr>
              <w:t>кг</w:t>
            </w:r>
            <w:proofErr w:type="gramEnd"/>
            <w:r w:rsidRPr="004754C5">
              <w:rPr>
                <w:rFonts w:ascii="Times New Roman" w:eastAsia="Times New Roman" w:hAnsi="Times New Roman" w:cs="Times New Roman"/>
                <w:color w:val="2D2D2D"/>
                <w:sz w:val="20"/>
                <w:szCs w:val="20"/>
                <w:lang w:eastAsia="ru-RU"/>
              </w:rPr>
              <w:t xml:space="preserve">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производство и распределение электроэнергии, </w:t>
            </w:r>
            <w:r w:rsidRPr="004754C5">
              <w:rPr>
                <w:rFonts w:ascii="Times New Roman" w:eastAsia="Times New Roman" w:hAnsi="Times New Roman" w:cs="Times New Roman"/>
                <w:color w:val="2D2D2D"/>
                <w:sz w:val="20"/>
                <w:szCs w:val="20"/>
                <w:lang w:eastAsia="ru-RU"/>
              </w:rPr>
              <w:lastRenderedPageBreak/>
              <w:t>газа и воды</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4754C5">
              <w:rPr>
                <w:rFonts w:ascii="Times New Roman" w:eastAsia="Times New Roman" w:hAnsi="Times New Roman" w:cs="Times New Roman"/>
                <w:color w:val="2D2D2D"/>
                <w:sz w:val="20"/>
                <w:szCs w:val="20"/>
                <w:lang w:eastAsia="ru-RU"/>
              </w:rPr>
              <w:lastRenderedPageBreak/>
              <w:t>кг</w:t>
            </w:r>
            <w:proofErr w:type="gramEnd"/>
            <w:r w:rsidRPr="004754C5">
              <w:rPr>
                <w:rFonts w:ascii="Times New Roman" w:eastAsia="Times New Roman" w:hAnsi="Times New Roman" w:cs="Times New Roman"/>
                <w:color w:val="2D2D2D"/>
                <w:sz w:val="20"/>
                <w:szCs w:val="20"/>
                <w:lang w:eastAsia="ru-RU"/>
              </w:rPr>
              <w:t xml:space="preserve">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обрабатывающие производства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4754C5">
              <w:rPr>
                <w:rFonts w:ascii="Times New Roman" w:eastAsia="Times New Roman" w:hAnsi="Times New Roman" w:cs="Times New Roman"/>
                <w:color w:val="2D2D2D"/>
                <w:sz w:val="20"/>
                <w:szCs w:val="20"/>
                <w:lang w:eastAsia="ru-RU"/>
              </w:rPr>
              <w:t>кг</w:t>
            </w:r>
            <w:proofErr w:type="gramEnd"/>
            <w:r w:rsidRPr="004754C5">
              <w:rPr>
                <w:rFonts w:ascii="Times New Roman" w:eastAsia="Times New Roman" w:hAnsi="Times New Roman" w:cs="Times New Roman"/>
                <w:color w:val="2D2D2D"/>
                <w:sz w:val="20"/>
                <w:szCs w:val="20"/>
                <w:lang w:eastAsia="ru-RU"/>
              </w:rPr>
              <w:t xml:space="preserve">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сельское хозяйство, охота и лесное хозяйство</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4754C5">
              <w:rPr>
                <w:rFonts w:ascii="Times New Roman" w:eastAsia="Times New Roman" w:hAnsi="Times New Roman" w:cs="Times New Roman"/>
                <w:color w:val="2D2D2D"/>
                <w:sz w:val="20"/>
                <w:szCs w:val="20"/>
                <w:lang w:eastAsia="ru-RU"/>
              </w:rPr>
              <w:t>кг</w:t>
            </w:r>
            <w:proofErr w:type="gramEnd"/>
            <w:r w:rsidRPr="004754C5">
              <w:rPr>
                <w:rFonts w:ascii="Times New Roman" w:eastAsia="Times New Roman" w:hAnsi="Times New Roman" w:cs="Times New Roman"/>
                <w:color w:val="2D2D2D"/>
                <w:sz w:val="20"/>
                <w:szCs w:val="20"/>
                <w:lang w:eastAsia="ru-RU"/>
              </w:rPr>
              <w:t xml:space="preserve">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топлива на выработку тепловой энергии котельными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4754C5">
              <w:rPr>
                <w:rFonts w:ascii="Times New Roman" w:eastAsia="Times New Roman" w:hAnsi="Times New Roman" w:cs="Times New Roman"/>
                <w:color w:val="2D2D2D"/>
                <w:sz w:val="20"/>
                <w:szCs w:val="20"/>
                <w:lang w:eastAsia="ru-RU"/>
              </w:rPr>
              <w:t>кг</w:t>
            </w:r>
            <w:proofErr w:type="gramEnd"/>
            <w:r w:rsidRPr="004754C5">
              <w:rPr>
                <w:rFonts w:ascii="Times New Roman" w:eastAsia="Times New Roman" w:hAnsi="Times New Roman" w:cs="Times New Roman"/>
                <w:color w:val="2D2D2D"/>
                <w:sz w:val="20"/>
                <w:szCs w:val="20"/>
                <w:lang w:eastAsia="ru-RU"/>
              </w:rPr>
              <w:t xml:space="preserve"> </w:t>
            </w:r>
            <w:proofErr w:type="spellStart"/>
            <w:r w:rsidRPr="004754C5">
              <w:rPr>
                <w:rFonts w:ascii="Times New Roman" w:eastAsia="Times New Roman" w:hAnsi="Times New Roman" w:cs="Times New Roman"/>
                <w:color w:val="2D2D2D"/>
                <w:sz w:val="20"/>
                <w:szCs w:val="20"/>
                <w:lang w:eastAsia="ru-RU"/>
              </w:rPr>
              <w:t>у.т</w:t>
            </w:r>
            <w:proofErr w:type="spellEnd"/>
            <w:r w:rsidRPr="004754C5">
              <w:rPr>
                <w:rFonts w:ascii="Times New Roman" w:eastAsia="Times New Roman" w:hAnsi="Times New Roman" w:cs="Times New Roman"/>
                <w:color w:val="2D2D2D"/>
                <w:sz w:val="20"/>
                <w:szCs w:val="20"/>
                <w:lang w:eastAsia="ru-RU"/>
              </w:rPr>
              <w:t>./Гкал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162,66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160,31</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161,18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164,00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164,43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162,36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162,03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161,71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161,38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161,06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160,74</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21</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Удельный расход электрической энергии, используемой при передаче тепловой энергии в системах теплоснабжения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4754C5">
              <w:rPr>
                <w:rFonts w:ascii="Times New Roman" w:eastAsia="Times New Roman" w:hAnsi="Times New Roman" w:cs="Times New Roman"/>
                <w:color w:val="2D2D2D"/>
                <w:sz w:val="20"/>
                <w:szCs w:val="20"/>
                <w:lang w:eastAsia="ru-RU"/>
              </w:rPr>
              <w:t>кВт</w:t>
            </w:r>
            <w:proofErr w:type="gramStart"/>
            <w:r w:rsidRPr="004754C5">
              <w:rPr>
                <w:rFonts w:ascii="Times New Roman" w:eastAsia="Times New Roman" w:hAnsi="Times New Roman" w:cs="Times New Roman"/>
                <w:color w:val="2D2D2D"/>
                <w:sz w:val="20"/>
                <w:szCs w:val="20"/>
                <w:lang w:eastAsia="ru-RU"/>
              </w:rPr>
              <w:t>.ч</w:t>
            </w:r>
            <w:proofErr w:type="spellEnd"/>
            <w:proofErr w:type="gramEnd"/>
            <w:r w:rsidRPr="004754C5">
              <w:rPr>
                <w:rFonts w:ascii="Times New Roman" w:eastAsia="Times New Roman" w:hAnsi="Times New Roman" w:cs="Times New Roman"/>
                <w:color w:val="2D2D2D"/>
                <w:sz w:val="20"/>
                <w:szCs w:val="20"/>
                <w:lang w:eastAsia="ru-RU"/>
              </w:rPr>
              <w:t>/Гкал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22,7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23,9</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22,1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22,1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18,4</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 xml:space="preserve">Доля потерь тепловой энергии при ее передаче в общем объеме переданной тепловой энергии </w:t>
            </w:r>
            <w:r w:rsidRPr="004754C5">
              <w:rPr>
                <w:rFonts w:ascii="Times New Roman" w:eastAsia="Times New Roman" w:hAnsi="Times New Roman" w:cs="Times New Roman"/>
                <w:color w:val="2D2D2D"/>
                <w:sz w:val="20"/>
                <w:szCs w:val="20"/>
                <w:lang w:eastAsia="ru-RU"/>
              </w:rPr>
              <w:lastRenderedPageBreak/>
              <w:t>&lt;**&gt;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18,4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13,9</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14,4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11,3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11,3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14,2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14,2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14,1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14,1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14,1</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23</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Доля потерь воды при ее передаче в общем объеме переданной воды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13,78</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10,79</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16,26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17,85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16,42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16,42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17,64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17,60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17,56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17,53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4754C5">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17,49</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Удельный расход электрической энергии, используемой для передачи (транспортировки) воды в системах водоснабжения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D2429A">
              <w:rPr>
                <w:rFonts w:ascii="Times New Roman" w:eastAsia="Times New Roman" w:hAnsi="Times New Roman" w:cs="Times New Roman"/>
                <w:color w:val="2D2D2D"/>
                <w:sz w:val="20"/>
                <w:szCs w:val="20"/>
                <w:lang w:eastAsia="ru-RU"/>
              </w:rPr>
              <w:t>кВт</w:t>
            </w:r>
            <w:proofErr w:type="gramStart"/>
            <w:r w:rsidRPr="00D2429A">
              <w:rPr>
                <w:rFonts w:ascii="Times New Roman" w:eastAsia="Times New Roman" w:hAnsi="Times New Roman" w:cs="Times New Roman"/>
                <w:color w:val="2D2D2D"/>
                <w:sz w:val="20"/>
                <w:szCs w:val="20"/>
                <w:lang w:eastAsia="ru-RU"/>
              </w:rPr>
              <w:t>.ч</w:t>
            </w:r>
            <w:proofErr w:type="spellEnd"/>
            <w:proofErr w:type="gramEnd"/>
            <w:r w:rsidRPr="00D2429A">
              <w:rPr>
                <w:rFonts w:ascii="Times New Roman" w:eastAsia="Times New Roman" w:hAnsi="Times New Roman" w:cs="Times New Roman"/>
                <w:color w:val="2D2D2D"/>
                <w:sz w:val="20"/>
                <w:szCs w:val="20"/>
                <w:lang w:eastAsia="ru-RU"/>
              </w:rPr>
              <w:t>/тыс. м3</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830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911</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990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921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885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885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910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908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906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904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903</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25</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Удельный расход электрической энергии, используемой в системах водоотведения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D2429A">
              <w:rPr>
                <w:rFonts w:ascii="Times New Roman" w:eastAsia="Times New Roman" w:hAnsi="Times New Roman" w:cs="Times New Roman"/>
                <w:color w:val="2D2D2D"/>
                <w:sz w:val="20"/>
                <w:szCs w:val="20"/>
                <w:lang w:eastAsia="ru-RU"/>
              </w:rPr>
              <w:t>кВт</w:t>
            </w:r>
            <w:proofErr w:type="gramStart"/>
            <w:r w:rsidRPr="00D2429A">
              <w:rPr>
                <w:rFonts w:ascii="Times New Roman" w:eastAsia="Times New Roman" w:hAnsi="Times New Roman" w:cs="Times New Roman"/>
                <w:color w:val="2D2D2D"/>
                <w:sz w:val="20"/>
                <w:szCs w:val="20"/>
                <w:lang w:eastAsia="ru-RU"/>
              </w:rPr>
              <w:t>.ч</w:t>
            </w:r>
            <w:proofErr w:type="spellEnd"/>
            <w:proofErr w:type="gramEnd"/>
            <w:r w:rsidRPr="00D2429A">
              <w:rPr>
                <w:rFonts w:ascii="Times New Roman" w:eastAsia="Times New Roman" w:hAnsi="Times New Roman" w:cs="Times New Roman"/>
                <w:color w:val="2D2D2D"/>
                <w:sz w:val="20"/>
                <w:szCs w:val="20"/>
                <w:lang w:eastAsia="ru-RU"/>
              </w:rPr>
              <w:t>/тыс. м3</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470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773</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804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745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723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723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737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735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734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732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731</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 xml:space="preserve">Удельный расход электрической энергии в системах уличного освещения (с уровнем освещенности, </w:t>
            </w:r>
            <w:r w:rsidRPr="00D2429A">
              <w:rPr>
                <w:rFonts w:ascii="Times New Roman" w:eastAsia="Times New Roman" w:hAnsi="Times New Roman" w:cs="Times New Roman"/>
                <w:color w:val="2D2D2D"/>
                <w:sz w:val="20"/>
                <w:szCs w:val="20"/>
                <w:lang w:eastAsia="ru-RU"/>
              </w:rPr>
              <w:lastRenderedPageBreak/>
              <w:t>соответствующим установленным нормативам)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D2429A">
              <w:rPr>
                <w:rFonts w:ascii="Times New Roman" w:eastAsia="Times New Roman" w:hAnsi="Times New Roman" w:cs="Times New Roman"/>
                <w:color w:val="2D2D2D"/>
                <w:sz w:val="20"/>
                <w:szCs w:val="20"/>
                <w:lang w:eastAsia="ru-RU"/>
              </w:rPr>
              <w:lastRenderedPageBreak/>
              <w:t>кВт</w:t>
            </w:r>
            <w:proofErr w:type="gramStart"/>
            <w:r w:rsidRPr="00D2429A">
              <w:rPr>
                <w:rFonts w:ascii="Times New Roman" w:eastAsia="Times New Roman" w:hAnsi="Times New Roman" w:cs="Times New Roman"/>
                <w:color w:val="2D2D2D"/>
                <w:sz w:val="20"/>
                <w:szCs w:val="20"/>
                <w:lang w:eastAsia="ru-RU"/>
              </w:rPr>
              <w:t>.ч</w:t>
            </w:r>
            <w:proofErr w:type="spellEnd"/>
            <w:proofErr w:type="gramEnd"/>
            <w:r w:rsidRPr="00D2429A">
              <w:rPr>
                <w:rFonts w:ascii="Times New Roman" w:eastAsia="Times New Roman" w:hAnsi="Times New Roman" w:cs="Times New Roman"/>
                <w:color w:val="2D2D2D"/>
                <w:sz w:val="20"/>
                <w:szCs w:val="20"/>
                <w:lang w:eastAsia="ru-RU"/>
              </w:rPr>
              <w:t>/м2</w:t>
            </w:r>
          </w:p>
        </w:tc>
        <w:tc>
          <w:tcPr>
            <w:tcW w:w="6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64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26</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Удмуртской Республикой</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772</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882</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682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665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709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711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973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973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973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973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973</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27</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D2429A">
              <w:rPr>
                <w:rFonts w:ascii="Times New Roman" w:eastAsia="Times New Roman" w:hAnsi="Times New Roman" w:cs="Times New Roman"/>
                <w:color w:val="2D2D2D"/>
                <w:sz w:val="20"/>
                <w:szCs w:val="20"/>
                <w:lang w:eastAsia="ru-RU"/>
              </w:rPr>
              <w:t xml:space="preserve">Количество транспортных </w:t>
            </w:r>
            <w:r w:rsidRPr="00D2429A">
              <w:rPr>
                <w:rFonts w:ascii="Times New Roman" w:eastAsia="Times New Roman" w:hAnsi="Times New Roman" w:cs="Times New Roman"/>
                <w:color w:val="2D2D2D"/>
                <w:sz w:val="20"/>
                <w:szCs w:val="20"/>
                <w:lang w:eastAsia="ru-RU"/>
              </w:rPr>
              <w:lastRenderedPageBreak/>
              <w:t>средств, относящихся к общественному транспорту, регулирование тарифов на услуги по перевозке на котором осуществляется Удмуртской Республикой,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w:t>
            </w:r>
            <w:r w:rsidRPr="00D2429A">
              <w:rPr>
                <w:rFonts w:ascii="Times New Roman" w:eastAsia="Times New Roman" w:hAnsi="Times New Roman" w:cs="Times New Roman"/>
                <w:color w:val="2D2D2D"/>
                <w:sz w:val="20"/>
                <w:szCs w:val="20"/>
                <w:lang w:eastAsia="ru-RU"/>
              </w:rPr>
              <w:lastRenderedPageBreak/>
              <w:t>, сжиженным углеводородным газом, используемыми в качестве моторного топлива, и электрической энергией</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88</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102</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182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185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189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227</w:t>
            </w:r>
          </w:p>
        </w:tc>
      </w:tr>
      <w:tr w:rsidR="00902A1F" w:rsidRPr="00D2429A"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28</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Количество транспортных средств с автономным источником электрического питания, относящихся к общественному транспорту, регулирование тарифов на услуги по перевозке на котором осуществляется Удмуртской Республикой</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29</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Количество транспортных средств с автономным источником электри</w:t>
            </w:r>
            <w:r w:rsidRPr="00D2429A">
              <w:rPr>
                <w:rFonts w:ascii="Times New Roman" w:eastAsia="Times New Roman" w:hAnsi="Times New Roman" w:cs="Times New Roman"/>
                <w:color w:val="2D2D2D"/>
                <w:sz w:val="20"/>
                <w:szCs w:val="20"/>
                <w:lang w:eastAsia="ru-RU"/>
              </w:rPr>
              <w:lastRenderedPageBreak/>
              <w:t>ческого питания, используемых органами государственной власти Удмуртской Республики, государственными учреждениями и государственными унитарными предприятиями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Количество электромобилей легковых с автономным источником электрического питания, зарегистрированных на территории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w:t>
            </w:r>
          </w:p>
        </w:tc>
        <w:tc>
          <w:tcPr>
            <w:tcW w:w="8615"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Подпрограмма "Развитие и модернизация электроэнергетики в Удмуртской Республике"</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Ввод объектов генерации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МВт</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230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 xml:space="preserve">Удельный расход условного </w:t>
            </w:r>
            <w:r w:rsidRPr="00D2429A">
              <w:rPr>
                <w:rFonts w:ascii="Times New Roman" w:eastAsia="Times New Roman" w:hAnsi="Times New Roman" w:cs="Times New Roman"/>
                <w:color w:val="2D2D2D"/>
                <w:sz w:val="20"/>
                <w:szCs w:val="20"/>
                <w:lang w:eastAsia="ru-RU"/>
              </w:rPr>
              <w:lastRenderedPageBreak/>
              <w:t>топлива на выработку электрической энергии на источниках комбинированного производства электрической и тепловой энергии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 xml:space="preserve">г </w:t>
            </w:r>
            <w:proofErr w:type="spellStart"/>
            <w:r w:rsidRPr="00D2429A">
              <w:rPr>
                <w:rFonts w:ascii="Times New Roman" w:eastAsia="Times New Roman" w:hAnsi="Times New Roman" w:cs="Times New Roman"/>
                <w:color w:val="2D2D2D"/>
                <w:sz w:val="20"/>
                <w:szCs w:val="20"/>
                <w:lang w:eastAsia="ru-RU"/>
              </w:rPr>
              <w:t>у.т</w:t>
            </w:r>
            <w:proofErr w:type="spellEnd"/>
            <w:r w:rsidRPr="00D2429A">
              <w:rPr>
                <w:rFonts w:ascii="Times New Roman" w:eastAsia="Times New Roman" w:hAnsi="Times New Roman" w:cs="Times New Roman"/>
                <w:color w:val="2D2D2D"/>
                <w:sz w:val="20"/>
                <w:szCs w:val="20"/>
                <w:lang w:eastAsia="ru-RU"/>
              </w:rPr>
              <w:t>./</w:t>
            </w:r>
            <w:proofErr w:type="spellStart"/>
            <w:r w:rsidRPr="00D2429A">
              <w:rPr>
                <w:rFonts w:ascii="Times New Roman" w:eastAsia="Times New Roman" w:hAnsi="Times New Roman" w:cs="Times New Roman"/>
                <w:color w:val="2D2D2D"/>
                <w:sz w:val="20"/>
                <w:szCs w:val="20"/>
                <w:lang w:eastAsia="ru-RU"/>
              </w:rPr>
              <w:t>кВт</w:t>
            </w:r>
            <w:proofErr w:type="gramStart"/>
            <w:r w:rsidRPr="00D2429A">
              <w:rPr>
                <w:rFonts w:ascii="Times New Roman" w:eastAsia="Times New Roman" w:hAnsi="Times New Roman" w:cs="Times New Roman"/>
                <w:color w:val="2D2D2D"/>
                <w:sz w:val="20"/>
                <w:szCs w:val="20"/>
                <w:lang w:eastAsia="ru-RU"/>
              </w:rPr>
              <w:t>.ч</w:t>
            </w:r>
            <w:proofErr w:type="spellEnd"/>
            <w:proofErr w:type="gramEnd"/>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214,09</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206,67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207,78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191,03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213,12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194,53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212,70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212,49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212,27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212,06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211,85</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Удельный расход условного топлива на выработку тепловой энергии с коллекторов на источниках комбинированного производства электрической и тепловой энергии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D2429A">
              <w:rPr>
                <w:rFonts w:ascii="Times New Roman" w:eastAsia="Times New Roman" w:hAnsi="Times New Roman" w:cs="Times New Roman"/>
                <w:color w:val="2D2D2D"/>
                <w:sz w:val="20"/>
                <w:szCs w:val="20"/>
                <w:lang w:eastAsia="ru-RU"/>
              </w:rPr>
              <w:t>кг</w:t>
            </w:r>
            <w:proofErr w:type="gramEnd"/>
            <w:r w:rsidRPr="00D2429A">
              <w:rPr>
                <w:rFonts w:ascii="Times New Roman" w:eastAsia="Times New Roman" w:hAnsi="Times New Roman" w:cs="Times New Roman"/>
                <w:color w:val="2D2D2D"/>
                <w:sz w:val="20"/>
                <w:szCs w:val="20"/>
                <w:lang w:eastAsia="ru-RU"/>
              </w:rPr>
              <w:t xml:space="preserve"> </w:t>
            </w:r>
            <w:proofErr w:type="spellStart"/>
            <w:r w:rsidRPr="00D2429A">
              <w:rPr>
                <w:rFonts w:ascii="Times New Roman" w:eastAsia="Times New Roman" w:hAnsi="Times New Roman" w:cs="Times New Roman"/>
                <w:color w:val="2D2D2D"/>
                <w:sz w:val="20"/>
                <w:szCs w:val="20"/>
                <w:lang w:eastAsia="ru-RU"/>
              </w:rPr>
              <w:t>у.т</w:t>
            </w:r>
            <w:proofErr w:type="spellEnd"/>
            <w:r w:rsidRPr="00D2429A">
              <w:rPr>
                <w:rFonts w:ascii="Times New Roman" w:eastAsia="Times New Roman" w:hAnsi="Times New Roman" w:cs="Times New Roman"/>
                <w:color w:val="2D2D2D"/>
                <w:sz w:val="20"/>
                <w:szCs w:val="20"/>
                <w:lang w:eastAsia="ru-RU"/>
              </w:rPr>
              <w:t>./Гкал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167,38</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162,27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157,50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171,05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167,97</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170,35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167,63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167,47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167,30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167,13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166,97</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 xml:space="preserve">Предельный срок подключения потребителей (до 150 кВт) </w:t>
            </w:r>
            <w:proofErr w:type="gramStart"/>
            <w:r w:rsidRPr="00D2429A">
              <w:rPr>
                <w:rFonts w:ascii="Times New Roman" w:eastAsia="Times New Roman" w:hAnsi="Times New Roman" w:cs="Times New Roman"/>
                <w:color w:val="2D2D2D"/>
                <w:sz w:val="20"/>
                <w:szCs w:val="20"/>
                <w:lang w:eastAsia="ru-RU"/>
              </w:rPr>
              <w:t>с даты поступления</w:t>
            </w:r>
            <w:proofErr w:type="gramEnd"/>
            <w:r w:rsidRPr="00D2429A">
              <w:rPr>
                <w:rFonts w:ascii="Times New Roman" w:eastAsia="Times New Roman" w:hAnsi="Times New Roman" w:cs="Times New Roman"/>
                <w:color w:val="2D2D2D"/>
                <w:sz w:val="20"/>
                <w:szCs w:val="20"/>
                <w:lang w:eastAsia="ru-RU"/>
              </w:rPr>
              <w:t xml:space="preserve"> заявки на </w:t>
            </w:r>
            <w:r w:rsidRPr="00D2429A">
              <w:rPr>
                <w:rFonts w:ascii="Times New Roman" w:eastAsia="Times New Roman" w:hAnsi="Times New Roman" w:cs="Times New Roman"/>
                <w:color w:val="2D2D2D"/>
                <w:sz w:val="20"/>
                <w:szCs w:val="20"/>
                <w:lang w:eastAsia="ru-RU"/>
              </w:rPr>
              <w:lastRenderedPageBreak/>
              <w:t>технологическое присоединение до даты подписания акта о технологическом присоединении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дней</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63</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61</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Предельное количество этапов, необходимых для технологического присоединения</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штук</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Ввод сетевых объектов</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км</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276,2</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438,7</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439,5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605,9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671,1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494,4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178,1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179,7</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181,3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183,0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184,6</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Ввод трансформаторных подстанций</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МВА</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111,3</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63,36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65,6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76,8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149,8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55,8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56,4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56,9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57,5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58,1</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Изменение стоимости услуг по технологическому присоединению к объектам электросетевого хозяйства в Удмуртской Республике к предыдущему году &lt;*&gt;</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3</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D2429A">
            <w:pPr>
              <w:spacing w:after="0" w:line="240" w:lineRule="auto"/>
              <w:jc w:val="both"/>
              <w:rPr>
                <w:rFonts w:ascii="Times New Roman" w:eastAsia="Times New Roman" w:hAnsi="Times New Roman" w:cs="Times New Roman"/>
                <w:sz w:val="20"/>
                <w:szCs w:val="20"/>
                <w:lang w:eastAsia="ru-RU"/>
              </w:rPr>
            </w:pPr>
          </w:p>
        </w:tc>
        <w:tc>
          <w:tcPr>
            <w:tcW w:w="820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Подпрограмма "Развитие использования возобновляемых источников энергии в Удмуртской Республике"</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Ввод мощностей генерирующих объектов, функционирующих на основе использования возобновляемых источников энергии на территории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МВт</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Проектная тепловая мощность вновь вводимых установок и генерирующих объектов, использующих возобновляемые источники энергии на территории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МВт</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2,7</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3,3</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 xml:space="preserve">Объем выработки электроэнергии, производимой вновь </w:t>
            </w:r>
            <w:r w:rsidRPr="00D2429A">
              <w:rPr>
                <w:rFonts w:ascii="Times New Roman" w:eastAsia="Times New Roman" w:hAnsi="Times New Roman" w:cs="Times New Roman"/>
                <w:color w:val="2D2D2D"/>
                <w:sz w:val="20"/>
                <w:szCs w:val="20"/>
                <w:lang w:eastAsia="ru-RU"/>
              </w:rPr>
              <w:lastRenderedPageBreak/>
              <w:t>вводимыми установками и генерирующими объектами, использующими возобновляемые источники энергии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D2429A">
              <w:rPr>
                <w:rFonts w:ascii="Times New Roman" w:eastAsia="Times New Roman" w:hAnsi="Times New Roman" w:cs="Times New Roman"/>
                <w:color w:val="2D2D2D"/>
                <w:sz w:val="20"/>
                <w:szCs w:val="20"/>
                <w:lang w:eastAsia="ru-RU"/>
              </w:rPr>
              <w:lastRenderedPageBreak/>
              <w:t>МВт</w:t>
            </w:r>
            <w:proofErr w:type="gramStart"/>
            <w:r w:rsidRPr="00D2429A">
              <w:rPr>
                <w:rFonts w:ascii="Times New Roman" w:eastAsia="Times New Roman" w:hAnsi="Times New Roman" w:cs="Times New Roman"/>
                <w:color w:val="2D2D2D"/>
                <w:sz w:val="20"/>
                <w:szCs w:val="20"/>
                <w:lang w:eastAsia="ru-RU"/>
              </w:rPr>
              <w:t>.ч</w:t>
            </w:r>
            <w:proofErr w:type="spellEnd"/>
            <w:proofErr w:type="gramEnd"/>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62434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Объем выработки тепловой энергии, производимой вновь вводимыми установками и генерирующими объектами, использующими возобновляемые источники энергии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Гкал</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1748</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1816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1816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4736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5276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5466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5656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5846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6036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6226</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Доля объема производства электрической энергии генерирующими объектами, функционирующими на основе использования возобновляемых источников энергии, в совокуп</w:t>
            </w:r>
            <w:r w:rsidRPr="00D2429A">
              <w:rPr>
                <w:rFonts w:ascii="Times New Roman" w:eastAsia="Times New Roman" w:hAnsi="Times New Roman" w:cs="Times New Roman"/>
                <w:color w:val="2D2D2D"/>
                <w:sz w:val="20"/>
                <w:szCs w:val="20"/>
                <w:lang w:eastAsia="ru-RU"/>
              </w:rPr>
              <w:lastRenderedPageBreak/>
              <w:t>ном объеме производства электрической энергии на территории Удмуртской Республики</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0,000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0,000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0,000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0,003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240" w:lineRule="auto"/>
              <w:jc w:val="both"/>
              <w:rPr>
                <w:rFonts w:ascii="Times New Roman" w:eastAsia="Times New Roman" w:hAnsi="Times New Roman" w:cs="Times New Roman"/>
                <w:sz w:val="20"/>
                <w:szCs w:val="20"/>
                <w:lang w:eastAsia="ru-RU"/>
              </w:rPr>
            </w:pPr>
          </w:p>
        </w:tc>
        <w:tc>
          <w:tcPr>
            <w:tcW w:w="8204"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904FE9">
            <w:pPr>
              <w:spacing w:after="0" w:line="315" w:lineRule="atLeast"/>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Подпрограмма "Развитие рынка газомоторного топлива в Удмуртской Республике"</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1</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4754C5"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4754C5">
              <w:rPr>
                <w:rFonts w:ascii="Times New Roman" w:eastAsia="Times New Roman" w:hAnsi="Times New Roman" w:cs="Times New Roman"/>
                <w:color w:val="2D2D2D"/>
                <w:sz w:val="20"/>
                <w:szCs w:val="20"/>
                <w:lang w:eastAsia="ru-RU"/>
              </w:rPr>
              <w:t>Доля общественного автомобильного транспорта и транспорта дорожно-коммунальных служб в городах и населенных пунктах с численностью населения более 300 тыс. чел., использующего в качестве моторного топлива природный газ</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8,1</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7,8</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8,7</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11,7</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11,4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2429A">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 xml:space="preserve">Количество транспортных средств, использующих природный газ (метан) в качестве </w:t>
            </w:r>
            <w:r w:rsidRPr="00D2429A">
              <w:rPr>
                <w:rFonts w:ascii="Times New Roman" w:eastAsia="Times New Roman" w:hAnsi="Times New Roman" w:cs="Times New Roman"/>
                <w:color w:val="2D2D2D"/>
                <w:sz w:val="20"/>
                <w:szCs w:val="20"/>
                <w:lang w:eastAsia="ru-RU"/>
              </w:rPr>
              <w:lastRenderedPageBreak/>
              <w:t>моторного топлива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59</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143</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191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192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940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2260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2860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3460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Количество транспортных средств, переоборудованных на использование природного газа (метана) в качестве моторного топлива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595</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660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660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600</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D2429A">
              <w:rPr>
                <w:rFonts w:ascii="Times New Roman" w:eastAsia="Times New Roman" w:hAnsi="Times New Roman" w:cs="Times New Roman"/>
                <w:color w:val="2D2D2D"/>
                <w:sz w:val="20"/>
                <w:szCs w:val="20"/>
                <w:lang w:eastAsia="ru-RU"/>
              </w:rPr>
              <w:t xml:space="preserve">Количество транспортных средств, используемых органами государственной власти Удмуртской Республики, государственными учреждениями и государственными унитарными предприятиями Удмуртской Республики, в отношении которых проведены мероприятия по энергосбережению и </w:t>
            </w:r>
            <w:r w:rsidRPr="00D2429A">
              <w:rPr>
                <w:rFonts w:ascii="Times New Roman" w:eastAsia="Times New Roman" w:hAnsi="Times New Roman" w:cs="Times New Roman"/>
                <w:color w:val="2D2D2D"/>
                <w:sz w:val="20"/>
                <w:szCs w:val="20"/>
                <w:lang w:eastAsia="ru-RU"/>
              </w:rPr>
              <w:lastRenderedPageBreak/>
              <w:t>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 сжиженным углеводородным газом, используемыми в качестве моторного топлива</w:t>
            </w:r>
            <w:proofErr w:type="gramEnd"/>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Объем потребления природного газа (метана) в качестве моторного топлива в Удмуртской Республике</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млн. м3</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25</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Количество объекто</w:t>
            </w:r>
            <w:r w:rsidRPr="00D2429A">
              <w:rPr>
                <w:rFonts w:ascii="Times New Roman" w:eastAsia="Times New Roman" w:hAnsi="Times New Roman" w:cs="Times New Roman"/>
                <w:color w:val="2D2D2D"/>
                <w:sz w:val="20"/>
                <w:szCs w:val="20"/>
                <w:lang w:eastAsia="ru-RU"/>
              </w:rPr>
              <w:lastRenderedPageBreak/>
              <w:t>в заправки транспортных средств компримированным природным газом, введенных в эксплуатацию</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13</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19</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25</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7</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Количество сервисных центров по обслуживанию газобаллонных автомобилей</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Количество созданных рабочих мест</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единиц</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16</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106</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130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154</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178</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186</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Объем сокращения выбросов загрязняющих веществ в атмосферу</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тонн</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97,3</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310,1</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458,5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595,5</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852,2</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1252,2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1509,2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1766,2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2023,2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2280,2</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2537,2</w:t>
            </w:r>
          </w:p>
        </w:tc>
      </w:tr>
      <w:tr w:rsidR="00902A1F" w:rsidRPr="00904FE9" w:rsidTr="00D2429A">
        <w:tc>
          <w:tcPr>
            <w:tcW w:w="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4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w:t>
            </w:r>
          </w:p>
        </w:tc>
        <w:tc>
          <w:tcPr>
            <w:tcW w:w="4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10</w:t>
            </w:r>
          </w:p>
        </w:tc>
        <w:tc>
          <w:tcPr>
            <w:tcW w:w="10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Объем инвестиций в развитие газозаправочной инфраструктуры из внебюджетных источников</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тыс. руб.</w:t>
            </w:r>
          </w:p>
        </w:tc>
        <w:tc>
          <w:tcPr>
            <w:tcW w:w="72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0</w:t>
            </w:r>
          </w:p>
        </w:tc>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55716</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117740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256450</w:t>
            </w:r>
          </w:p>
        </w:tc>
        <w:tc>
          <w:tcPr>
            <w:tcW w:w="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103750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240000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240000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240000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360000</w:t>
            </w:r>
          </w:p>
        </w:tc>
        <w:tc>
          <w:tcPr>
            <w:tcW w:w="58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360000</w:t>
            </w:r>
          </w:p>
        </w:tc>
      </w:tr>
    </w:tbl>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________________</w:t>
      </w:r>
    </w:p>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lastRenderedPageBreak/>
        <w:br/>
        <w:t>* Перечень целевых показателей регламентирован </w:t>
      </w:r>
      <w:hyperlink r:id="rId61" w:history="1">
        <w:r w:rsidRPr="00904FE9">
          <w:rPr>
            <w:rFonts w:ascii="Times New Roman" w:eastAsia="Times New Roman" w:hAnsi="Times New Roman" w:cs="Times New Roman"/>
            <w:color w:val="00466E"/>
            <w:spacing w:val="2"/>
            <w:u w:val="single"/>
            <w:lang w:eastAsia="ru-RU"/>
          </w:rPr>
          <w:t>постановлением Правительства Российской Федерации от 31 декабря 2009 года N 1225 "О требованиях к региональным и муниципальным программам в области энергосбережения и повышения энергетической эффективности"</w:t>
        </w:r>
      </w:hyperlink>
      <w:r w:rsidRPr="00904FE9">
        <w:rPr>
          <w:rFonts w:ascii="Times New Roman" w:eastAsia="Times New Roman" w:hAnsi="Times New Roman" w:cs="Times New Roman"/>
          <w:color w:val="2D2D2D"/>
          <w:spacing w:val="2"/>
          <w:lang w:eastAsia="ru-RU"/>
        </w:rPr>
        <w:t>. Значения целевых показателей будут установлены после выхода соответствующей статистической информации.</w:t>
      </w:r>
    </w:p>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Значения целевых показателей являются оценочными. Фактические значения целевых показателей будут установлены после проведения мониторинга потребления топливно-энергетических ресурсов в течение года, следующего за отчетным годом, а также выхода соответствующей статистической информации во втором полугодии года, следующего за отчетным годом.</w:t>
      </w:r>
    </w:p>
    <w:p w:rsidR="00902A1F" w:rsidRPr="00904FE9" w:rsidRDefault="00902A1F" w:rsidP="00D2429A">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lang w:eastAsia="ru-RU"/>
        </w:rPr>
      </w:pPr>
      <w:r w:rsidRPr="00904FE9">
        <w:rPr>
          <w:rFonts w:ascii="Times New Roman" w:eastAsia="Times New Roman" w:hAnsi="Times New Roman" w:cs="Times New Roman"/>
          <w:color w:val="4C4C4C"/>
          <w:spacing w:val="2"/>
          <w:lang w:eastAsia="ru-RU"/>
        </w:rPr>
        <w:t>Приложение 1а. Сведения о целевых показателях (индикаторах) в разрезе муниципальных образований в Удмуртской Республике</w:t>
      </w:r>
    </w:p>
    <w:p w:rsidR="00902A1F" w:rsidRPr="00904FE9" w:rsidRDefault="00902A1F" w:rsidP="00D2429A">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Приложение 1а</w:t>
      </w:r>
      <w:r w:rsidRPr="00904FE9">
        <w:rPr>
          <w:rFonts w:ascii="Times New Roman" w:eastAsia="Times New Roman" w:hAnsi="Times New Roman" w:cs="Times New Roman"/>
          <w:color w:val="2D2D2D"/>
          <w:spacing w:val="2"/>
          <w:lang w:eastAsia="ru-RU"/>
        </w:rPr>
        <w:br/>
        <w:t>к государственной программе</w:t>
      </w:r>
      <w:r w:rsidRPr="00904FE9">
        <w:rPr>
          <w:rFonts w:ascii="Times New Roman" w:eastAsia="Times New Roman" w:hAnsi="Times New Roman" w:cs="Times New Roman"/>
          <w:color w:val="2D2D2D"/>
          <w:spacing w:val="2"/>
          <w:lang w:eastAsia="ru-RU"/>
        </w:rPr>
        <w:br/>
        <w:t>"</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w:t>
      </w:r>
      <w:r w:rsidRPr="00904FE9">
        <w:rPr>
          <w:rFonts w:ascii="Times New Roman" w:eastAsia="Times New Roman" w:hAnsi="Times New Roman" w:cs="Times New Roman"/>
          <w:color w:val="2D2D2D"/>
          <w:spacing w:val="2"/>
          <w:lang w:eastAsia="ru-RU"/>
        </w:rPr>
        <w:br/>
        <w:t>энергетики в Удмуртской Республике"</w:t>
      </w:r>
    </w:p>
    <w:p w:rsidR="00902A1F" w:rsidRPr="00904FE9" w:rsidRDefault="00902A1F" w:rsidP="00D2429A">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(в ред. </w:t>
      </w:r>
      <w:hyperlink r:id="rId62" w:history="1">
        <w:r w:rsidRPr="00904FE9">
          <w:rPr>
            <w:rFonts w:ascii="Times New Roman" w:eastAsia="Times New Roman" w:hAnsi="Times New Roman" w:cs="Times New Roman"/>
            <w:color w:val="00466E"/>
            <w:spacing w:val="2"/>
            <w:u w:val="single"/>
            <w:lang w:eastAsia="ru-RU"/>
          </w:rPr>
          <w:t>постановления Правительства Удмуртской Республики от 31.03.2020 N 93</w:t>
        </w:r>
      </w:hyperlink>
      <w:r w:rsidRPr="00904FE9">
        <w:rPr>
          <w:rFonts w:ascii="Times New Roman" w:eastAsia="Times New Roman" w:hAnsi="Times New Roman" w:cs="Times New Roman"/>
          <w:color w:val="2D2D2D"/>
          <w:spacing w:val="2"/>
          <w:lang w:eastAsia="ru-RU"/>
        </w:rPr>
        <w:t>)</w:t>
      </w:r>
      <w:r w:rsidRPr="00904FE9">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614"/>
        <w:gridCol w:w="541"/>
        <w:gridCol w:w="447"/>
        <w:gridCol w:w="1153"/>
        <w:gridCol w:w="134"/>
        <w:gridCol w:w="554"/>
        <w:gridCol w:w="554"/>
        <w:gridCol w:w="554"/>
        <w:gridCol w:w="554"/>
        <w:gridCol w:w="554"/>
        <w:gridCol w:w="623"/>
        <w:gridCol w:w="671"/>
        <w:gridCol w:w="671"/>
        <w:gridCol w:w="671"/>
        <w:gridCol w:w="671"/>
        <w:gridCol w:w="671"/>
      </w:tblGrid>
      <w:tr w:rsidR="00902A1F" w:rsidRPr="00904FE9" w:rsidTr="00902A1F">
        <w:trPr>
          <w:trHeight w:val="15"/>
        </w:trPr>
        <w:tc>
          <w:tcPr>
            <w:tcW w:w="4620" w:type="dxa"/>
            <w:gridSpan w:val="5"/>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610" w:type="dxa"/>
            <w:gridSpan w:val="11"/>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4620"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Наименование государственной программы</w:t>
            </w:r>
          </w:p>
        </w:tc>
        <w:tc>
          <w:tcPr>
            <w:tcW w:w="961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D2429A">
              <w:rPr>
                <w:rFonts w:ascii="Times New Roman" w:eastAsia="Times New Roman" w:hAnsi="Times New Roman" w:cs="Times New Roman"/>
                <w:color w:val="2D2D2D"/>
                <w:sz w:val="20"/>
                <w:szCs w:val="20"/>
                <w:lang w:eastAsia="ru-RU"/>
              </w:rPr>
              <w:t>Энергоэффективность</w:t>
            </w:r>
            <w:proofErr w:type="spellEnd"/>
            <w:r w:rsidRPr="00D2429A">
              <w:rPr>
                <w:rFonts w:ascii="Times New Roman" w:eastAsia="Times New Roman" w:hAnsi="Times New Roman" w:cs="Times New Roman"/>
                <w:color w:val="2D2D2D"/>
                <w:sz w:val="20"/>
                <w:szCs w:val="20"/>
                <w:lang w:eastAsia="ru-RU"/>
              </w:rPr>
              <w:t xml:space="preserve"> и развитие энергетики в Удмуртской Республике</w:t>
            </w:r>
          </w:p>
        </w:tc>
      </w:tr>
      <w:tr w:rsidR="00902A1F" w:rsidRPr="00904FE9" w:rsidTr="00902A1F">
        <w:tc>
          <w:tcPr>
            <w:tcW w:w="4620"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61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(указать наименование государственной программы)</w:t>
            </w:r>
          </w:p>
        </w:tc>
      </w:tr>
      <w:tr w:rsidR="00902A1F" w:rsidRPr="00904FE9" w:rsidTr="00902A1F">
        <w:tc>
          <w:tcPr>
            <w:tcW w:w="4620"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Ответственный исполнитель</w:t>
            </w:r>
          </w:p>
        </w:tc>
        <w:tc>
          <w:tcPr>
            <w:tcW w:w="961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r>
      <w:tr w:rsidR="00902A1F" w:rsidRPr="00904FE9" w:rsidTr="00902A1F">
        <w:tc>
          <w:tcPr>
            <w:tcW w:w="4620"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610"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(указать наименование исполнительного органа государственной власти Удмуртской Республики)</w:t>
            </w:r>
          </w:p>
        </w:tc>
      </w:tr>
      <w:tr w:rsidR="00902A1F" w:rsidRPr="00904FE9" w:rsidTr="00902A1F">
        <w:trPr>
          <w:trHeight w:val="15"/>
        </w:trPr>
        <w:tc>
          <w:tcPr>
            <w:tcW w:w="924"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gridSpan w:val="2"/>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739"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1109"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1109"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1109"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1109" w:type="dxa"/>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r>
      <w:tr w:rsidR="00902A1F" w:rsidRPr="00904FE9" w:rsidTr="00902A1F">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Код аналитической программной классификации</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 xml:space="preserve">N </w:t>
            </w:r>
            <w:proofErr w:type="gramStart"/>
            <w:r w:rsidRPr="00D2429A">
              <w:rPr>
                <w:rFonts w:ascii="Times New Roman" w:eastAsia="Times New Roman" w:hAnsi="Times New Roman" w:cs="Times New Roman"/>
                <w:color w:val="2D2D2D"/>
                <w:sz w:val="20"/>
                <w:szCs w:val="20"/>
                <w:lang w:eastAsia="ru-RU"/>
              </w:rPr>
              <w:t>п</w:t>
            </w:r>
            <w:proofErr w:type="gramEnd"/>
            <w:r w:rsidRPr="00D2429A">
              <w:rPr>
                <w:rFonts w:ascii="Times New Roman" w:eastAsia="Times New Roman" w:hAnsi="Times New Roman" w:cs="Times New Roman"/>
                <w:color w:val="2D2D2D"/>
                <w:sz w:val="20"/>
                <w:szCs w:val="20"/>
                <w:lang w:eastAsia="ru-RU"/>
              </w:rPr>
              <w:t>/п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Муниципальные образования (группы муниципальных образований)</w:t>
            </w:r>
          </w:p>
        </w:tc>
        <w:tc>
          <w:tcPr>
            <w:tcW w:w="1071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Значение целевых показателей (индикаторов)</w:t>
            </w:r>
          </w:p>
        </w:tc>
      </w:tr>
      <w:tr w:rsidR="00902A1F" w:rsidRPr="00904FE9" w:rsidTr="00902A1F">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2014 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2015 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2016 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2017 г.</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2018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2019 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2020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2021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2022 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2023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2024 г.</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ГП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D2429A">
              <w:rPr>
                <w:rFonts w:ascii="Times New Roman" w:eastAsia="Times New Roman" w:hAnsi="Times New Roman" w:cs="Times New Roman"/>
                <w:color w:val="2D2D2D"/>
                <w:sz w:val="20"/>
                <w:szCs w:val="20"/>
                <w:lang w:eastAsia="ru-RU"/>
              </w:rPr>
              <w:t>Пп</w:t>
            </w:r>
            <w:proofErr w:type="spellEnd"/>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отчет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отчет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отчет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отчет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отчет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оценка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прогноз</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прогноз</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прогноз</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прогноз</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прогноз</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Подпрограмма "Энергосбережение и повышение энергетической эффективности в Удмуртской Республике"</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1</w:t>
            </w:r>
          </w:p>
        </w:tc>
        <w:tc>
          <w:tcPr>
            <w:tcW w:w="13675"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 xml:space="preserve">Удельный расход энергетических ресурсов в организациях, финансируемых за счет средств бюджетов муниципальных образований, </w:t>
            </w:r>
            <w:proofErr w:type="gramStart"/>
            <w:r w:rsidRPr="00D2429A">
              <w:rPr>
                <w:rFonts w:ascii="Times New Roman" w:eastAsia="Times New Roman" w:hAnsi="Times New Roman" w:cs="Times New Roman"/>
                <w:color w:val="2D2D2D"/>
                <w:sz w:val="20"/>
                <w:szCs w:val="20"/>
                <w:lang w:eastAsia="ru-RU"/>
              </w:rPr>
              <w:t>кг</w:t>
            </w:r>
            <w:proofErr w:type="gramEnd"/>
            <w:r w:rsidRPr="00D2429A">
              <w:rPr>
                <w:rFonts w:ascii="Times New Roman" w:eastAsia="Times New Roman" w:hAnsi="Times New Roman" w:cs="Times New Roman"/>
                <w:color w:val="2D2D2D"/>
                <w:sz w:val="20"/>
                <w:szCs w:val="20"/>
                <w:lang w:eastAsia="ru-RU"/>
              </w:rPr>
              <w:t xml:space="preserve"> </w:t>
            </w:r>
            <w:proofErr w:type="spellStart"/>
            <w:r w:rsidRPr="00D2429A">
              <w:rPr>
                <w:rFonts w:ascii="Times New Roman" w:eastAsia="Times New Roman" w:hAnsi="Times New Roman" w:cs="Times New Roman"/>
                <w:color w:val="2D2D2D"/>
                <w:sz w:val="20"/>
                <w:szCs w:val="20"/>
                <w:lang w:eastAsia="ru-RU"/>
              </w:rPr>
              <w:t>у.т</w:t>
            </w:r>
            <w:proofErr w:type="spellEnd"/>
            <w:r w:rsidRPr="00D2429A">
              <w:rPr>
                <w:rFonts w:ascii="Times New Roman" w:eastAsia="Times New Roman" w:hAnsi="Times New Roman" w:cs="Times New Roman"/>
                <w:color w:val="2D2D2D"/>
                <w:sz w:val="20"/>
                <w:szCs w:val="20"/>
                <w:lang w:eastAsia="ru-RU"/>
              </w:rPr>
              <w:t>./м</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Алнашский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34,13</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Балезин</w:t>
            </w:r>
            <w:r w:rsidRPr="00D2429A">
              <w:rPr>
                <w:rFonts w:ascii="Times New Roman" w:eastAsia="Times New Roman" w:hAnsi="Times New Roman" w:cs="Times New Roman"/>
                <w:color w:val="2D2D2D"/>
                <w:sz w:val="20"/>
                <w:szCs w:val="20"/>
                <w:lang w:eastAsia="ru-RU"/>
              </w:rPr>
              <w:lastRenderedPageBreak/>
              <w:t>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44,02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55,56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55,96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51,76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54,42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53,87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53,34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53,34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53,34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53,34</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Вавожский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51,18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47,28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43,99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46,41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44,87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44,87</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Воткинский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51,90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53,66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53,74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52,84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52,31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51,79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51,79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51,79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51,79</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"Город Воткинск"</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34,54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33,93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33,76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33,76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33,76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33,76</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"Город Глазов"</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33,61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33,24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34,84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34,84</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"Город Ижевск"</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40,37</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"Город Можга"</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37,84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43,72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42,37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41,94</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"Город Сарапул"</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35,18</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Глазовский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43,88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46,28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44,08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43,64</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Граховский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41,01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41,31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39,91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39,51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39,51</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Дебесский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50,47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53,04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49,78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50,54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49,11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48,62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48,13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48,13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48,13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48,13</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Завьяловский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40,24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42,74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41,94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41,52</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Игринский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46,72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47,78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46,70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44,74</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Камбарский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37,94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43,84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42,54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42,12</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Каракулинский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39,82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38,48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37,21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36,83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36,83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36,83</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Кезский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39,39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42,94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41,71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41,67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41,25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41,25</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Кизнерский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61,10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57,49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61,34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69,08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58,55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61,12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57,14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53,16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49,18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41,22</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Киясовский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43,27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40,32</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 xml:space="preserve">МО </w:t>
            </w:r>
            <w:r w:rsidRPr="00D2429A">
              <w:rPr>
                <w:rFonts w:ascii="Times New Roman" w:eastAsia="Times New Roman" w:hAnsi="Times New Roman" w:cs="Times New Roman"/>
                <w:color w:val="2D2D2D"/>
                <w:sz w:val="20"/>
                <w:szCs w:val="20"/>
                <w:lang w:eastAsia="ru-RU"/>
              </w:rPr>
              <w:lastRenderedPageBreak/>
              <w:t>"Красногорский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40,8</w:t>
            </w:r>
            <w:r w:rsidRPr="00D2429A">
              <w:rPr>
                <w:rFonts w:ascii="Times New Roman" w:eastAsia="Times New Roman" w:hAnsi="Times New Roman" w:cs="Times New Roman"/>
                <w:color w:val="2D2D2D"/>
                <w:sz w:val="20"/>
                <w:szCs w:val="20"/>
                <w:lang w:eastAsia="ru-RU"/>
              </w:rPr>
              <w:lastRenderedPageBreak/>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34,</w:t>
            </w:r>
            <w:r w:rsidRPr="00D2429A">
              <w:rPr>
                <w:rFonts w:ascii="Times New Roman" w:eastAsia="Times New Roman" w:hAnsi="Times New Roman" w:cs="Times New Roman"/>
                <w:color w:val="2D2D2D"/>
                <w:sz w:val="20"/>
                <w:szCs w:val="20"/>
                <w:lang w:eastAsia="ru-RU"/>
              </w:rPr>
              <w:lastRenderedPageBreak/>
              <w:t>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37,</w:t>
            </w:r>
            <w:r w:rsidRPr="00D2429A">
              <w:rPr>
                <w:rFonts w:ascii="Times New Roman" w:eastAsia="Times New Roman" w:hAnsi="Times New Roman" w:cs="Times New Roman"/>
                <w:color w:val="2D2D2D"/>
                <w:sz w:val="20"/>
                <w:szCs w:val="20"/>
                <w:lang w:eastAsia="ru-RU"/>
              </w:rPr>
              <w:lastRenderedPageBreak/>
              <w:t>08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39,</w:t>
            </w:r>
            <w:r w:rsidRPr="00D2429A">
              <w:rPr>
                <w:rFonts w:ascii="Times New Roman" w:eastAsia="Times New Roman" w:hAnsi="Times New Roman" w:cs="Times New Roman"/>
                <w:color w:val="2D2D2D"/>
                <w:sz w:val="20"/>
                <w:szCs w:val="20"/>
                <w:lang w:eastAsia="ru-RU"/>
              </w:rPr>
              <w:lastRenderedPageBreak/>
              <w:t>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38,</w:t>
            </w:r>
            <w:r w:rsidRPr="00D2429A">
              <w:rPr>
                <w:rFonts w:ascii="Times New Roman" w:eastAsia="Times New Roman" w:hAnsi="Times New Roman" w:cs="Times New Roman"/>
                <w:color w:val="2D2D2D"/>
                <w:sz w:val="20"/>
                <w:szCs w:val="20"/>
                <w:lang w:eastAsia="ru-RU"/>
              </w:rPr>
              <w:lastRenderedPageBreak/>
              <w:t>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38,</w:t>
            </w:r>
            <w:r w:rsidRPr="00D2429A">
              <w:rPr>
                <w:rFonts w:ascii="Times New Roman" w:eastAsia="Times New Roman" w:hAnsi="Times New Roman" w:cs="Times New Roman"/>
                <w:color w:val="2D2D2D"/>
                <w:sz w:val="20"/>
                <w:szCs w:val="20"/>
                <w:lang w:eastAsia="ru-RU"/>
              </w:rPr>
              <w:lastRenderedPageBreak/>
              <w:t>28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37,8</w:t>
            </w:r>
            <w:r w:rsidRPr="00D2429A">
              <w:rPr>
                <w:rFonts w:ascii="Times New Roman" w:eastAsia="Times New Roman" w:hAnsi="Times New Roman" w:cs="Times New Roman"/>
                <w:color w:val="2D2D2D"/>
                <w:sz w:val="20"/>
                <w:szCs w:val="20"/>
                <w:lang w:eastAsia="ru-RU"/>
              </w:rPr>
              <w:lastRenderedPageBreak/>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37,5</w:t>
            </w:r>
            <w:r w:rsidRPr="00D2429A">
              <w:rPr>
                <w:rFonts w:ascii="Times New Roman" w:eastAsia="Times New Roman" w:hAnsi="Times New Roman" w:cs="Times New Roman"/>
                <w:color w:val="2D2D2D"/>
                <w:sz w:val="20"/>
                <w:szCs w:val="20"/>
                <w:lang w:eastAsia="ru-RU"/>
              </w:rPr>
              <w:lastRenderedPageBreak/>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37,5</w:t>
            </w:r>
            <w:r w:rsidRPr="00D2429A">
              <w:rPr>
                <w:rFonts w:ascii="Times New Roman" w:eastAsia="Times New Roman" w:hAnsi="Times New Roman" w:cs="Times New Roman"/>
                <w:color w:val="2D2D2D"/>
                <w:sz w:val="20"/>
                <w:szCs w:val="20"/>
                <w:lang w:eastAsia="ru-RU"/>
              </w:rPr>
              <w:lastRenderedPageBreak/>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37,5</w:t>
            </w:r>
            <w:r w:rsidRPr="00D2429A">
              <w:rPr>
                <w:rFonts w:ascii="Times New Roman" w:eastAsia="Times New Roman" w:hAnsi="Times New Roman" w:cs="Times New Roman"/>
                <w:color w:val="2D2D2D"/>
                <w:sz w:val="20"/>
                <w:szCs w:val="20"/>
                <w:lang w:eastAsia="ru-RU"/>
              </w:rPr>
              <w:lastRenderedPageBreak/>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lastRenderedPageBreak/>
              <w:t>37,5</w:t>
            </w:r>
            <w:r w:rsidRPr="00D2429A">
              <w:rPr>
                <w:rFonts w:ascii="Times New Roman" w:eastAsia="Times New Roman" w:hAnsi="Times New Roman" w:cs="Times New Roman"/>
                <w:color w:val="2D2D2D"/>
                <w:sz w:val="20"/>
                <w:szCs w:val="20"/>
                <w:lang w:eastAsia="ru-RU"/>
              </w:rPr>
              <w:lastRenderedPageBreak/>
              <w:t>2</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Малопургинский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43,05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40,77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39,56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39,56</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Можгинский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33,89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35,91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34,44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34,44</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Сарапульский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43,82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43,76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41,95</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Селтинский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41,38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41,81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39,64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39,64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39,64</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Сюмсинский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46,49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49,40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48,31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47,90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46,89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46,42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45,96</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Увинский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36,55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37,48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37,11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36,74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36,74</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Шарканский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40,44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41,34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37,58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36,31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35,62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35,62</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Юкаменский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38,19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40,87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37,05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36,68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36,68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36,68</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Якшур-Бодьинский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34,81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36,63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35,31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34,96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34,92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34,92</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МО "</w:t>
            </w:r>
            <w:proofErr w:type="spellStart"/>
            <w:r w:rsidRPr="00D2429A">
              <w:rPr>
                <w:rFonts w:ascii="Times New Roman" w:eastAsia="Times New Roman" w:hAnsi="Times New Roman" w:cs="Times New Roman"/>
                <w:color w:val="2D2D2D"/>
                <w:sz w:val="20"/>
                <w:szCs w:val="20"/>
                <w:lang w:eastAsia="ru-RU"/>
              </w:rPr>
              <w:t>Ярский</w:t>
            </w:r>
            <w:proofErr w:type="spellEnd"/>
            <w:r w:rsidRPr="00D2429A">
              <w:rPr>
                <w:rFonts w:ascii="Times New Roman" w:eastAsia="Times New Roman" w:hAnsi="Times New Roman" w:cs="Times New Roman"/>
                <w:color w:val="2D2D2D"/>
                <w:sz w:val="20"/>
                <w:szCs w:val="20"/>
                <w:lang w:eastAsia="ru-RU"/>
              </w:rPr>
              <w:t xml:space="preserve"> район"</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44,91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44,09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44,71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45,79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47,24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44,47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44,02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43,98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43,98</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Итого</w:t>
            </w:r>
          </w:p>
        </w:tc>
        <w:tc>
          <w:tcPr>
            <w:tcW w:w="92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39,78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42,03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41,17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40,89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40,42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40,04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39,89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2429A" w:rsidRDefault="00902A1F" w:rsidP="00D2429A">
            <w:pPr>
              <w:spacing w:after="0" w:line="240" w:lineRule="auto"/>
              <w:jc w:val="both"/>
              <w:textAlignment w:val="baseline"/>
              <w:rPr>
                <w:rFonts w:ascii="Times New Roman" w:eastAsia="Times New Roman" w:hAnsi="Times New Roman" w:cs="Times New Roman"/>
                <w:color w:val="2D2D2D"/>
                <w:sz w:val="20"/>
                <w:szCs w:val="20"/>
                <w:lang w:eastAsia="ru-RU"/>
              </w:rPr>
            </w:pPr>
            <w:r w:rsidRPr="00D2429A">
              <w:rPr>
                <w:rFonts w:ascii="Times New Roman" w:eastAsia="Times New Roman" w:hAnsi="Times New Roman" w:cs="Times New Roman"/>
                <w:color w:val="2D2D2D"/>
                <w:sz w:val="20"/>
                <w:szCs w:val="20"/>
                <w:lang w:eastAsia="ru-RU"/>
              </w:rPr>
              <w:t>39,81</w:t>
            </w:r>
          </w:p>
        </w:tc>
      </w:tr>
    </w:tbl>
    <w:p w:rsidR="00902A1F" w:rsidRPr="00904FE9" w:rsidRDefault="00902A1F" w:rsidP="00D2429A">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lang w:eastAsia="ru-RU"/>
        </w:rPr>
      </w:pPr>
      <w:r w:rsidRPr="00904FE9">
        <w:rPr>
          <w:rFonts w:ascii="Times New Roman" w:eastAsia="Times New Roman" w:hAnsi="Times New Roman" w:cs="Times New Roman"/>
          <w:color w:val="4C4C4C"/>
          <w:spacing w:val="2"/>
          <w:lang w:eastAsia="ru-RU"/>
        </w:rPr>
        <w:t>Приложение 2. Перечень основных мероприятий государственной программы</w:t>
      </w:r>
    </w:p>
    <w:p w:rsidR="00902A1F" w:rsidRPr="00904FE9" w:rsidRDefault="00902A1F" w:rsidP="00D2429A">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Приложение 2</w:t>
      </w:r>
      <w:r w:rsidRPr="00904FE9">
        <w:rPr>
          <w:rFonts w:ascii="Times New Roman" w:eastAsia="Times New Roman" w:hAnsi="Times New Roman" w:cs="Times New Roman"/>
          <w:color w:val="2D2D2D"/>
          <w:spacing w:val="2"/>
          <w:lang w:eastAsia="ru-RU"/>
        </w:rPr>
        <w:br/>
        <w:t>к государственной программе</w:t>
      </w:r>
      <w:r w:rsidRPr="00904FE9">
        <w:rPr>
          <w:rFonts w:ascii="Times New Roman" w:eastAsia="Times New Roman" w:hAnsi="Times New Roman" w:cs="Times New Roman"/>
          <w:color w:val="2D2D2D"/>
          <w:spacing w:val="2"/>
          <w:lang w:eastAsia="ru-RU"/>
        </w:rPr>
        <w:br/>
        <w:t>"</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w:t>
      </w:r>
      <w:r w:rsidRPr="00904FE9">
        <w:rPr>
          <w:rFonts w:ascii="Times New Roman" w:eastAsia="Times New Roman" w:hAnsi="Times New Roman" w:cs="Times New Roman"/>
          <w:color w:val="2D2D2D"/>
          <w:spacing w:val="2"/>
          <w:lang w:eastAsia="ru-RU"/>
        </w:rPr>
        <w:br/>
        <w:t>энергетики в Удмуртской Республике"</w:t>
      </w:r>
    </w:p>
    <w:p w:rsidR="00902A1F" w:rsidRPr="00904FE9" w:rsidRDefault="00902A1F" w:rsidP="00D2429A">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(в ред. </w:t>
      </w:r>
      <w:hyperlink r:id="rId63" w:history="1">
        <w:r w:rsidRPr="00904FE9">
          <w:rPr>
            <w:rFonts w:ascii="Times New Roman" w:eastAsia="Times New Roman" w:hAnsi="Times New Roman" w:cs="Times New Roman"/>
            <w:color w:val="00466E"/>
            <w:spacing w:val="2"/>
            <w:u w:val="single"/>
            <w:lang w:eastAsia="ru-RU"/>
          </w:rPr>
          <w:t>постановления Правительства Удмуртской Республики от 31.03.2020 N 93</w:t>
        </w:r>
      </w:hyperlink>
      <w:r w:rsidRPr="00904FE9">
        <w:rPr>
          <w:rFonts w:ascii="Times New Roman" w:eastAsia="Times New Roman" w:hAnsi="Times New Roman" w:cs="Times New Roman"/>
          <w:color w:val="2D2D2D"/>
          <w:spacing w:val="2"/>
          <w:lang w:eastAsia="ru-RU"/>
        </w:rPr>
        <w:t>)</w:t>
      </w:r>
      <w:r w:rsidRPr="00904FE9">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486"/>
        <w:gridCol w:w="480"/>
        <w:gridCol w:w="531"/>
        <w:gridCol w:w="442"/>
        <w:gridCol w:w="1786"/>
        <w:gridCol w:w="87"/>
        <w:gridCol w:w="1386"/>
        <w:gridCol w:w="1047"/>
        <w:gridCol w:w="2119"/>
        <w:gridCol w:w="1273"/>
      </w:tblGrid>
      <w:tr w:rsidR="00902A1F" w:rsidRPr="00904FE9" w:rsidTr="00902A1F">
        <w:trPr>
          <w:trHeight w:val="15"/>
        </w:trPr>
        <w:tc>
          <w:tcPr>
            <w:tcW w:w="5359" w:type="dxa"/>
            <w:gridSpan w:val="5"/>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8870" w:type="dxa"/>
            <w:gridSpan w:val="5"/>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Наименование государственной программы</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F63761">
              <w:rPr>
                <w:rFonts w:ascii="Times New Roman" w:eastAsia="Times New Roman" w:hAnsi="Times New Roman" w:cs="Times New Roman"/>
                <w:color w:val="2D2D2D"/>
                <w:sz w:val="20"/>
                <w:szCs w:val="20"/>
                <w:lang w:eastAsia="ru-RU"/>
              </w:rPr>
              <w:t>Энергоэффективность</w:t>
            </w:r>
            <w:proofErr w:type="spellEnd"/>
            <w:r w:rsidRPr="00F63761">
              <w:rPr>
                <w:rFonts w:ascii="Times New Roman" w:eastAsia="Times New Roman" w:hAnsi="Times New Roman" w:cs="Times New Roman"/>
                <w:color w:val="2D2D2D"/>
                <w:sz w:val="20"/>
                <w:szCs w:val="20"/>
                <w:lang w:eastAsia="ru-RU"/>
              </w:rPr>
              <w:t xml:space="preserve"> и развитие энергетики в Удмуртской Республике</w:t>
            </w:r>
          </w:p>
        </w:tc>
      </w:tr>
      <w:tr w:rsidR="00902A1F" w:rsidRPr="00904FE9" w:rsidTr="00902A1F">
        <w:tc>
          <w:tcPr>
            <w:tcW w:w="5359"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Ответственный исполнитель</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r>
      <w:tr w:rsidR="00902A1F" w:rsidRPr="00904FE9" w:rsidTr="00902A1F">
        <w:trPr>
          <w:trHeight w:val="15"/>
        </w:trPr>
        <w:tc>
          <w:tcPr>
            <w:tcW w:w="554" w:type="dxa"/>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587" w:type="dxa"/>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772" w:type="dxa"/>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033" w:type="dxa"/>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r>
      <w:tr w:rsidR="00902A1F" w:rsidRPr="00904FE9" w:rsidTr="00902A1F">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Код аналитической программной </w:t>
            </w:r>
            <w:r w:rsidRPr="00F63761">
              <w:rPr>
                <w:rFonts w:ascii="Times New Roman" w:eastAsia="Times New Roman" w:hAnsi="Times New Roman" w:cs="Times New Roman"/>
                <w:color w:val="2D2D2D"/>
                <w:sz w:val="20"/>
                <w:szCs w:val="20"/>
                <w:lang w:eastAsia="ru-RU"/>
              </w:rPr>
              <w:lastRenderedPageBreak/>
              <w:t>классификации</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Наименование подпрограммы, основного </w:t>
            </w:r>
            <w:r w:rsidRPr="00F63761">
              <w:rPr>
                <w:rFonts w:ascii="Times New Roman" w:eastAsia="Times New Roman" w:hAnsi="Times New Roman" w:cs="Times New Roman"/>
                <w:color w:val="2D2D2D"/>
                <w:sz w:val="20"/>
                <w:szCs w:val="20"/>
                <w:lang w:eastAsia="ru-RU"/>
              </w:rPr>
              <w:lastRenderedPageBreak/>
              <w:t>мероприятия, мероприятия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Ответственный исполнитель</w:t>
            </w:r>
            <w:r w:rsidRPr="00F63761">
              <w:rPr>
                <w:rFonts w:ascii="Times New Roman" w:eastAsia="Times New Roman" w:hAnsi="Times New Roman" w:cs="Times New Roman"/>
                <w:color w:val="2D2D2D"/>
                <w:sz w:val="20"/>
                <w:szCs w:val="20"/>
                <w:lang w:eastAsia="ru-RU"/>
              </w:rPr>
              <w:lastRenderedPageBreak/>
              <w:t>, соисполнители подпрограммы, основного мероприятия, мероприятия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Срок выполнения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Ожидаемый непосредственный результат</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Взаимосвязь с целевыми </w:t>
            </w:r>
            <w:r w:rsidRPr="00F63761">
              <w:rPr>
                <w:rFonts w:ascii="Times New Roman" w:eastAsia="Times New Roman" w:hAnsi="Times New Roman" w:cs="Times New Roman"/>
                <w:color w:val="2D2D2D"/>
                <w:sz w:val="20"/>
                <w:szCs w:val="20"/>
                <w:lang w:eastAsia="ru-RU"/>
              </w:rPr>
              <w:lastRenderedPageBreak/>
              <w:t>показателями (индикаторами)</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ГП</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F63761">
              <w:rPr>
                <w:rFonts w:ascii="Times New Roman" w:eastAsia="Times New Roman" w:hAnsi="Times New Roman" w:cs="Times New Roman"/>
                <w:color w:val="2D2D2D"/>
                <w:sz w:val="20"/>
                <w:szCs w:val="20"/>
                <w:lang w:eastAsia="ru-RU"/>
              </w:rPr>
              <w:t>Пп</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Подпрограмма "Энергосбережение и повышение энергетической эффективности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Формирование методической и нормативной правовой базы в области энергосбережения и повышения энергетической эффективности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и развитие методической и нормативной правовой базы в области энергосбережения и повышения энергетической эффективности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2016, 2018 - 2024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Формирование предпосылок для развития энергосбережения и повышения энергетической эффективности на территории 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Совершенствование </w:t>
            </w:r>
            <w:proofErr w:type="gramStart"/>
            <w:r w:rsidRPr="00F63761">
              <w:rPr>
                <w:rFonts w:ascii="Times New Roman" w:eastAsia="Times New Roman" w:hAnsi="Times New Roman" w:cs="Times New Roman"/>
                <w:color w:val="2D2D2D"/>
                <w:sz w:val="20"/>
                <w:szCs w:val="20"/>
                <w:lang w:eastAsia="ru-RU"/>
              </w:rPr>
              <w:t>системы мониторинга хода реализации подпрограммы</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Повышение эффективности использования бюджетных средств, направляемых на реализацию мероприятий в области энергосбережения и повышения энергетической эффективности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20.1.1 - 20.1.6</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Анализ передового опыта применения новейших </w:t>
            </w:r>
            <w:r w:rsidRPr="00F63761">
              <w:rPr>
                <w:rFonts w:ascii="Times New Roman" w:eastAsia="Times New Roman" w:hAnsi="Times New Roman" w:cs="Times New Roman"/>
                <w:color w:val="2D2D2D"/>
                <w:sz w:val="20"/>
                <w:szCs w:val="20"/>
                <w:lang w:eastAsia="ru-RU"/>
              </w:rPr>
              <w:lastRenderedPageBreak/>
              <w:t>технических и организационных решений в области энергосбережения и повышения энергетической эффективности и подготовка рекомендаций по их внедрению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строительства, </w:t>
            </w:r>
            <w:r w:rsidRPr="00F63761">
              <w:rPr>
                <w:rFonts w:ascii="Times New Roman" w:eastAsia="Times New Roman" w:hAnsi="Times New Roman" w:cs="Times New Roman"/>
                <w:color w:val="2D2D2D"/>
                <w:sz w:val="20"/>
                <w:szCs w:val="20"/>
                <w:lang w:eastAsia="ru-RU"/>
              </w:rPr>
              <w:lastRenderedPageBreak/>
              <w:t>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2015 - 2024 годы, </w:t>
            </w:r>
            <w:r w:rsidRPr="00904FE9">
              <w:rPr>
                <w:rFonts w:ascii="Times New Roman" w:eastAsia="Times New Roman" w:hAnsi="Times New Roman" w:cs="Times New Roman"/>
                <w:color w:val="2D2D2D"/>
                <w:lang w:eastAsia="ru-RU"/>
              </w:rPr>
              <w:lastRenderedPageBreak/>
              <w:t>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Повышение конкурентоспособности, </w:t>
            </w:r>
            <w:r w:rsidRPr="00904FE9">
              <w:rPr>
                <w:rFonts w:ascii="Times New Roman" w:eastAsia="Times New Roman" w:hAnsi="Times New Roman" w:cs="Times New Roman"/>
                <w:color w:val="2D2D2D"/>
                <w:lang w:eastAsia="ru-RU"/>
              </w:rPr>
              <w:lastRenderedPageBreak/>
              <w:t>энергетической и экологической безопасности региональной экономики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Проведение семинаров, обучения, организация конференций, выставок, пропаганда по внедрению энергосберегающих мероприятий и системы управления энергосбережением в организациях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Проведение мониторинга </w:t>
            </w:r>
            <w:proofErr w:type="spellStart"/>
            <w:r w:rsidRPr="00F63761">
              <w:rPr>
                <w:rFonts w:ascii="Times New Roman" w:eastAsia="Times New Roman" w:hAnsi="Times New Roman" w:cs="Times New Roman"/>
                <w:color w:val="2D2D2D"/>
                <w:sz w:val="20"/>
                <w:szCs w:val="20"/>
                <w:lang w:eastAsia="ru-RU"/>
              </w:rPr>
              <w:t>энергоэффективности</w:t>
            </w:r>
            <w:proofErr w:type="spellEnd"/>
            <w:r w:rsidRPr="00F63761">
              <w:rPr>
                <w:rFonts w:ascii="Times New Roman" w:eastAsia="Times New Roman" w:hAnsi="Times New Roman" w:cs="Times New Roman"/>
                <w:color w:val="2D2D2D"/>
                <w:sz w:val="20"/>
                <w:szCs w:val="20"/>
                <w:lang w:eastAsia="ru-RU"/>
              </w:rPr>
              <w:t xml:space="preserve"> предприятий реального сектора экономики (предприятий топливно-энергетического комплекса (далее - ТЭК), промышленных предприятий, предприятий агропромышленного и транспортного комплекса, нефтяной и строительной индустрии, жилищно-коммунального хозяйства)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сельского хозяйства и продовольствия Удмуртской Республики, Министерство транспорта и дорожного хозяйства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Оценка </w:t>
            </w:r>
            <w:proofErr w:type="spellStart"/>
            <w:r w:rsidRPr="00904FE9">
              <w:rPr>
                <w:rFonts w:ascii="Times New Roman" w:eastAsia="Times New Roman" w:hAnsi="Times New Roman" w:cs="Times New Roman"/>
                <w:color w:val="2D2D2D"/>
                <w:lang w:eastAsia="ru-RU"/>
              </w:rPr>
              <w:t>энергоэффективности</w:t>
            </w:r>
            <w:proofErr w:type="spellEnd"/>
            <w:r w:rsidRPr="00904FE9">
              <w:rPr>
                <w:rFonts w:ascii="Times New Roman" w:eastAsia="Times New Roman" w:hAnsi="Times New Roman" w:cs="Times New Roman"/>
                <w:color w:val="2D2D2D"/>
                <w:lang w:eastAsia="ru-RU"/>
              </w:rPr>
              <w:t xml:space="preserve"> по отраслям экономики Удмуртской 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Проведение мониторинга </w:t>
            </w:r>
            <w:proofErr w:type="spellStart"/>
            <w:r w:rsidRPr="00F63761">
              <w:rPr>
                <w:rFonts w:ascii="Times New Roman" w:eastAsia="Times New Roman" w:hAnsi="Times New Roman" w:cs="Times New Roman"/>
                <w:color w:val="2D2D2D"/>
                <w:sz w:val="20"/>
                <w:szCs w:val="20"/>
                <w:lang w:eastAsia="ru-RU"/>
              </w:rPr>
              <w:t>энергоэффективности</w:t>
            </w:r>
            <w:proofErr w:type="spellEnd"/>
            <w:r w:rsidRPr="00F63761">
              <w:rPr>
                <w:rFonts w:ascii="Times New Roman" w:eastAsia="Times New Roman" w:hAnsi="Times New Roman" w:cs="Times New Roman"/>
                <w:color w:val="2D2D2D"/>
                <w:sz w:val="20"/>
                <w:szCs w:val="20"/>
                <w:lang w:eastAsia="ru-RU"/>
              </w:rPr>
              <w:t xml:space="preserve"> организаций, финансируемых из бюджета </w:t>
            </w:r>
            <w:r w:rsidRPr="00F63761">
              <w:rPr>
                <w:rFonts w:ascii="Times New Roman" w:eastAsia="Times New Roman" w:hAnsi="Times New Roman" w:cs="Times New Roman"/>
                <w:color w:val="2D2D2D"/>
                <w:sz w:val="20"/>
                <w:szCs w:val="20"/>
                <w:lang w:eastAsia="ru-RU"/>
              </w:rPr>
              <w:lastRenderedPageBreak/>
              <w:t>Удмуртской Республики и бюджетов муниципальных образований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w:t>
            </w:r>
            <w:r w:rsidRPr="00F63761">
              <w:rPr>
                <w:rFonts w:ascii="Times New Roman" w:eastAsia="Times New Roman" w:hAnsi="Times New Roman" w:cs="Times New Roman"/>
                <w:color w:val="2D2D2D"/>
                <w:sz w:val="20"/>
                <w:szCs w:val="20"/>
                <w:lang w:eastAsia="ru-RU"/>
              </w:rPr>
              <w:lastRenderedPageBreak/>
              <w:t>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2015 - 2024 годы, ежегод</w:t>
            </w:r>
            <w:r w:rsidRPr="00904FE9">
              <w:rPr>
                <w:rFonts w:ascii="Times New Roman" w:eastAsia="Times New Roman" w:hAnsi="Times New Roman" w:cs="Times New Roman"/>
                <w:color w:val="2D2D2D"/>
                <w:lang w:eastAsia="ru-RU"/>
              </w:rPr>
              <w:lastRenderedPageBreak/>
              <w:t>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Оценка </w:t>
            </w:r>
            <w:proofErr w:type="spellStart"/>
            <w:r w:rsidRPr="00904FE9">
              <w:rPr>
                <w:rFonts w:ascii="Times New Roman" w:eastAsia="Times New Roman" w:hAnsi="Times New Roman" w:cs="Times New Roman"/>
                <w:color w:val="2D2D2D"/>
                <w:lang w:eastAsia="ru-RU"/>
              </w:rPr>
              <w:t>энергоэффективности</w:t>
            </w:r>
            <w:proofErr w:type="spellEnd"/>
            <w:r w:rsidRPr="00904FE9">
              <w:rPr>
                <w:rFonts w:ascii="Times New Roman" w:eastAsia="Times New Roman" w:hAnsi="Times New Roman" w:cs="Times New Roman"/>
                <w:color w:val="2D2D2D"/>
                <w:lang w:eastAsia="ru-RU"/>
              </w:rPr>
              <w:t xml:space="preserve"> бюджетной сферы Удмуртской </w:t>
            </w:r>
            <w:r w:rsidRPr="00904FE9">
              <w:rPr>
                <w:rFonts w:ascii="Times New Roman" w:eastAsia="Times New Roman" w:hAnsi="Times New Roman" w:cs="Times New Roman"/>
                <w:color w:val="2D2D2D"/>
                <w:lang w:eastAsia="ru-RU"/>
              </w:rPr>
              <w:lastRenderedPageBreak/>
              <w:t>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Проведение обучения специалистов исполнительных органов государственной власти Удмуртской Республики, органов местного самоуправления, организаций с участием государства или муниципальных образований, организаций, осуществляющих регулируемые виды деятельности, а также других организаций в области энергосбережения и повышения энергетической эффективности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Повышение качества работы предприятий и организаций в области энергосбережения и повышение </w:t>
            </w:r>
            <w:proofErr w:type="spellStart"/>
            <w:r w:rsidRPr="00904FE9">
              <w:rPr>
                <w:rFonts w:ascii="Times New Roman" w:eastAsia="Times New Roman" w:hAnsi="Times New Roman" w:cs="Times New Roman"/>
                <w:color w:val="2D2D2D"/>
                <w:lang w:eastAsia="ru-RU"/>
              </w:rPr>
              <w:t>энергоэффективности</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Информационное обеспечение и ведение пропаганды в области энергосбережения и повышения энергетической эффективности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Вовлечение предприятий всех отраслей экономики и всех слоев населения в решение проблем энергосбережения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Проведение семинаров, организация выставок по теме в области энергосбережения и повышения </w:t>
            </w:r>
            <w:proofErr w:type="spellStart"/>
            <w:r w:rsidRPr="00F63761">
              <w:rPr>
                <w:rFonts w:ascii="Times New Roman" w:eastAsia="Times New Roman" w:hAnsi="Times New Roman" w:cs="Times New Roman"/>
                <w:color w:val="2D2D2D"/>
                <w:sz w:val="20"/>
                <w:szCs w:val="20"/>
                <w:lang w:eastAsia="ru-RU"/>
              </w:rPr>
              <w:t>энергоэффективности</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Вовлечение предприятий всех отраслей экономики и всех слоев населения в решение проблем энергосбережения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Обеспечение функционирования, модернизации и развития государственной </w:t>
            </w:r>
            <w:r w:rsidRPr="00F63761">
              <w:rPr>
                <w:rFonts w:ascii="Times New Roman" w:eastAsia="Times New Roman" w:hAnsi="Times New Roman" w:cs="Times New Roman"/>
                <w:color w:val="2D2D2D"/>
                <w:sz w:val="20"/>
                <w:szCs w:val="20"/>
                <w:lang w:eastAsia="ru-RU"/>
              </w:rPr>
              <w:lastRenderedPageBreak/>
              <w:t xml:space="preserve">информационной системы Удмуртской Республики "Система автоматизации процессов управления и учета энергопотребления, энергосбережения и </w:t>
            </w:r>
            <w:proofErr w:type="spellStart"/>
            <w:r w:rsidRPr="00F63761">
              <w:rPr>
                <w:rFonts w:ascii="Times New Roman" w:eastAsia="Times New Roman" w:hAnsi="Times New Roman" w:cs="Times New Roman"/>
                <w:color w:val="2D2D2D"/>
                <w:sz w:val="20"/>
                <w:szCs w:val="20"/>
                <w:lang w:eastAsia="ru-RU"/>
              </w:rPr>
              <w:t>энергоэффективности</w:t>
            </w:r>
            <w:proofErr w:type="spellEnd"/>
            <w:r w:rsidRPr="00F63761">
              <w:rPr>
                <w:rFonts w:ascii="Times New Roman" w:eastAsia="Times New Roman" w:hAnsi="Times New Roman" w:cs="Times New Roman"/>
                <w:color w:val="2D2D2D"/>
                <w:sz w:val="20"/>
                <w:szCs w:val="20"/>
                <w:lang w:eastAsia="ru-RU"/>
              </w:rPr>
              <w:t xml:space="preserve"> Удмуртской Республики - региональный сегмент Государственной информационной системы "</w:t>
            </w:r>
            <w:proofErr w:type="spellStart"/>
            <w:r w:rsidRPr="00F63761">
              <w:rPr>
                <w:rFonts w:ascii="Times New Roman" w:eastAsia="Times New Roman" w:hAnsi="Times New Roman" w:cs="Times New Roman"/>
                <w:color w:val="2D2D2D"/>
                <w:sz w:val="20"/>
                <w:szCs w:val="20"/>
                <w:lang w:eastAsia="ru-RU"/>
              </w:rPr>
              <w:t>Энергоэффективность</w:t>
            </w:r>
            <w:proofErr w:type="spellEnd"/>
            <w:r w:rsidRPr="00F63761">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w:t>
            </w:r>
            <w:r w:rsidRPr="00F63761">
              <w:rPr>
                <w:rFonts w:ascii="Times New Roman" w:eastAsia="Times New Roman" w:hAnsi="Times New Roman" w:cs="Times New Roman"/>
                <w:color w:val="2D2D2D"/>
                <w:sz w:val="20"/>
                <w:szCs w:val="20"/>
                <w:lang w:eastAsia="ru-RU"/>
              </w:rPr>
              <w:lastRenderedPageBreak/>
              <w:t>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2016, 2017, 2019 - 2024 </w:t>
            </w:r>
            <w:r w:rsidRPr="00904FE9">
              <w:rPr>
                <w:rFonts w:ascii="Times New Roman" w:eastAsia="Times New Roman" w:hAnsi="Times New Roman" w:cs="Times New Roman"/>
                <w:color w:val="2D2D2D"/>
                <w:lang w:eastAsia="ru-RU"/>
              </w:rPr>
              <w:lastRenderedPageBreak/>
              <w:t>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Функциональное расширение регионального сегмента </w:t>
            </w:r>
            <w:r w:rsidRPr="00904FE9">
              <w:rPr>
                <w:rFonts w:ascii="Times New Roman" w:eastAsia="Times New Roman" w:hAnsi="Times New Roman" w:cs="Times New Roman"/>
                <w:color w:val="2D2D2D"/>
                <w:lang w:eastAsia="ru-RU"/>
              </w:rPr>
              <w:lastRenderedPageBreak/>
              <w:t>Государственной информационной системы "</w:t>
            </w:r>
            <w:proofErr w:type="spellStart"/>
            <w:r w:rsidRPr="00904FE9">
              <w:rPr>
                <w:rFonts w:ascii="Times New Roman" w:eastAsia="Times New Roman" w:hAnsi="Times New Roman" w:cs="Times New Roman"/>
                <w:color w:val="2D2D2D"/>
                <w:lang w:eastAsia="ru-RU"/>
              </w:rPr>
              <w:t>Энергоэффективность</w:t>
            </w:r>
            <w:proofErr w:type="spellEnd"/>
            <w:r w:rsidRPr="00904FE9">
              <w:rPr>
                <w:rFonts w:ascii="Times New Roman" w:eastAsia="Times New Roman" w:hAnsi="Times New Roman" w:cs="Times New Roman"/>
                <w:color w:val="2D2D2D"/>
                <w:lang w:eastAsia="ru-RU"/>
              </w:rPr>
              <w:t xml:space="preserve">". Систематизация информации, используемой для оценки </w:t>
            </w:r>
            <w:proofErr w:type="spellStart"/>
            <w:r w:rsidRPr="00904FE9">
              <w:rPr>
                <w:rFonts w:ascii="Times New Roman" w:eastAsia="Times New Roman" w:hAnsi="Times New Roman" w:cs="Times New Roman"/>
                <w:color w:val="2D2D2D"/>
                <w:lang w:eastAsia="ru-RU"/>
              </w:rPr>
              <w:t>энергоэффективности</w:t>
            </w:r>
            <w:proofErr w:type="spellEnd"/>
            <w:r w:rsidRPr="00904FE9">
              <w:rPr>
                <w:rFonts w:ascii="Times New Roman" w:eastAsia="Times New Roman" w:hAnsi="Times New Roman" w:cs="Times New Roman"/>
                <w:color w:val="2D2D2D"/>
                <w:lang w:eastAsia="ru-RU"/>
              </w:rPr>
              <w:t xml:space="preserve"> организаций, финансируемых из бюджета Удмуртской Республики и бюджетом муниципальных образований в Удмуртской Республике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Обеспечение функционирования, модернизации и развития государственной информационной системы Удмуртской Республики "Система автоматизации процессов управления и учета энергопотребления, энергосбережения и </w:t>
            </w:r>
            <w:proofErr w:type="spellStart"/>
            <w:r w:rsidRPr="00F63761">
              <w:rPr>
                <w:rFonts w:ascii="Times New Roman" w:eastAsia="Times New Roman" w:hAnsi="Times New Roman" w:cs="Times New Roman"/>
                <w:color w:val="2D2D2D"/>
                <w:sz w:val="20"/>
                <w:szCs w:val="20"/>
                <w:lang w:eastAsia="ru-RU"/>
              </w:rPr>
              <w:t>энергоэффективности</w:t>
            </w:r>
            <w:proofErr w:type="spellEnd"/>
            <w:r w:rsidRPr="00F63761">
              <w:rPr>
                <w:rFonts w:ascii="Times New Roman" w:eastAsia="Times New Roman" w:hAnsi="Times New Roman" w:cs="Times New Roman"/>
                <w:color w:val="2D2D2D"/>
                <w:sz w:val="20"/>
                <w:szCs w:val="20"/>
                <w:lang w:eastAsia="ru-RU"/>
              </w:rPr>
              <w:t xml:space="preserve"> Удмуртской Республики - региональный сегмент Государственной информационной системы "</w:t>
            </w:r>
            <w:proofErr w:type="spellStart"/>
            <w:r w:rsidRPr="00F63761">
              <w:rPr>
                <w:rFonts w:ascii="Times New Roman" w:eastAsia="Times New Roman" w:hAnsi="Times New Roman" w:cs="Times New Roman"/>
                <w:color w:val="2D2D2D"/>
                <w:sz w:val="20"/>
                <w:szCs w:val="20"/>
                <w:lang w:eastAsia="ru-RU"/>
              </w:rPr>
              <w:t>Энергоэффективность</w:t>
            </w:r>
            <w:proofErr w:type="spellEnd"/>
            <w:r w:rsidRPr="00F63761">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Функциональное расширение регионального сегмента Государственной информационной системы "</w:t>
            </w:r>
            <w:proofErr w:type="spellStart"/>
            <w:r w:rsidRPr="00904FE9">
              <w:rPr>
                <w:rFonts w:ascii="Times New Roman" w:eastAsia="Times New Roman" w:hAnsi="Times New Roman" w:cs="Times New Roman"/>
                <w:color w:val="2D2D2D"/>
                <w:lang w:eastAsia="ru-RU"/>
              </w:rPr>
              <w:t>Энергоэффективность</w:t>
            </w:r>
            <w:proofErr w:type="spellEnd"/>
            <w:r w:rsidRPr="00904FE9">
              <w:rPr>
                <w:rFonts w:ascii="Times New Roman" w:eastAsia="Times New Roman" w:hAnsi="Times New Roman" w:cs="Times New Roman"/>
                <w:color w:val="2D2D2D"/>
                <w:lang w:eastAsia="ru-RU"/>
              </w:rPr>
              <w:t xml:space="preserve">". Систематизация информации, используемой для оценки </w:t>
            </w:r>
            <w:proofErr w:type="spellStart"/>
            <w:r w:rsidRPr="00904FE9">
              <w:rPr>
                <w:rFonts w:ascii="Times New Roman" w:eastAsia="Times New Roman" w:hAnsi="Times New Roman" w:cs="Times New Roman"/>
                <w:color w:val="2D2D2D"/>
                <w:lang w:eastAsia="ru-RU"/>
              </w:rPr>
              <w:t>энергоэффективности</w:t>
            </w:r>
            <w:proofErr w:type="spellEnd"/>
            <w:r w:rsidRPr="00904FE9">
              <w:rPr>
                <w:rFonts w:ascii="Times New Roman" w:eastAsia="Times New Roman" w:hAnsi="Times New Roman" w:cs="Times New Roman"/>
                <w:color w:val="2D2D2D"/>
                <w:lang w:eastAsia="ru-RU"/>
              </w:rPr>
              <w:t xml:space="preserve"> организаций, финансируемых из бюджета Удмуртской Республики и бюджетом муниципальных образований в Удмуртской Республике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Реализация </w:t>
            </w:r>
            <w:proofErr w:type="spellStart"/>
            <w:r w:rsidRPr="00F63761">
              <w:rPr>
                <w:rFonts w:ascii="Times New Roman" w:eastAsia="Times New Roman" w:hAnsi="Times New Roman" w:cs="Times New Roman"/>
                <w:color w:val="2D2D2D"/>
                <w:sz w:val="20"/>
                <w:szCs w:val="20"/>
                <w:lang w:eastAsia="ru-RU"/>
              </w:rPr>
              <w:t>энергоэффективн</w:t>
            </w:r>
            <w:r w:rsidRPr="00F63761">
              <w:rPr>
                <w:rFonts w:ascii="Times New Roman" w:eastAsia="Times New Roman" w:hAnsi="Times New Roman" w:cs="Times New Roman"/>
                <w:color w:val="2D2D2D"/>
                <w:sz w:val="20"/>
                <w:szCs w:val="20"/>
                <w:lang w:eastAsia="ru-RU"/>
              </w:rPr>
              <w:lastRenderedPageBreak/>
              <w:t>ых</w:t>
            </w:r>
            <w:proofErr w:type="spellEnd"/>
            <w:r w:rsidRPr="00F63761">
              <w:rPr>
                <w:rFonts w:ascii="Times New Roman" w:eastAsia="Times New Roman" w:hAnsi="Times New Roman" w:cs="Times New Roman"/>
                <w:color w:val="2D2D2D"/>
                <w:sz w:val="20"/>
                <w:szCs w:val="20"/>
                <w:lang w:eastAsia="ru-RU"/>
              </w:rPr>
              <w:t xml:space="preserve"> мероприятий в исполнительных органах государственной власти Удмуртской Республики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w:t>
            </w:r>
            <w:r w:rsidRPr="00F63761">
              <w:rPr>
                <w:rFonts w:ascii="Times New Roman" w:eastAsia="Times New Roman" w:hAnsi="Times New Roman" w:cs="Times New Roman"/>
                <w:color w:val="2D2D2D"/>
                <w:sz w:val="20"/>
                <w:szCs w:val="20"/>
                <w:lang w:eastAsia="ru-RU"/>
              </w:rPr>
              <w:lastRenderedPageBreak/>
              <w:t>строительства, жилищно-коммунального хозяйства и энергетики Удмуртской Республики, исполнительные органы государственной власти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2015 - 2024 </w:t>
            </w:r>
            <w:r w:rsidRPr="00904FE9">
              <w:rPr>
                <w:rFonts w:ascii="Times New Roman" w:eastAsia="Times New Roman" w:hAnsi="Times New Roman" w:cs="Times New Roman"/>
                <w:color w:val="2D2D2D"/>
                <w:lang w:eastAsia="ru-RU"/>
              </w:rPr>
              <w:lastRenderedPageBreak/>
              <w:t>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проектно-сметной документации и строительство солнечной электростанции в бюджетном профессиональном образовательном учреждении Удмуртской Республики "</w:t>
            </w:r>
            <w:proofErr w:type="spellStart"/>
            <w:r w:rsidRPr="00F63761">
              <w:rPr>
                <w:rFonts w:ascii="Times New Roman" w:eastAsia="Times New Roman" w:hAnsi="Times New Roman" w:cs="Times New Roman"/>
                <w:color w:val="2D2D2D"/>
                <w:sz w:val="20"/>
                <w:szCs w:val="20"/>
                <w:lang w:eastAsia="ru-RU"/>
              </w:rPr>
              <w:t>Асановский</w:t>
            </w:r>
            <w:proofErr w:type="spellEnd"/>
            <w:r w:rsidRPr="00F63761">
              <w:rPr>
                <w:rFonts w:ascii="Times New Roman" w:eastAsia="Times New Roman" w:hAnsi="Times New Roman" w:cs="Times New Roman"/>
                <w:color w:val="2D2D2D"/>
                <w:sz w:val="20"/>
                <w:szCs w:val="20"/>
                <w:lang w:eastAsia="ru-RU"/>
              </w:rPr>
              <w:t xml:space="preserve"> аграрно-технический техникум"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образования и науки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2017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Формирование предпосылок для использования возобновляемых источников энергии в бюджетных организациях Удмуртской 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20.3.1, 20.3.2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Реализация организационных и технических мероприятий, направленных на повышение энергетической эффективности в организациях, финансируемых из бюджета Удмуртской Республики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исполнительные органы государственной власти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Снижение удельного расхода энергетических ресурсов в государственном секторе к 2024 году на 3,06 кг </w:t>
            </w:r>
            <w:proofErr w:type="spellStart"/>
            <w:r w:rsidRPr="00904FE9">
              <w:rPr>
                <w:rFonts w:ascii="Times New Roman" w:eastAsia="Times New Roman" w:hAnsi="Times New Roman" w:cs="Times New Roman"/>
                <w:color w:val="2D2D2D"/>
                <w:lang w:eastAsia="ru-RU"/>
              </w:rPr>
              <w:t>у.т</w:t>
            </w:r>
            <w:proofErr w:type="spellEnd"/>
            <w:r w:rsidRPr="00904FE9">
              <w:rPr>
                <w:rFonts w:ascii="Times New Roman" w:eastAsia="Times New Roman" w:hAnsi="Times New Roman" w:cs="Times New Roman"/>
                <w:color w:val="2D2D2D"/>
                <w:lang w:eastAsia="ru-RU"/>
              </w:rPr>
              <w:t>./м</w:t>
            </w:r>
            <w:proofErr w:type="gramStart"/>
            <w:r w:rsidRPr="00904FE9">
              <w:rPr>
                <w:rFonts w:ascii="Times New Roman" w:eastAsia="Times New Roman" w:hAnsi="Times New Roman" w:cs="Times New Roman"/>
                <w:color w:val="2D2D2D"/>
                <w:lang w:eastAsia="ru-RU"/>
              </w:rPr>
              <w:t>2</w:t>
            </w:r>
            <w:proofErr w:type="gramEnd"/>
            <w:r w:rsidRPr="00904FE9">
              <w:rPr>
                <w:rFonts w:ascii="Times New Roman" w:eastAsia="Times New Roman" w:hAnsi="Times New Roman" w:cs="Times New Roman"/>
                <w:color w:val="2D2D2D"/>
                <w:lang w:eastAsia="ru-RU"/>
              </w:rPr>
              <w:t xml:space="preserve"> относительно 2014 года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20.1.7 - 20.1.12, 20.1.29</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Предоставление субсидий бюджетам муниципальных образований в Удмуртской Республике на реализацию муниципальных программ энергосбережения и повышения энергетической эффективности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Создание условий для реализации муниципальных программ в области энергосбережения и повышения энергетической эффективности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Проведение энергетических обследований в организациях, финансируемых за счет средств бюджетов муниципальных образований в Удмуртской Республике (в соответствии с </w:t>
            </w:r>
            <w:hyperlink r:id="rId64" w:history="1">
              <w:r w:rsidRPr="00F63761">
                <w:rPr>
                  <w:rFonts w:ascii="Times New Roman" w:eastAsia="Times New Roman" w:hAnsi="Times New Roman" w:cs="Times New Roman"/>
                  <w:color w:val="00466E"/>
                  <w:sz w:val="20"/>
                  <w:szCs w:val="20"/>
                  <w:u w:val="single"/>
                  <w:lang w:eastAsia="ru-RU"/>
                </w:rPr>
                <w:t>постановлением Правительства Российской Федерации от 16 августа 2014 года N 818</w:t>
              </w:r>
            </w:hyperlink>
            <w:r w:rsidRPr="00F63761">
              <w:rPr>
                <w:rFonts w:ascii="Times New Roman" w:eastAsia="Times New Roman" w:hAnsi="Times New Roman" w:cs="Times New Roman"/>
                <w:color w:val="2D2D2D"/>
                <w:sz w:val="20"/>
                <w:szCs w:val="20"/>
                <w:lang w:eastAsia="ru-RU"/>
              </w:rPr>
              <w:t xml:space="preserve"> отсутствует обязательство проведения </w:t>
            </w:r>
            <w:proofErr w:type="spellStart"/>
            <w:r w:rsidRPr="00F63761">
              <w:rPr>
                <w:rFonts w:ascii="Times New Roman" w:eastAsia="Times New Roman" w:hAnsi="Times New Roman" w:cs="Times New Roman"/>
                <w:color w:val="2D2D2D"/>
                <w:sz w:val="20"/>
                <w:szCs w:val="20"/>
                <w:lang w:eastAsia="ru-RU"/>
              </w:rPr>
              <w:t>энергообследований</w:t>
            </w:r>
            <w:proofErr w:type="spellEnd"/>
            <w:r w:rsidRPr="00F63761">
              <w:rPr>
                <w:rFonts w:ascii="Times New Roman" w:eastAsia="Times New Roman" w:hAnsi="Times New Roman" w:cs="Times New Roman"/>
                <w:color w:val="2D2D2D"/>
                <w:sz w:val="20"/>
                <w:szCs w:val="20"/>
                <w:lang w:eastAsia="ru-RU"/>
              </w:rPr>
              <w:t xml:space="preserve"> для организаций, где общие затраты на топливно-энергетические ресурсы составляет менее 50,0 млн. руб.)</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Исполнение </w:t>
            </w:r>
            <w:hyperlink r:id="rId65" w:history="1">
              <w:r w:rsidRPr="00904FE9">
                <w:rPr>
                  <w:rFonts w:ascii="Times New Roman" w:eastAsia="Times New Roman" w:hAnsi="Times New Roman" w:cs="Times New Roman"/>
                  <w:color w:val="00466E"/>
                  <w:u w:val="single"/>
                  <w:lang w:eastAsia="ru-RU"/>
                </w:rPr>
                <w:t>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Реализация </w:t>
            </w:r>
            <w:proofErr w:type="spellStart"/>
            <w:r w:rsidRPr="00F63761">
              <w:rPr>
                <w:rFonts w:ascii="Times New Roman" w:eastAsia="Times New Roman" w:hAnsi="Times New Roman" w:cs="Times New Roman"/>
                <w:color w:val="2D2D2D"/>
                <w:sz w:val="20"/>
                <w:szCs w:val="20"/>
                <w:lang w:eastAsia="ru-RU"/>
              </w:rPr>
              <w:t>энергоэффективных</w:t>
            </w:r>
            <w:proofErr w:type="spellEnd"/>
            <w:r w:rsidRPr="00F63761">
              <w:rPr>
                <w:rFonts w:ascii="Times New Roman" w:eastAsia="Times New Roman" w:hAnsi="Times New Roman" w:cs="Times New Roman"/>
                <w:color w:val="2D2D2D"/>
                <w:sz w:val="20"/>
                <w:szCs w:val="20"/>
                <w:lang w:eastAsia="ru-RU"/>
              </w:rPr>
              <w:t xml:space="preserve"> технических мероприятий (иных мероприятий) в организациях, финансируемых за счет средств бюджетов муниципальных образований в Удмуртской Республике, в </w:t>
            </w:r>
            <w:proofErr w:type="spellStart"/>
            <w:r w:rsidRPr="00F63761">
              <w:rPr>
                <w:rFonts w:ascii="Times New Roman" w:eastAsia="Times New Roman" w:hAnsi="Times New Roman" w:cs="Times New Roman"/>
                <w:color w:val="2D2D2D"/>
                <w:sz w:val="20"/>
                <w:szCs w:val="20"/>
                <w:lang w:eastAsia="ru-RU"/>
              </w:rPr>
              <w:t>т.ч</w:t>
            </w:r>
            <w:proofErr w:type="spellEnd"/>
            <w:r w:rsidRPr="00F63761">
              <w:rPr>
                <w:rFonts w:ascii="Times New Roman" w:eastAsia="Times New Roman" w:hAnsi="Times New Roman" w:cs="Times New Roman"/>
                <w:color w:val="2D2D2D"/>
                <w:sz w:val="20"/>
                <w:szCs w:val="20"/>
                <w:lang w:eastAsia="ru-RU"/>
              </w:rPr>
              <w:t>. установка или замена приборов учета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Снижение удельного расхода условного топлива в организациях, финансируемых из бюджетов муниципальных образований, к 2024 году на 1,42 кг </w:t>
            </w:r>
            <w:proofErr w:type="spellStart"/>
            <w:r w:rsidRPr="00904FE9">
              <w:rPr>
                <w:rFonts w:ascii="Times New Roman" w:eastAsia="Times New Roman" w:hAnsi="Times New Roman" w:cs="Times New Roman"/>
                <w:color w:val="2D2D2D"/>
                <w:lang w:eastAsia="ru-RU"/>
              </w:rPr>
              <w:t>у.т</w:t>
            </w:r>
            <w:proofErr w:type="spellEnd"/>
            <w:r w:rsidRPr="00904FE9">
              <w:rPr>
                <w:rFonts w:ascii="Times New Roman" w:eastAsia="Times New Roman" w:hAnsi="Times New Roman" w:cs="Times New Roman"/>
                <w:color w:val="2D2D2D"/>
                <w:lang w:eastAsia="ru-RU"/>
              </w:rPr>
              <w:t>./м</w:t>
            </w:r>
            <w:proofErr w:type="gramStart"/>
            <w:r w:rsidRPr="00904FE9">
              <w:rPr>
                <w:rFonts w:ascii="Times New Roman" w:eastAsia="Times New Roman" w:hAnsi="Times New Roman" w:cs="Times New Roman"/>
                <w:color w:val="2D2D2D"/>
                <w:lang w:eastAsia="ru-RU"/>
              </w:rPr>
              <w:t>2</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1а, 20.1.1</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Создание информационной системы в области энергосбережения и повышения энергетической эффективности в муниципальном образовании "Город Глазов"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2015 - 2016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Исполнение </w:t>
            </w:r>
            <w:hyperlink r:id="rId66" w:history="1">
              <w:r w:rsidRPr="00904FE9">
                <w:rPr>
                  <w:rFonts w:ascii="Times New Roman" w:eastAsia="Times New Roman" w:hAnsi="Times New Roman" w:cs="Times New Roman"/>
                  <w:color w:val="00466E"/>
                  <w:u w:val="single"/>
                  <w:lang w:eastAsia="ru-RU"/>
                </w:rPr>
                <w:t xml:space="preserve">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w:t>
              </w:r>
              <w:r w:rsidRPr="00904FE9">
                <w:rPr>
                  <w:rFonts w:ascii="Times New Roman" w:eastAsia="Times New Roman" w:hAnsi="Times New Roman" w:cs="Times New Roman"/>
                  <w:color w:val="00466E"/>
                  <w:u w:val="single"/>
                  <w:lang w:eastAsia="ru-RU"/>
                </w:rPr>
                <w:lastRenderedPageBreak/>
                <w:t>акты Российской Федерации"</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и (или) ежегодная актуализация схем теплоснабжения поселений и городских округов Удмуртской Республики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Исполнение требований </w:t>
            </w:r>
            <w:hyperlink r:id="rId67" w:history="1">
              <w:r w:rsidRPr="00904FE9">
                <w:rPr>
                  <w:rFonts w:ascii="Times New Roman" w:eastAsia="Times New Roman" w:hAnsi="Times New Roman" w:cs="Times New Roman"/>
                  <w:color w:val="00466E"/>
                  <w:u w:val="single"/>
                  <w:lang w:eastAsia="ru-RU"/>
                </w:rPr>
                <w:t>Федерального закона от 27 июля 2010 года N 190-ФЗ "О теплоснабжении"</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и (или) ежегодная актуализация схем водоснабжения и водоотведения поселений и городских округов Удмуртской Республики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Исполнение требований </w:t>
            </w:r>
            <w:hyperlink r:id="rId68" w:history="1">
              <w:r w:rsidRPr="00904FE9">
                <w:rPr>
                  <w:rFonts w:ascii="Times New Roman" w:eastAsia="Times New Roman" w:hAnsi="Times New Roman" w:cs="Times New Roman"/>
                  <w:color w:val="00466E"/>
                  <w:u w:val="single"/>
                  <w:lang w:eastAsia="ru-RU"/>
                </w:rPr>
                <w:t>Федерального закона от 7 декабря 2011 года N 416-ФЗ "О водоснабжении и водоотведении"</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F63761">
              <w:rPr>
                <w:rFonts w:ascii="Times New Roman" w:eastAsia="Times New Roman" w:hAnsi="Times New Roman" w:cs="Times New Roman"/>
                <w:color w:val="2D2D2D"/>
                <w:sz w:val="20"/>
                <w:szCs w:val="20"/>
                <w:lang w:eastAsia="ru-RU"/>
              </w:rPr>
              <w:t xml:space="preserve">Мероприятия по организации выявления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 водоснабжение и водоотведение), постановки в установленном порядке на учет и признанию права муниципальной собственности на них, а также по организации управления такими объектами с момента их выявления, в том числе по определению источника компенсации возникающих при их эксплуатации нормативных потерь энергетических </w:t>
            </w:r>
            <w:r w:rsidRPr="00F63761">
              <w:rPr>
                <w:rFonts w:ascii="Times New Roman" w:eastAsia="Times New Roman" w:hAnsi="Times New Roman" w:cs="Times New Roman"/>
                <w:color w:val="2D2D2D"/>
                <w:sz w:val="20"/>
                <w:szCs w:val="20"/>
                <w:lang w:eastAsia="ru-RU"/>
              </w:rPr>
              <w:lastRenderedPageBreak/>
              <w:t>ресурсов</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Сокращение доли бесхозяйных объектов теплоэнергетического хозяйства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07</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Строительство модульных котельных и модернизация системы теплоснабжения в районе ул. </w:t>
            </w:r>
            <w:proofErr w:type="spellStart"/>
            <w:r w:rsidRPr="00F63761">
              <w:rPr>
                <w:rFonts w:ascii="Times New Roman" w:eastAsia="Times New Roman" w:hAnsi="Times New Roman" w:cs="Times New Roman"/>
                <w:color w:val="2D2D2D"/>
                <w:sz w:val="20"/>
                <w:szCs w:val="20"/>
                <w:lang w:eastAsia="ru-RU"/>
              </w:rPr>
              <w:t>Торфозаводской</w:t>
            </w:r>
            <w:proofErr w:type="spellEnd"/>
            <w:r w:rsidRPr="00F63761">
              <w:rPr>
                <w:rFonts w:ascii="Times New Roman" w:eastAsia="Times New Roman" w:hAnsi="Times New Roman" w:cs="Times New Roman"/>
                <w:color w:val="2D2D2D"/>
                <w:sz w:val="20"/>
                <w:szCs w:val="20"/>
                <w:lang w:eastAsia="ru-RU"/>
              </w:rPr>
              <w:t xml:space="preserve"> и микрорайоне поселка "Нефтяник", г. Воткинск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2016 - 2017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Снижение потерь тепловой энергии в сетях на 850 Гкал в год. Снижение затрат на покупку тепловой энергии. Повышение качества теплоснабжения потребителей. Экономический эффект 7 млн. руб.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20.1.22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08</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Повышение качества и надежности работы систем электроснабжения муниципальных образований в Удмуртской Республике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09</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Модернизация электрооборудования городского электротранспорта МУП "</w:t>
            </w:r>
            <w:proofErr w:type="spellStart"/>
            <w:r w:rsidRPr="00F63761">
              <w:rPr>
                <w:rFonts w:ascii="Times New Roman" w:eastAsia="Times New Roman" w:hAnsi="Times New Roman" w:cs="Times New Roman"/>
                <w:color w:val="2D2D2D"/>
                <w:sz w:val="20"/>
                <w:szCs w:val="20"/>
                <w:lang w:eastAsia="ru-RU"/>
              </w:rPr>
              <w:t>ИжГорЭлектроТранс</w:t>
            </w:r>
            <w:proofErr w:type="spellEnd"/>
            <w:r w:rsidRPr="00F63761">
              <w:rPr>
                <w:rFonts w:ascii="Times New Roman" w:eastAsia="Times New Roman" w:hAnsi="Times New Roman" w:cs="Times New Roman"/>
                <w:color w:val="2D2D2D"/>
                <w:sz w:val="20"/>
                <w:szCs w:val="20"/>
                <w:lang w:eastAsia="ru-RU"/>
              </w:rPr>
              <w:t>" г. Ижевска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2015 - 2017, 2021 - 2024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Повышение </w:t>
            </w:r>
            <w:proofErr w:type="spellStart"/>
            <w:r w:rsidRPr="00904FE9">
              <w:rPr>
                <w:rFonts w:ascii="Times New Roman" w:eastAsia="Times New Roman" w:hAnsi="Times New Roman" w:cs="Times New Roman"/>
                <w:color w:val="2D2D2D"/>
                <w:lang w:eastAsia="ru-RU"/>
              </w:rPr>
              <w:t>энергоэффективности</w:t>
            </w:r>
            <w:proofErr w:type="spellEnd"/>
            <w:r w:rsidRPr="00904FE9">
              <w:rPr>
                <w:rFonts w:ascii="Times New Roman" w:eastAsia="Times New Roman" w:hAnsi="Times New Roman" w:cs="Times New Roman"/>
                <w:color w:val="2D2D2D"/>
                <w:lang w:eastAsia="ru-RU"/>
              </w:rPr>
              <w:t xml:space="preserve"> городского электротранспорта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20.1.26, 20.1.28, 20.1.30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Модернизация насосной станции активного ила блока </w:t>
            </w:r>
            <w:proofErr w:type="spellStart"/>
            <w:r w:rsidRPr="00F63761">
              <w:rPr>
                <w:rFonts w:ascii="Times New Roman" w:eastAsia="Times New Roman" w:hAnsi="Times New Roman" w:cs="Times New Roman"/>
                <w:color w:val="2D2D2D"/>
                <w:sz w:val="20"/>
                <w:szCs w:val="20"/>
                <w:lang w:eastAsia="ru-RU"/>
              </w:rPr>
              <w:t>воздуходувно</w:t>
            </w:r>
            <w:proofErr w:type="spellEnd"/>
            <w:r w:rsidRPr="00F63761">
              <w:rPr>
                <w:rFonts w:ascii="Times New Roman" w:eastAsia="Times New Roman" w:hAnsi="Times New Roman" w:cs="Times New Roman"/>
                <w:color w:val="2D2D2D"/>
                <w:sz w:val="20"/>
                <w:szCs w:val="20"/>
                <w:lang w:eastAsia="ru-RU"/>
              </w:rPr>
              <w:t>-насосной станции очистных сооружений канализации МУП г. Ижевска "</w:t>
            </w:r>
            <w:proofErr w:type="spellStart"/>
            <w:r w:rsidRPr="00F63761">
              <w:rPr>
                <w:rFonts w:ascii="Times New Roman" w:eastAsia="Times New Roman" w:hAnsi="Times New Roman" w:cs="Times New Roman"/>
                <w:color w:val="2D2D2D"/>
                <w:sz w:val="20"/>
                <w:szCs w:val="20"/>
                <w:lang w:eastAsia="ru-RU"/>
              </w:rPr>
              <w:t>Ижводоканал</w:t>
            </w:r>
            <w:proofErr w:type="spellEnd"/>
            <w:r w:rsidRPr="00F63761">
              <w:rPr>
                <w:rFonts w:ascii="Times New Roman" w:eastAsia="Times New Roman" w:hAnsi="Times New Roman" w:cs="Times New Roman"/>
                <w:color w:val="2D2D2D"/>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2016, 2021 - 2024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Установка </w:t>
            </w:r>
            <w:proofErr w:type="spellStart"/>
            <w:r w:rsidRPr="00904FE9">
              <w:rPr>
                <w:rFonts w:ascii="Times New Roman" w:eastAsia="Times New Roman" w:hAnsi="Times New Roman" w:cs="Times New Roman"/>
                <w:color w:val="2D2D2D"/>
                <w:lang w:eastAsia="ru-RU"/>
              </w:rPr>
              <w:t>энергоэффективных</w:t>
            </w:r>
            <w:proofErr w:type="spellEnd"/>
            <w:r w:rsidRPr="00904FE9">
              <w:rPr>
                <w:rFonts w:ascii="Times New Roman" w:eastAsia="Times New Roman" w:hAnsi="Times New Roman" w:cs="Times New Roman"/>
                <w:color w:val="2D2D2D"/>
                <w:lang w:eastAsia="ru-RU"/>
              </w:rPr>
              <w:t xml:space="preserve"> насосных агрегатов, работающих с более высоким коэффициентом полезного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20.1.25</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Техническое перевооружение системы теплоснабжения (с установкой модульной газовой </w:t>
            </w:r>
            <w:r w:rsidRPr="00F63761">
              <w:rPr>
                <w:rFonts w:ascii="Times New Roman" w:eastAsia="Times New Roman" w:hAnsi="Times New Roman" w:cs="Times New Roman"/>
                <w:color w:val="2D2D2D"/>
                <w:sz w:val="20"/>
                <w:szCs w:val="20"/>
                <w:lang w:eastAsia="ru-RU"/>
              </w:rPr>
              <w:lastRenderedPageBreak/>
              <w:t>котельной) жилого микрорайона "</w:t>
            </w:r>
            <w:proofErr w:type="spellStart"/>
            <w:r w:rsidRPr="00F63761">
              <w:rPr>
                <w:rFonts w:ascii="Times New Roman" w:eastAsia="Times New Roman" w:hAnsi="Times New Roman" w:cs="Times New Roman"/>
                <w:color w:val="2D2D2D"/>
                <w:sz w:val="20"/>
                <w:szCs w:val="20"/>
                <w:lang w:eastAsia="ru-RU"/>
              </w:rPr>
              <w:t>Сельхозхимия</w:t>
            </w:r>
            <w:proofErr w:type="spellEnd"/>
            <w:r w:rsidRPr="00F63761">
              <w:rPr>
                <w:rFonts w:ascii="Times New Roman" w:eastAsia="Times New Roman" w:hAnsi="Times New Roman" w:cs="Times New Roman"/>
                <w:color w:val="2D2D2D"/>
                <w:sz w:val="20"/>
                <w:szCs w:val="20"/>
                <w:lang w:eastAsia="ru-RU"/>
              </w:rPr>
              <w:t>", г. Воткинск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строительства, жилищно-коммунального </w:t>
            </w:r>
            <w:r w:rsidRPr="00F63761">
              <w:rPr>
                <w:rFonts w:ascii="Times New Roman" w:eastAsia="Times New Roman" w:hAnsi="Times New Roman" w:cs="Times New Roman"/>
                <w:color w:val="2D2D2D"/>
                <w:sz w:val="20"/>
                <w:szCs w:val="20"/>
                <w:lang w:eastAsia="ru-RU"/>
              </w:rPr>
              <w:lastRenderedPageBreak/>
              <w:t>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2015, 2016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Снижение затрат на производство тепла, увеличение эффективности использования </w:t>
            </w:r>
            <w:r w:rsidRPr="00904FE9">
              <w:rPr>
                <w:rFonts w:ascii="Times New Roman" w:eastAsia="Times New Roman" w:hAnsi="Times New Roman" w:cs="Times New Roman"/>
                <w:color w:val="2D2D2D"/>
                <w:lang w:eastAsia="ru-RU"/>
              </w:rPr>
              <w:lastRenderedPageBreak/>
              <w:t>тепловой энергии, снижение расхода топлива и электроэнергии. Повышение качества теплоснабжения потребителей. Экономия 1 500 тыс. руб.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Приложение 1, 20.1.20 - 20.1.22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Техническое перевооружение систем теплоснабжения школ N 2 и N 18 в г. Воткинске (с установкой модульных газовых котельных)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2016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Снижение затрат на производство тепла, увеличение эффективности использования тепловой энергии, снижение расхода топлива и электроэнергии. Повышение качества теплоснабжения потребителей. Экономия 2 456 тыс. руб.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20.1.20 - 20.1.22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Реконструкция районной канализационной насосной станции и модернизация сетей и сооружений объектов водоснабжения МУП г. Сарапула "</w:t>
            </w:r>
            <w:proofErr w:type="spellStart"/>
            <w:r w:rsidRPr="00F63761">
              <w:rPr>
                <w:rFonts w:ascii="Times New Roman" w:eastAsia="Times New Roman" w:hAnsi="Times New Roman" w:cs="Times New Roman"/>
                <w:color w:val="2D2D2D"/>
                <w:sz w:val="20"/>
                <w:szCs w:val="20"/>
                <w:lang w:eastAsia="ru-RU"/>
              </w:rPr>
              <w:t>Сарапульский</w:t>
            </w:r>
            <w:proofErr w:type="spellEnd"/>
            <w:r w:rsidRPr="00F63761">
              <w:rPr>
                <w:rFonts w:ascii="Times New Roman" w:eastAsia="Times New Roman" w:hAnsi="Times New Roman" w:cs="Times New Roman"/>
                <w:color w:val="2D2D2D"/>
                <w:sz w:val="20"/>
                <w:szCs w:val="20"/>
                <w:lang w:eastAsia="ru-RU"/>
              </w:rPr>
              <w:t xml:space="preserve"> водоканал"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2019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Повышение надежности и качества водоснабжения потребителей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20.1.23 - 20.1.25</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Создание информационных систем в области энергосбережения и повышения энергетической эффективности в муниципальных образованиях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2015 - 2017, 2021 - 2024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Исполнение </w:t>
            </w:r>
            <w:hyperlink r:id="rId69" w:history="1">
              <w:r w:rsidRPr="00904FE9">
                <w:rPr>
                  <w:rFonts w:ascii="Times New Roman" w:eastAsia="Times New Roman" w:hAnsi="Times New Roman" w:cs="Times New Roman"/>
                  <w:color w:val="00466E"/>
                  <w:u w:val="single"/>
                  <w:lang w:eastAsia="ru-RU"/>
                </w:rPr>
                <w:t xml:space="preserve">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w:t>
              </w:r>
              <w:r w:rsidRPr="00904FE9">
                <w:rPr>
                  <w:rFonts w:ascii="Times New Roman" w:eastAsia="Times New Roman" w:hAnsi="Times New Roman" w:cs="Times New Roman"/>
                  <w:color w:val="00466E"/>
                  <w:u w:val="single"/>
                  <w:lang w:eastAsia="ru-RU"/>
                </w:rPr>
                <w:lastRenderedPageBreak/>
                <w:t>акты Российской Федерации"</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15</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Реализация комплекса энергосберегающих мероприятий в МБОУ "</w:t>
            </w:r>
            <w:proofErr w:type="spellStart"/>
            <w:r w:rsidRPr="00F63761">
              <w:rPr>
                <w:rFonts w:ascii="Times New Roman" w:eastAsia="Times New Roman" w:hAnsi="Times New Roman" w:cs="Times New Roman"/>
                <w:color w:val="2D2D2D"/>
                <w:sz w:val="20"/>
                <w:szCs w:val="20"/>
                <w:lang w:eastAsia="ru-RU"/>
              </w:rPr>
              <w:t>Кезская</w:t>
            </w:r>
            <w:proofErr w:type="spellEnd"/>
            <w:r w:rsidRPr="00F63761">
              <w:rPr>
                <w:rFonts w:ascii="Times New Roman" w:eastAsia="Times New Roman" w:hAnsi="Times New Roman" w:cs="Times New Roman"/>
                <w:color w:val="2D2D2D"/>
                <w:sz w:val="20"/>
                <w:szCs w:val="20"/>
                <w:lang w:eastAsia="ru-RU"/>
              </w:rPr>
              <w:t xml:space="preserve"> средняя общеобразовательная школа N 1" в </w:t>
            </w:r>
            <w:proofErr w:type="spellStart"/>
            <w:r w:rsidRPr="00F63761">
              <w:rPr>
                <w:rFonts w:ascii="Times New Roman" w:eastAsia="Times New Roman" w:hAnsi="Times New Roman" w:cs="Times New Roman"/>
                <w:color w:val="2D2D2D"/>
                <w:sz w:val="20"/>
                <w:szCs w:val="20"/>
                <w:lang w:eastAsia="ru-RU"/>
              </w:rPr>
              <w:t>Кезском</w:t>
            </w:r>
            <w:proofErr w:type="spellEnd"/>
            <w:r w:rsidRPr="00F63761">
              <w:rPr>
                <w:rFonts w:ascii="Times New Roman" w:eastAsia="Times New Roman" w:hAnsi="Times New Roman" w:cs="Times New Roman"/>
                <w:color w:val="2D2D2D"/>
                <w:sz w:val="20"/>
                <w:szCs w:val="20"/>
                <w:lang w:eastAsia="ru-RU"/>
              </w:rPr>
              <w:t xml:space="preserve"> районе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2016 - 2017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Снижение потребления тепловой энергии на 15% к 2018 году</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1а, 20.1.1</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16</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Восстановление и устройство сетей уличного освещения МО "Город Сарапул"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2016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Повышение качества и надежности работы систем электроснабжения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1,20.2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17</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Реконструкция насосного оборудования РКНС 12а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2021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Повышение качества и надежности работы систем водоотведения муниципального образования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20.1.24, 20.1.25</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Модернизация котельных и систем теплоснабжения на территории Удмуртской Республики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2015 - 2018, 2020 - 2024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Повышение надежности и качества теплоснабжения потребителей. В отношении группы объектов, где планируется реализация мероприятий, снижение к 2024 году агрегированных значений удельного расхода условного топлива на выработку тепловой энергии составит 0,41 кг </w:t>
            </w:r>
            <w:proofErr w:type="spellStart"/>
            <w:r w:rsidRPr="00904FE9">
              <w:rPr>
                <w:rFonts w:ascii="Times New Roman" w:eastAsia="Times New Roman" w:hAnsi="Times New Roman" w:cs="Times New Roman"/>
                <w:color w:val="2D2D2D"/>
                <w:lang w:eastAsia="ru-RU"/>
              </w:rPr>
              <w:lastRenderedPageBreak/>
              <w:t>у.т</w:t>
            </w:r>
            <w:proofErr w:type="spellEnd"/>
            <w:r w:rsidRPr="00904FE9">
              <w:rPr>
                <w:rFonts w:ascii="Times New Roman" w:eastAsia="Times New Roman" w:hAnsi="Times New Roman" w:cs="Times New Roman"/>
                <w:color w:val="2D2D2D"/>
                <w:lang w:eastAsia="ru-RU"/>
              </w:rPr>
              <w:t xml:space="preserve">./Гкал, удельного расхода электроэнергии - 2,24 </w:t>
            </w:r>
            <w:proofErr w:type="spellStart"/>
            <w:r w:rsidRPr="00904FE9">
              <w:rPr>
                <w:rFonts w:ascii="Times New Roman" w:eastAsia="Times New Roman" w:hAnsi="Times New Roman" w:cs="Times New Roman"/>
                <w:color w:val="2D2D2D"/>
                <w:lang w:eastAsia="ru-RU"/>
              </w:rPr>
              <w:t>кВт</w:t>
            </w:r>
            <w:proofErr w:type="gramStart"/>
            <w:r w:rsidRPr="00904FE9">
              <w:rPr>
                <w:rFonts w:ascii="Times New Roman" w:eastAsia="Times New Roman" w:hAnsi="Times New Roman" w:cs="Times New Roman"/>
                <w:color w:val="2D2D2D"/>
                <w:lang w:eastAsia="ru-RU"/>
              </w:rPr>
              <w:t>.ч</w:t>
            </w:r>
            <w:proofErr w:type="spellEnd"/>
            <w:proofErr w:type="gramEnd"/>
            <w:r w:rsidRPr="00904FE9">
              <w:rPr>
                <w:rFonts w:ascii="Times New Roman" w:eastAsia="Times New Roman" w:hAnsi="Times New Roman" w:cs="Times New Roman"/>
                <w:color w:val="2D2D2D"/>
                <w:lang w:eastAsia="ru-RU"/>
              </w:rPr>
              <w:t>/Гкал, потерь тепловой энергии при ее передаче по сетям - 1,3%. Сокращение доли тепловых сетей, нуждающихся в замене, к 2024 году на 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Приложение 1, 20.1.20 - 20.1.22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Техническое перевооружение и модернизация систем водоснабжения и водоотведения муниципальных образований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2016, 2021 - 2024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Повышение качества и надежности водоснабжения потребителей. В отношении группы объектов, где планируется реализация мероприятий, снижение к 2024 году агрегированных значений удельного расхода электроэнергии для передачи (транспортировки) воды составит 0,07 </w:t>
            </w:r>
            <w:proofErr w:type="spellStart"/>
            <w:r w:rsidRPr="00904FE9">
              <w:rPr>
                <w:rFonts w:ascii="Times New Roman" w:eastAsia="Times New Roman" w:hAnsi="Times New Roman" w:cs="Times New Roman"/>
                <w:color w:val="2D2D2D"/>
                <w:lang w:eastAsia="ru-RU"/>
              </w:rPr>
              <w:t>кВт</w:t>
            </w:r>
            <w:proofErr w:type="gramStart"/>
            <w:r w:rsidRPr="00904FE9">
              <w:rPr>
                <w:rFonts w:ascii="Times New Roman" w:eastAsia="Times New Roman" w:hAnsi="Times New Roman" w:cs="Times New Roman"/>
                <w:color w:val="2D2D2D"/>
                <w:lang w:eastAsia="ru-RU"/>
              </w:rPr>
              <w:t>.ч</w:t>
            </w:r>
            <w:proofErr w:type="spellEnd"/>
            <w:proofErr w:type="gramEnd"/>
            <w:r w:rsidRPr="00904FE9">
              <w:rPr>
                <w:rFonts w:ascii="Times New Roman" w:eastAsia="Times New Roman" w:hAnsi="Times New Roman" w:cs="Times New Roman"/>
                <w:color w:val="2D2D2D"/>
                <w:lang w:eastAsia="ru-RU"/>
              </w:rPr>
              <w:t>/м3, потерь воды при ее передаче по сетям 3,71%. Сокращение доли сетей водоснабжения нуждающихся в замене, к 2024 году на 4,3% и водоотведения - на 4,3%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20.1.23 - 20.1.25</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Реализация </w:t>
            </w:r>
            <w:proofErr w:type="spellStart"/>
            <w:r w:rsidRPr="00F63761">
              <w:rPr>
                <w:rFonts w:ascii="Times New Roman" w:eastAsia="Times New Roman" w:hAnsi="Times New Roman" w:cs="Times New Roman"/>
                <w:color w:val="2D2D2D"/>
                <w:sz w:val="20"/>
                <w:szCs w:val="20"/>
                <w:lang w:eastAsia="ru-RU"/>
              </w:rPr>
              <w:t>энергоэффективн</w:t>
            </w:r>
            <w:r w:rsidRPr="00F63761">
              <w:rPr>
                <w:rFonts w:ascii="Times New Roman" w:eastAsia="Times New Roman" w:hAnsi="Times New Roman" w:cs="Times New Roman"/>
                <w:color w:val="2D2D2D"/>
                <w:sz w:val="20"/>
                <w:szCs w:val="20"/>
                <w:lang w:eastAsia="ru-RU"/>
              </w:rPr>
              <w:lastRenderedPageBreak/>
              <w:t>ых</w:t>
            </w:r>
            <w:proofErr w:type="spellEnd"/>
            <w:r w:rsidRPr="00F63761">
              <w:rPr>
                <w:rFonts w:ascii="Times New Roman" w:eastAsia="Times New Roman" w:hAnsi="Times New Roman" w:cs="Times New Roman"/>
                <w:color w:val="2D2D2D"/>
                <w:sz w:val="20"/>
                <w:szCs w:val="20"/>
                <w:lang w:eastAsia="ru-RU"/>
              </w:rPr>
              <w:t xml:space="preserve"> мероприятий на объектах многоквартирного жилищного фонда муниципальных образований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w:t>
            </w:r>
            <w:r w:rsidRPr="00F63761">
              <w:rPr>
                <w:rFonts w:ascii="Times New Roman" w:eastAsia="Times New Roman" w:hAnsi="Times New Roman" w:cs="Times New Roman"/>
                <w:color w:val="2D2D2D"/>
                <w:sz w:val="20"/>
                <w:szCs w:val="20"/>
                <w:lang w:eastAsia="ru-RU"/>
              </w:rPr>
              <w:lastRenderedPageBreak/>
              <w:t>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2015 - 2024 </w:t>
            </w:r>
            <w:r w:rsidRPr="00904FE9">
              <w:rPr>
                <w:rFonts w:ascii="Times New Roman" w:eastAsia="Times New Roman" w:hAnsi="Times New Roman" w:cs="Times New Roman"/>
                <w:color w:val="2D2D2D"/>
                <w:lang w:eastAsia="ru-RU"/>
              </w:rPr>
              <w:lastRenderedPageBreak/>
              <w:t>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Повышение эффективности </w:t>
            </w:r>
            <w:r w:rsidRPr="00904FE9">
              <w:rPr>
                <w:rFonts w:ascii="Times New Roman" w:eastAsia="Times New Roman" w:hAnsi="Times New Roman" w:cs="Times New Roman"/>
                <w:color w:val="2D2D2D"/>
                <w:lang w:eastAsia="ru-RU"/>
              </w:rPr>
              <w:lastRenderedPageBreak/>
              <w:t xml:space="preserve">потребления энергоресурсов в многоквартирных домах на основе использования при проведении капитальных ремонтов современных </w:t>
            </w:r>
            <w:proofErr w:type="spellStart"/>
            <w:r w:rsidRPr="00904FE9">
              <w:rPr>
                <w:rFonts w:ascii="Times New Roman" w:eastAsia="Times New Roman" w:hAnsi="Times New Roman" w:cs="Times New Roman"/>
                <w:color w:val="2D2D2D"/>
                <w:lang w:eastAsia="ru-RU"/>
              </w:rPr>
              <w:t>энергоэффективных</w:t>
            </w:r>
            <w:proofErr w:type="spellEnd"/>
            <w:r w:rsidRPr="00904FE9">
              <w:rPr>
                <w:rFonts w:ascii="Times New Roman" w:eastAsia="Times New Roman" w:hAnsi="Times New Roman" w:cs="Times New Roman"/>
                <w:color w:val="2D2D2D"/>
                <w:lang w:eastAsia="ru-RU"/>
              </w:rPr>
              <w:t xml:space="preserve"> материалов и технологий, а также формирования бережливой модели поведения населения. Сокращение удельного расхода условного топлива в МКД к 2024 году на 3,7 кг </w:t>
            </w:r>
            <w:proofErr w:type="spellStart"/>
            <w:r w:rsidRPr="00904FE9">
              <w:rPr>
                <w:rFonts w:ascii="Times New Roman" w:eastAsia="Times New Roman" w:hAnsi="Times New Roman" w:cs="Times New Roman"/>
                <w:color w:val="2D2D2D"/>
                <w:lang w:eastAsia="ru-RU"/>
              </w:rPr>
              <w:t>у.т</w:t>
            </w:r>
            <w:proofErr w:type="spellEnd"/>
            <w:r w:rsidRPr="00904FE9">
              <w:rPr>
                <w:rFonts w:ascii="Times New Roman" w:eastAsia="Times New Roman" w:hAnsi="Times New Roman" w:cs="Times New Roman"/>
                <w:color w:val="2D2D2D"/>
                <w:lang w:eastAsia="ru-RU"/>
              </w:rPr>
              <w:t>./м</w:t>
            </w:r>
            <w:proofErr w:type="gramStart"/>
            <w:r w:rsidRPr="00904FE9">
              <w:rPr>
                <w:rFonts w:ascii="Times New Roman" w:eastAsia="Times New Roman" w:hAnsi="Times New Roman" w:cs="Times New Roman"/>
                <w:color w:val="2D2D2D"/>
                <w:lang w:eastAsia="ru-RU"/>
              </w:rPr>
              <w:t>2</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Приложение 1, </w:t>
            </w:r>
            <w:r w:rsidRPr="00904FE9">
              <w:rPr>
                <w:rFonts w:ascii="Times New Roman" w:eastAsia="Times New Roman" w:hAnsi="Times New Roman" w:cs="Times New Roman"/>
                <w:color w:val="2D2D2D"/>
                <w:lang w:eastAsia="ru-RU"/>
              </w:rPr>
              <w:lastRenderedPageBreak/>
              <w:t>20.1.15 - 20.1.19</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09</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Реализация комплекса </w:t>
            </w:r>
            <w:proofErr w:type="spellStart"/>
            <w:r w:rsidRPr="00F63761">
              <w:rPr>
                <w:rFonts w:ascii="Times New Roman" w:eastAsia="Times New Roman" w:hAnsi="Times New Roman" w:cs="Times New Roman"/>
                <w:color w:val="2D2D2D"/>
                <w:sz w:val="20"/>
                <w:szCs w:val="20"/>
                <w:lang w:eastAsia="ru-RU"/>
              </w:rPr>
              <w:t>энергоэффективных</w:t>
            </w:r>
            <w:proofErr w:type="spellEnd"/>
            <w:r w:rsidRPr="00F63761">
              <w:rPr>
                <w:rFonts w:ascii="Times New Roman" w:eastAsia="Times New Roman" w:hAnsi="Times New Roman" w:cs="Times New Roman"/>
                <w:color w:val="2D2D2D"/>
                <w:sz w:val="20"/>
                <w:szCs w:val="20"/>
                <w:lang w:eastAsia="ru-RU"/>
              </w:rPr>
              <w:t xml:space="preserve"> мероприятий по развитию малой энергетики и </w:t>
            </w:r>
            <w:proofErr w:type="spellStart"/>
            <w:r w:rsidRPr="00F63761">
              <w:rPr>
                <w:rFonts w:ascii="Times New Roman" w:eastAsia="Times New Roman" w:hAnsi="Times New Roman" w:cs="Times New Roman"/>
                <w:color w:val="2D2D2D"/>
                <w:sz w:val="20"/>
                <w:szCs w:val="20"/>
                <w:lang w:eastAsia="ru-RU"/>
              </w:rPr>
              <w:t>когенерации</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2021 - 2024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Снижение себестоимости вырабатываемой тепловой энергии. Оптимизация топливно-энергетического баланса Удмуртской Республики. Повышение </w:t>
            </w:r>
            <w:proofErr w:type="spellStart"/>
            <w:r w:rsidRPr="00904FE9">
              <w:rPr>
                <w:rFonts w:ascii="Times New Roman" w:eastAsia="Times New Roman" w:hAnsi="Times New Roman" w:cs="Times New Roman"/>
                <w:color w:val="2D2D2D"/>
                <w:lang w:eastAsia="ru-RU"/>
              </w:rPr>
              <w:t>энергобезопасности</w:t>
            </w:r>
            <w:proofErr w:type="spellEnd"/>
            <w:r w:rsidRPr="00904FE9">
              <w:rPr>
                <w:rFonts w:ascii="Times New Roman" w:eastAsia="Times New Roman" w:hAnsi="Times New Roman" w:cs="Times New Roman"/>
                <w:color w:val="2D2D2D"/>
                <w:lang w:eastAsia="ru-RU"/>
              </w:rPr>
              <w:t xml:space="preserve"> Удмуртской Республики. Экономический эффект составит 74370 тыс. руб. в год, или 4,4 тыс. т </w:t>
            </w:r>
            <w:proofErr w:type="spellStart"/>
            <w:r w:rsidRPr="00904FE9">
              <w:rPr>
                <w:rFonts w:ascii="Times New Roman" w:eastAsia="Times New Roman" w:hAnsi="Times New Roman" w:cs="Times New Roman"/>
                <w:color w:val="2D2D2D"/>
                <w:lang w:eastAsia="ru-RU"/>
              </w:rPr>
              <w:t>у.т</w:t>
            </w:r>
            <w:proofErr w:type="spellEnd"/>
            <w:r w:rsidRPr="00904FE9">
              <w:rPr>
                <w:rFonts w:ascii="Times New Roman" w:eastAsia="Times New Roman" w:hAnsi="Times New Roman" w:cs="Times New Roman"/>
                <w:color w:val="2D2D2D"/>
                <w:lang w:eastAsia="ru-RU"/>
              </w:rPr>
              <w:t>. в год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20.2.2, 20.2.3</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Реализация мероприятий, направленных на повышение энергетической эффективности, </w:t>
            </w:r>
            <w:r w:rsidRPr="00F63761">
              <w:rPr>
                <w:rFonts w:ascii="Times New Roman" w:eastAsia="Times New Roman" w:hAnsi="Times New Roman" w:cs="Times New Roman"/>
                <w:color w:val="2D2D2D"/>
                <w:sz w:val="20"/>
                <w:szCs w:val="20"/>
                <w:lang w:eastAsia="ru-RU"/>
              </w:rPr>
              <w:lastRenderedPageBreak/>
              <w:t>на предприятиях и в организациях реального сектора экономики: предприятиях ТЭК, промышленных предприятиях, предприятиях агропромышленного и транспортного комплекса, нефтяной и строительной индустрии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w:t>
            </w:r>
            <w:r w:rsidRPr="00F63761">
              <w:rPr>
                <w:rFonts w:ascii="Times New Roman" w:eastAsia="Times New Roman" w:hAnsi="Times New Roman" w:cs="Times New Roman"/>
                <w:color w:val="2D2D2D"/>
                <w:sz w:val="20"/>
                <w:szCs w:val="20"/>
                <w:lang w:eastAsia="ru-RU"/>
              </w:rPr>
              <w:lastRenderedPageBreak/>
              <w:t>ого хозяйства и энергетики Удмуртской Республики, Министерство промышленности и торговли Удмуртской Республики, Министерство сельского хозяйства и продовольствия Удмуртской Республики, Министерство транспорта и дорожного хозяйства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Снижение себестоимости выпускаемой продукции и оказываемых услуг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 20.2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Развитие механизмов финансовой поддержки реализации проектов в области энергосбережения и повышения энергетической эффективности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2015 - 2017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Субсидирование части затрат на уплату процентов по кредитам, полученным в российских кредитных организациях, и части затрат по лизинговым платежам по договорам лизинга на реализацию инвестиционных проектов в области энергосбережения и повышения энергетической эффективности и </w:t>
            </w:r>
            <w:r w:rsidRPr="00F63761">
              <w:rPr>
                <w:rFonts w:ascii="Times New Roman" w:eastAsia="Times New Roman" w:hAnsi="Times New Roman" w:cs="Times New Roman"/>
                <w:color w:val="2D2D2D"/>
                <w:sz w:val="20"/>
                <w:szCs w:val="20"/>
                <w:lang w:eastAsia="ru-RU"/>
              </w:rPr>
              <w:lastRenderedPageBreak/>
              <w:t xml:space="preserve">на оказание </w:t>
            </w:r>
            <w:proofErr w:type="spellStart"/>
            <w:r w:rsidRPr="00F63761">
              <w:rPr>
                <w:rFonts w:ascii="Times New Roman" w:eastAsia="Times New Roman" w:hAnsi="Times New Roman" w:cs="Times New Roman"/>
                <w:color w:val="2D2D2D"/>
                <w:sz w:val="20"/>
                <w:szCs w:val="20"/>
                <w:lang w:eastAsia="ru-RU"/>
              </w:rPr>
              <w:t>энергосервисных</w:t>
            </w:r>
            <w:proofErr w:type="spellEnd"/>
            <w:r w:rsidRPr="00F63761">
              <w:rPr>
                <w:rFonts w:ascii="Times New Roman" w:eastAsia="Times New Roman" w:hAnsi="Times New Roman" w:cs="Times New Roman"/>
                <w:color w:val="2D2D2D"/>
                <w:sz w:val="20"/>
                <w:szCs w:val="20"/>
                <w:lang w:eastAsia="ru-RU"/>
              </w:rPr>
              <w:t xml:space="preserve">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хозяйства и энергетики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2015 - 2017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Создание условий для привлечения инвестиций на реализацию мероприятий в области энергосбережения и повышения энергетической эффективности. Активизация деятельности предприятий в области энергосбережения </w:t>
            </w:r>
            <w:r w:rsidRPr="00904FE9">
              <w:rPr>
                <w:rFonts w:ascii="Times New Roman" w:eastAsia="Times New Roman" w:hAnsi="Times New Roman" w:cs="Times New Roman"/>
                <w:color w:val="2D2D2D"/>
                <w:lang w:eastAsia="ru-RU"/>
              </w:rPr>
              <w:lastRenderedPageBreak/>
              <w:t>и повышения энергетической эффективности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Предоставление субсидий хозяйствующим субъектам на возмещение части затрат на приобретенное </w:t>
            </w:r>
            <w:proofErr w:type="spellStart"/>
            <w:r w:rsidRPr="00F63761">
              <w:rPr>
                <w:rFonts w:ascii="Times New Roman" w:eastAsia="Times New Roman" w:hAnsi="Times New Roman" w:cs="Times New Roman"/>
                <w:color w:val="2D2D2D"/>
                <w:sz w:val="20"/>
                <w:szCs w:val="20"/>
                <w:lang w:eastAsia="ru-RU"/>
              </w:rPr>
              <w:t>энергоэффективное</w:t>
            </w:r>
            <w:proofErr w:type="spellEnd"/>
            <w:r w:rsidRPr="00F63761">
              <w:rPr>
                <w:rFonts w:ascii="Times New Roman" w:eastAsia="Times New Roman" w:hAnsi="Times New Roman" w:cs="Times New Roman"/>
                <w:color w:val="2D2D2D"/>
                <w:sz w:val="20"/>
                <w:szCs w:val="20"/>
                <w:lang w:eastAsia="ru-RU"/>
              </w:rPr>
              <w:t xml:space="preserve"> оборудование, используемое в процессе реализации мероприятий (проектов) в области энергосбережения и повышения энергетической эффективности, в том числе хозяйствующим субъектам, реализовавшим </w:t>
            </w:r>
            <w:proofErr w:type="spellStart"/>
            <w:r w:rsidRPr="00F63761">
              <w:rPr>
                <w:rFonts w:ascii="Times New Roman" w:eastAsia="Times New Roman" w:hAnsi="Times New Roman" w:cs="Times New Roman"/>
                <w:color w:val="2D2D2D"/>
                <w:sz w:val="20"/>
                <w:szCs w:val="20"/>
                <w:lang w:eastAsia="ru-RU"/>
              </w:rPr>
              <w:t>энергосервисные</w:t>
            </w:r>
            <w:proofErr w:type="spellEnd"/>
            <w:r w:rsidRPr="00F63761">
              <w:rPr>
                <w:rFonts w:ascii="Times New Roman" w:eastAsia="Times New Roman" w:hAnsi="Times New Roman" w:cs="Times New Roman"/>
                <w:color w:val="2D2D2D"/>
                <w:sz w:val="20"/>
                <w:szCs w:val="20"/>
                <w:lang w:eastAsia="ru-RU"/>
              </w:rPr>
              <w:t xml:space="preserve"> договоры (контракты)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2015 - 2017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Создание условий для привлечения инвестиций на реализацию мероприятий в области энергосбережения и повышения энергетической эффективности. Активизация деятельности предприятий в области энергосбережения и повышения энергетической эффективности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20.1.13, 20.1.14</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Оперативное управление подпрограммой "Энергосбережение и повышение энергетической эффективности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Подготовка проектов планов реализации подпрограммы на предстоящие финансовые годы и осуществление координации деятельности по вопросам, касающимся их согласования с соисполнителями государственной программы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Повышение эффективности использования бюджетных средств, направленных на реализацию подпрограммы, за счет систематизации работы по ее реализации с учетом фактически достигнутых результатов. Своевременное выявление </w:t>
            </w:r>
            <w:r w:rsidRPr="00904FE9">
              <w:rPr>
                <w:rFonts w:ascii="Times New Roman" w:eastAsia="Times New Roman" w:hAnsi="Times New Roman" w:cs="Times New Roman"/>
                <w:color w:val="2D2D2D"/>
                <w:lang w:eastAsia="ru-RU"/>
              </w:rPr>
              <w:lastRenderedPageBreak/>
              <w:t>проблем, связанных с реализацией подпрограммы (несоблюдение сроков, финансирования мероприятий, отклонение целевых индикаторов и показателей подпрограммы от их плановых значений). Принятие мер по результатам мониторинга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Оценка показателей результативности и эффективности мероприятий подпрограммы, их соответствия целевым индикаторам и показателям подпрограммы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Формирование аналитической информации о реализации мероприятий подпрограммы и подготовка отчетности о реализации подпрограммы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Предоставление субсидий АНО "Агентство по энергосбережению Удмуртской Республики" в форме имущественного взноса на осуществление им уставной деятельности в целях реализации отдельных мероприятий государственной </w:t>
            </w:r>
            <w:r w:rsidRPr="00F63761">
              <w:rPr>
                <w:rFonts w:ascii="Times New Roman" w:eastAsia="Times New Roman" w:hAnsi="Times New Roman" w:cs="Times New Roman"/>
                <w:color w:val="2D2D2D"/>
                <w:sz w:val="20"/>
                <w:szCs w:val="20"/>
                <w:lang w:eastAsia="ru-RU"/>
              </w:rPr>
              <w:lastRenderedPageBreak/>
              <w:t>программы "</w:t>
            </w:r>
            <w:proofErr w:type="spellStart"/>
            <w:r w:rsidRPr="00F63761">
              <w:rPr>
                <w:rFonts w:ascii="Times New Roman" w:eastAsia="Times New Roman" w:hAnsi="Times New Roman" w:cs="Times New Roman"/>
                <w:color w:val="2D2D2D"/>
                <w:sz w:val="20"/>
                <w:szCs w:val="20"/>
                <w:lang w:eastAsia="ru-RU"/>
              </w:rPr>
              <w:t>Энергоэффективность</w:t>
            </w:r>
            <w:proofErr w:type="spellEnd"/>
            <w:r w:rsidRPr="00F63761">
              <w:rPr>
                <w:rFonts w:ascii="Times New Roman" w:eastAsia="Times New Roman" w:hAnsi="Times New Roman" w:cs="Times New Roman"/>
                <w:color w:val="2D2D2D"/>
                <w:sz w:val="20"/>
                <w:szCs w:val="20"/>
                <w:lang w:eastAsia="ru-RU"/>
              </w:rPr>
              <w:t xml:space="preserve"> и развитие энергетики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строительства, жилищно-коммунального хозяйства и энергетики Удмуртской Республики, Министерство промышленности и торговли </w:t>
            </w:r>
            <w:r w:rsidRPr="00F63761">
              <w:rPr>
                <w:rFonts w:ascii="Times New Roman" w:eastAsia="Times New Roman" w:hAnsi="Times New Roman" w:cs="Times New Roman"/>
                <w:color w:val="2D2D2D"/>
                <w:sz w:val="20"/>
                <w:szCs w:val="20"/>
                <w:lang w:eastAsia="ru-RU"/>
              </w:rPr>
              <w:lastRenderedPageBreak/>
              <w:t>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2017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Создание условий для реализации мероприятий подпрограммы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Подпрограмма "Развитие и модернизация электроэнергетики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Модернизация и новое строительство генерирующих мощностей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Ввод мощности на </w:t>
            </w:r>
            <w:proofErr w:type="spellStart"/>
            <w:r w:rsidRPr="00904FE9">
              <w:rPr>
                <w:rFonts w:ascii="Times New Roman" w:eastAsia="Times New Roman" w:hAnsi="Times New Roman" w:cs="Times New Roman"/>
                <w:color w:val="2D2D2D"/>
                <w:lang w:eastAsia="ru-RU"/>
              </w:rPr>
              <w:t>Воткинской</w:t>
            </w:r>
            <w:proofErr w:type="spellEnd"/>
            <w:r w:rsidRPr="00904FE9">
              <w:rPr>
                <w:rFonts w:ascii="Times New Roman" w:eastAsia="Times New Roman" w:hAnsi="Times New Roman" w:cs="Times New Roman"/>
                <w:color w:val="2D2D2D"/>
                <w:lang w:eastAsia="ru-RU"/>
              </w:rPr>
              <w:t xml:space="preserve"> ТЭЦ (12 МВт) в 2020 году. Модернизация генерирующих мощностей позволит существенно улучшить технико-экономические показатели ТЭЦ</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20.2, 20.2.1 - 20.2.3</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Модернизация и новое строительство электросетевых объектов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Рост эффективности транспорта и распределения электроэнергии, снижение износа основных фондов, повышение технологической безопасности, а также снижение потерь электроэнергии в электрических сетях за счет реконструкции трансформаторных подстанций и электрических сетей, совершенствования системы коммерческого и технического учета </w:t>
            </w:r>
            <w:r w:rsidRPr="00904FE9">
              <w:rPr>
                <w:rFonts w:ascii="Times New Roman" w:eastAsia="Times New Roman" w:hAnsi="Times New Roman" w:cs="Times New Roman"/>
                <w:color w:val="2D2D2D"/>
                <w:lang w:eastAsia="ru-RU"/>
              </w:rPr>
              <w:lastRenderedPageBreak/>
              <w:t>электроэнергии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Приложение 1, 20.2, 20.2.6, 20.2.7</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Реализация Схемы и Программы развития электроэнергетики Удмуртской Республики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Надежное электроснабжение потребителей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20.2.4</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и (или) актуализация схемы и программы перспективного развития электроэнергетики Удмуртской Республики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Актуализированные по действующей технологической и экономической ситуации Схема и Программа развития электроэнергетики Удмуртской Республики с целью повышения эффективности их реализации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и (или) актуализация схемы и программы перспективного развития электроэнергетики Удмуртской Республики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Актуализированные по действующей технологической и экономической ситуации Схема и Программа развития электроэнергетики Удмуртской Республики с целью повышения эффективности их реализации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20.2.5</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Подпрограмма "Развитие использования возобновляемых источников энергии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Разработка нормативных и правовых актов Удмуртской Республики по стимулированию </w:t>
            </w:r>
            <w:r w:rsidRPr="00F63761">
              <w:rPr>
                <w:rFonts w:ascii="Times New Roman" w:eastAsia="Times New Roman" w:hAnsi="Times New Roman" w:cs="Times New Roman"/>
                <w:color w:val="2D2D2D"/>
                <w:sz w:val="20"/>
                <w:szCs w:val="20"/>
                <w:lang w:eastAsia="ru-RU"/>
              </w:rPr>
              <w:lastRenderedPageBreak/>
              <w:t>использования возобновляемых источников энергии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w:t>
            </w:r>
            <w:r w:rsidRPr="00F63761">
              <w:rPr>
                <w:rFonts w:ascii="Times New Roman" w:eastAsia="Times New Roman" w:hAnsi="Times New Roman" w:cs="Times New Roman"/>
                <w:color w:val="2D2D2D"/>
                <w:sz w:val="20"/>
                <w:szCs w:val="20"/>
                <w:lang w:eastAsia="ru-RU"/>
              </w:rPr>
              <w:lastRenderedPageBreak/>
              <w:t>ого хозяйства и энергетики Удмуртской Республики, Министерство сельского хозяйства и продовольствия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2022 - 2024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Формирование предпосылок для стимулирования хозяйствующих субъектов </w:t>
            </w:r>
            <w:r w:rsidRPr="00904FE9">
              <w:rPr>
                <w:rFonts w:ascii="Times New Roman" w:eastAsia="Times New Roman" w:hAnsi="Times New Roman" w:cs="Times New Roman"/>
                <w:color w:val="2D2D2D"/>
                <w:lang w:eastAsia="ru-RU"/>
              </w:rPr>
              <w:lastRenderedPageBreak/>
              <w:t>Удмуртской Республики к внедрению возобновляемых источников энергии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Строительство, реконструкция и модернизация установок и генерирующих объектов, функционирующих на основе использования возобновляемых источников энергии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сельского хозяйства и продовольствия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2018, 2022 - 2024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Увеличение производства тепловой энергии с использованием возобновляемых источников энергии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20.3, 20.3.1, 20.3.2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Строительство биогазовых установок, использующих в качестве топлива отходы животноводства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сельского хозяйства и продовольствия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2022 - 2024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Увеличение к 2024 году доли выработки первичных энергетических ресурсов объектами, использующими возобновляемые источники энергии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20.3.2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Строительство установок, использующих в качестве топлива отходы деревообработки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Министерство строительства, жилищно-коммунального хозяйства и энергетики Удмуртской Республики, Министерство природных ресурсов и </w:t>
            </w:r>
            <w:r w:rsidRPr="00F63761">
              <w:rPr>
                <w:rFonts w:ascii="Times New Roman" w:eastAsia="Times New Roman" w:hAnsi="Times New Roman" w:cs="Times New Roman"/>
                <w:color w:val="2D2D2D"/>
                <w:sz w:val="20"/>
                <w:szCs w:val="20"/>
                <w:lang w:eastAsia="ru-RU"/>
              </w:rPr>
              <w:lastRenderedPageBreak/>
              <w:t>охраны окружающей среды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2018, 2022 - 2024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Увеличение к 2024 году доли выработки первичных энергетических ресурсов объектами, использующими возобновляемые источники энергии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20.3, 20.3.2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Строительство мусоросжигательного завода с высокой степенью очистки дымовых газов на условиях государственно-частного партнерства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2022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Увеличение к 2024 году доли выработки первичных энергетических ресурсов объектами, использующими возобновляемые источники энергии, 0,7%, или до 19 тыс. т </w:t>
            </w:r>
            <w:proofErr w:type="spellStart"/>
            <w:r w:rsidRPr="00904FE9">
              <w:rPr>
                <w:rFonts w:ascii="Times New Roman" w:eastAsia="Times New Roman" w:hAnsi="Times New Roman" w:cs="Times New Roman"/>
                <w:color w:val="2D2D2D"/>
                <w:lang w:eastAsia="ru-RU"/>
              </w:rPr>
              <w:t>у.</w:t>
            </w:r>
            <w:proofErr w:type="gramStart"/>
            <w:r w:rsidRPr="00904FE9">
              <w:rPr>
                <w:rFonts w:ascii="Times New Roman" w:eastAsia="Times New Roman" w:hAnsi="Times New Roman" w:cs="Times New Roman"/>
                <w:color w:val="2D2D2D"/>
                <w:lang w:eastAsia="ru-RU"/>
              </w:rPr>
              <w:t>т</w:t>
            </w:r>
            <w:proofErr w:type="spellEnd"/>
            <w:proofErr w:type="gramEnd"/>
            <w:r w:rsidRPr="00904FE9">
              <w:rPr>
                <w:rFonts w:ascii="Times New Roman" w:eastAsia="Times New Roman" w:hAnsi="Times New Roman" w:cs="Times New Roman"/>
                <w:color w:val="2D2D2D"/>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20.3.1</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Строительство установок, использующих в качестве топлива иные возобновляемые источники энергии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2022 - 2024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Увеличение к 2024 году доли выработки первичных энергетических ресурсов объектами, использующими возобновляемые источники энергии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20.3.1, 20.3.2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Развитие механизмов финансовой поддержки реализации проектов по строительству, реконструкции и модернизации установок и генерирующих объектов, функционирующих на основе использования возобновляемых источников энергии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2024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Субсидии на подключение к объектам электросетевого хозяйства вновь построенных, реконструированных, модернизированн</w:t>
            </w:r>
            <w:r w:rsidRPr="00F63761">
              <w:rPr>
                <w:rFonts w:ascii="Times New Roman" w:eastAsia="Times New Roman" w:hAnsi="Times New Roman" w:cs="Times New Roman"/>
                <w:color w:val="2D2D2D"/>
                <w:sz w:val="20"/>
                <w:szCs w:val="20"/>
                <w:lang w:eastAsia="ru-RU"/>
              </w:rPr>
              <w:lastRenderedPageBreak/>
              <w:t>ых установок и генерирующих объектов, использующих возобновляемые источники энергии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строительства, жилищно-коммунального хозяйства и энергетики </w:t>
            </w:r>
            <w:r w:rsidRPr="00F63761">
              <w:rPr>
                <w:rFonts w:ascii="Times New Roman" w:eastAsia="Times New Roman" w:hAnsi="Times New Roman" w:cs="Times New Roman"/>
                <w:color w:val="2D2D2D"/>
                <w:sz w:val="20"/>
                <w:szCs w:val="20"/>
                <w:lang w:eastAsia="ru-RU"/>
              </w:rPr>
              <w:lastRenderedPageBreak/>
              <w:t>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2024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Возмещение 95% затрат хозяйствующих субъектов на подключение установок, использующих </w:t>
            </w:r>
            <w:r w:rsidRPr="00904FE9">
              <w:rPr>
                <w:rFonts w:ascii="Times New Roman" w:eastAsia="Times New Roman" w:hAnsi="Times New Roman" w:cs="Times New Roman"/>
                <w:color w:val="2D2D2D"/>
                <w:lang w:eastAsia="ru-RU"/>
              </w:rPr>
              <w:lastRenderedPageBreak/>
              <w:t>ВИЭ</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F63761">
              <w:rPr>
                <w:rFonts w:ascii="Times New Roman" w:eastAsia="Times New Roman" w:hAnsi="Times New Roman" w:cs="Times New Roman"/>
                <w:color w:val="2D2D2D"/>
                <w:sz w:val="20"/>
                <w:szCs w:val="20"/>
                <w:lang w:eastAsia="ru-RU"/>
              </w:rPr>
              <w:t xml:space="preserve">Субсидирование части затрат на уплату процентов по кредитам, полученным в российских кредитных организациях, и части затрат по лизинговым платежам по договорам лизинга, (в том числе полученным на реализацию </w:t>
            </w:r>
            <w:proofErr w:type="spellStart"/>
            <w:r w:rsidRPr="00F63761">
              <w:rPr>
                <w:rFonts w:ascii="Times New Roman" w:eastAsia="Times New Roman" w:hAnsi="Times New Roman" w:cs="Times New Roman"/>
                <w:color w:val="2D2D2D"/>
                <w:sz w:val="20"/>
                <w:szCs w:val="20"/>
                <w:lang w:eastAsia="ru-RU"/>
              </w:rPr>
              <w:t>энергосервисных</w:t>
            </w:r>
            <w:proofErr w:type="spellEnd"/>
            <w:r w:rsidRPr="00F63761">
              <w:rPr>
                <w:rFonts w:ascii="Times New Roman" w:eastAsia="Times New Roman" w:hAnsi="Times New Roman" w:cs="Times New Roman"/>
                <w:color w:val="2D2D2D"/>
                <w:sz w:val="20"/>
                <w:szCs w:val="20"/>
                <w:lang w:eastAsia="ru-RU"/>
              </w:rPr>
              <w:t xml:space="preserve"> договоров (контрактов), на строительство новых, реконструкцию, модернизацию существующих установок и генерирующих объектов, использующих возобновляемые источники энергии</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2024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Привлечение инвестиций в сооружение, реконструкцию и модернизацию генерирующих объектов на основе использования возобновляемых источников энергии с целью достижения установленных целевых показателей развития возобновляемой энергетики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Предоставление субсидий хозяйствующим субъектам на возмещение части затрат на приобретенное </w:t>
            </w:r>
            <w:proofErr w:type="spellStart"/>
            <w:r w:rsidRPr="00F63761">
              <w:rPr>
                <w:rFonts w:ascii="Times New Roman" w:eastAsia="Times New Roman" w:hAnsi="Times New Roman" w:cs="Times New Roman"/>
                <w:color w:val="2D2D2D"/>
                <w:sz w:val="20"/>
                <w:szCs w:val="20"/>
                <w:lang w:eastAsia="ru-RU"/>
              </w:rPr>
              <w:t>энергоэффективное</w:t>
            </w:r>
            <w:proofErr w:type="spellEnd"/>
            <w:r w:rsidRPr="00F63761">
              <w:rPr>
                <w:rFonts w:ascii="Times New Roman" w:eastAsia="Times New Roman" w:hAnsi="Times New Roman" w:cs="Times New Roman"/>
                <w:color w:val="2D2D2D"/>
                <w:sz w:val="20"/>
                <w:szCs w:val="20"/>
                <w:lang w:eastAsia="ru-RU"/>
              </w:rPr>
              <w:t xml:space="preserve"> оборудование, используемое в процессе реализации мероприятий (проектов) по строительству новых, реконструкции, модернизации существующих установок и генерирующих объектов, использующих возобновляемые источники </w:t>
            </w:r>
            <w:r w:rsidRPr="00F63761">
              <w:rPr>
                <w:rFonts w:ascii="Times New Roman" w:eastAsia="Times New Roman" w:hAnsi="Times New Roman" w:cs="Times New Roman"/>
                <w:color w:val="2D2D2D"/>
                <w:sz w:val="20"/>
                <w:szCs w:val="20"/>
                <w:lang w:eastAsia="ru-RU"/>
              </w:rPr>
              <w:lastRenderedPageBreak/>
              <w:t xml:space="preserve">энергии, в том числе хозяйствующим субъектам, реализовавшим </w:t>
            </w:r>
            <w:proofErr w:type="spellStart"/>
            <w:r w:rsidRPr="00F63761">
              <w:rPr>
                <w:rFonts w:ascii="Times New Roman" w:eastAsia="Times New Roman" w:hAnsi="Times New Roman" w:cs="Times New Roman"/>
                <w:color w:val="2D2D2D"/>
                <w:sz w:val="20"/>
                <w:szCs w:val="20"/>
                <w:lang w:eastAsia="ru-RU"/>
              </w:rPr>
              <w:t>энергосервисные</w:t>
            </w:r>
            <w:proofErr w:type="spellEnd"/>
            <w:r w:rsidRPr="00F63761">
              <w:rPr>
                <w:rFonts w:ascii="Times New Roman" w:eastAsia="Times New Roman" w:hAnsi="Times New Roman" w:cs="Times New Roman"/>
                <w:color w:val="2D2D2D"/>
                <w:sz w:val="20"/>
                <w:szCs w:val="20"/>
                <w:lang w:eastAsia="ru-RU"/>
              </w:rPr>
              <w:t xml:space="preserve"> договоры (контракты)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хозяйства и энергетики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2024 год</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Привлечение инвестиций в сооружение, реконструкцию и модернизацию генерирующих объектов на основе использования возобновляемых источников энергии с целью достижения установленных целевых показателей развития возобновляемой энергетики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Подпрограмма "Развитие рынка газомоторного топлива в Удмуртской Республике"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Приобретение нового общественного транспорта и транспорта дорожно-коммунальных служб и переоборудование существующего транспорта на использование природного газа (метана) в качестве моторного топлива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2017 - 2024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Приобретение предприятиями Удмуртской Республики нового общественного транспорта и транспорта дорожно-коммунальных служб, использующего природный газ (метан) в качестве моторного топлива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транспорта и дорожного хозяйства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2017 - 2024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Снижение себестоимости производства товаров (оказания услуг). Оптимизация топливно-энергетического баланса Удмуртской Республики. Устойчивое снижение уровня негативного воздействия автомобильного транспорта на окружающую среду и здоровье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20.4, 20.4.1, 20.4.2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Переоборудование существующего транспорта, в том числе </w:t>
            </w:r>
            <w:r w:rsidRPr="00F63761">
              <w:rPr>
                <w:rFonts w:ascii="Times New Roman" w:eastAsia="Times New Roman" w:hAnsi="Times New Roman" w:cs="Times New Roman"/>
                <w:color w:val="2D2D2D"/>
                <w:sz w:val="20"/>
                <w:szCs w:val="20"/>
                <w:lang w:eastAsia="ru-RU"/>
              </w:rPr>
              <w:lastRenderedPageBreak/>
              <w:t>общественного транспорта и транспорта дорожно-коммунальных служб на использование природного газа (метана) в качестве моторного топлива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строительства, </w:t>
            </w:r>
            <w:r w:rsidRPr="00F63761">
              <w:rPr>
                <w:rFonts w:ascii="Times New Roman" w:eastAsia="Times New Roman" w:hAnsi="Times New Roman" w:cs="Times New Roman"/>
                <w:color w:val="2D2D2D"/>
                <w:sz w:val="20"/>
                <w:szCs w:val="20"/>
                <w:lang w:eastAsia="ru-RU"/>
              </w:rPr>
              <w:lastRenderedPageBreak/>
              <w:t>жилищно-коммунального хозяйства и энергетики Удмуртской Республики, Министерство промышленности и торговли Удмуртской Республики, Министерство транспорта и дорожного хозяйства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2015, 2019 - 2024 </w:t>
            </w:r>
            <w:r w:rsidRPr="00904FE9">
              <w:rPr>
                <w:rFonts w:ascii="Times New Roman" w:eastAsia="Times New Roman" w:hAnsi="Times New Roman" w:cs="Times New Roman"/>
                <w:color w:val="2D2D2D"/>
                <w:lang w:eastAsia="ru-RU"/>
              </w:rPr>
              <w:lastRenderedPageBreak/>
              <w:t>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Снижение себестоимости производства </w:t>
            </w:r>
            <w:r w:rsidRPr="00904FE9">
              <w:rPr>
                <w:rFonts w:ascii="Times New Roman" w:eastAsia="Times New Roman" w:hAnsi="Times New Roman" w:cs="Times New Roman"/>
                <w:color w:val="2D2D2D"/>
                <w:lang w:eastAsia="ru-RU"/>
              </w:rPr>
              <w:lastRenderedPageBreak/>
              <w:t>товаров (оказания услуг). Оптимизация топливно-энергетического баланса Удмуртской Республики. Устойчивое снижение уровня негативного воздействия автомобильного транспорта на окружающую среду и здоровье населения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 xml:space="preserve">Приложение 1, 20.4, 20.1.27, </w:t>
            </w:r>
            <w:r w:rsidRPr="00904FE9">
              <w:rPr>
                <w:rFonts w:ascii="Times New Roman" w:eastAsia="Times New Roman" w:hAnsi="Times New Roman" w:cs="Times New Roman"/>
                <w:color w:val="2D2D2D"/>
                <w:lang w:eastAsia="ru-RU"/>
              </w:rPr>
              <w:lastRenderedPageBreak/>
              <w:t>20.4.3, 20.4.4</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Строительство и ввод в эксплуатацию объектов газозаправочной инфраструктуры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транспорта и дорожного хозяйства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2017 - 2024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Создание условий для заправки транспортных средств компримированным природным газом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20.4.5, 20.4.6, 20.4.7, 20.4.9, 2.4.10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Предоставление субсидий юридическим лицам и индивидуальным предпринимателям, реализующим инвестиционные проекты по строительству объектов заправки транспортных сре</w:t>
            </w:r>
            <w:proofErr w:type="gramStart"/>
            <w:r w:rsidRPr="00F63761">
              <w:rPr>
                <w:rFonts w:ascii="Times New Roman" w:eastAsia="Times New Roman" w:hAnsi="Times New Roman" w:cs="Times New Roman"/>
                <w:color w:val="2D2D2D"/>
                <w:sz w:val="20"/>
                <w:szCs w:val="20"/>
                <w:lang w:eastAsia="ru-RU"/>
              </w:rPr>
              <w:t xml:space="preserve">дств </w:t>
            </w:r>
            <w:r w:rsidRPr="00F63761">
              <w:rPr>
                <w:rFonts w:ascii="Times New Roman" w:eastAsia="Times New Roman" w:hAnsi="Times New Roman" w:cs="Times New Roman"/>
                <w:color w:val="2D2D2D"/>
                <w:sz w:val="20"/>
                <w:szCs w:val="20"/>
                <w:lang w:eastAsia="ru-RU"/>
              </w:rPr>
              <w:lastRenderedPageBreak/>
              <w:t>пр</w:t>
            </w:r>
            <w:proofErr w:type="gramEnd"/>
            <w:r w:rsidRPr="00F63761">
              <w:rPr>
                <w:rFonts w:ascii="Times New Roman" w:eastAsia="Times New Roman" w:hAnsi="Times New Roman" w:cs="Times New Roman"/>
                <w:color w:val="2D2D2D"/>
                <w:sz w:val="20"/>
                <w:szCs w:val="20"/>
                <w:lang w:eastAsia="ru-RU"/>
              </w:rPr>
              <w:t>иродным газом, на возмещение затрат по строительству таких объектов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хозяйства и энергетики Удмуртской Республики, Министерство промышлен</w:t>
            </w:r>
            <w:r w:rsidRPr="00F63761">
              <w:rPr>
                <w:rFonts w:ascii="Times New Roman" w:eastAsia="Times New Roman" w:hAnsi="Times New Roman" w:cs="Times New Roman"/>
                <w:color w:val="2D2D2D"/>
                <w:sz w:val="20"/>
                <w:szCs w:val="20"/>
                <w:lang w:eastAsia="ru-RU"/>
              </w:rPr>
              <w:lastRenderedPageBreak/>
              <w:t>ности и торговли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2019 - 2024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Создание условий для привлечения инвестиций на реализацию мероприятий, направленных на развитие рынка газомоторного топлива. Активизация </w:t>
            </w:r>
            <w:r w:rsidRPr="00904FE9">
              <w:rPr>
                <w:rFonts w:ascii="Times New Roman" w:eastAsia="Times New Roman" w:hAnsi="Times New Roman" w:cs="Times New Roman"/>
                <w:color w:val="2D2D2D"/>
                <w:lang w:eastAsia="ru-RU"/>
              </w:rPr>
              <w:lastRenderedPageBreak/>
              <w:t>деятельности предприятий в области энергосбережения и повышения энергетической эффективности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Перевод транспортных средств на использование природного газа (метана) в качестве моторного топлива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2016, 2020 - 2024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20.4, 20.4.3, 20.4.4</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Субсидии на возмещение части затрат на приобретение транспортных средств, использующих в качестве моторного топлива компримированный природный газ</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2016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Создание условий для привлечения инвестиций на реализацию мероприятий, направленных на развитие рынка газомоторного топлива. Активизация деятельности предприятий в области энергосбережения и повышения энергетической эффективности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Предоставление субсидий юридическим лицам и индивидуальным предпринимателям, выполняющим </w:t>
            </w:r>
            <w:r w:rsidRPr="00F63761">
              <w:rPr>
                <w:rFonts w:ascii="Times New Roman" w:eastAsia="Times New Roman" w:hAnsi="Times New Roman" w:cs="Times New Roman"/>
                <w:color w:val="2D2D2D"/>
                <w:sz w:val="20"/>
                <w:szCs w:val="20"/>
                <w:lang w:eastAsia="ru-RU"/>
              </w:rPr>
              <w:lastRenderedPageBreak/>
              <w:t>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строительства, жилищно-коммунального </w:t>
            </w:r>
            <w:r w:rsidRPr="00F63761">
              <w:rPr>
                <w:rFonts w:ascii="Times New Roman" w:eastAsia="Times New Roman" w:hAnsi="Times New Roman" w:cs="Times New Roman"/>
                <w:color w:val="2D2D2D"/>
                <w:sz w:val="20"/>
                <w:szCs w:val="20"/>
                <w:lang w:eastAsia="ru-RU"/>
              </w:rPr>
              <w:lastRenderedPageBreak/>
              <w:t>хозяйства и энергетики Удмуртской Республики, Министерство промышленности и торговли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2020 - 2024 годы, ежегодно</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Создание условий для привлечения инвестиций на реализацию мероприятий, </w:t>
            </w:r>
            <w:r w:rsidRPr="00904FE9">
              <w:rPr>
                <w:rFonts w:ascii="Times New Roman" w:eastAsia="Times New Roman" w:hAnsi="Times New Roman" w:cs="Times New Roman"/>
                <w:color w:val="2D2D2D"/>
                <w:lang w:eastAsia="ru-RU"/>
              </w:rPr>
              <w:lastRenderedPageBreak/>
              <w:t>направленных на развитие рынка газомоторного топлива. Активизация деятельности предприятий в области энергосбережения и повышения энергетической эффективности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Реализация </w:t>
            </w:r>
            <w:proofErr w:type="spellStart"/>
            <w:r w:rsidRPr="00F63761">
              <w:rPr>
                <w:rFonts w:ascii="Times New Roman" w:eastAsia="Times New Roman" w:hAnsi="Times New Roman" w:cs="Times New Roman"/>
                <w:color w:val="2D2D2D"/>
                <w:sz w:val="20"/>
                <w:szCs w:val="20"/>
                <w:lang w:eastAsia="ru-RU"/>
              </w:rPr>
              <w:t>энергоэффективных</w:t>
            </w:r>
            <w:proofErr w:type="spellEnd"/>
            <w:r w:rsidRPr="00F63761">
              <w:rPr>
                <w:rFonts w:ascii="Times New Roman" w:eastAsia="Times New Roman" w:hAnsi="Times New Roman" w:cs="Times New Roman"/>
                <w:color w:val="2D2D2D"/>
                <w:sz w:val="20"/>
                <w:szCs w:val="20"/>
                <w:lang w:eastAsia="ru-RU"/>
              </w:rPr>
              <w:t xml:space="preserve"> мероприятий в муниципальных образованиях по приобретению и (или) переоборудование транспортных средств, использующих в качестве моторного топлива компримированный природный газ</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2016, 2023 - 2024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Предоставление субсидий бюджетам муниципальных образований в Удмуртской Республике на приобретение и (или) переоборудование транспортных средств на использование в качестве моторного топлива компримированного природного газа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2016, 2023 - 2024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Создание условий, способствующих расширению использования в муниципальных образованиях Удмуртской Республики компримированного природного газа в качестве моторного топлива путем приобретения газомоторной техники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20.4.7, 20.4.8</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Информационное обеспечение и популяризация использования в качестве моторного топлива природного газа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транспорта и дорожного хозяйства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2015, 2016, 2019 - 2024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Организация предоставления земельных участков для строительства объектов газозаправочной инфраструктуры в упрощенном порядке (без проведения торгов) и обеспечение их технологического присоединения к инженерным коммуникациям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транспорта и дорожного хозяйства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2019 - 2024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Развитие газозаправочной инфраструктуры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20.4.5</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Формирование сервисной инфраструктуры для транспортных средств, использующих природный газ в качестве </w:t>
            </w:r>
            <w:r w:rsidRPr="00F63761">
              <w:rPr>
                <w:rFonts w:ascii="Times New Roman" w:eastAsia="Times New Roman" w:hAnsi="Times New Roman" w:cs="Times New Roman"/>
                <w:color w:val="2D2D2D"/>
                <w:sz w:val="20"/>
                <w:szCs w:val="20"/>
                <w:lang w:eastAsia="ru-RU"/>
              </w:rPr>
              <w:lastRenderedPageBreak/>
              <w:t>моторного топлива (ППТО, испытательные лаборатории, центры проверки газовых баллонов и т.п.)</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строительства, жилищно-коммунального хозяйства и </w:t>
            </w:r>
            <w:r w:rsidRPr="00F63761">
              <w:rPr>
                <w:rFonts w:ascii="Times New Roman" w:eastAsia="Times New Roman" w:hAnsi="Times New Roman" w:cs="Times New Roman"/>
                <w:color w:val="2D2D2D"/>
                <w:sz w:val="20"/>
                <w:szCs w:val="20"/>
                <w:lang w:eastAsia="ru-RU"/>
              </w:rPr>
              <w:lastRenderedPageBreak/>
              <w:t>энергетики Удмуртской Республики, Министерство промышленности и торговли Удмуртской Республики, Министерство транспорта и дорожного хозяйства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2020 - 2024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Создание условий для развития рынка газомоторного топлива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20.4.6</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08</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схем территориального размещения объектов газозаправочной инфраструктуры с годовыми планами развития газозаправочной инфраструктуры, позволяющими достигнуть обеспеченности инфраструктурой в объеме не менее одного объекта заправки на 60 тыс. человек населения в сроки, рекомендованные Минэнерго России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транспорта и дорожного хозяйства Удмуртской Республики, Министерство экономики Удмуртской Республики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2019 - 2024 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Развитие газозаправочной инфраструктуры, обеспечение синхронизации мероприятий по развитию рынка газомоторного топлива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Приложение 1 20.4.5, 20.4.9</w:t>
            </w:r>
          </w:p>
        </w:tc>
      </w:tr>
    </w:tbl>
    <w:p w:rsidR="00902A1F" w:rsidRPr="00904FE9" w:rsidRDefault="00902A1F" w:rsidP="00904FE9">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lang w:eastAsia="ru-RU"/>
        </w:rPr>
      </w:pPr>
      <w:r w:rsidRPr="00904FE9">
        <w:rPr>
          <w:rFonts w:ascii="Times New Roman" w:eastAsia="Times New Roman" w:hAnsi="Times New Roman" w:cs="Times New Roman"/>
          <w:color w:val="4C4C4C"/>
          <w:spacing w:val="2"/>
          <w:lang w:eastAsia="ru-RU"/>
        </w:rPr>
        <w:t>Приложение 3. Оценка применения мер государственного регулирования в сфере реализации государственной программы</w:t>
      </w:r>
    </w:p>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r w:rsidRPr="00904FE9">
        <w:rPr>
          <w:rFonts w:ascii="Times New Roman" w:eastAsia="Times New Roman" w:hAnsi="Times New Roman" w:cs="Times New Roman"/>
          <w:color w:val="2D2D2D"/>
          <w:spacing w:val="2"/>
          <w:lang w:eastAsia="ru-RU"/>
        </w:rPr>
        <w:br/>
        <w:t>Приложение 3</w:t>
      </w:r>
      <w:r w:rsidRPr="00904FE9">
        <w:rPr>
          <w:rFonts w:ascii="Times New Roman" w:eastAsia="Times New Roman" w:hAnsi="Times New Roman" w:cs="Times New Roman"/>
          <w:color w:val="2D2D2D"/>
          <w:spacing w:val="2"/>
          <w:lang w:eastAsia="ru-RU"/>
        </w:rPr>
        <w:br/>
        <w:t>к государственной программе</w:t>
      </w:r>
      <w:r w:rsidRPr="00904FE9">
        <w:rPr>
          <w:rFonts w:ascii="Times New Roman" w:eastAsia="Times New Roman" w:hAnsi="Times New Roman" w:cs="Times New Roman"/>
          <w:color w:val="2D2D2D"/>
          <w:spacing w:val="2"/>
          <w:lang w:eastAsia="ru-RU"/>
        </w:rPr>
        <w:br/>
        <w:t>"</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w:t>
      </w:r>
      <w:r w:rsidRPr="00904FE9">
        <w:rPr>
          <w:rFonts w:ascii="Times New Roman" w:eastAsia="Times New Roman" w:hAnsi="Times New Roman" w:cs="Times New Roman"/>
          <w:color w:val="2D2D2D"/>
          <w:spacing w:val="2"/>
          <w:lang w:eastAsia="ru-RU"/>
        </w:rPr>
        <w:br/>
        <w:t>энергетики в Удмуртской Республике"</w:t>
      </w:r>
    </w:p>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(в ред. </w:t>
      </w:r>
      <w:hyperlink r:id="rId70" w:history="1">
        <w:r w:rsidRPr="00904FE9">
          <w:rPr>
            <w:rFonts w:ascii="Times New Roman" w:eastAsia="Times New Roman" w:hAnsi="Times New Roman" w:cs="Times New Roman"/>
            <w:color w:val="00466E"/>
            <w:spacing w:val="2"/>
            <w:u w:val="single"/>
            <w:lang w:eastAsia="ru-RU"/>
          </w:rPr>
          <w:t>постановления Правительства Удмуртской Республики от 31.03.2020 N 93</w:t>
        </w:r>
      </w:hyperlink>
      <w:r w:rsidRPr="00904FE9">
        <w:rPr>
          <w:rFonts w:ascii="Times New Roman" w:eastAsia="Times New Roman" w:hAnsi="Times New Roman" w:cs="Times New Roman"/>
          <w:color w:val="2D2D2D"/>
          <w:spacing w:val="2"/>
          <w:lang w:eastAsia="ru-RU"/>
        </w:rPr>
        <w:t>)</w:t>
      </w:r>
      <w:r w:rsidRPr="00904FE9">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514"/>
        <w:gridCol w:w="463"/>
        <w:gridCol w:w="399"/>
        <w:gridCol w:w="941"/>
        <w:gridCol w:w="698"/>
        <w:gridCol w:w="543"/>
        <w:gridCol w:w="186"/>
        <w:gridCol w:w="543"/>
        <w:gridCol w:w="505"/>
        <w:gridCol w:w="449"/>
        <w:gridCol w:w="543"/>
        <w:gridCol w:w="581"/>
        <w:gridCol w:w="581"/>
        <w:gridCol w:w="581"/>
        <w:gridCol w:w="581"/>
        <w:gridCol w:w="581"/>
        <w:gridCol w:w="948"/>
      </w:tblGrid>
      <w:tr w:rsidR="00902A1F" w:rsidRPr="00904FE9" w:rsidTr="00902A1F">
        <w:trPr>
          <w:trHeight w:val="15"/>
        </w:trPr>
        <w:tc>
          <w:tcPr>
            <w:tcW w:w="5359" w:type="dxa"/>
            <w:gridSpan w:val="7"/>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8870" w:type="dxa"/>
            <w:gridSpan w:val="10"/>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Наименование государственной программы</w:t>
            </w:r>
          </w:p>
        </w:tc>
        <w:tc>
          <w:tcPr>
            <w:tcW w:w="887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proofErr w:type="spellStart"/>
            <w:r w:rsidRPr="00904FE9">
              <w:rPr>
                <w:rFonts w:ascii="Times New Roman" w:eastAsia="Times New Roman" w:hAnsi="Times New Roman" w:cs="Times New Roman"/>
                <w:color w:val="2D2D2D"/>
                <w:lang w:eastAsia="ru-RU"/>
              </w:rPr>
              <w:t>Энергоэффективность</w:t>
            </w:r>
            <w:proofErr w:type="spellEnd"/>
            <w:r w:rsidRPr="00904FE9">
              <w:rPr>
                <w:rFonts w:ascii="Times New Roman" w:eastAsia="Times New Roman" w:hAnsi="Times New Roman" w:cs="Times New Roman"/>
                <w:color w:val="2D2D2D"/>
                <w:lang w:eastAsia="ru-RU"/>
              </w:rPr>
              <w:t xml:space="preserve"> и развитие энергетики в Удмуртской Республике</w:t>
            </w:r>
          </w:p>
        </w:tc>
      </w:tr>
      <w:tr w:rsidR="00902A1F" w:rsidRPr="00904FE9" w:rsidTr="00902A1F">
        <w:tc>
          <w:tcPr>
            <w:tcW w:w="5359"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Ответственный исполнитель</w:t>
            </w:r>
          </w:p>
        </w:tc>
        <w:tc>
          <w:tcPr>
            <w:tcW w:w="8870"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Министерство строительства, жилищно-коммунального хозяйства и энергетики Удмуртской Республики</w:t>
            </w:r>
          </w:p>
        </w:tc>
      </w:tr>
      <w:tr w:rsidR="00902A1F" w:rsidRPr="00904FE9" w:rsidTr="00902A1F">
        <w:trPr>
          <w:trHeight w:val="15"/>
        </w:trPr>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402"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663"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gridSpan w:val="2"/>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218"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Код аналитической программной классификации</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N </w:t>
            </w:r>
            <w:proofErr w:type="gramStart"/>
            <w:r w:rsidRPr="00F63761">
              <w:rPr>
                <w:rFonts w:ascii="Times New Roman" w:eastAsia="Times New Roman" w:hAnsi="Times New Roman" w:cs="Times New Roman"/>
                <w:color w:val="2D2D2D"/>
                <w:sz w:val="20"/>
                <w:szCs w:val="20"/>
                <w:lang w:eastAsia="ru-RU"/>
              </w:rPr>
              <w:t>п</w:t>
            </w:r>
            <w:proofErr w:type="gramEnd"/>
            <w:r w:rsidRPr="00F63761">
              <w:rPr>
                <w:rFonts w:ascii="Times New Roman" w:eastAsia="Times New Roman" w:hAnsi="Times New Roman" w:cs="Times New Roman"/>
                <w:color w:val="2D2D2D"/>
                <w:sz w:val="20"/>
                <w:szCs w:val="20"/>
                <w:lang w:eastAsia="ru-RU"/>
              </w:rPr>
              <w:t>/п</w:t>
            </w:r>
          </w:p>
        </w:tc>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Наименование меры государственного регулирования</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Показатель применения меры</w:t>
            </w:r>
          </w:p>
        </w:tc>
        <w:tc>
          <w:tcPr>
            <w:tcW w:w="10718"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Финансовая оценка результата, тыс. руб.</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Краткое обоснование необходимости применения меры для достижения цели государственной программы</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ГП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F63761">
              <w:rPr>
                <w:rFonts w:ascii="Times New Roman" w:eastAsia="Times New Roman" w:hAnsi="Times New Roman" w:cs="Times New Roman"/>
                <w:color w:val="2D2D2D"/>
                <w:sz w:val="20"/>
                <w:szCs w:val="20"/>
                <w:lang w:eastAsia="ru-RU"/>
              </w:rPr>
              <w:t>Пп</w:t>
            </w:r>
            <w:proofErr w:type="spellEnd"/>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2015 г.</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2016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2017 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2018 г.</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2019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2020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2021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2022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2023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2024 г.</w:t>
            </w: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700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Подпрограмма "Энергосбережение и повышение энергетической эффективности в Удмуртской Республике"</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Субсидирование части затрат на уплату процентов по кредитам, полученным в российских кредитных организациях, и части затрат по лизинговым платежам по договорам лизинга на реализ</w:t>
            </w:r>
            <w:r w:rsidRPr="00F63761">
              <w:rPr>
                <w:rFonts w:ascii="Times New Roman" w:eastAsia="Times New Roman" w:hAnsi="Times New Roman" w:cs="Times New Roman"/>
                <w:color w:val="2D2D2D"/>
                <w:sz w:val="20"/>
                <w:szCs w:val="20"/>
                <w:lang w:eastAsia="ru-RU"/>
              </w:rPr>
              <w:lastRenderedPageBreak/>
              <w:t xml:space="preserve">ацию инвестиционных проектов в области энергосбережения и повышения энергетической эффективности и на оказание </w:t>
            </w:r>
            <w:proofErr w:type="spellStart"/>
            <w:r w:rsidRPr="00F63761">
              <w:rPr>
                <w:rFonts w:ascii="Times New Roman" w:eastAsia="Times New Roman" w:hAnsi="Times New Roman" w:cs="Times New Roman"/>
                <w:color w:val="2D2D2D"/>
                <w:sz w:val="20"/>
                <w:szCs w:val="20"/>
                <w:lang w:eastAsia="ru-RU"/>
              </w:rPr>
              <w:t>энергосервисных</w:t>
            </w:r>
            <w:proofErr w:type="spellEnd"/>
            <w:r w:rsidRPr="00F63761">
              <w:rPr>
                <w:rFonts w:ascii="Times New Roman" w:eastAsia="Times New Roman" w:hAnsi="Times New Roman" w:cs="Times New Roman"/>
                <w:color w:val="2D2D2D"/>
                <w:sz w:val="20"/>
                <w:szCs w:val="20"/>
                <w:lang w:eastAsia="ru-RU"/>
              </w:rPr>
              <w:t xml:space="preserve">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Объем выделяемых субсидий из средств бюджета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5502,5</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11503,8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2421,1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Предоставление субсидий позволяет инвесторам привлекать кредитные ресурсы на реализацию инвестиционных проектов, создавать дополнительные рабочие места, увелич</w:t>
            </w:r>
            <w:r w:rsidRPr="00F63761">
              <w:rPr>
                <w:rFonts w:ascii="Times New Roman" w:eastAsia="Times New Roman" w:hAnsi="Times New Roman" w:cs="Times New Roman"/>
                <w:color w:val="2D2D2D"/>
                <w:sz w:val="20"/>
                <w:szCs w:val="20"/>
                <w:lang w:eastAsia="ru-RU"/>
              </w:rPr>
              <w:lastRenderedPageBreak/>
              <w:t>ивать налоговые поступления в бюджет Удмуртской Республики</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Подпрограмма "Развитие рынка газомоторного топлива в Удмуртской Республике"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Объем выделяемых субсидий из средств бюджета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Создание условий для привлечения инвестиций в инновационное развитие отрасли возобновляемой энергетики</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7002"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Подпрограмма "Развитие рынка газомоторного топлива в Удмуртской Республике"</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Субсидии на возмещение части затрат на приобретение транспортных средств, использующих в качест</w:t>
            </w:r>
            <w:r w:rsidRPr="00F63761">
              <w:rPr>
                <w:rFonts w:ascii="Times New Roman" w:eastAsia="Times New Roman" w:hAnsi="Times New Roman" w:cs="Times New Roman"/>
                <w:color w:val="2D2D2D"/>
                <w:sz w:val="20"/>
                <w:szCs w:val="20"/>
                <w:lang w:eastAsia="ru-RU"/>
              </w:rPr>
              <w:lastRenderedPageBreak/>
              <w:t>ве моторного топлива компримированный природный газ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Объем выделяемых субсидий из средств бюджета Удмуртской Респ</w:t>
            </w:r>
            <w:r w:rsidRPr="00F63761">
              <w:rPr>
                <w:rFonts w:ascii="Times New Roman" w:eastAsia="Times New Roman" w:hAnsi="Times New Roman" w:cs="Times New Roman"/>
                <w:color w:val="2D2D2D"/>
                <w:sz w:val="20"/>
                <w:szCs w:val="20"/>
                <w:lang w:eastAsia="ru-RU"/>
              </w:rPr>
              <w:lastRenderedPageBreak/>
              <w:t>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31300,0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6728,5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Предоставление субсидий позволяет активизировать инвестиционную деятельность, направленну</w:t>
            </w:r>
            <w:r w:rsidRPr="00F63761">
              <w:rPr>
                <w:rFonts w:ascii="Times New Roman" w:eastAsia="Times New Roman" w:hAnsi="Times New Roman" w:cs="Times New Roman"/>
                <w:color w:val="2D2D2D"/>
                <w:sz w:val="20"/>
                <w:szCs w:val="20"/>
                <w:lang w:eastAsia="ru-RU"/>
              </w:rPr>
              <w:lastRenderedPageBreak/>
              <w:t xml:space="preserve">ю на реализацию </w:t>
            </w:r>
            <w:proofErr w:type="spellStart"/>
            <w:r w:rsidRPr="00F63761">
              <w:rPr>
                <w:rFonts w:ascii="Times New Roman" w:eastAsia="Times New Roman" w:hAnsi="Times New Roman" w:cs="Times New Roman"/>
                <w:color w:val="2D2D2D"/>
                <w:sz w:val="20"/>
                <w:szCs w:val="20"/>
                <w:lang w:eastAsia="ru-RU"/>
              </w:rPr>
              <w:t>энергоэффективных</w:t>
            </w:r>
            <w:proofErr w:type="spellEnd"/>
            <w:r w:rsidRPr="00F63761">
              <w:rPr>
                <w:rFonts w:ascii="Times New Roman" w:eastAsia="Times New Roman" w:hAnsi="Times New Roman" w:cs="Times New Roman"/>
                <w:color w:val="2D2D2D"/>
                <w:sz w:val="20"/>
                <w:szCs w:val="20"/>
                <w:lang w:eastAsia="ru-RU"/>
              </w:rPr>
              <w:t xml:space="preserve"> мероприятий, с целью достижения установленных целевых показателей</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Предоставление субсидий юридическим лицам и 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w:t>
            </w:r>
            <w:r w:rsidRPr="00F63761">
              <w:rPr>
                <w:rFonts w:ascii="Times New Roman" w:eastAsia="Times New Roman" w:hAnsi="Times New Roman" w:cs="Times New Roman"/>
                <w:color w:val="2D2D2D"/>
                <w:sz w:val="20"/>
                <w:szCs w:val="20"/>
                <w:lang w:eastAsia="ru-RU"/>
              </w:rPr>
              <w:lastRenderedPageBreak/>
              <w:t>лученных доходов в связи с предоставлением лицами, выполняющими переоборудование, скидки владельцам транспортных средств на указанные работы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Объем выделяемых субсидий из средств бюджета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21781,0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22719,2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26942,3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Предоставление субсидий позволяет активизировать инвестиционную деятельность, направленную на реализацию </w:t>
            </w:r>
            <w:proofErr w:type="spellStart"/>
            <w:r w:rsidRPr="00F63761">
              <w:rPr>
                <w:rFonts w:ascii="Times New Roman" w:eastAsia="Times New Roman" w:hAnsi="Times New Roman" w:cs="Times New Roman"/>
                <w:color w:val="2D2D2D"/>
                <w:sz w:val="20"/>
                <w:szCs w:val="20"/>
                <w:lang w:eastAsia="ru-RU"/>
              </w:rPr>
              <w:t>энергоэффективных</w:t>
            </w:r>
            <w:proofErr w:type="spellEnd"/>
            <w:r w:rsidRPr="00F63761">
              <w:rPr>
                <w:rFonts w:ascii="Times New Roman" w:eastAsia="Times New Roman" w:hAnsi="Times New Roman" w:cs="Times New Roman"/>
                <w:color w:val="2D2D2D"/>
                <w:sz w:val="20"/>
                <w:szCs w:val="20"/>
                <w:lang w:eastAsia="ru-RU"/>
              </w:rPr>
              <w:t xml:space="preserve"> мероприятий, с целью достижения установленных целевых показателей</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Предоставление субсидий юридическим лицам и индивидуальным предпринимателям, реализующим инвестиционные проекты по строительству объектов заправки транспортных сре</w:t>
            </w:r>
            <w:proofErr w:type="gramStart"/>
            <w:r w:rsidRPr="00F63761">
              <w:rPr>
                <w:rFonts w:ascii="Times New Roman" w:eastAsia="Times New Roman" w:hAnsi="Times New Roman" w:cs="Times New Roman"/>
                <w:color w:val="2D2D2D"/>
                <w:sz w:val="20"/>
                <w:szCs w:val="20"/>
                <w:lang w:eastAsia="ru-RU"/>
              </w:rPr>
              <w:t>дств пр</w:t>
            </w:r>
            <w:proofErr w:type="gramEnd"/>
            <w:r w:rsidRPr="00F63761">
              <w:rPr>
                <w:rFonts w:ascii="Times New Roman" w:eastAsia="Times New Roman" w:hAnsi="Times New Roman" w:cs="Times New Roman"/>
                <w:color w:val="2D2D2D"/>
                <w:sz w:val="20"/>
                <w:szCs w:val="20"/>
                <w:lang w:eastAsia="ru-RU"/>
              </w:rPr>
              <w:t xml:space="preserve">иродным газом, на </w:t>
            </w:r>
            <w:r w:rsidRPr="00F63761">
              <w:rPr>
                <w:rFonts w:ascii="Times New Roman" w:eastAsia="Times New Roman" w:hAnsi="Times New Roman" w:cs="Times New Roman"/>
                <w:color w:val="2D2D2D"/>
                <w:sz w:val="20"/>
                <w:szCs w:val="20"/>
                <w:lang w:eastAsia="ru-RU"/>
              </w:rPr>
              <w:lastRenderedPageBreak/>
              <w:t>возмещение затрат по строительству таких объектов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Объем выделяемых субсидий из средств бюджета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1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100000,0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Предоставление субсидий позволяет активизировать инвестиционную деятельность, направленную на реализацию </w:t>
            </w:r>
            <w:proofErr w:type="spellStart"/>
            <w:r w:rsidRPr="00F63761">
              <w:rPr>
                <w:rFonts w:ascii="Times New Roman" w:eastAsia="Times New Roman" w:hAnsi="Times New Roman" w:cs="Times New Roman"/>
                <w:color w:val="2D2D2D"/>
                <w:sz w:val="20"/>
                <w:szCs w:val="20"/>
                <w:lang w:eastAsia="ru-RU"/>
              </w:rPr>
              <w:t>энергоэффективных</w:t>
            </w:r>
            <w:proofErr w:type="spellEnd"/>
            <w:r w:rsidRPr="00F63761">
              <w:rPr>
                <w:rFonts w:ascii="Times New Roman" w:eastAsia="Times New Roman" w:hAnsi="Times New Roman" w:cs="Times New Roman"/>
                <w:color w:val="2D2D2D"/>
                <w:sz w:val="20"/>
                <w:szCs w:val="20"/>
                <w:lang w:eastAsia="ru-RU"/>
              </w:rPr>
              <w:t xml:space="preserve"> мероприятий, с целью достижения установленных целевых показателей</w:t>
            </w:r>
          </w:p>
        </w:tc>
      </w:tr>
    </w:tbl>
    <w:p w:rsidR="00902A1F" w:rsidRPr="00904FE9" w:rsidRDefault="00902A1F" w:rsidP="00F63761">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lang w:eastAsia="ru-RU"/>
        </w:rPr>
      </w:pPr>
      <w:r w:rsidRPr="00904FE9">
        <w:rPr>
          <w:rFonts w:ascii="Times New Roman" w:eastAsia="Times New Roman" w:hAnsi="Times New Roman" w:cs="Times New Roman"/>
          <w:color w:val="4C4C4C"/>
          <w:spacing w:val="2"/>
          <w:lang w:eastAsia="ru-RU"/>
        </w:rPr>
        <w:lastRenderedPageBreak/>
        <w:t>Приложение 4. Прогноз сводных показателей государственных заданий на оказание государственных услуг, выполнение государственных работ государственными учреждениями Удмуртской Республики по государственной программе</w:t>
      </w:r>
    </w:p>
    <w:p w:rsidR="00902A1F" w:rsidRPr="00904FE9" w:rsidRDefault="00902A1F" w:rsidP="00F63761">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Приложение 4</w:t>
      </w:r>
      <w:r w:rsidRPr="00904FE9">
        <w:rPr>
          <w:rFonts w:ascii="Times New Roman" w:eastAsia="Times New Roman" w:hAnsi="Times New Roman" w:cs="Times New Roman"/>
          <w:color w:val="2D2D2D"/>
          <w:spacing w:val="2"/>
          <w:lang w:eastAsia="ru-RU"/>
        </w:rPr>
        <w:br/>
        <w:t>к государственной программе</w:t>
      </w:r>
      <w:r w:rsidRPr="00904FE9">
        <w:rPr>
          <w:rFonts w:ascii="Times New Roman" w:eastAsia="Times New Roman" w:hAnsi="Times New Roman" w:cs="Times New Roman"/>
          <w:color w:val="2D2D2D"/>
          <w:spacing w:val="2"/>
          <w:lang w:eastAsia="ru-RU"/>
        </w:rPr>
        <w:br/>
        <w:t>"</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w:t>
      </w:r>
      <w:r w:rsidRPr="00904FE9">
        <w:rPr>
          <w:rFonts w:ascii="Times New Roman" w:eastAsia="Times New Roman" w:hAnsi="Times New Roman" w:cs="Times New Roman"/>
          <w:color w:val="2D2D2D"/>
          <w:spacing w:val="2"/>
          <w:lang w:eastAsia="ru-RU"/>
        </w:rPr>
        <w:br/>
        <w:t>энергетики в Удмуртской Республике"</w:t>
      </w:r>
    </w:p>
    <w:p w:rsidR="00902A1F" w:rsidRPr="00904FE9" w:rsidRDefault="00902A1F" w:rsidP="00F63761">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Наименование государственной   </w:t>
      </w:r>
      <w:r w:rsidR="00F63761">
        <w:rPr>
          <w:rFonts w:ascii="Times New Roman" w:eastAsia="Times New Roman" w:hAnsi="Times New Roman" w:cs="Times New Roman"/>
          <w:color w:val="2D2D2D"/>
          <w:spacing w:val="2"/>
          <w:lang w:eastAsia="ru-RU"/>
        </w:rPr>
        <w:t>«</w:t>
      </w:r>
      <w:r w:rsidRPr="00904FE9">
        <w:rPr>
          <w:rFonts w:ascii="Times New Roman" w:eastAsia="Times New Roman" w:hAnsi="Times New Roman" w:cs="Times New Roman"/>
          <w:color w:val="2D2D2D"/>
          <w:spacing w:val="2"/>
          <w:lang w:eastAsia="ru-RU"/>
        </w:rPr>
        <w:t> </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 энергетики</w:t>
      </w:r>
    </w:p>
    <w:p w:rsidR="00902A1F" w:rsidRPr="00904FE9" w:rsidRDefault="00902A1F" w:rsidP="00F63761">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програм</w:t>
      </w:r>
      <w:r w:rsidR="00F63761">
        <w:rPr>
          <w:rFonts w:ascii="Times New Roman" w:eastAsia="Times New Roman" w:hAnsi="Times New Roman" w:cs="Times New Roman"/>
          <w:color w:val="2D2D2D"/>
          <w:spacing w:val="2"/>
          <w:lang w:eastAsia="ru-RU"/>
        </w:rPr>
        <w:t>мы   </w:t>
      </w:r>
      <w:r w:rsidRPr="00904FE9">
        <w:rPr>
          <w:rFonts w:ascii="Times New Roman" w:eastAsia="Times New Roman" w:hAnsi="Times New Roman" w:cs="Times New Roman"/>
          <w:color w:val="2D2D2D"/>
          <w:spacing w:val="2"/>
          <w:lang w:eastAsia="ru-RU"/>
        </w:rPr>
        <w:t>в Удмуртской Республике</w:t>
      </w:r>
      <w:r w:rsidR="00F63761">
        <w:rPr>
          <w:rFonts w:ascii="Times New Roman" w:eastAsia="Times New Roman" w:hAnsi="Times New Roman" w:cs="Times New Roman"/>
          <w:color w:val="2D2D2D"/>
          <w:spacing w:val="2"/>
          <w:lang w:eastAsia="ru-RU"/>
        </w:rPr>
        <w:t>»</w:t>
      </w:r>
    </w:p>
    <w:p w:rsidR="00902A1F" w:rsidRPr="00904FE9" w:rsidRDefault="00902A1F" w:rsidP="00F63761">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Ответственный исполнитель</w:t>
      </w:r>
      <w:proofErr w:type="gramStart"/>
      <w:r w:rsidRPr="00904FE9">
        <w:rPr>
          <w:rFonts w:ascii="Times New Roman" w:eastAsia="Times New Roman" w:hAnsi="Times New Roman" w:cs="Times New Roman"/>
          <w:color w:val="2D2D2D"/>
          <w:spacing w:val="2"/>
          <w:lang w:eastAsia="ru-RU"/>
        </w:rPr>
        <w:t xml:space="preserve"> </w:t>
      </w:r>
      <w:r w:rsidR="00F63761">
        <w:rPr>
          <w:rFonts w:ascii="Times New Roman" w:eastAsia="Times New Roman" w:hAnsi="Times New Roman" w:cs="Times New Roman"/>
          <w:color w:val="2D2D2D"/>
          <w:spacing w:val="2"/>
          <w:lang w:eastAsia="ru-RU"/>
        </w:rPr>
        <w:t>:</w:t>
      </w:r>
      <w:proofErr w:type="gramEnd"/>
      <w:r w:rsidRPr="00904FE9">
        <w:rPr>
          <w:rFonts w:ascii="Times New Roman" w:eastAsia="Times New Roman" w:hAnsi="Times New Roman" w:cs="Times New Roman"/>
          <w:color w:val="2D2D2D"/>
          <w:spacing w:val="2"/>
          <w:lang w:eastAsia="ru-RU"/>
        </w:rPr>
        <w:t>             Министерство строительства,</w:t>
      </w:r>
    </w:p>
    <w:p w:rsidR="00902A1F" w:rsidRPr="00904FE9" w:rsidRDefault="00902A1F" w:rsidP="00F63761">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жилищно-коммунального хозяйства и энергетики</w:t>
      </w:r>
    </w:p>
    <w:p w:rsidR="00902A1F" w:rsidRPr="00904FE9" w:rsidRDefault="00902A1F" w:rsidP="00F63761">
      <w:pPr>
        <w:shd w:val="clear" w:color="auto" w:fill="FFFFFF"/>
        <w:spacing w:after="0" w:line="315" w:lineRule="atLeast"/>
        <w:jc w:val="center"/>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Удмуртской Республики</w:t>
      </w:r>
    </w:p>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Оказание государственных услуг, выполнение государственных работ государственными учреждениями Удмуртской Республики в рамках государственной программы "</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 энергетики в Удмуртской Республике" не предусматривается.</w:t>
      </w:r>
    </w:p>
    <w:p w:rsidR="00902A1F" w:rsidRPr="00904FE9" w:rsidRDefault="00902A1F" w:rsidP="00F63761">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lang w:eastAsia="ru-RU"/>
        </w:rPr>
      </w:pPr>
      <w:r w:rsidRPr="00904FE9">
        <w:rPr>
          <w:rFonts w:ascii="Times New Roman" w:eastAsia="Times New Roman" w:hAnsi="Times New Roman" w:cs="Times New Roman"/>
          <w:color w:val="4C4C4C"/>
          <w:spacing w:val="2"/>
          <w:lang w:eastAsia="ru-RU"/>
        </w:rPr>
        <w:t>Приложение 5. Ресурсное обеспечение реализации государственной программы за счет средств бюджета Удмуртской Республики</w:t>
      </w:r>
    </w:p>
    <w:p w:rsidR="00902A1F" w:rsidRPr="00904FE9" w:rsidRDefault="00902A1F" w:rsidP="00F63761">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Приложение 5</w:t>
      </w:r>
      <w:r w:rsidRPr="00904FE9">
        <w:rPr>
          <w:rFonts w:ascii="Times New Roman" w:eastAsia="Times New Roman" w:hAnsi="Times New Roman" w:cs="Times New Roman"/>
          <w:color w:val="2D2D2D"/>
          <w:spacing w:val="2"/>
          <w:lang w:eastAsia="ru-RU"/>
        </w:rPr>
        <w:br/>
        <w:t>к государственной программе</w:t>
      </w:r>
      <w:r w:rsidRPr="00904FE9">
        <w:rPr>
          <w:rFonts w:ascii="Times New Roman" w:eastAsia="Times New Roman" w:hAnsi="Times New Roman" w:cs="Times New Roman"/>
          <w:color w:val="2D2D2D"/>
          <w:spacing w:val="2"/>
          <w:lang w:eastAsia="ru-RU"/>
        </w:rPr>
        <w:br/>
        <w:t>"</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w:t>
      </w:r>
      <w:r w:rsidRPr="00904FE9">
        <w:rPr>
          <w:rFonts w:ascii="Times New Roman" w:eastAsia="Times New Roman" w:hAnsi="Times New Roman" w:cs="Times New Roman"/>
          <w:color w:val="2D2D2D"/>
          <w:spacing w:val="2"/>
          <w:lang w:eastAsia="ru-RU"/>
        </w:rPr>
        <w:br/>
        <w:t>энергетики в Удмуртской Республике"</w:t>
      </w:r>
    </w:p>
    <w:p w:rsidR="00902A1F" w:rsidRPr="00904FE9" w:rsidRDefault="00902A1F" w:rsidP="00F63761">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(в ред. </w:t>
      </w:r>
      <w:hyperlink r:id="rId71" w:history="1">
        <w:r w:rsidRPr="00904FE9">
          <w:rPr>
            <w:rFonts w:ascii="Times New Roman" w:eastAsia="Times New Roman" w:hAnsi="Times New Roman" w:cs="Times New Roman"/>
            <w:color w:val="00466E"/>
            <w:spacing w:val="2"/>
            <w:u w:val="single"/>
            <w:lang w:eastAsia="ru-RU"/>
          </w:rPr>
          <w:t>постановлений Правительства Удмуртской Республики от 29.03.2019 N 115</w:t>
        </w:r>
      </w:hyperlink>
      <w:r w:rsidRPr="00904FE9">
        <w:rPr>
          <w:rFonts w:ascii="Times New Roman" w:eastAsia="Times New Roman" w:hAnsi="Times New Roman" w:cs="Times New Roman"/>
          <w:color w:val="2D2D2D"/>
          <w:spacing w:val="2"/>
          <w:lang w:eastAsia="ru-RU"/>
        </w:rPr>
        <w:t>, </w:t>
      </w:r>
      <w:hyperlink r:id="rId72" w:history="1">
        <w:r w:rsidRPr="00904FE9">
          <w:rPr>
            <w:rFonts w:ascii="Times New Roman" w:eastAsia="Times New Roman" w:hAnsi="Times New Roman" w:cs="Times New Roman"/>
            <w:color w:val="00466E"/>
            <w:spacing w:val="2"/>
            <w:u w:val="single"/>
            <w:lang w:eastAsia="ru-RU"/>
          </w:rPr>
          <w:t>от 31.10.2019 N 501</w:t>
        </w:r>
      </w:hyperlink>
      <w:r w:rsidRPr="00904FE9">
        <w:rPr>
          <w:rFonts w:ascii="Times New Roman" w:eastAsia="Times New Roman" w:hAnsi="Times New Roman" w:cs="Times New Roman"/>
          <w:color w:val="2D2D2D"/>
          <w:spacing w:val="2"/>
          <w:lang w:eastAsia="ru-RU"/>
        </w:rPr>
        <w:t>, </w:t>
      </w:r>
      <w:hyperlink r:id="rId73" w:history="1">
        <w:r w:rsidRPr="00904FE9">
          <w:rPr>
            <w:rFonts w:ascii="Times New Roman" w:eastAsia="Times New Roman" w:hAnsi="Times New Roman" w:cs="Times New Roman"/>
            <w:color w:val="00466E"/>
            <w:spacing w:val="2"/>
            <w:u w:val="single"/>
            <w:lang w:eastAsia="ru-RU"/>
          </w:rPr>
          <w:t>от 31.03.2020 N 93</w:t>
        </w:r>
      </w:hyperlink>
      <w:r w:rsidRPr="00904FE9">
        <w:rPr>
          <w:rFonts w:ascii="Times New Roman" w:eastAsia="Times New Roman" w:hAnsi="Times New Roman" w:cs="Times New Roman"/>
          <w:color w:val="2D2D2D"/>
          <w:spacing w:val="2"/>
          <w:lang w:eastAsia="ru-RU"/>
        </w:rPr>
        <w:t>)</w:t>
      </w:r>
      <w:r w:rsidRPr="00904FE9">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437"/>
        <w:gridCol w:w="6200"/>
      </w:tblGrid>
      <w:tr w:rsidR="00902A1F" w:rsidRPr="00904FE9" w:rsidTr="00902A1F">
        <w:trPr>
          <w:trHeight w:val="15"/>
        </w:trPr>
        <w:tc>
          <w:tcPr>
            <w:tcW w:w="4805"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425"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Наименование государственной программы</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F63761">
              <w:rPr>
                <w:rFonts w:ascii="Times New Roman" w:eastAsia="Times New Roman" w:hAnsi="Times New Roman" w:cs="Times New Roman"/>
                <w:color w:val="2D2D2D"/>
                <w:sz w:val="20"/>
                <w:szCs w:val="20"/>
                <w:lang w:eastAsia="ru-RU"/>
              </w:rPr>
              <w:t>Энергоэффективность</w:t>
            </w:r>
            <w:proofErr w:type="spellEnd"/>
            <w:r w:rsidRPr="00F63761">
              <w:rPr>
                <w:rFonts w:ascii="Times New Roman" w:eastAsia="Times New Roman" w:hAnsi="Times New Roman" w:cs="Times New Roman"/>
                <w:color w:val="2D2D2D"/>
                <w:sz w:val="20"/>
                <w:szCs w:val="20"/>
                <w:lang w:eastAsia="ru-RU"/>
              </w:rPr>
              <w:t xml:space="preserve"> и развитие энергетики в Удмуртской Республике</w:t>
            </w:r>
          </w:p>
        </w:tc>
      </w:tr>
      <w:tr w:rsidR="00902A1F" w:rsidRPr="00904FE9" w:rsidTr="00902A1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Ответственный исполнитель</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r>
    </w:tbl>
    <w:p w:rsidR="00902A1F" w:rsidRPr="00904FE9" w:rsidRDefault="00902A1F" w:rsidP="00F63761">
      <w:pPr>
        <w:shd w:val="clear" w:color="auto" w:fill="E9ECF1"/>
        <w:spacing w:after="225" w:line="240" w:lineRule="auto"/>
        <w:ind w:left="-1125"/>
        <w:jc w:val="right"/>
        <w:textAlignment w:val="baseline"/>
        <w:outlineLvl w:val="3"/>
        <w:rPr>
          <w:rFonts w:ascii="Times New Roman" w:eastAsia="Times New Roman" w:hAnsi="Times New Roman" w:cs="Times New Roman"/>
          <w:color w:val="242424"/>
          <w:spacing w:val="2"/>
          <w:lang w:eastAsia="ru-RU"/>
        </w:rPr>
      </w:pPr>
      <w:r w:rsidRPr="00904FE9">
        <w:rPr>
          <w:rFonts w:ascii="Times New Roman" w:eastAsia="Times New Roman" w:hAnsi="Times New Roman" w:cs="Times New Roman"/>
          <w:color w:val="242424"/>
          <w:spacing w:val="2"/>
          <w:lang w:eastAsia="ru-RU"/>
        </w:rPr>
        <w:t>Таблица 1</w:t>
      </w:r>
    </w:p>
    <w:tbl>
      <w:tblPr>
        <w:tblW w:w="0" w:type="auto"/>
        <w:tblCellMar>
          <w:left w:w="0" w:type="dxa"/>
          <w:right w:w="0" w:type="dxa"/>
        </w:tblCellMar>
        <w:tblLook w:val="04A0" w:firstRow="1" w:lastRow="0" w:firstColumn="1" w:lastColumn="0" w:noHBand="0" w:noVBand="1"/>
      </w:tblPr>
      <w:tblGrid>
        <w:gridCol w:w="429"/>
        <w:gridCol w:w="424"/>
        <w:gridCol w:w="460"/>
        <w:gridCol w:w="398"/>
        <w:gridCol w:w="1335"/>
        <w:gridCol w:w="1054"/>
        <w:gridCol w:w="549"/>
        <w:gridCol w:w="398"/>
        <w:gridCol w:w="421"/>
        <w:gridCol w:w="1175"/>
        <w:gridCol w:w="448"/>
        <w:gridCol w:w="624"/>
        <w:gridCol w:w="674"/>
        <w:gridCol w:w="624"/>
        <w:gridCol w:w="624"/>
      </w:tblGrid>
      <w:tr w:rsidR="00902A1F" w:rsidRPr="00904FE9" w:rsidTr="00902A1F">
        <w:trPr>
          <w:trHeight w:val="15"/>
        </w:trPr>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370"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478"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73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Код аналитической программной классификации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Наименование подпрограммы, основного мероприяти</w:t>
            </w:r>
            <w:r w:rsidRPr="00F63761">
              <w:rPr>
                <w:rFonts w:ascii="Times New Roman" w:eastAsia="Times New Roman" w:hAnsi="Times New Roman" w:cs="Times New Roman"/>
                <w:color w:val="2D2D2D"/>
                <w:sz w:val="20"/>
                <w:szCs w:val="20"/>
                <w:lang w:eastAsia="ru-RU"/>
              </w:rPr>
              <w:lastRenderedPageBreak/>
              <w:t>я, мероприятия</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Ответственный исполнитель, соисполнитель</w:t>
            </w:r>
          </w:p>
        </w:tc>
        <w:tc>
          <w:tcPr>
            <w:tcW w:w="406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Код бюджетной классификации</w:t>
            </w: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Расходы бюджета Удмуртской Республики, тыс. руб.</w:t>
            </w:r>
          </w:p>
        </w:tc>
      </w:tr>
      <w:tr w:rsidR="00902A1F" w:rsidRPr="00904FE9" w:rsidTr="00902A1F">
        <w:tc>
          <w:tcPr>
            <w:tcW w:w="221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406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1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I этап</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ГП</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F63761">
              <w:rPr>
                <w:rFonts w:ascii="Times New Roman" w:eastAsia="Times New Roman" w:hAnsi="Times New Roman" w:cs="Times New Roman"/>
                <w:color w:val="2D2D2D"/>
                <w:sz w:val="20"/>
                <w:szCs w:val="20"/>
                <w:lang w:eastAsia="ru-RU"/>
              </w:rPr>
              <w:t>Пп</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Код главы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F63761">
              <w:rPr>
                <w:rFonts w:ascii="Times New Roman" w:eastAsia="Times New Roman" w:hAnsi="Times New Roman" w:cs="Times New Roman"/>
                <w:color w:val="2D2D2D"/>
                <w:sz w:val="20"/>
                <w:szCs w:val="20"/>
                <w:lang w:eastAsia="ru-RU"/>
              </w:rPr>
              <w:t>Рз</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proofErr w:type="gramStart"/>
            <w:r w:rsidRPr="00F63761">
              <w:rPr>
                <w:rFonts w:ascii="Times New Roman" w:eastAsia="Times New Roman" w:hAnsi="Times New Roman" w:cs="Times New Roman"/>
                <w:color w:val="2D2D2D"/>
                <w:sz w:val="20"/>
                <w:szCs w:val="20"/>
                <w:lang w:eastAsia="ru-RU"/>
              </w:rPr>
              <w:t>Пр</w:t>
            </w:r>
            <w:proofErr w:type="spellEnd"/>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ЦС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ВР</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2015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2016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2017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2018 г.</w:t>
            </w:r>
          </w:p>
        </w:tc>
      </w:tr>
      <w:tr w:rsidR="00902A1F" w:rsidRPr="00904FE9" w:rsidTr="00902A1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F63761">
              <w:rPr>
                <w:rFonts w:ascii="Times New Roman" w:eastAsia="Times New Roman" w:hAnsi="Times New Roman" w:cs="Times New Roman"/>
                <w:color w:val="2D2D2D"/>
                <w:sz w:val="20"/>
                <w:szCs w:val="20"/>
                <w:lang w:eastAsia="ru-RU"/>
              </w:rPr>
              <w:t>Энергоэффективность</w:t>
            </w:r>
            <w:proofErr w:type="spellEnd"/>
            <w:r w:rsidRPr="00F63761">
              <w:rPr>
                <w:rFonts w:ascii="Times New Roman" w:eastAsia="Times New Roman" w:hAnsi="Times New Roman" w:cs="Times New Roman"/>
                <w:color w:val="2D2D2D"/>
                <w:sz w:val="20"/>
                <w:szCs w:val="20"/>
                <w:lang w:eastAsia="ru-RU"/>
              </w:rPr>
              <w:t xml:space="preserve"> и развитие энергетики в Удмуртской Республике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71143,4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182243,8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73329,3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45946,5</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29343,4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173743,8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73329,3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45946,5</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промышленности и торговли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842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41800,0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Энергосбережение и повышение энергетической эффективности в Удмуртской Республике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29343,4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172753,8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72329,3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45646,5</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Министерство строительства, жилищно-коммунального </w:t>
            </w:r>
            <w:r w:rsidRPr="00F63761">
              <w:rPr>
                <w:rFonts w:ascii="Times New Roman" w:eastAsia="Times New Roman" w:hAnsi="Times New Roman" w:cs="Times New Roman"/>
                <w:color w:val="2D2D2D"/>
                <w:sz w:val="20"/>
                <w:szCs w:val="20"/>
                <w:lang w:eastAsia="ru-RU"/>
              </w:rPr>
              <w:lastRenderedPageBreak/>
              <w:t>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29343,4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172753,8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72329,3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45646,5</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промышленности и торговли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842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2000000000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Проведение семинаров, обучения, организация конференций, выставок, пропаганда по внедрению энергосберегающих мероприятий и системы управления энергосбережением в организациях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2010200000, 2010574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3175,0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Информационное обеспечение и ведение пропаганды в области энергосбережения и повышения энергетической эффективности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2010205740, 2010574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Проведение семинаров, организация выставок по теме в области энергосбере</w:t>
            </w:r>
            <w:r w:rsidRPr="00F63761">
              <w:rPr>
                <w:rFonts w:ascii="Times New Roman" w:eastAsia="Times New Roman" w:hAnsi="Times New Roman" w:cs="Times New Roman"/>
                <w:color w:val="2D2D2D"/>
                <w:sz w:val="20"/>
                <w:szCs w:val="20"/>
                <w:lang w:eastAsia="ru-RU"/>
              </w:rPr>
              <w:lastRenderedPageBreak/>
              <w:t xml:space="preserve">жения и повышения </w:t>
            </w:r>
            <w:proofErr w:type="spellStart"/>
            <w:r w:rsidRPr="00F63761">
              <w:rPr>
                <w:rFonts w:ascii="Times New Roman" w:eastAsia="Times New Roman" w:hAnsi="Times New Roman" w:cs="Times New Roman"/>
                <w:color w:val="2D2D2D"/>
                <w:sz w:val="20"/>
                <w:szCs w:val="20"/>
                <w:lang w:eastAsia="ru-RU"/>
              </w:rPr>
              <w:t>энергоэффективности</w:t>
            </w:r>
            <w:proofErr w:type="spell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w:t>
            </w:r>
            <w:r w:rsidRPr="00F63761">
              <w:rPr>
                <w:rFonts w:ascii="Times New Roman" w:eastAsia="Times New Roman" w:hAnsi="Times New Roman" w:cs="Times New Roman"/>
                <w:color w:val="2D2D2D"/>
                <w:sz w:val="20"/>
                <w:szCs w:val="20"/>
                <w:lang w:eastAsia="ru-RU"/>
              </w:rPr>
              <w:lastRenderedPageBreak/>
              <w:t>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2010205740, 2010574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175,0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Обеспечение функционирования, модернизации и развития государственной информационной системы Удмуртской Республики "Система автоматизации процессов управления и учета энергопотребления, энергосбережения и </w:t>
            </w:r>
            <w:proofErr w:type="spellStart"/>
            <w:r w:rsidRPr="00F63761">
              <w:rPr>
                <w:rFonts w:ascii="Times New Roman" w:eastAsia="Times New Roman" w:hAnsi="Times New Roman" w:cs="Times New Roman"/>
                <w:color w:val="2D2D2D"/>
                <w:sz w:val="20"/>
                <w:szCs w:val="20"/>
                <w:lang w:eastAsia="ru-RU"/>
              </w:rPr>
              <w:t>энергоэффективности</w:t>
            </w:r>
            <w:proofErr w:type="spellEnd"/>
            <w:r w:rsidRPr="00F63761">
              <w:rPr>
                <w:rFonts w:ascii="Times New Roman" w:eastAsia="Times New Roman" w:hAnsi="Times New Roman" w:cs="Times New Roman"/>
                <w:color w:val="2D2D2D"/>
                <w:sz w:val="20"/>
                <w:szCs w:val="20"/>
                <w:lang w:eastAsia="ru-RU"/>
              </w:rPr>
              <w:t xml:space="preserve"> Удмуртской Республики - региональный сегмент Государственной информационной системы "</w:t>
            </w:r>
            <w:proofErr w:type="spellStart"/>
            <w:r w:rsidRPr="00F63761">
              <w:rPr>
                <w:rFonts w:ascii="Times New Roman" w:eastAsia="Times New Roman" w:hAnsi="Times New Roman" w:cs="Times New Roman"/>
                <w:color w:val="2D2D2D"/>
                <w:sz w:val="20"/>
                <w:szCs w:val="20"/>
                <w:lang w:eastAsia="ru-RU"/>
              </w:rPr>
              <w:t>Энергоэффективность</w:t>
            </w:r>
            <w:proofErr w:type="spellEnd"/>
            <w:r w:rsidRPr="00F63761">
              <w:rPr>
                <w:rFonts w:ascii="Times New Roman" w:eastAsia="Times New Roman" w:hAnsi="Times New Roman" w:cs="Times New Roman"/>
                <w:color w:val="2D2D2D"/>
                <w:sz w:val="20"/>
                <w:szCs w:val="20"/>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2010205750, 2010575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Реализация </w:t>
            </w:r>
            <w:proofErr w:type="spellStart"/>
            <w:r w:rsidRPr="00F63761">
              <w:rPr>
                <w:rFonts w:ascii="Times New Roman" w:eastAsia="Times New Roman" w:hAnsi="Times New Roman" w:cs="Times New Roman"/>
                <w:color w:val="2D2D2D"/>
                <w:sz w:val="20"/>
                <w:szCs w:val="20"/>
                <w:lang w:eastAsia="ru-RU"/>
              </w:rPr>
              <w:t>энергоэффективных</w:t>
            </w:r>
            <w:proofErr w:type="spellEnd"/>
            <w:r w:rsidRPr="00F63761">
              <w:rPr>
                <w:rFonts w:ascii="Times New Roman" w:eastAsia="Times New Roman" w:hAnsi="Times New Roman" w:cs="Times New Roman"/>
                <w:color w:val="2D2D2D"/>
                <w:sz w:val="20"/>
                <w:szCs w:val="20"/>
                <w:lang w:eastAsia="ru-RU"/>
              </w:rPr>
              <w:t xml:space="preserve"> мероприятий в органах исполнительной власти Удмуртской Республики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Министерство строительства, жилищно-коммунального хозяйства и энергетики Удмуртской </w:t>
            </w:r>
            <w:r w:rsidRPr="00F63761">
              <w:rPr>
                <w:rFonts w:ascii="Times New Roman" w:eastAsia="Times New Roman" w:hAnsi="Times New Roman" w:cs="Times New Roman"/>
                <w:color w:val="2D2D2D"/>
                <w:sz w:val="20"/>
                <w:szCs w:val="20"/>
                <w:lang w:eastAsia="ru-RU"/>
              </w:rPr>
              <w:lastRenderedPageBreak/>
              <w:t>Республики, исполнительные органы государственной власти Удмуртской Республики Министерство строительства, жилищно-коммунального хозяйства и энергетики Удмуртской Республики, исполнительные органы государственной власти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2010400000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1923,7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814,4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Реализация организационных и технических мероприятий, направленных на повышение энергетической эффективности в организациях, финансируемых из бюджета Удмуртской Республики</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2010405760, 2010576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1923,7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814,4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Предоставление субсидий </w:t>
            </w:r>
            <w:r w:rsidRPr="00F63761">
              <w:rPr>
                <w:rFonts w:ascii="Times New Roman" w:eastAsia="Times New Roman" w:hAnsi="Times New Roman" w:cs="Times New Roman"/>
                <w:color w:val="2D2D2D"/>
                <w:sz w:val="20"/>
                <w:szCs w:val="20"/>
                <w:lang w:eastAsia="ru-RU"/>
              </w:rPr>
              <w:lastRenderedPageBreak/>
              <w:t>бюджетам муниципальных образований в Удмуртской Республике на реализацию муниципальных программ энергосбережения и повышения энергетической эффективности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w:t>
            </w:r>
            <w:r w:rsidRPr="00F63761">
              <w:rPr>
                <w:rFonts w:ascii="Times New Roman" w:eastAsia="Times New Roman" w:hAnsi="Times New Roman" w:cs="Times New Roman"/>
                <w:color w:val="2D2D2D"/>
                <w:sz w:val="20"/>
                <w:szCs w:val="20"/>
                <w:lang w:eastAsia="ru-RU"/>
              </w:rPr>
              <w:lastRenderedPageBreak/>
              <w:t>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2010500000, 2010577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1365,7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76484,2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10847,6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16030,5</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Создание информационной системы в области энергосбережения и повышения энергетической эффективности в муниципальном образовании "Город Глазов"</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1635,0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и (или) ежегодная актуализация схем теплоснабжения поселений и городских округов Удмуртской Республики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7310,3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Разработка и (или) ежегодная актуализация схем водоснабжения и водоотведения поселений </w:t>
            </w:r>
            <w:r w:rsidRPr="00F63761">
              <w:rPr>
                <w:rFonts w:ascii="Times New Roman" w:eastAsia="Times New Roman" w:hAnsi="Times New Roman" w:cs="Times New Roman"/>
                <w:color w:val="2D2D2D"/>
                <w:sz w:val="20"/>
                <w:szCs w:val="20"/>
                <w:lang w:eastAsia="ru-RU"/>
              </w:rPr>
              <w:lastRenderedPageBreak/>
              <w:t>и городских округов Удмуртской Республики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 xml:space="preserve">Министерство строительства, жилищно-коммунального хозяйства и </w:t>
            </w:r>
            <w:r w:rsidRPr="00F63761">
              <w:rPr>
                <w:rFonts w:ascii="Times New Roman" w:eastAsia="Times New Roman" w:hAnsi="Times New Roman" w:cs="Times New Roman"/>
                <w:color w:val="2D2D2D"/>
                <w:sz w:val="20"/>
                <w:szCs w:val="20"/>
                <w:lang w:eastAsia="ru-RU"/>
              </w:rPr>
              <w:lastRenderedPageBreak/>
              <w:t>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2587,4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F63761">
              <w:rPr>
                <w:rFonts w:ascii="Times New Roman" w:eastAsia="Times New Roman" w:hAnsi="Times New Roman" w:cs="Times New Roman"/>
                <w:color w:val="2D2D2D"/>
                <w:sz w:val="20"/>
                <w:szCs w:val="20"/>
                <w:lang w:eastAsia="ru-RU"/>
              </w:rPr>
              <w:t xml:space="preserve">Мероприятия по организации выявления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 водоснабжение и водоотведение), постановки в установленном порядке на учет и признанию права муниципальной собственности на них, а также по организации управления такими объектами с момента их выявления, в том числе по определению источника компенсации возникающих при их </w:t>
            </w:r>
            <w:r w:rsidRPr="00F63761">
              <w:rPr>
                <w:rFonts w:ascii="Times New Roman" w:eastAsia="Times New Roman" w:hAnsi="Times New Roman" w:cs="Times New Roman"/>
                <w:color w:val="2D2D2D"/>
                <w:sz w:val="20"/>
                <w:szCs w:val="20"/>
                <w:lang w:eastAsia="ru-RU"/>
              </w:rPr>
              <w:lastRenderedPageBreak/>
              <w:t>эксплуатации нормативных потерь энергетических ресурсов</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2010505770,20105 77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78,60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3903,9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1865,0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3594,0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Строительство модульных котельных и модернизация системы теплоснабжения в районе ул. </w:t>
            </w:r>
            <w:proofErr w:type="spellStart"/>
            <w:r w:rsidRPr="00F63761">
              <w:rPr>
                <w:rFonts w:ascii="Times New Roman" w:eastAsia="Times New Roman" w:hAnsi="Times New Roman" w:cs="Times New Roman"/>
                <w:color w:val="2D2D2D"/>
                <w:sz w:val="20"/>
                <w:szCs w:val="20"/>
                <w:lang w:eastAsia="ru-RU"/>
              </w:rPr>
              <w:t>Торфозаводской</w:t>
            </w:r>
            <w:proofErr w:type="spellEnd"/>
            <w:r w:rsidRPr="00F63761">
              <w:rPr>
                <w:rFonts w:ascii="Times New Roman" w:eastAsia="Times New Roman" w:hAnsi="Times New Roman" w:cs="Times New Roman"/>
                <w:color w:val="2D2D2D"/>
                <w:sz w:val="20"/>
                <w:szCs w:val="20"/>
                <w:lang w:eastAsia="ru-RU"/>
              </w:rPr>
              <w:t xml:space="preserve"> и микрорайоне поселка "Нефтяник" г. Воткинска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17430,4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972,0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08</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ind w:right="-155"/>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Реализация мероприятий по восстановлению и устройству сетей уличного освещения в муниципальных образованиях поселений и городских округов Удмуртской Республики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1171,5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15757,1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4510,6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12436,5</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09</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Модернизация электрооборудования городского электротранспорта МУП "</w:t>
            </w:r>
            <w:proofErr w:type="spellStart"/>
            <w:r w:rsidRPr="00F63761">
              <w:rPr>
                <w:rFonts w:ascii="Times New Roman" w:eastAsia="Times New Roman" w:hAnsi="Times New Roman" w:cs="Times New Roman"/>
                <w:color w:val="2D2D2D"/>
                <w:sz w:val="20"/>
                <w:szCs w:val="20"/>
                <w:lang w:eastAsia="ru-RU"/>
              </w:rPr>
              <w:t>ИжГорЭлектроТранс</w:t>
            </w:r>
            <w:proofErr w:type="spellEnd"/>
            <w:r w:rsidRPr="00F63761">
              <w:rPr>
                <w:rFonts w:ascii="Times New Roman" w:eastAsia="Times New Roman" w:hAnsi="Times New Roman" w:cs="Times New Roman"/>
                <w:color w:val="2D2D2D"/>
                <w:sz w:val="20"/>
                <w:szCs w:val="20"/>
                <w:lang w:eastAsia="ru-RU"/>
              </w:rPr>
              <w:t>" г. Ижевска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4002,9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Модернизация насосной станции активного </w:t>
            </w:r>
            <w:r w:rsidRPr="00F63761">
              <w:rPr>
                <w:rFonts w:ascii="Times New Roman" w:eastAsia="Times New Roman" w:hAnsi="Times New Roman" w:cs="Times New Roman"/>
                <w:color w:val="2D2D2D"/>
                <w:sz w:val="20"/>
                <w:szCs w:val="20"/>
                <w:lang w:eastAsia="ru-RU"/>
              </w:rPr>
              <w:lastRenderedPageBreak/>
              <w:t xml:space="preserve">ила блока </w:t>
            </w:r>
            <w:proofErr w:type="spellStart"/>
            <w:r w:rsidRPr="00F63761">
              <w:rPr>
                <w:rFonts w:ascii="Times New Roman" w:eastAsia="Times New Roman" w:hAnsi="Times New Roman" w:cs="Times New Roman"/>
                <w:color w:val="2D2D2D"/>
                <w:sz w:val="20"/>
                <w:szCs w:val="20"/>
                <w:lang w:eastAsia="ru-RU"/>
              </w:rPr>
              <w:t>воздуходувно</w:t>
            </w:r>
            <w:proofErr w:type="spellEnd"/>
            <w:r w:rsidRPr="00F63761">
              <w:rPr>
                <w:rFonts w:ascii="Times New Roman" w:eastAsia="Times New Roman" w:hAnsi="Times New Roman" w:cs="Times New Roman"/>
                <w:color w:val="2D2D2D"/>
                <w:sz w:val="20"/>
                <w:szCs w:val="20"/>
                <w:lang w:eastAsia="ru-RU"/>
              </w:rPr>
              <w:t>-насосной станции очистных сооружений канализации МУП г. Ижевска "</w:t>
            </w:r>
            <w:proofErr w:type="spellStart"/>
            <w:r w:rsidRPr="00F63761">
              <w:rPr>
                <w:rFonts w:ascii="Times New Roman" w:eastAsia="Times New Roman" w:hAnsi="Times New Roman" w:cs="Times New Roman"/>
                <w:color w:val="2D2D2D"/>
                <w:sz w:val="20"/>
                <w:szCs w:val="20"/>
                <w:lang w:eastAsia="ru-RU"/>
              </w:rPr>
              <w:t>Ижводоканал</w:t>
            </w:r>
            <w:proofErr w:type="spellEnd"/>
            <w:r w:rsidRPr="00F63761">
              <w:rPr>
                <w:rFonts w:ascii="Times New Roman" w:eastAsia="Times New Roman" w:hAnsi="Times New Roman" w:cs="Times New Roman"/>
                <w:color w:val="2D2D2D"/>
                <w:sz w:val="20"/>
                <w:szCs w:val="20"/>
                <w:lang w:eastAsia="ru-RU"/>
              </w:rPr>
              <w:t>"</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w:t>
            </w:r>
            <w:r w:rsidRPr="00F63761">
              <w:rPr>
                <w:rFonts w:ascii="Times New Roman" w:eastAsia="Times New Roman" w:hAnsi="Times New Roman" w:cs="Times New Roman"/>
                <w:color w:val="2D2D2D"/>
                <w:sz w:val="20"/>
                <w:szCs w:val="20"/>
                <w:lang w:eastAsia="ru-RU"/>
              </w:rPr>
              <w:lastRenderedPageBreak/>
              <w:t>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4598,0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Техническое перевооружение системы теплоснабжения (с установкой модульной газовой котельной) жилого микрорайона "</w:t>
            </w:r>
            <w:proofErr w:type="spellStart"/>
            <w:r w:rsidRPr="00F63761">
              <w:rPr>
                <w:rFonts w:ascii="Times New Roman" w:eastAsia="Times New Roman" w:hAnsi="Times New Roman" w:cs="Times New Roman"/>
                <w:color w:val="2D2D2D"/>
                <w:sz w:val="20"/>
                <w:szCs w:val="20"/>
                <w:lang w:eastAsia="ru-RU"/>
              </w:rPr>
              <w:t>Сельхозхимия</w:t>
            </w:r>
            <w:proofErr w:type="spellEnd"/>
            <w:r w:rsidRPr="00F63761">
              <w:rPr>
                <w:rFonts w:ascii="Times New Roman" w:eastAsia="Times New Roman" w:hAnsi="Times New Roman" w:cs="Times New Roman"/>
                <w:color w:val="2D2D2D"/>
                <w:sz w:val="20"/>
                <w:szCs w:val="20"/>
                <w:lang w:eastAsia="ru-RU"/>
              </w:rPr>
              <w:t>" г. Воткинска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4602,5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Техническое перевооружение систем теплоснабжения школ N 2 и N 18 в г. Воткинске (с установкой модульных газовых котельных)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6656,7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ind w:right="-131"/>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Создание информационных систем в области энергосбережения и повышения энергетической эффективности в муниципальных образованиях в Удмуртской Республике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Реализация комплекса энергосберегающих мероприятий в МБОУ "</w:t>
            </w:r>
            <w:proofErr w:type="spellStart"/>
            <w:r w:rsidRPr="00F63761">
              <w:rPr>
                <w:rFonts w:ascii="Times New Roman" w:eastAsia="Times New Roman" w:hAnsi="Times New Roman" w:cs="Times New Roman"/>
                <w:color w:val="2D2D2D"/>
                <w:sz w:val="20"/>
                <w:szCs w:val="20"/>
                <w:lang w:eastAsia="ru-RU"/>
              </w:rPr>
              <w:t>Кезская</w:t>
            </w:r>
            <w:proofErr w:type="spellEnd"/>
            <w:r w:rsidRPr="00F63761">
              <w:rPr>
                <w:rFonts w:ascii="Times New Roman" w:eastAsia="Times New Roman" w:hAnsi="Times New Roman" w:cs="Times New Roman"/>
                <w:color w:val="2D2D2D"/>
                <w:sz w:val="20"/>
                <w:szCs w:val="20"/>
                <w:lang w:eastAsia="ru-RU"/>
              </w:rPr>
              <w:t xml:space="preserve"> средняя общеобразовательная школа N 1" в </w:t>
            </w:r>
            <w:proofErr w:type="spellStart"/>
            <w:r w:rsidRPr="00F63761">
              <w:rPr>
                <w:rFonts w:ascii="Times New Roman" w:eastAsia="Times New Roman" w:hAnsi="Times New Roman" w:cs="Times New Roman"/>
                <w:color w:val="2D2D2D"/>
                <w:sz w:val="20"/>
                <w:szCs w:val="20"/>
                <w:lang w:eastAsia="ru-RU"/>
              </w:rPr>
              <w:t>Кезском</w:t>
            </w:r>
            <w:proofErr w:type="spellEnd"/>
            <w:r w:rsidRPr="00F63761">
              <w:rPr>
                <w:rFonts w:ascii="Times New Roman" w:eastAsia="Times New Roman" w:hAnsi="Times New Roman" w:cs="Times New Roman"/>
                <w:color w:val="2D2D2D"/>
                <w:sz w:val="20"/>
                <w:szCs w:val="20"/>
                <w:lang w:eastAsia="ru-RU"/>
              </w:rPr>
              <w:t xml:space="preserve"> районе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ind w:right="-168"/>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Восстановление и устройство сетей уличного освещения МО "Город Сарапул"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2010505770, 2010577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06</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Модернизация котельных и систем теплоснабжения на территории Удмуртской Республики</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2010600000, 2010573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22025,2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79667,1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58246,2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29616,0</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2010605730, 2010573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1271,3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3659,7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5299,7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2010605730, 2010573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20753,9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76007,4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52946,5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29616,0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Развитие механизмов финансовой поддержки реализации проектов в области энергосбережения и </w:t>
            </w:r>
            <w:r w:rsidRPr="00F63761">
              <w:rPr>
                <w:rFonts w:ascii="Times New Roman" w:eastAsia="Times New Roman" w:hAnsi="Times New Roman" w:cs="Times New Roman"/>
                <w:color w:val="2D2D2D"/>
                <w:sz w:val="20"/>
                <w:szCs w:val="20"/>
                <w:lang w:eastAsia="ru-RU"/>
              </w:rPr>
              <w:lastRenderedPageBreak/>
              <w:t>повышения энергетической эффективности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w:t>
            </w:r>
            <w:r w:rsidRPr="00F63761">
              <w:rPr>
                <w:rFonts w:ascii="Times New Roman" w:eastAsia="Times New Roman" w:hAnsi="Times New Roman" w:cs="Times New Roman"/>
                <w:color w:val="2D2D2D"/>
                <w:sz w:val="20"/>
                <w:szCs w:val="20"/>
                <w:lang w:eastAsia="ru-RU"/>
              </w:rPr>
              <w:lastRenderedPageBreak/>
              <w:t>а и энергетики Удмуртской Республики, Министерство экономики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2011100000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5502,5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11503,8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2421,1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11</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Субсидирование части затрат на уплату процентов по кредитам, полученным в российских кредитных организациях, и части затрат по лизинговым платежам по договорам лизинга на реализацию инвестиционных проектов в области энергосбережения и повышения энергетической эффективности и на оказание </w:t>
            </w:r>
            <w:proofErr w:type="spellStart"/>
            <w:r w:rsidRPr="00F63761">
              <w:rPr>
                <w:rFonts w:ascii="Times New Roman" w:eastAsia="Times New Roman" w:hAnsi="Times New Roman" w:cs="Times New Roman"/>
                <w:color w:val="2D2D2D"/>
                <w:sz w:val="20"/>
                <w:szCs w:val="20"/>
                <w:lang w:eastAsia="ru-RU"/>
              </w:rPr>
              <w:t>энергосервисных</w:t>
            </w:r>
            <w:proofErr w:type="spellEnd"/>
            <w:r w:rsidRPr="00F63761">
              <w:rPr>
                <w:rFonts w:ascii="Times New Roman" w:eastAsia="Times New Roman" w:hAnsi="Times New Roman" w:cs="Times New Roman"/>
                <w:color w:val="2D2D2D"/>
                <w:sz w:val="20"/>
                <w:szCs w:val="20"/>
                <w:lang w:eastAsia="ru-RU"/>
              </w:rPr>
              <w:t xml:space="preserve"> услуг</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экономики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2011105780, 2010578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630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2801,3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4665,7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2011105780, 2010578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2701,2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6838,1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2421,1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Развитие и модернизация электроэнергетики в Удмуртской Республике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 xml:space="preserve">Министерство строительства, жилищно-коммунального хозяйства и </w:t>
            </w:r>
            <w:r w:rsidRPr="00F63761">
              <w:rPr>
                <w:rFonts w:ascii="Times New Roman" w:eastAsia="Times New Roman" w:hAnsi="Times New Roman" w:cs="Times New Roman"/>
                <w:color w:val="2D2D2D"/>
                <w:sz w:val="20"/>
                <w:szCs w:val="20"/>
                <w:lang w:eastAsia="ru-RU"/>
              </w:rPr>
              <w:lastRenderedPageBreak/>
              <w:t>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2020000000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990,0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300,0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и (или) актуализация схемы и программы перспективного развития электроэнергетики Удмуртской Республики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2020400000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990,0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300,0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Разработка и (или) актуализация схемы и программы перспективного развития электроэнергетики Удмуртской Республики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833</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2020406060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240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990,0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F63761" w:rsidRDefault="00902A1F" w:rsidP="00F63761">
            <w:pPr>
              <w:spacing w:after="0" w:line="240" w:lineRule="auto"/>
              <w:jc w:val="both"/>
              <w:textAlignment w:val="baseline"/>
              <w:rPr>
                <w:rFonts w:ascii="Times New Roman" w:eastAsia="Times New Roman" w:hAnsi="Times New Roman" w:cs="Times New Roman"/>
                <w:color w:val="2D2D2D"/>
                <w:sz w:val="20"/>
                <w:szCs w:val="20"/>
                <w:lang w:eastAsia="ru-RU"/>
              </w:rPr>
            </w:pPr>
            <w:r w:rsidRPr="00F63761">
              <w:rPr>
                <w:rFonts w:ascii="Times New Roman" w:eastAsia="Times New Roman" w:hAnsi="Times New Roman" w:cs="Times New Roman"/>
                <w:color w:val="2D2D2D"/>
                <w:sz w:val="20"/>
                <w:szCs w:val="20"/>
                <w:lang w:eastAsia="ru-RU"/>
              </w:rPr>
              <w:t>300,0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Развитие рынка газомоторного топлива в Удмуртской Республике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842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2040000000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41800,0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Развитие механизмов финансовой поддержки реализации проектов в области развития рынка газомоторного топлива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 xml:space="preserve">Министерство строительства, жилищно-коммунального хозяйства и энергетики Удмуртской Республики, </w:t>
            </w:r>
            <w:r w:rsidRPr="00D93FBF">
              <w:rPr>
                <w:rFonts w:ascii="Times New Roman" w:eastAsia="Times New Roman" w:hAnsi="Times New Roman" w:cs="Times New Roman"/>
                <w:color w:val="2D2D2D"/>
                <w:sz w:val="20"/>
                <w:szCs w:val="20"/>
                <w:lang w:eastAsia="ru-RU"/>
              </w:rPr>
              <w:lastRenderedPageBreak/>
              <w:t>Министерство промышленности и торговли Удмуртской Республики, Министерство экономики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842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2040300000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31300,0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6728,5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Субсидии на возмещение части затрат на приобретение транспортных средств, использующих в качестве моторного топлива компримированный природный газ</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экономики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842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2040306100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31300,0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6728,5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 xml:space="preserve">Реализация </w:t>
            </w:r>
            <w:proofErr w:type="spellStart"/>
            <w:r w:rsidRPr="00D93FBF">
              <w:rPr>
                <w:rFonts w:ascii="Times New Roman" w:eastAsia="Times New Roman" w:hAnsi="Times New Roman" w:cs="Times New Roman"/>
                <w:color w:val="2D2D2D"/>
                <w:sz w:val="20"/>
                <w:szCs w:val="20"/>
                <w:lang w:eastAsia="ru-RU"/>
              </w:rPr>
              <w:t>энергоэффективных</w:t>
            </w:r>
            <w:proofErr w:type="spellEnd"/>
            <w:r w:rsidRPr="00D93FBF">
              <w:rPr>
                <w:rFonts w:ascii="Times New Roman" w:eastAsia="Times New Roman" w:hAnsi="Times New Roman" w:cs="Times New Roman"/>
                <w:color w:val="2D2D2D"/>
                <w:sz w:val="20"/>
                <w:szCs w:val="20"/>
                <w:lang w:eastAsia="ru-RU"/>
              </w:rPr>
              <w:t xml:space="preserve"> мероприятий в муниципальных образованиях по </w:t>
            </w:r>
            <w:r w:rsidRPr="00D93FBF">
              <w:rPr>
                <w:rFonts w:ascii="Times New Roman" w:eastAsia="Times New Roman" w:hAnsi="Times New Roman" w:cs="Times New Roman"/>
                <w:color w:val="2D2D2D"/>
                <w:sz w:val="20"/>
                <w:szCs w:val="20"/>
                <w:lang w:eastAsia="ru-RU"/>
              </w:rPr>
              <w:lastRenderedPageBreak/>
              <w:t>приобретению и (или) переводу транспортных средств, использующих в качестве моторного топлива компримированный природный газ</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w:t>
            </w:r>
            <w:r w:rsidRPr="00D93FBF">
              <w:rPr>
                <w:rFonts w:ascii="Times New Roman" w:eastAsia="Times New Roman" w:hAnsi="Times New Roman" w:cs="Times New Roman"/>
                <w:color w:val="2D2D2D"/>
                <w:sz w:val="20"/>
                <w:szCs w:val="20"/>
                <w:lang w:eastAsia="ru-RU"/>
              </w:rPr>
              <w:lastRenderedPageBreak/>
              <w:t>а и энергетики Удмуртской Республики, Министерство промышленности и торговли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842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2040400000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1771,5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Предоставление субсидий бюджетам муниципальных образований в Удмуртской Республике на приобретение и (или) перевод транспортных средств на использование в качестве моторного топлива компримированного природного газа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842</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2040407060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10500,0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1771,5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bl>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________________</w:t>
      </w:r>
    </w:p>
    <w:p w:rsidR="00902A1F" w:rsidRPr="00904FE9" w:rsidRDefault="00902A1F" w:rsidP="00D93FBF">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Финансирование мероприятий муниципальных образований по результатам заседания Координационного совета по вопросам энергосбережения и повышения энергетической эффективности на территории Удмуртской Республики.</w:t>
      </w:r>
    </w:p>
    <w:p w:rsidR="00902A1F" w:rsidRPr="00904FE9" w:rsidRDefault="00902A1F" w:rsidP="00D93FBF">
      <w:pPr>
        <w:shd w:val="clear" w:color="auto" w:fill="E9ECF1"/>
        <w:spacing w:after="225" w:line="240" w:lineRule="auto"/>
        <w:ind w:left="-1125"/>
        <w:jc w:val="right"/>
        <w:textAlignment w:val="baseline"/>
        <w:outlineLvl w:val="3"/>
        <w:rPr>
          <w:rFonts w:ascii="Times New Roman" w:eastAsia="Times New Roman" w:hAnsi="Times New Roman" w:cs="Times New Roman"/>
          <w:color w:val="242424"/>
          <w:spacing w:val="2"/>
          <w:lang w:eastAsia="ru-RU"/>
        </w:rPr>
      </w:pPr>
      <w:r w:rsidRPr="00904FE9">
        <w:rPr>
          <w:rFonts w:ascii="Times New Roman" w:eastAsia="Times New Roman" w:hAnsi="Times New Roman" w:cs="Times New Roman"/>
          <w:color w:val="242424"/>
          <w:spacing w:val="2"/>
          <w:lang w:eastAsia="ru-RU"/>
        </w:rPr>
        <w:t>Таблица 2</w:t>
      </w:r>
    </w:p>
    <w:p w:rsidR="00902A1F" w:rsidRPr="00904FE9" w:rsidRDefault="00902A1F" w:rsidP="00D93FBF">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(в ред. </w:t>
      </w:r>
      <w:hyperlink r:id="rId74" w:history="1">
        <w:r w:rsidRPr="00904FE9">
          <w:rPr>
            <w:rFonts w:ascii="Times New Roman" w:eastAsia="Times New Roman" w:hAnsi="Times New Roman" w:cs="Times New Roman"/>
            <w:color w:val="00466E"/>
            <w:spacing w:val="2"/>
            <w:u w:val="single"/>
            <w:lang w:eastAsia="ru-RU"/>
          </w:rPr>
          <w:t>постановления Правительства Удмуртской Республики от 31.03.2020 N 93</w:t>
        </w:r>
      </w:hyperlink>
      <w:r w:rsidRPr="00904FE9">
        <w:rPr>
          <w:rFonts w:ascii="Times New Roman" w:eastAsia="Times New Roman" w:hAnsi="Times New Roman" w:cs="Times New Roman"/>
          <w:color w:val="2D2D2D"/>
          <w:spacing w:val="2"/>
          <w:lang w:eastAsia="ru-RU"/>
        </w:rPr>
        <w:t>)</w:t>
      </w:r>
      <w:r w:rsidRPr="00904FE9">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97"/>
        <w:gridCol w:w="393"/>
        <w:gridCol w:w="420"/>
        <w:gridCol w:w="381"/>
        <w:gridCol w:w="1077"/>
        <w:gridCol w:w="866"/>
        <w:gridCol w:w="486"/>
        <w:gridCol w:w="381"/>
        <w:gridCol w:w="390"/>
        <w:gridCol w:w="957"/>
        <w:gridCol w:w="422"/>
        <w:gridCol w:w="567"/>
        <w:gridCol w:w="580"/>
        <w:gridCol w:w="580"/>
        <w:gridCol w:w="580"/>
        <w:gridCol w:w="580"/>
        <w:gridCol w:w="580"/>
      </w:tblGrid>
      <w:tr w:rsidR="00902A1F" w:rsidRPr="00904FE9" w:rsidTr="00902A1F">
        <w:trPr>
          <w:trHeight w:val="15"/>
        </w:trPr>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478"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Код аналитической программной классификации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 xml:space="preserve">Наименование подпрограммы, основного </w:t>
            </w:r>
            <w:r w:rsidRPr="00D93FBF">
              <w:rPr>
                <w:rFonts w:ascii="Times New Roman" w:eastAsia="Times New Roman" w:hAnsi="Times New Roman" w:cs="Times New Roman"/>
                <w:color w:val="2D2D2D"/>
                <w:sz w:val="20"/>
                <w:szCs w:val="20"/>
                <w:lang w:eastAsia="ru-RU"/>
              </w:rPr>
              <w:lastRenderedPageBreak/>
              <w:t>мероприятия, мероприятия</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 xml:space="preserve">Ответственный исполнитель, </w:t>
            </w:r>
            <w:r w:rsidRPr="00D93FBF">
              <w:rPr>
                <w:rFonts w:ascii="Times New Roman" w:eastAsia="Times New Roman" w:hAnsi="Times New Roman" w:cs="Times New Roman"/>
                <w:color w:val="2D2D2D"/>
                <w:sz w:val="20"/>
                <w:szCs w:val="20"/>
                <w:lang w:eastAsia="ru-RU"/>
              </w:rPr>
              <w:lastRenderedPageBreak/>
              <w:t>соисполнитель</w:t>
            </w:r>
          </w:p>
        </w:tc>
        <w:tc>
          <w:tcPr>
            <w:tcW w:w="4066"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Код бюджетной классификации</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Расходы бюджета Удмуртской Республики, тыс. руб.</w:t>
            </w:r>
          </w:p>
        </w:tc>
      </w:tr>
      <w:tr w:rsidR="00902A1F" w:rsidRPr="00904FE9" w:rsidTr="00902A1F">
        <w:tc>
          <w:tcPr>
            <w:tcW w:w="2218"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4066"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II этап</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ГП</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D93FBF">
              <w:rPr>
                <w:rFonts w:ascii="Times New Roman" w:eastAsia="Times New Roman" w:hAnsi="Times New Roman" w:cs="Times New Roman"/>
                <w:color w:val="2D2D2D"/>
                <w:sz w:val="20"/>
                <w:szCs w:val="20"/>
                <w:lang w:eastAsia="ru-RU"/>
              </w:rPr>
              <w:t>Пп</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ОМ</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Код главы</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D93FBF">
              <w:rPr>
                <w:rFonts w:ascii="Times New Roman" w:eastAsia="Times New Roman" w:hAnsi="Times New Roman" w:cs="Times New Roman"/>
                <w:color w:val="2D2D2D"/>
                <w:sz w:val="20"/>
                <w:szCs w:val="20"/>
                <w:lang w:eastAsia="ru-RU"/>
              </w:rPr>
              <w:t>Рз</w:t>
            </w:r>
            <w:proofErr w:type="spellEnd"/>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proofErr w:type="gramStart"/>
            <w:r w:rsidRPr="00D93FBF">
              <w:rPr>
                <w:rFonts w:ascii="Times New Roman" w:eastAsia="Times New Roman" w:hAnsi="Times New Roman" w:cs="Times New Roman"/>
                <w:color w:val="2D2D2D"/>
                <w:sz w:val="20"/>
                <w:szCs w:val="20"/>
                <w:lang w:eastAsia="ru-RU"/>
              </w:rPr>
              <w:t>Пр</w:t>
            </w:r>
            <w:proofErr w:type="spellEnd"/>
            <w:proofErr w:type="gram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ЦС</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ВР</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2019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2020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2021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2022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2023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2024 г.</w:t>
            </w:r>
          </w:p>
        </w:tc>
      </w:tr>
      <w:tr w:rsidR="00902A1F" w:rsidRPr="00904FE9" w:rsidTr="00902A1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Государственная программа "</w:t>
            </w:r>
            <w:proofErr w:type="spellStart"/>
            <w:r w:rsidRPr="00D93FBF">
              <w:rPr>
                <w:rFonts w:ascii="Times New Roman" w:eastAsia="Times New Roman" w:hAnsi="Times New Roman" w:cs="Times New Roman"/>
                <w:color w:val="2D2D2D"/>
                <w:sz w:val="20"/>
                <w:szCs w:val="20"/>
                <w:lang w:eastAsia="ru-RU"/>
              </w:rPr>
              <w:t>Энергоэффективность</w:t>
            </w:r>
            <w:proofErr w:type="spellEnd"/>
            <w:r w:rsidRPr="00D93FBF">
              <w:rPr>
                <w:rFonts w:ascii="Times New Roman" w:eastAsia="Times New Roman" w:hAnsi="Times New Roman" w:cs="Times New Roman"/>
                <w:color w:val="2D2D2D"/>
                <w:sz w:val="20"/>
                <w:szCs w:val="20"/>
                <w:lang w:eastAsia="ru-RU"/>
              </w:rPr>
              <w:t xml:space="preserve"> и развитие энергетики в Удмуртской Республике"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55585,3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160851,0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145148,0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150228,2</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13800,7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19070,0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22428,8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23285,9</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промышленности и торговли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842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2000000000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141781,0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122719,2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126942,3</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 xml:space="preserve">Администрация Главы </w:t>
            </w:r>
            <w:r w:rsidRPr="00D93FBF">
              <w:rPr>
                <w:rFonts w:ascii="Times New Roman" w:eastAsia="Times New Roman" w:hAnsi="Times New Roman" w:cs="Times New Roman"/>
                <w:color w:val="2D2D2D"/>
                <w:sz w:val="20"/>
                <w:szCs w:val="20"/>
                <w:lang w:eastAsia="ru-RU"/>
              </w:rPr>
              <w:lastRenderedPageBreak/>
              <w:t>и Правительства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2010400000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1784,6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Подпрограмма "Энергосбережение и повышение энергетической эффективности в Удмуртской Республике"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всего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15076,3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18820,0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21428,8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22285,9</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13291,7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18820,0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21428,8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22285,9</w:t>
            </w:r>
          </w:p>
        </w:tc>
      </w:tr>
      <w:tr w:rsidR="00902A1F" w:rsidRPr="00904FE9" w:rsidTr="00902A1F">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Администрация Главы и Правительства Удмуртско</w:t>
            </w:r>
            <w:r w:rsidRPr="00D93FBF">
              <w:rPr>
                <w:rFonts w:ascii="Times New Roman" w:eastAsia="Times New Roman" w:hAnsi="Times New Roman" w:cs="Times New Roman"/>
                <w:color w:val="2D2D2D"/>
                <w:sz w:val="20"/>
                <w:szCs w:val="20"/>
                <w:lang w:eastAsia="ru-RU"/>
              </w:rPr>
              <w:lastRenderedPageBreak/>
              <w:t>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2010400000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1784,6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Проведение семинаров, обучения, организация конференций, выставок, пропаганда по внедрению энергосберегающих мероприятий и системы управления энергосбережением в организациях</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2010200000, 2010574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4997,0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Обеспечение функционирования, модернизации и развития государственной информационной системы Удмуртской Республики "Система автоматизации процессов управления и учета энергопотребления, энергосбережени</w:t>
            </w:r>
            <w:r w:rsidRPr="00D93FBF">
              <w:rPr>
                <w:rFonts w:ascii="Times New Roman" w:eastAsia="Times New Roman" w:hAnsi="Times New Roman" w:cs="Times New Roman"/>
                <w:color w:val="2D2D2D"/>
                <w:sz w:val="20"/>
                <w:szCs w:val="20"/>
                <w:lang w:eastAsia="ru-RU"/>
              </w:rPr>
              <w:lastRenderedPageBreak/>
              <w:t xml:space="preserve">я и </w:t>
            </w:r>
            <w:proofErr w:type="spellStart"/>
            <w:r w:rsidRPr="00D93FBF">
              <w:rPr>
                <w:rFonts w:ascii="Times New Roman" w:eastAsia="Times New Roman" w:hAnsi="Times New Roman" w:cs="Times New Roman"/>
                <w:color w:val="2D2D2D"/>
                <w:sz w:val="20"/>
                <w:szCs w:val="20"/>
                <w:lang w:eastAsia="ru-RU"/>
              </w:rPr>
              <w:t>энергоэффективности</w:t>
            </w:r>
            <w:proofErr w:type="spellEnd"/>
            <w:r w:rsidRPr="00D93FBF">
              <w:rPr>
                <w:rFonts w:ascii="Times New Roman" w:eastAsia="Times New Roman" w:hAnsi="Times New Roman" w:cs="Times New Roman"/>
                <w:color w:val="2D2D2D"/>
                <w:sz w:val="20"/>
                <w:szCs w:val="20"/>
                <w:lang w:eastAsia="ru-RU"/>
              </w:rPr>
              <w:t xml:space="preserve"> Удмуртской Республики - региональный сегмент Государственной информационной системы "</w:t>
            </w:r>
            <w:proofErr w:type="spellStart"/>
            <w:r w:rsidRPr="00D93FBF">
              <w:rPr>
                <w:rFonts w:ascii="Times New Roman" w:eastAsia="Times New Roman" w:hAnsi="Times New Roman" w:cs="Times New Roman"/>
                <w:color w:val="2D2D2D"/>
                <w:sz w:val="20"/>
                <w:szCs w:val="20"/>
                <w:lang w:eastAsia="ru-RU"/>
              </w:rPr>
              <w:t>Энергоэффективность</w:t>
            </w:r>
            <w:proofErr w:type="spellEnd"/>
            <w:r w:rsidRPr="00D93FBF">
              <w:rPr>
                <w:rFonts w:ascii="Times New Roman" w:eastAsia="Times New Roman" w:hAnsi="Times New Roman" w:cs="Times New Roman"/>
                <w:color w:val="2D2D2D"/>
                <w:sz w:val="20"/>
                <w:szCs w:val="20"/>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2010205750, 2010575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4997,0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 xml:space="preserve">Реализация </w:t>
            </w:r>
            <w:proofErr w:type="spellStart"/>
            <w:r w:rsidRPr="00D93FBF">
              <w:rPr>
                <w:rFonts w:ascii="Times New Roman" w:eastAsia="Times New Roman" w:hAnsi="Times New Roman" w:cs="Times New Roman"/>
                <w:color w:val="2D2D2D"/>
                <w:sz w:val="20"/>
                <w:szCs w:val="20"/>
                <w:lang w:eastAsia="ru-RU"/>
              </w:rPr>
              <w:t>энергоэффективных</w:t>
            </w:r>
            <w:proofErr w:type="spellEnd"/>
            <w:r w:rsidRPr="00D93FBF">
              <w:rPr>
                <w:rFonts w:ascii="Times New Roman" w:eastAsia="Times New Roman" w:hAnsi="Times New Roman" w:cs="Times New Roman"/>
                <w:color w:val="2D2D2D"/>
                <w:sz w:val="20"/>
                <w:szCs w:val="20"/>
                <w:lang w:eastAsia="ru-RU"/>
              </w:rPr>
              <w:t xml:space="preserve"> мероприятий в исполнительных органах государственной власти Удмуртской Республики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исполнительные органы государственной власти Удмуртской Республики Министерство строительства, жилищно-комму</w:t>
            </w:r>
            <w:r w:rsidRPr="00D93FBF">
              <w:rPr>
                <w:rFonts w:ascii="Times New Roman" w:eastAsia="Times New Roman" w:hAnsi="Times New Roman" w:cs="Times New Roman"/>
                <w:color w:val="2D2D2D"/>
                <w:sz w:val="20"/>
                <w:szCs w:val="20"/>
                <w:lang w:eastAsia="ru-RU"/>
              </w:rPr>
              <w:lastRenderedPageBreak/>
              <w:t>нального хозяйства и энергетики Удмуртской Республики, исполнительные органы государственной власти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2010400000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622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1784,6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1856,0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1930,2</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Реализация организационных и технических мероприятий, направленных на повышение энергетической эффективности в организациях, финансируемых из бюджета Удмуртской Республики</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2010405760, 2010576</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622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1784,6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Предоставление субсидий бюджетам муниципальных образований в Удмуртс</w:t>
            </w:r>
            <w:r w:rsidRPr="00D93FBF">
              <w:rPr>
                <w:rFonts w:ascii="Times New Roman" w:eastAsia="Times New Roman" w:hAnsi="Times New Roman" w:cs="Times New Roman"/>
                <w:color w:val="2D2D2D"/>
                <w:sz w:val="20"/>
                <w:szCs w:val="20"/>
                <w:lang w:eastAsia="ru-RU"/>
              </w:rPr>
              <w:lastRenderedPageBreak/>
              <w:t>кой Республике на реализацию муниципальных программ энергосбережения и повышения энергетической эффективности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 xml:space="preserve">Министерство строительства, жилищно-коммунального </w:t>
            </w:r>
            <w:r w:rsidRPr="00D93FBF">
              <w:rPr>
                <w:rFonts w:ascii="Times New Roman" w:eastAsia="Times New Roman" w:hAnsi="Times New Roman" w:cs="Times New Roman"/>
                <w:color w:val="2D2D2D"/>
                <w:sz w:val="20"/>
                <w:szCs w:val="20"/>
                <w:lang w:eastAsia="ru-RU"/>
              </w:rPr>
              <w:lastRenderedPageBreak/>
              <w:t>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2010500000, 2010577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8294,7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18820,0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19572,8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20355,7</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 xml:space="preserve">Реализация </w:t>
            </w:r>
            <w:proofErr w:type="spellStart"/>
            <w:r w:rsidRPr="00D93FBF">
              <w:rPr>
                <w:rFonts w:ascii="Times New Roman" w:eastAsia="Times New Roman" w:hAnsi="Times New Roman" w:cs="Times New Roman"/>
                <w:color w:val="2D2D2D"/>
                <w:sz w:val="20"/>
                <w:szCs w:val="20"/>
                <w:lang w:eastAsia="ru-RU"/>
              </w:rPr>
              <w:t>энергоэффективных</w:t>
            </w:r>
            <w:proofErr w:type="spellEnd"/>
            <w:r w:rsidRPr="00D93FBF">
              <w:rPr>
                <w:rFonts w:ascii="Times New Roman" w:eastAsia="Times New Roman" w:hAnsi="Times New Roman" w:cs="Times New Roman"/>
                <w:color w:val="2D2D2D"/>
                <w:sz w:val="20"/>
                <w:szCs w:val="20"/>
                <w:lang w:eastAsia="ru-RU"/>
              </w:rPr>
              <w:t xml:space="preserve"> технических мероприятий (иных мероприятий) в организациях, финансируемых за счет средств бюджетов муниципальных образований в Удмуртской Республике, в </w:t>
            </w:r>
            <w:proofErr w:type="spellStart"/>
            <w:r w:rsidRPr="00D93FBF">
              <w:rPr>
                <w:rFonts w:ascii="Times New Roman" w:eastAsia="Times New Roman" w:hAnsi="Times New Roman" w:cs="Times New Roman"/>
                <w:color w:val="2D2D2D"/>
                <w:sz w:val="20"/>
                <w:szCs w:val="20"/>
                <w:lang w:eastAsia="ru-RU"/>
              </w:rPr>
              <w:t>т.ч</w:t>
            </w:r>
            <w:proofErr w:type="spellEnd"/>
            <w:r w:rsidRPr="00D93FBF">
              <w:rPr>
                <w:rFonts w:ascii="Times New Roman" w:eastAsia="Times New Roman" w:hAnsi="Times New Roman" w:cs="Times New Roman"/>
                <w:color w:val="2D2D2D"/>
                <w:sz w:val="20"/>
                <w:szCs w:val="20"/>
                <w:lang w:eastAsia="ru-RU"/>
              </w:rPr>
              <w:t>. установка или замена приборов учета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2010505770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Разработка и (или) ежегодная актуализация схем теплоснабжения поселен</w:t>
            </w:r>
            <w:r w:rsidRPr="00D93FBF">
              <w:rPr>
                <w:rFonts w:ascii="Times New Roman" w:eastAsia="Times New Roman" w:hAnsi="Times New Roman" w:cs="Times New Roman"/>
                <w:color w:val="2D2D2D"/>
                <w:sz w:val="20"/>
                <w:szCs w:val="20"/>
                <w:lang w:eastAsia="ru-RU"/>
              </w:rPr>
              <w:lastRenderedPageBreak/>
              <w:t>ий и городских округов Удмуртской 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 xml:space="preserve">Министерство строительства, жилищно-коммунального </w:t>
            </w:r>
            <w:r w:rsidRPr="00D93FBF">
              <w:rPr>
                <w:rFonts w:ascii="Times New Roman" w:eastAsia="Times New Roman" w:hAnsi="Times New Roman" w:cs="Times New Roman"/>
                <w:color w:val="2D2D2D"/>
                <w:sz w:val="20"/>
                <w:szCs w:val="20"/>
                <w:lang w:eastAsia="ru-RU"/>
              </w:rPr>
              <w:lastRenderedPageBreak/>
              <w:t>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2010505770, 2010577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Разработка и (или) ежегодная актуализация схем водоснабжения и водоотведения поселений и городских округов Удмуртской 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2010505770, 2010577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D93FBF">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&lt;*&gt;</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proofErr w:type="gramStart"/>
            <w:r w:rsidRPr="00D93FBF">
              <w:rPr>
                <w:rFonts w:ascii="Times New Roman" w:eastAsia="Times New Roman" w:hAnsi="Times New Roman" w:cs="Times New Roman"/>
                <w:color w:val="2D2D2D"/>
                <w:sz w:val="20"/>
                <w:szCs w:val="20"/>
                <w:lang w:eastAsia="ru-RU"/>
              </w:rPr>
              <w:t>Мероприятия по организации выявления бесхозяйных объектов недвижимого имущества, используемых для передачи энергетических ресурсов (включая газоснабжение, теплоснабжение, электроснабжени</w:t>
            </w:r>
            <w:r w:rsidRPr="00D93FBF">
              <w:rPr>
                <w:rFonts w:ascii="Times New Roman" w:eastAsia="Times New Roman" w:hAnsi="Times New Roman" w:cs="Times New Roman"/>
                <w:color w:val="2D2D2D"/>
                <w:sz w:val="20"/>
                <w:szCs w:val="20"/>
                <w:lang w:eastAsia="ru-RU"/>
              </w:rPr>
              <w:lastRenderedPageBreak/>
              <w:t>е, водоснабжение и водоотведение), постановки в установленном порядке на учет и признанию права муниципальной собственности на них, а также по организации управления такими объектами с момента их выявления, в том числе по определению источника компенсации возникающих при их эксплуатации нормативных потерь энергетических ресурсов</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2010505770,2010577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775,2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2559,5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Реализация мероприятий по восстановлению и устройству сетей уличного освещен</w:t>
            </w:r>
            <w:r w:rsidRPr="00D93FBF">
              <w:rPr>
                <w:rFonts w:ascii="Times New Roman" w:eastAsia="Times New Roman" w:hAnsi="Times New Roman" w:cs="Times New Roman"/>
                <w:color w:val="2D2D2D"/>
                <w:sz w:val="20"/>
                <w:szCs w:val="20"/>
                <w:lang w:eastAsia="ru-RU"/>
              </w:rPr>
              <w:lastRenderedPageBreak/>
              <w:t>ия в муниципальных образованиях поселений и городских округов Удмуртской 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w:t>
            </w:r>
            <w:r w:rsidRPr="00D93FBF">
              <w:rPr>
                <w:rFonts w:ascii="Times New Roman" w:eastAsia="Times New Roman" w:hAnsi="Times New Roman" w:cs="Times New Roman"/>
                <w:color w:val="2D2D2D"/>
                <w:sz w:val="20"/>
                <w:szCs w:val="20"/>
                <w:lang w:eastAsia="ru-RU"/>
              </w:rPr>
              <w:lastRenderedPageBreak/>
              <w:t>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2010505770, 2010577</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1829,5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14060,5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05</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Реконструкция районной канализационной насосной станции и модернизация сетей и сооружений объектов водоснабжения МУП г. Сарапула "</w:t>
            </w:r>
            <w:proofErr w:type="spellStart"/>
            <w:r w:rsidRPr="00D93FBF">
              <w:rPr>
                <w:rFonts w:ascii="Times New Roman" w:eastAsia="Times New Roman" w:hAnsi="Times New Roman" w:cs="Times New Roman"/>
                <w:color w:val="2D2D2D"/>
                <w:sz w:val="20"/>
                <w:szCs w:val="20"/>
                <w:lang w:eastAsia="ru-RU"/>
              </w:rPr>
              <w:t>Сарапульский</w:t>
            </w:r>
            <w:proofErr w:type="spellEnd"/>
            <w:r w:rsidRPr="00D93FBF">
              <w:rPr>
                <w:rFonts w:ascii="Times New Roman" w:eastAsia="Times New Roman" w:hAnsi="Times New Roman" w:cs="Times New Roman"/>
                <w:color w:val="2D2D2D"/>
                <w:sz w:val="20"/>
                <w:szCs w:val="20"/>
                <w:lang w:eastAsia="ru-RU"/>
              </w:rPr>
              <w:t xml:space="preserve"> водоканал"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2010505770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3690,0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&lt;*&gt;</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Подпрограмма "Развитие и модернизация электроэнергетики в Удмуртской Республике"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2020000000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509,0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Разработка и (или) актуализ</w:t>
            </w:r>
            <w:r w:rsidRPr="00D93FBF">
              <w:rPr>
                <w:rFonts w:ascii="Times New Roman" w:eastAsia="Times New Roman" w:hAnsi="Times New Roman" w:cs="Times New Roman"/>
                <w:color w:val="2D2D2D"/>
                <w:sz w:val="20"/>
                <w:szCs w:val="20"/>
                <w:lang w:eastAsia="ru-RU"/>
              </w:rPr>
              <w:lastRenderedPageBreak/>
              <w:t>ация схемы и программы перспективного развития электроэнергетики Удмуртской 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Министерство строи</w:t>
            </w:r>
            <w:r w:rsidRPr="00D93FBF">
              <w:rPr>
                <w:rFonts w:ascii="Times New Roman" w:eastAsia="Times New Roman" w:hAnsi="Times New Roman" w:cs="Times New Roman"/>
                <w:color w:val="2D2D2D"/>
                <w:sz w:val="20"/>
                <w:szCs w:val="20"/>
                <w:lang w:eastAsia="ru-RU"/>
              </w:rPr>
              <w:lastRenderedPageBreak/>
              <w:t>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2020400000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509,0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Разработка и (или) актуализация схемы и программы перспективного развития электроэнергетики Удмуртской Республики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833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2020406060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509,0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250,0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Подпрограмма "Развитие рынка газомоторного топлива в Удмуртской Республике"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842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141781,0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144139,0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122719,2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126942,3</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Строительство и ввод в эксплуатацию объектов газозаправочной инфраструктуры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 xml:space="preserve">Министерство строительства, жилищно-коммунального хозяйства и энергетики </w:t>
            </w:r>
            <w:r w:rsidRPr="00D93FBF">
              <w:rPr>
                <w:rFonts w:ascii="Times New Roman" w:eastAsia="Times New Roman" w:hAnsi="Times New Roman" w:cs="Times New Roman"/>
                <w:color w:val="2D2D2D"/>
                <w:sz w:val="20"/>
                <w:szCs w:val="20"/>
                <w:lang w:eastAsia="ru-RU"/>
              </w:rPr>
              <w:lastRenderedPageBreak/>
              <w:t>Удмуртской Республики, Министерство промышленности и торговли Удмуртской Республики, Министерство транспорта и дорожного хозяйства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842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2040200000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100000,0</w:t>
            </w:r>
          </w:p>
        </w:tc>
      </w:tr>
      <w:tr w:rsidR="00902A1F" w:rsidRPr="00D93FBF"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Предоставление субсидий юридическим лицам и индивидуальным предпринимателям, реализующим инвестиционные проекты по строительству объектов заправки транспортных сре</w:t>
            </w:r>
            <w:proofErr w:type="gramStart"/>
            <w:r w:rsidRPr="00D93FBF">
              <w:rPr>
                <w:rFonts w:ascii="Times New Roman" w:eastAsia="Times New Roman" w:hAnsi="Times New Roman" w:cs="Times New Roman"/>
                <w:color w:val="2D2D2D"/>
                <w:sz w:val="20"/>
                <w:szCs w:val="20"/>
                <w:lang w:eastAsia="ru-RU"/>
              </w:rPr>
              <w:t>дств пр</w:t>
            </w:r>
            <w:proofErr w:type="gramEnd"/>
            <w:r w:rsidRPr="00D93FBF">
              <w:rPr>
                <w:rFonts w:ascii="Times New Roman" w:eastAsia="Times New Roman" w:hAnsi="Times New Roman" w:cs="Times New Roman"/>
                <w:color w:val="2D2D2D"/>
                <w:sz w:val="20"/>
                <w:szCs w:val="20"/>
                <w:lang w:eastAsia="ru-RU"/>
              </w:rPr>
              <w:t xml:space="preserve">иродным газом, на возмещение </w:t>
            </w:r>
            <w:r w:rsidRPr="00D93FBF">
              <w:rPr>
                <w:rFonts w:ascii="Times New Roman" w:eastAsia="Times New Roman" w:hAnsi="Times New Roman" w:cs="Times New Roman"/>
                <w:color w:val="2D2D2D"/>
                <w:sz w:val="20"/>
                <w:szCs w:val="20"/>
                <w:lang w:eastAsia="ru-RU"/>
              </w:rPr>
              <w:lastRenderedPageBreak/>
              <w:t>затрат по строительству таких объектов</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Министерство строительства, жилищно-коммунального хозяйства и энергетики Удмуртской Республики, Министерство промышленности и торговли Удмуртско</w:t>
            </w:r>
            <w:r w:rsidRPr="00D93FBF">
              <w:rPr>
                <w:rFonts w:ascii="Times New Roman" w:eastAsia="Times New Roman" w:hAnsi="Times New Roman" w:cs="Times New Roman"/>
                <w:color w:val="2D2D2D"/>
                <w:sz w:val="20"/>
                <w:szCs w:val="20"/>
                <w:lang w:eastAsia="ru-RU"/>
              </w:rPr>
              <w:lastRenderedPageBreak/>
              <w:t>й Республики, Министерство экономики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842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2040200000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120000,0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100000,0</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Перевод транспортных средств на использование природного газа (метана) в качестве моторного топлива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 Министерство промышленности и торговли Удмуртской Республики, Министерство экономики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842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2040300000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21781,0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22719,2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26942,3</w:t>
            </w:r>
          </w:p>
        </w:tc>
      </w:tr>
      <w:tr w:rsidR="00902A1F" w:rsidRPr="00904FE9" w:rsidTr="00902A1F">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 xml:space="preserve">Предоставление субсидий юридическим лицам и </w:t>
            </w:r>
            <w:r w:rsidRPr="00D93FBF">
              <w:rPr>
                <w:rFonts w:ascii="Times New Roman" w:eastAsia="Times New Roman" w:hAnsi="Times New Roman" w:cs="Times New Roman"/>
                <w:color w:val="2D2D2D"/>
                <w:sz w:val="20"/>
                <w:szCs w:val="20"/>
                <w:lang w:eastAsia="ru-RU"/>
              </w:rPr>
              <w:lastRenderedPageBreak/>
              <w:t>индивидуальным предпринимателям, выполняющим работы по переоборудованию транспортных средств на использование природного газа (метана) в качестве моторного топлива, в целях возмещения недополученных доходов в связи с предоставлением лицами, выполняющими переоборудование, скидки владельцам транспортных средств на указанные работы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Министерство строительства, жили</w:t>
            </w:r>
            <w:r w:rsidRPr="00D93FBF">
              <w:rPr>
                <w:rFonts w:ascii="Times New Roman" w:eastAsia="Times New Roman" w:hAnsi="Times New Roman" w:cs="Times New Roman"/>
                <w:color w:val="2D2D2D"/>
                <w:sz w:val="20"/>
                <w:szCs w:val="20"/>
                <w:lang w:eastAsia="ru-RU"/>
              </w:rPr>
              <w:lastRenderedPageBreak/>
              <w:t>щно-коммунального хозяйства и энергетики Удмуртской Республики, Министерство промышленности и торговли Удмуртской Республики, Министерство экономики Удмуртской Республики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lastRenderedPageBreak/>
              <w:t>842</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04</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2040300000</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21781,0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24139,0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22719,2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26942,3</w:t>
            </w:r>
          </w:p>
        </w:tc>
      </w:tr>
    </w:tbl>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lastRenderedPageBreak/>
        <w:t>________________</w:t>
      </w:r>
    </w:p>
    <w:p w:rsidR="00902A1F"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 Финансирование мероприятий муниципальных образований по результатам заседания Координационного совета по вопросам энергосбережения и повышения энергетической эффективности на территории Удмуртской Республики.</w:t>
      </w:r>
    </w:p>
    <w:p w:rsidR="00D93FBF" w:rsidRDefault="00D93FB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D93FBF" w:rsidRDefault="00D93FB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D93FBF" w:rsidRPr="00904FE9" w:rsidRDefault="00D93FB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p>
    <w:p w:rsidR="00902A1F" w:rsidRPr="00904FE9" w:rsidRDefault="00902A1F" w:rsidP="00D93FBF">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lang w:eastAsia="ru-RU"/>
        </w:rPr>
      </w:pPr>
      <w:r w:rsidRPr="00904FE9">
        <w:rPr>
          <w:rFonts w:ascii="Times New Roman" w:eastAsia="Times New Roman" w:hAnsi="Times New Roman" w:cs="Times New Roman"/>
          <w:color w:val="4C4C4C"/>
          <w:spacing w:val="2"/>
          <w:lang w:eastAsia="ru-RU"/>
        </w:rPr>
        <w:lastRenderedPageBreak/>
        <w:t>Приложение 6. Прогнозная (справочная) оценка ресурсного обеспечения реализации государственной программы за счет всех источников финансирования</w:t>
      </w:r>
    </w:p>
    <w:p w:rsidR="00902A1F" w:rsidRPr="00904FE9" w:rsidRDefault="00902A1F" w:rsidP="00D93FBF">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Приложение 6</w:t>
      </w:r>
      <w:r w:rsidRPr="00904FE9">
        <w:rPr>
          <w:rFonts w:ascii="Times New Roman" w:eastAsia="Times New Roman" w:hAnsi="Times New Roman" w:cs="Times New Roman"/>
          <w:color w:val="2D2D2D"/>
          <w:spacing w:val="2"/>
          <w:lang w:eastAsia="ru-RU"/>
        </w:rPr>
        <w:br/>
        <w:t>к государственной программе</w:t>
      </w:r>
      <w:r w:rsidRPr="00904FE9">
        <w:rPr>
          <w:rFonts w:ascii="Times New Roman" w:eastAsia="Times New Roman" w:hAnsi="Times New Roman" w:cs="Times New Roman"/>
          <w:color w:val="2D2D2D"/>
          <w:spacing w:val="2"/>
          <w:lang w:eastAsia="ru-RU"/>
        </w:rPr>
        <w:br/>
        <w:t>"</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w:t>
      </w:r>
      <w:r w:rsidRPr="00904FE9">
        <w:rPr>
          <w:rFonts w:ascii="Times New Roman" w:eastAsia="Times New Roman" w:hAnsi="Times New Roman" w:cs="Times New Roman"/>
          <w:color w:val="2D2D2D"/>
          <w:spacing w:val="2"/>
          <w:lang w:eastAsia="ru-RU"/>
        </w:rPr>
        <w:br/>
        <w:t>энергетики в Удмуртской Республике"</w:t>
      </w:r>
    </w:p>
    <w:p w:rsidR="00902A1F" w:rsidRPr="00904FE9" w:rsidRDefault="00902A1F" w:rsidP="00D93FBF">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(в ред. </w:t>
      </w:r>
      <w:hyperlink r:id="rId75" w:history="1">
        <w:r w:rsidRPr="00904FE9">
          <w:rPr>
            <w:rFonts w:ascii="Times New Roman" w:eastAsia="Times New Roman" w:hAnsi="Times New Roman" w:cs="Times New Roman"/>
            <w:color w:val="00466E"/>
            <w:spacing w:val="2"/>
            <w:u w:val="single"/>
            <w:lang w:eastAsia="ru-RU"/>
          </w:rPr>
          <w:t>постановлений Правительства Удмуртской Республики от 29.03.2019 N 115</w:t>
        </w:r>
      </w:hyperlink>
      <w:r w:rsidRPr="00904FE9">
        <w:rPr>
          <w:rFonts w:ascii="Times New Roman" w:eastAsia="Times New Roman" w:hAnsi="Times New Roman" w:cs="Times New Roman"/>
          <w:color w:val="2D2D2D"/>
          <w:spacing w:val="2"/>
          <w:lang w:eastAsia="ru-RU"/>
        </w:rPr>
        <w:t>, </w:t>
      </w:r>
      <w:hyperlink r:id="rId76" w:history="1">
        <w:r w:rsidRPr="00904FE9">
          <w:rPr>
            <w:rFonts w:ascii="Times New Roman" w:eastAsia="Times New Roman" w:hAnsi="Times New Roman" w:cs="Times New Roman"/>
            <w:color w:val="00466E"/>
            <w:spacing w:val="2"/>
            <w:u w:val="single"/>
            <w:lang w:eastAsia="ru-RU"/>
          </w:rPr>
          <w:t>от 31.10.2019 N 501</w:t>
        </w:r>
      </w:hyperlink>
      <w:r w:rsidRPr="00904FE9">
        <w:rPr>
          <w:rFonts w:ascii="Times New Roman" w:eastAsia="Times New Roman" w:hAnsi="Times New Roman" w:cs="Times New Roman"/>
          <w:color w:val="2D2D2D"/>
          <w:spacing w:val="2"/>
          <w:lang w:eastAsia="ru-RU"/>
        </w:rPr>
        <w:t>, </w:t>
      </w:r>
      <w:hyperlink r:id="rId77" w:history="1">
        <w:r w:rsidRPr="00904FE9">
          <w:rPr>
            <w:rFonts w:ascii="Times New Roman" w:eastAsia="Times New Roman" w:hAnsi="Times New Roman" w:cs="Times New Roman"/>
            <w:color w:val="00466E"/>
            <w:spacing w:val="2"/>
            <w:u w:val="single"/>
            <w:lang w:eastAsia="ru-RU"/>
          </w:rPr>
          <w:t>от 31.03.2020 N 93</w:t>
        </w:r>
      </w:hyperlink>
      <w:r w:rsidRPr="00904FE9">
        <w:rPr>
          <w:rFonts w:ascii="Times New Roman" w:eastAsia="Times New Roman" w:hAnsi="Times New Roman" w:cs="Times New Roman"/>
          <w:color w:val="2D2D2D"/>
          <w:spacing w:val="2"/>
          <w:lang w:eastAsia="ru-RU"/>
        </w:rPr>
        <w:t>)</w:t>
      </w:r>
      <w:r w:rsidRPr="00904FE9">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3437"/>
        <w:gridCol w:w="6200"/>
      </w:tblGrid>
      <w:tr w:rsidR="00902A1F" w:rsidRPr="00904FE9" w:rsidTr="00902A1F">
        <w:trPr>
          <w:trHeight w:val="15"/>
        </w:trPr>
        <w:tc>
          <w:tcPr>
            <w:tcW w:w="4805"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425"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Наименование государственной программы</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D93FBF">
              <w:rPr>
                <w:rFonts w:ascii="Times New Roman" w:eastAsia="Times New Roman" w:hAnsi="Times New Roman" w:cs="Times New Roman"/>
                <w:color w:val="2D2D2D"/>
                <w:sz w:val="20"/>
                <w:szCs w:val="20"/>
                <w:lang w:eastAsia="ru-RU"/>
              </w:rPr>
              <w:t>Энергоэффективность</w:t>
            </w:r>
            <w:proofErr w:type="spellEnd"/>
            <w:r w:rsidRPr="00D93FBF">
              <w:rPr>
                <w:rFonts w:ascii="Times New Roman" w:eastAsia="Times New Roman" w:hAnsi="Times New Roman" w:cs="Times New Roman"/>
                <w:color w:val="2D2D2D"/>
                <w:sz w:val="20"/>
                <w:szCs w:val="20"/>
                <w:lang w:eastAsia="ru-RU"/>
              </w:rPr>
              <w:t xml:space="preserve"> и развитие энергетики в Удмуртской Республике</w:t>
            </w:r>
          </w:p>
        </w:tc>
      </w:tr>
      <w:tr w:rsidR="00902A1F" w:rsidRPr="00904FE9" w:rsidTr="00902A1F">
        <w:tc>
          <w:tcPr>
            <w:tcW w:w="4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Ответственный исполнитель</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D93FBF" w:rsidRDefault="00902A1F" w:rsidP="00D93FBF">
            <w:pPr>
              <w:spacing w:after="0" w:line="240" w:lineRule="auto"/>
              <w:jc w:val="both"/>
              <w:textAlignment w:val="baseline"/>
              <w:rPr>
                <w:rFonts w:ascii="Times New Roman" w:eastAsia="Times New Roman" w:hAnsi="Times New Roman" w:cs="Times New Roman"/>
                <w:color w:val="2D2D2D"/>
                <w:sz w:val="20"/>
                <w:szCs w:val="20"/>
                <w:lang w:eastAsia="ru-RU"/>
              </w:rPr>
            </w:pPr>
            <w:r w:rsidRPr="00D93FBF">
              <w:rPr>
                <w:rFonts w:ascii="Times New Roman" w:eastAsia="Times New Roman" w:hAnsi="Times New Roman" w:cs="Times New Roman"/>
                <w:color w:val="2D2D2D"/>
                <w:sz w:val="20"/>
                <w:szCs w:val="20"/>
                <w:lang w:eastAsia="ru-RU"/>
              </w:rPr>
              <w:t>Министерство строительства, жилищно-коммунального хозяйства и энергетики Удмуртской Республики</w:t>
            </w:r>
          </w:p>
        </w:tc>
      </w:tr>
    </w:tbl>
    <w:p w:rsidR="00902A1F" w:rsidRPr="00904FE9" w:rsidRDefault="00902A1F" w:rsidP="00D93FBF">
      <w:pPr>
        <w:shd w:val="clear" w:color="auto" w:fill="E9ECF1"/>
        <w:spacing w:after="225" w:line="240" w:lineRule="auto"/>
        <w:ind w:left="-1125"/>
        <w:jc w:val="right"/>
        <w:textAlignment w:val="baseline"/>
        <w:outlineLvl w:val="3"/>
        <w:rPr>
          <w:rFonts w:ascii="Times New Roman" w:eastAsia="Times New Roman" w:hAnsi="Times New Roman" w:cs="Times New Roman"/>
          <w:color w:val="242424"/>
          <w:spacing w:val="2"/>
          <w:lang w:eastAsia="ru-RU"/>
        </w:rPr>
      </w:pPr>
      <w:r w:rsidRPr="00904FE9">
        <w:rPr>
          <w:rFonts w:ascii="Times New Roman" w:eastAsia="Times New Roman" w:hAnsi="Times New Roman" w:cs="Times New Roman"/>
          <w:color w:val="242424"/>
          <w:spacing w:val="2"/>
          <w:lang w:eastAsia="ru-RU"/>
        </w:rPr>
        <w:t>Таблица 1</w:t>
      </w:r>
    </w:p>
    <w:tbl>
      <w:tblPr>
        <w:tblW w:w="0" w:type="auto"/>
        <w:tblCellMar>
          <w:left w:w="0" w:type="dxa"/>
          <w:right w:w="0" w:type="dxa"/>
        </w:tblCellMar>
        <w:tblLook w:val="04A0" w:firstRow="1" w:lastRow="0" w:firstColumn="1" w:lastColumn="0" w:noHBand="0" w:noVBand="1"/>
      </w:tblPr>
      <w:tblGrid>
        <w:gridCol w:w="830"/>
        <w:gridCol w:w="704"/>
        <w:gridCol w:w="2055"/>
        <w:gridCol w:w="1720"/>
        <w:gridCol w:w="1082"/>
        <w:gridCol w:w="1082"/>
        <w:gridCol w:w="1082"/>
        <w:gridCol w:w="1082"/>
      </w:tblGrid>
      <w:tr w:rsidR="00902A1F" w:rsidRPr="00904FE9" w:rsidTr="00902A1F">
        <w:trPr>
          <w:trHeight w:val="15"/>
        </w:trPr>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772"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3142"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663"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478"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663"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663"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Код аналитической программной классификации</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Наименование государственной программы, подпрограммы</w:t>
            </w:r>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Источник финансирования</w: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Оценка расходов, тыс. руб.</w:t>
            </w:r>
          </w:p>
        </w:tc>
      </w:tr>
      <w:tr w:rsidR="00902A1F" w:rsidRPr="00904FE9" w:rsidTr="00902A1F">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I этап</w:t>
            </w:r>
          </w:p>
        </w:tc>
      </w:tr>
      <w:tr w:rsidR="00902A1F" w:rsidRPr="00904FE9" w:rsidTr="00902A1F">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2015 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2016 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2017 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2018 г.</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ГП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C540DC">
              <w:rPr>
                <w:rFonts w:ascii="Times New Roman" w:eastAsia="Times New Roman" w:hAnsi="Times New Roman" w:cs="Times New Roman"/>
                <w:color w:val="2D2D2D"/>
                <w:sz w:val="20"/>
                <w:szCs w:val="20"/>
                <w:lang w:eastAsia="ru-RU"/>
              </w:rPr>
              <w:t>Пп</w:t>
            </w:r>
            <w:proofErr w:type="spellEnd"/>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отчет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отчет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отчет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отчет</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proofErr w:type="spellStart"/>
            <w:r w:rsidRPr="00C540DC">
              <w:rPr>
                <w:rFonts w:ascii="Times New Roman" w:eastAsia="Times New Roman" w:hAnsi="Times New Roman" w:cs="Times New Roman"/>
                <w:color w:val="2D2D2D"/>
                <w:sz w:val="20"/>
                <w:szCs w:val="20"/>
                <w:lang w:eastAsia="ru-RU"/>
              </w:rPr>
              <w:t>Энергоэффективность</w:t>
            </w:r>
            <w:proofErr w:type="spellEnd"/>
            <w:r w:rsidRPr="00C540DC">
              <w:rPr>
                <w:rFonts w:ascii="Times New Roman" w:eastAsia="Times New Roman" w:hAnsi="Times New Roman" w:cs="Times New Roman"/>
                <w:color w:val="2D2D2D"/>
                <w:sz w:val="20"/>
                <w:szCs w:val="20"/>
                <w:lang w:eastAsia="ru-RU"/>
              </w:rPr>
              <w:t xml:space="preserve"> и развитие энергетики в Удмуртской Республике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ind w:left="-173"/>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2291793,3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1902052,8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2175426,8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2427906,4</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 Удмуртской Республики, 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71143,4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182243,8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73329,3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45946,5</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субсидии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41800,0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субвенции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субсидии и субвенции из федерального бюджета, планируемые к получению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Территориальный фонд обязательного медицинского страхования Удмуртской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бюджеты муниципальных образований в Удмуртской Республике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18565,1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13323,0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7943,2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14056,9</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иные источники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2202084,</w:t>
            </w:r>
            <w:r w:rsidRPr="00C540DC">
              <w:rPr>
                <w:rFonts w:ascii="Times New Roman" w:eastAsia="Times New Roman" w:hAnsi="Times New Roman" w:cs="Times New Roman"/>
                <w:color w:val="2D2D2D"/>
                <w:sz w:val="20"/>
                <w:szCs w:val="20"/>
                <w:lang w:eastAsia="ru-RU"/>
              </w:rPr>
              <w:lastRenderedPageBreak/>
              <w:t>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lastRenderedPageBreak/>
              <w:t>1706486,</w:t>
            </w:r>
            <w:r w:rsidRPr="00C540DC">
              <w:rPr>
                <w:rFonts w:ascii="Times New Roman" w:eastAsia="Times New Roman" w:hAnsi="Times New Roman" w:cs="Times New Roman"/>
                <w:color w:val="2D2D2D"/>
                <w:sz w:val="20"/>
                <w:szCs w:val="20"/>
                <w:lang w:eastAsia="ru-RU"/>
              </w:rPr>
              <w:lastRenderedPageBreak/>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lastRenderedPageBreak/>
              <w:t>2094154,</w:t>
            </w:r>
            <w:r w:rsidRPr="00C540DC">
              <w:rPr>
                <w:rFonts w:ascii="Times New Roman" w:eastAsia="Times New Roman" w:hAnsi="Times New Roman" w:cs="Times New Roman"/>
                <w:color w:val="2D2D2D"/>
                <w:sz w:val="20"/>
                <w:szCs w:val="20"/>
                <w:lang w:eastAsia="ru-RU"/>
              </w:rPr>
              <w:lastRenderedPageBreak/>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lastRenderedPageBreak/>
              <w:t>2367903,</w:t>
            </w:r>
            <w:r w:rsidRPr="00C540DC">
              <w:rPr>
                <w:rFonts w:ascii="Times New Roman" w:eastAsia="Times New Roman" w:hAnsi="Times New Roman" w:cs="Times New Roman"/>
                <w:color w:val="2D2D2D"/>
                <w:sz w:val="20"/>
                <w:szCs w:val="20"/>
                <w:lang w:eastAsia="ru-RU"/>
              </w:rPr>
              <w:lastRenderedPageBreak/>
              <w:t>0</w:t>
            </w:r>
          </w:p>
        </w:tc>
      </w:tr>
      <w:tr w:rsidR="00902A1F" w:rsidRPr="00904FE9" w:rsidTr="00902A1F">
        <w:tc>
          <w:tcPr>
            <w:tcW w:w="1423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lastRenderedPageBreak/>
              <w:t>(в ред. </w:t>
            </w:r>
            <w:hyperlink r:id="rId78" w:history="1">
              <w:r w:rsidRPr="00C540DC">
                <w:rPr>
                  <w:rFonts w:ascii="Times New Roman" w:eastAsia="Times New Roman" w:hAnsi="Times New Roman" w:cs="Times New Roman"/>
                  <w:color w:val="00466E"/>
                  <w:sz w:val="20"/>
                  <w:szCs w:val="20"/>
                  <w:u w:val="single"/>
                  <w:lang w:eastAsia="ru-RU"/>
                </w:rPr>
                <w:t>постановления Правительства Удмуртской Республики от 31.03.2020 N 93</w:t>
              </w:r>
            </w:hyperlink>
            <w:r w:rsidRPr="00C540DC">
              <w:rPr>
                <w:rFonts w:ascii="Times New Roman" w:eastAsia="Times New Roman" w:hAnsi="Times New Roman" w:cs="Times New Roman"/>
                <w:color w:val="2D2D2D"/>
                <w:sz w:val="20"/>
                <w:szCs w:val="20"/>
                <w:lang w:eastAsia="ru-RU"/>
              </w:rPr>
              <w:t>)</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Энергосбережение и повышение энергетической эффективности в Удмуртской Республике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1513391,5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1303068,3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1159774,1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1256375,1</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 Удмуртской Республики, 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29343,4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172753,8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72329,3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45646,5</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субсидии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субвенции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субсидии и субвенции из федерального бюджета, планируемые к получению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Территориальный фонд обязательного медицинского страхования Удмуртской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бюджеты муниципальных образований в Удмуртской Республике &lt;*&gt;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18565,1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13323,0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7943,2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14056,9</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иные источники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1465483,0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1116991,5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1079501,6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1196671,7</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Развитие и модернизация электроэнергетики в Удмуртской Республике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621134,0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450384,5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749297,0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905088,6</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 Удмуртской Республики, 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990,0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1000,0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300,0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субсидии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субвенции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субсидии и субвенции из федерального бюджета, планируемые к получению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 xml:space="preserve">Территориальный фонд обязательного </w:t>
            </w:r>
            <w:r w:rsidRPr="00C540DC">
              <w:rPr>
                <w:rFonts w:ascii="Times New Roman" w:eastAsia="Times New Roman" w:hAnsi="Times New Roman" w:cs="Times New Roman"/>
                <w:color w:val="2D2D2D"/>
                <w:sz w:val="20"/>
                <w:szCs w:val="20"/>
                <w:lang w:eastAsia="ru-RU"/>
              </w:rPr>
              <w:lastRenderedPageBreak/>
              <w:t>медицинского страхования Удмуртской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lastRenderedPageBreak/>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бюджеты муниципальных образований в Удмуртской Республике &lt;*&gt;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иные источники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621134,0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449394,5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748297,0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904788,6</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3</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Развитие использования возобновляемых источников энергии в Удмуртской Республике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4687,7</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 Удмуртской Республики, 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субсидии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субвенции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субсидии и субвенции из федерального бюджета, планируемые к получению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Территориальный фонд обязательного медицинского страхования Удмуртской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бюджеты муниципальных образований в Удмуртской Республике &lt;*&gt;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иные источники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4687,7</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Развитие рынка газомоторного топлива в Удмуртской Республике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всего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157267,8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148600,0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266355,7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261755,0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 Удмуртской Республики, 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41800,0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8500,0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субсидии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41800,0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субвенции из федерального 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 xml:space="preserve">субсидии и субвенции из </w:t>
            </w:r>
            <w:r w:rsidRPr="00C540DC">
              <w:rPr>
                <w:rFonts w:ascii="Times New Roman" w:eastAsia="Times New Roman" w:hAnsi="Times New Roman" w:cs="Times New Roman"/>
                <w:color w:val="2D2D2D"/>
                <w:sz w:val="20"/>
                <w:szCs w:val="20"/>
                <w:lang w:eastAsia="ru-RU"/>
              </w:rPr>
              <w:lastRenderedPageBreak/>
              <w:t>федерального бюджета, планируемые к получению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lastRenderedPageBreak/>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Территориальный фонд обязательного медицинского страхования Удмуртской Республики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бюджеты муниципальных образований в Удмуртской Республике &lt;*&gt;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иные источники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115467,8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140100,0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266355,7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C540DC" w:rsidRDefault="00902A1F" w:rsidP="00C540DC">
            <w:pPr>
              <w:spacing w:after="0" w:line="240" w:lineRule="auto"/>
              <w:jc w:val="both"/>
              <w:textAlignment w:val="baseline"/>
              <w:rPr>
                <w:rFonts w:ascii="Times New Roman" w:eastAsia="Times New Roman" w:hAnsi="Times New Roman" w:cs="Times New Roman"/>
                <w:color w:val="2D2D2D"/>
                <w:sz w:val="20"/>
                <w:szCs w:val="20"/>
                <w:lang w:eastAsia="ru-RU"/>
              </w:rPr>
            </w:pPr>
            <w:r w:rsidRPr="00C540DC">
              <w:rPr>
                <w:rFonts w:ascii="Times New Roman" w:eastAsia="Times New Roman" w:hAnsi="Times New Roman" w:cs="Times New Roman"/>
                <w:color w:val="2D2D2D"/>
                <w:sz w:val="20"/>
                <w:szCs w:val="20"/>
                <w:lang w:eastAsia="ru-RU"/>
              </w:rPr>
              <w:t>261755,0</w:t>
            </w:r>
          </w:p>
        </w:tc>
      </w:tr>
      <w:tr w:rsidR="00902A1F" w:rsidRPr="00904FE9" w:rsidTr="00902A1F">
        <w:tc>
          <w:tcPr>
            <w:tcW w:w="1423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(в ред. </w:t>
            </w:r>
            <w:hyperlink r:id="rId79" w:history="1">
              <w:r w:rsidRPr="00904FE9">
                <w:rPr>
                  <w:rFonts w:ascii="Times New Roman" w:eastAsia="Times New Roman" w:hAnsi="Times New Roman" w:cs="Times New Roman"/>
                  <w:color w:val="00466E"/>
                  <w:u w:val="single"/>
                  <w:lang w:eastAsia="ru-RU"/>
                </w:rPr>
                <w:t>постановления Правительства Удмуртской Республики от 31.03.2020 N 93</w:t>
              </w:r>
            </w:hyperlink>
            <w:r w:rsidRPr="00904FE9">
              <w:rPr>
                <w:rFonts w:ascii="Times New Roman" w:eastAsia="Times New Roman" w:hAnsi="Times New Roman" w:cs="Times New Roman"/>
                <w:color w:val="2D2D2D"/>
                <w:lang w:eastAsia="ru-RU"/>
              </w:rPr>
              <w:t>)</w:t>
            </w:r>
          </w:p>
        </w:tc>
      </w:tr>
    </w:tbl>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________________</w:t>
      </w:r>
    </w:p>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Указаны объемы финансирования аналогичных муниципальных программ за счет средств муниципальных бюджетов.</w:t>
      </w:r>
    </w:p>
    <w:p w:rsidR="00902A1F" w:rsidRPr="00904FE9" w:rsidRDefault="00902A1F" w:rsidP="00904FE9">
      <w:pPr>
        <w:shd w:val="clear" w:color="auto" w:fill="E9ECF1"/>
        <w:spacing w:after="225" w:line="240" w:lineRule="auto"/>
        <w:ind w:left="-1125"/>
        <w:jc w:val="both"/>
        <w:textAlignment w:val="baseline"/>
        <w:outlineLvl w:val="3"/>
        <w:rPr>
          <w:rFonts w:ascii="Times New Roman" w:eastAsia="Times New Roman" w:hAnsi="Times New Roman" w:cs="Times New Roman"/>
          <w:color w:val="242424"/>
          <w:spacing w:val="2"/>
          <w:lang w:eastAsia="ru-RU"/>
        </w:rPr>
      </w:pPr>
      <w:r w:rsidRPr="00904FE9">
        <w:rPr>
          <w:rFonts w:ascii="Times New Roman" w:eastAsia="Times New Roman" w:hAnsi="Times New Roman" w:cs="Times New Roman"/>
          <w:color w:val="242424"/>
          <w:spacing w:val="2"/>
          <w:lang w:eastAsia="ru-RU"/>
        </w:rPr>
        <w:t>Таблица 2</w:t>
      </w:r>
    </w:p>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(в ред. </w:t>
      </w:r>
      <w:hyperlink r:id="rId80" w:history="1">
        <w:r w:rsidRPr="00904FE9">
          <w:rPr>
            <w:rFonts w:ascii="Times New Roman" w:eastAsia="Times New Roman" w:hAnsi="Times New Roman" w:cs="Times New Roman"/>
            <w:color w:val="00466E"/>
            <w:spacing w:val="2"/>
            <w:u w:val="single"/>
            <w:lang w:eastAsia="ru-RU"/>
          </w:rPr>
          <w:t>постановления Правительства Удмуртской Республики от 31.03.2020 N 93</w:t>
        </w:r>
      </w:hyperlink>
      <w:r w:rsidRPr="00904FE9">
        <w:rPr>
          <w:rFonts w:ascii="Times New Roman" w:eastAsia="Times New Roman" w:hAnsi="Times New Roman" w:cs="Times New Roman"/>
          <w:color w:val="2D2D2D"/>
          <w:spacing w:val="2"/>
          <w:lang w:eastAsia="ru-RU"/>
        </w:rPr>
        <w:t>)</w:t>
      </w:r>
      <w:r w:rsidRPr="00904FE9">
        <w:rPr>
          <w:rFonts w:ascii="Times New Roman" w:eastAsia="Times New Roman" w:hAnsi="Times New Roman" w:cs="Times New Roman"/>
          <w:color w:val="2D2D2D"/>
          <w:spacing w:val="2"/>
          <w:lang w:eastAsia="ru-RU"/>
        </w:rPr>
        <w:br/>
      </w:r>
    </w:p>
    <w:tbl>
      <w:tblPr>
        <w:tblW w:w="0" w:type="auto"/>
        <w:tblCellMar>
          <w:left w:w="0" w:type="dxa"/>
          <w:right w:w="0" w:type="dxa"/>
        </w:tblCellMar>
        <w:tblLook w:val="04A0" w:firstRow="1" w:lastRow="0" w:firstColumn="1" w:lastColumn="0" w:noHBand="0" w:noVBand="1"/>
      </w:tblPr>
      <w:tblGrid>
        <w:gridCol w:w="694"/>
        <w:gridCol w:w="627"/>
        <w:gridCol w:w="1620"/>
        <w:gridCol w:w="1368"/>
        <w:gridCol w:w="888"/>
        <w:gridCol w:w="888"/>
        <w:gridCol w:w="888"/>
        <w:gridCol w:w="888"/>
        <w:gridCol w:w="888"/>
        <w:gridCol w:w="888"/>
      </w:tblGrid>
      <w:tr w:rsidR="00902A1F" w:rsidRPr="00904FE9" w:rsidTr="00902A1F">
        <w:trPr>
          <w:trHeight w:val="15"/>
        </w:trPr>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92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587"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218"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109"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r>
      <w:tr w:rsidR="00902A1F" w:rsidRPr="00904FE9" w:rsidTr="00902A1F">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Код аналитической программной классификации</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Наименование государственной программы, подпрограммы</w:t>
            </w:r>
          </w:p>
        </w:tc>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Источник финансирования</w:t>
            </w: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Оценка расходов, тыс. руб.</w:t>
            </w:r>
          </w:p>
        </w:tc>
      </w:tr>
      <w:tr w:rsidR="00902A1F" w:rsidRPr="00904FE9" w:rsidTr="00902A1F">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7577"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II этап</w:t>
            </w:r>
          </w:p>
        </w:tc>
      </w:tr>
      <w:tr w:rsidR="00902A1F" w:rsidRPr="00904FE9" w:rsidTr="00902A1F">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2019 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2020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2021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2022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2023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2024 г.</w:t>
            </w:r>
          </w:p>
        </w:tc>
      </w:tr>
      <w:tr w:rsidR="00902A1F" w:rsidRPr="00904FE9" w:rsidTr="00902A1F">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ГП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proofErr w:type="spellStart"/>
            <w:r w:rsidRPr="00904FE9">
              <w:rPr>
                <w:rFonts w:ascii="Times New Roman" w:eastAsia="Times New Roman" w:hAnsi="Times New Roman" w:cs="Times New Roman"/>
                <w:color w:val="2D2D2D"/>
                <w:lang w:eastAsia="ru-RU"/>
              </w:rPr>
              <w:t>Пп</w:t>
            </w:r>
            <w:proofErr w:type="spellEnd"/>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904FE9">
            <w:pPr>
              <w:spacing w:after="0" w:line="240" w:lineRule="auto"/>
              <w:jc w:val="both"/>
              <w:rPr>
                <w:rFonts w:ascii="Times New Roman" w:eastAsia="Times New Roman" w:hAnsi="Times New Roman" w:cs="Times New Roman"/>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отчет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прогноз</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прогноз</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прогноз</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прогноз</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904FE9">
            <w:pPr>
              <w:spacing w:after="0" w:line="315" w:lineRule="atLeast"/>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прогноз</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proofErr w:type="spellStart"/>
            <w:r w:rsidRPr="00904FE9">
              <w:rPr>
                <w:rFonts w:ascii="Times New Roman" w:eastAsia="Times New Roman" w:hAnsi="Times New Roman" w:cs="Times New Roman"/>
                <w:color w:val="2D2D2D"/>
                <w:lang w:eastAsia="ru-RU"/>
              </w:rPr>
              <w:t>Энергоэффективность</w:t>
            </w:r>
            <w:proofErr w:type="spellEnd"/>
            <w:r w:rsidRPr="00904FE9">
              <w:rPr>
                <w:rFonts w:ascii="Times New Roman" w:eastAsia="Times New Roman" w:hAnsi="Times New Roman" w:cs="Times New Roman"/>
                <w:color w:val="2D2D2D"/>
                <w:lang w:eastAsia="ru-RU"/>
              </w:rPr>
              <w:t xml:space="preserve"> и развитие энергетики в Удмуртской Республике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2685156,9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2721285,7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2810337,0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2907384,9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3129323,7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3239370,9</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 Удмуртской Республики,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55585,3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160851,0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144139,0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144139,0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145148,0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150228,2</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субсидии </w:t>
            </w:r>
            <w:r w:rsidRPr="00904FE9">
              <w:rPr>
                <w:rFonts w:ascii="Times New Roman" w:eastAsia="Times New Roman" w:hAnsi="Times New Roman" w:cs="Times New Roman"/>
                <w:color w:val="2D2D2D"/>
                <w:lang w:eastAsia="ru-RU"/>
              </w:rPr>
              <w:lastRenderedPageBreak/>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40000</w:t>
            </w:r>
            <w:r w:rsidRPr="00904FE9">
              <w:rPr>
                <w:rFonts w:ascii="Times New Roman" w:eastAsia="Times New Roman" w:hAnsi="Times New Roman" w:cs="Times New Roman"/>
                <w:color w:val="2D2D2D"/>
                <w:lang w:eastAsia="ru-RU"/>
              </w:rPr>
              <w:lastRenderedPageBreak/>
              <w:t>,0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11484</w:t>
            </w:r>
            <w:r w:rsidRPr="00904FE9">
              <w:rPr>
                <w:rFonts w:ascii="Times New Roman" w:eastAsia="Times New Roman" w:hAnsi="Times New Roman" w:cs="Times New Roman"/>
                <w:color w:val="2D2D2D"/>
                <w:lang w:eastAsia="ru-RU"/>
              </w:rPr>
              <w:lastRenderedPageBreak/>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11675</w:t>
            </w:r>
            <w:r w:rsidRPr="00904FE9">
              <w:rPr>
                <w:rFonts w:ascii="Times New Roman" w:eastAsia="Times New Roman" w:hAnsi="Times New Roman" w:cs="Times New Roman"/>
                <w:color w:val="2D2D2D"/>
                <w:lang w:eastAsia="ru-RU"/>
              </w:rPr>
              <w:lastRenderedPageBreak/>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11675</w:t>
            </w:r>
            <w:r w:rsidRPr="00904FE9">
              <w:rPr>
                <w:rFonts w:ascii="Times New Roman" w:eastAsia="Times New Roman" w:hAnsi="Times New Roman" w:cs="Times New Roman"/>
                <w:color w:val="2D2D2D"/>
                <w:lang w:eastAsia="ru-RU"/>
              </w:rPr>
              <w:lastRenderedPageBreak/>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субвенции 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субсидии и субвенции из федерального бюджета, планируемые к получению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Территориальный фонд обязательного медицинского страхования Удмуртской Республики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бюджеты муниципальных образований в Удмуртской Республике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3786,5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3574,7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16117,6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16762,3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17432,8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18130,1</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2625785,1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2556860,0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2650080,4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2746483,6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2966742,9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3071012,6</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Энергосбережение и повышение энергетической эффективности в Удмуртской Республике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971570,2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1341725,3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1388221,4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1443750,3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1522929,1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1583846,2</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 Удмуртской Республики,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15076,3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18820,0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21428,8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22285,9</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субсидии 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субвенции 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субсидии и субвенции из федерального бюджета, планируемые к получению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Территориальный фонд обязательного медицинского страхования Удмуртской Республики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бюджеты муниципальных образований в Удмуртской Республике &lt;*&gt;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3786,5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3574,7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16117,6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16762,3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17432,8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18130,1</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952707,4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1319330,6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1372103,8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1426988,0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1484067,5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1543430,2</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Развитие и модернизация электроэнергетики в Удмуртской Республике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1545214,7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997779,4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1037430,6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1078927,8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1123084,9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1167968,3</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 Удмуртской Республики,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509,0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1000,0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субсидии </w:t>
            </w:r>
            <w:r w:rsidRPr="00904FE9">
              <w:rPr>
                <w:rFonts w:ascii="Times New Roman" w:eastAsia="Times New Roman" w:hAnsi="Times New Roman" w:cs="Times New Roman"/>
                <w:color w:val="2D2D2D"/>
                <w:lang w:eastAsia="ru-RU"/>
              </w:rPr>
              <w:lastRenderedPageBreak/>
              <w:t>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субвенции 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субсидии и субвенции из федерального бюджета, планируемые к получению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Территориальный фонд обязательного медицинского страхования Удмуртской Республики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бюджеты муниципальных образований в Удмуртской Республике &lt;*&gt;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1544705,7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997529,4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1037430,6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1078927,8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1122084,9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1166968,3</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Развитие использования возобновляемых источников энергии в Удмуртской Республике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546,0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567,8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590,5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614,1</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 Удмуртской Республики,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субсидии 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субвенции 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субсидии и субвенции из федерального бюджета, планируемые к получению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Территориальный фонд обязательного медицинского страхования Удмуртской Республики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бюджеты муниципальных образований в Удмуртской Республике &lt;*&gt;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546,0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567,8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590,5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614,1</w:t>
            </w:r>
          </w:p>
        </w:tc>
      </w:tr>
      <w:tr w:rsidR="00902A1F" w:rsidRPr="00904FE9" w:rsidTr="00902A1F">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4</w:t>
            </w:r>
          </w:p>
        </w:tc>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Развитие рынка газомоторного топлива в Удмуртской Республике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168372,0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381781,0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384139,0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384139,0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482719,2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486942,3</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 Удмуртской Республики, в том числе: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141781,0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144139,0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144139,0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122719,2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126942,3</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 xml:space="preserve">субсидии из </w:t>
            </w:r>
            <w:r w:rsidRPr="00904FE9">
              <w:rPr>
                <w:rFonts w:ascii="Times New Roman" w:eastAsia="Times New Roman" w:hAnsi="Times New Roman" w:cs="Times New Roman"/>
                <w:color w:val="2D2D2D"/>
                <w:lang w:eastAsia="ru-RU"/>
              </w:rPr>
              <w:lastRenderedPageBreak/>
              <w:t>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lastRenderedPageBreak/>
              <w:t>40000,0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114842,0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116752,0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116752,0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субвенции из федерального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субсидии и субвенции из федерального бюджета, планируемые к получению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Территориальный фонд обязательного медицинского страхования Удмуртской Республики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бюджеты муниципальных образований в Удмуртской Республике &lt;*&gt;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0,0</w:t>
            </w:r>
          </w:p>
        </w:tc>
      </w:tr>
      <w:tr w:rsidR="00902A1F" w:rsidRPr="00904FE9" w:rsidTr="00902A1F">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rPr>
                <w:rFonts w:ascii="Times New Roman" w:eastAsia="Times New Roman" w:hAnsi="Times New Roman" w:cs="Times New Roman"/>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иные источники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128372,0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240000,0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240000,0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240000,0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360000,0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02A1F" w:rsidRPr="00904FE9" w:rsidRDefault="00902A1F" w:rsidP="00C540DC">
            <w:pPr>
              <w:spacing w:after="0" w:line="240" w:lineRule="auto"/>
              <w:jc w:val="both"/>
              <w:textAlignment w:val="baseline"/>
              <w:rPr>
                <w:rFonts w:ascii="Times New Roman" w:eastAsia="Times New Roman" w:hAnsi="Times New Roman" w:cs="Times New Roman"/>
                <w:color w:val="2D2D2D"/>
                <w:lang w:eastAsia="ru-RU"/>
              </w:rPr>
            </w:pPr>
            <w:r w:rsidRPr="00904FE9">
              <w:rPr>
                <w:rFonts w:ascii="Times New Roman" w:eastAsia="Times New Roman" w:hAnsi="Times New Roman" w:cs="Times New Roman"/>
                <w:color w:val="2D2D2D"/>
                <w:lang w:eastAsia="ru-RU"/>
              </w:rPr>
              <w:t>360000,0</w:t>
            </w:r>
          </w:p>
        </w:tc>
      </w:tr>
    </w:tbl>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_______________</w:t>
      </w:r>
    </w:p>
    <w:p w:rsidR="00902A1F" w:rsidRPr="00904FE9" w:rsidRDefault="00902A1F" w:rsidP="00904FE9">
      <w:pPr>
        <w:shd w:val="clear" w:color="auto" w:fill="FFFFFF"/>
        <w:spacing w:after="0" w:line="315" w:lineRule="atLeast"/>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Указаны объемы финансирования аналогичных муниципальных программ за счет средств муниципальных бюджетов.</w:t>
      </w:r>
    </w:p>
    <w:p w:rsidR="00C540DC" w:rsidRDefault="00C540DC" w:rsidP="00904FE9">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lang w:eastAsia="ru-RU"/>
        </w:rPr>
      </w:pPr>
    </w:p>
    <w:p w:rsidR="00C540DC" w:rsidRDefault="00C540DC" w:rsidP="00904FE9">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lang w:eastAsia="ru-RU"/>
        </w:rPr>
      </w:pPr>
    </w:p>
    <w:p w:rsidR="00C540DC" w:rsidRDefault="00C540DC" w:rsidP="00904FE9">
      <w:pPr>
        <w:shd w:val="clear" w:color="auto" w:fill="FFFFFF"/>
        <w:spacing w:before="375" w:after="225" w:line="240" w:lineRule="auto"/>
        <w:jc w:val="both"/>
        <w:textAlignment w:val="baseline"/>
        <w:outlineLvl w:val="2"/>
        <w:rPr>
          <w:rFonts w:ascii="Times New Roman" w:eastAsia="Times New Roman" w:hAnsi="Times New Roman" w:cs="Times New Roman"/>
          <w:color w:val="4C4C4C"/>
          <w:spacing w:val="2"/>
          <w:lang w:eastAsia="ru-RU"/>
        </w:rPr>
      </w:pPr>
    </w:p>
    <w:p w:rsidR="00902A1F" w:rsidRPr="00904FE9" w:rsidRDefault="00902A1F" w:rsidP="00C540DC">
      <w:pPr>
        <w:shd w:val="clear" w:color="auto" w:fill="FFFFFF"/>
        <w:spacing w:before="375" w:after="225" w:line="240" w:lineRule="auto"/>
        <w:jc w:val="right"/>
        <w:textAlignment w:val="baseline"/>
        <w:outlineLvl w:val="2"/>
        <w:rPr>
          <w:rFonts w:ascii="Times New Roman" w:eastAsia="Times New Roman" w:hAnsi="Times New Roman" w:cs="Times New Roman"/>
          <w:color w:val="4C4C4C"/>
          <w:spacing w:val="2"/>
          <w:lang w:eastAsia="ru-RU"/>
        </w:rPr>
      </w:pPr>
      <w:r w:rsidRPr="00904FE9">
        <w:rPr>
          <w:rFonts w:ascii="Times New Roman" w:eastAsia="Times New Roman" w:hAnsi="Times New Roman" w:cs="Times New Roman"/>
          <w:color w:val="4C4C4C"/>
          <w:spacing w:val="2"/>
          <w:lang w:eastAsia="ru-RU"/>
        </w:rPr>
        <w:lastRenderedPageBreak/>
        <w:t>Приложение 7. Правила предоставления и распределения субсидий бюджетам муниципальных образований в Удмуртской Республике на реализацию мероприятий муниципальных программ в области энергосбережения и повышения энергетической эффективности</w:t>
      </w:r>
    </w:p>
    <w:p w:rsidR="00902A1F" w:rsidRPr="00904FE9" w:rsidRDefault="00902A1F" w:rsidP="00C540DC">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Приложение 7</w:t>
      </w:r>
      <w:r w:rsidRPr="00904FE9">
        <w:rPr>
          <w:rFonts w:ascii="Times New Roman" w:eastAsia="Times New Roman" w:hAnsi="Times New Roman" w:cs="Times New Roman"/>
          <w:color w:val="2D2D2D"/>
          <w:spacing w:val="2"/>
          <w:lang w:eastAsia="ru-RU"/>
        </w:rPr>
        <w:br/>
        <w:t>к государственной программе</w:t>
      </w:r>
      <w:r w:rsidRPr="00904FE9">
        <w:rPr>
          <w:rFonts w:ascii="Times New Roman" w:eastAsia="Times New Roman" w:hAnsi="Times New Roman" w:cs="Times New Roman"/>
          <w:color w:val="2D2D2D"/>
          <w:spacing w:val="2"/>
          <w:lang w:eastAsia="ru-RU"/>
        </w:rPr>
        <w:br/>
        <w:t>"</w:t>
      </w:r>
      <w:proofErr w:type="spellStart"/>
      <w:r w:rsidRPr="00904FE9">
        <w:rPr>
          <w:rFonts w:ascii="Times New Roman" w:eastAsia="Times New Roman" w:hAnsi="Times New Roman" w:cs="Times New Roman"/>
          <w:color w:val="2D2D2D"/>
          <w:spacing w:val="2"/>
          <w:lang w:eastAsia="ru-RU"/>
        </w:rPr>
        <w:t>Энергоэффективность</w:t>
      </w:r>
      <w:proofErr w:type="spellEnd"/>
      <w:r w:rsidRPr="00904FE9">
        <w:rPr>
          <w:rFonts w:ascii="Times New Roman" w:eastAsia="Times New Roman" w:hAnsi="Times New Roman" w:cs="Times New Roman"/>
          <w:color w:val="2D2D2D"/>
          <w:spacing w:val="2"/>
          <w:lang w:eastAsia="ru-RU"/>
        </w:rPr>
        <w:t xml:space="preserve"> и развитие</w:t>
      </w:r>
      <w:r w:rsidRPr="00904FE9">
        <w:rPr>
          <w:rFonts w:ascii="Times New Roman" w:eastAsia="Times New Roman" w:hAnsi="Times New Roman" w:cs="Times New Roman"/>
          <w:color w:val="2D2D2D"/>
          <w:spacing w:val="2"/>
          <w:lang w:eastAsia="ru-RU"/>
        </w:rPr>
        <w:br/>
        <w:t>энергетики в Удмуртской Республике"</w:t>
      </w:r>
    </w:p>
    <w:p w:rsidR="00902A1F" w:rsidRPr="00904FE9" w:rsidRDefault="00902A1F" w:rsidP="00C540DC">
      <w:pPr>
        <w:shd w:val="clear" w:color="auto" w:fill="FFFFFF"/>
        <w:spacing w:after="0" w:line="315" w:lineRule="atLeast"/>
        <w:jc w:val="right"/>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t>(в ред. </w:t>
      </w:r>
      <w:hyperlink r:id="rId81" w:history="1">
        <w:r w:rsidRPr="00904FE9">
          <w:rPr>
            <w:rFonts w:ascii="Times New Roman" w:eastAsia="Times New Roman" w:hAnsi="Times New Roman" w:cs="Times New Roman"/>
            <w:color w:val="00466E"/>
            <w:spacing w:val="2"/>
            <w:u w:val="single"/>
            <w:lang w:eastAsia="ru-RU"/>
          </w:rPr>
          <w:t>постановления Правительства Удмуртской Республики от 16.03.2020 N 56</w:t>
        </w:r>
      </w:hyperlink>
      <w:r w:rsidRPr="00904FE9">
        <w:rPr>
          <w:rFonts w:ascii="Times New Roman" w:eastAsia="Times New Roman" w:hAnsi="Times New Roman" w:cs="Times New Roman"/>
          <w:color w:val="2D2D2D"/>
          <w:spacing w:val="2"/>
          <w:lang w:eastAsia="ru-RU"/>
        </w:rPr>
        <w:t>)</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r w:rsidRPr="00904FE9">
        <w:rPr>
          <w:rFonts w:ascii="Times New Roman" w:eastAsia="Times New Roman" w:hAnsi="Times New Roman" w:cs="Times New Roman"/>
          <w:color w:val="2D2D2D"/>
          <w:spacing w:val="2"/>
          <w:lang w:eastAsia="ru-RU"/>
        </w:rPr>
        <w:br/>
        <w:t>1. Настоящие Правила устанавливают порядок, условия предоставления и методику расчета субсидий из бюджета Удмуртской Республики бюджетам муниципальных образований в Удмуртской Республике на реализацию мероприятий (отдельных мероприятий) муниципальных программ в области энергосбережения и повышения энергетической эффективности (далее соответственно - муниципальные образования, субсидии, муниципальные программы).</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2. Субсидии предоставляются в целях </w:t>
      </w:r>
      <w:proofErr w:type="spellStart"/>
      <w:r w:rsidRPr="00904FE9">
        <w:rPr>
          <w:rFonts w:ascii="Times New Roman" w:eastAsia="Times New Roman" w:hAnsi="Times New Roman" w:cs="Times New Roman"/>
          <w:color w:val="2D2D2D"/>
          <w:spacing w:val="2"/>
          <w:lang w:eastAsia="ru-RU"/>
        </w:rPr>
        <w:t>софинансирования</w:t>
      </w:r>
      <w:proofErr w:type="spellEnd"/>
      <w:r w:rsidRPr="00904FE9">
        <w:rPr>
          <w:rFonts w:ascii="Times New Roman" w:eastAsia="Times New Roman" w:hAnsi="Times New Roman" w:cs="Times New Roman"/>
          <w:color w:val="2D2D2D"/>
          <w:spacing w:val="2"/>
          <w:lang w:eastAsia="ru-RU"/>
        </w:rPr>
        <w:t xml:space="preserve"> расходных обязательств муниципальных образований, возникающих при реализации мероприятий муниципальных программ.</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Уровень </w:t>
      </w:r>
      <w:proofErr w:type="spellStart"/>
      <w:r w:rsidRPr="00904FE9">
        <w:rPr>
          <w:rFonts w:ascii="Times New Roman" w:eastAsia="Times New Roman" w:hAnsi="Times New Roman" w:cs="Times New Roman"/>
          <w:color w:val="2D2D2D"/>
          <w:spacing w:val="2"/>
          <w:lang w:eastAsia="ru-RU"/>
        </w:rPr>
        <w:t>софинансирования</w:t>
      </w:r>
      <w:proofErr w:type="spellEnd"/>
      <w:r w:rsidRPr="00904FE9">
        <w:rPr>
          <w:rFonts w:ascii="Times New Roman" w:eastAsia="Times New Roman" w:hAnsi="Times New Roman" w:cs="Times New Roman"/>
          <w:color w:val="2D2D2D"/>
          <w:spacing w:val="2"/>
          <w:lang w:eastAsia="ru-RU"/>
        </w:rPr>
        <w:t xml:space="preserve"> расходного обязательства муниципального образования (далее - расходное обязательство муниципального образования) определяется с учетом бюджетной обеспеченности муниципального образования.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3. При уровне бюджетной обеспеченности муниципального образования, не превышающем уровень (равном уровню), установленный законом о бюджете Удмуртской Республики в качестве критерия выравнивания расчетной бюджетной обеспеченности муниципальных районов (городских округов), уровень </w:t>
      </w:r>
      <w:proofErr w:type="spellStart"/>
      <w:r w:rsidRPr="00904FE9">
        <w:rPr>
          <w:rFonts w:ascii="Times New Roman" w:eastAsia="Times New Roman" w:hAnsi="Times New Roman" w:cs="Times New Roman"/>
          <w:color w:val="2D2D2D"/>
          <w:spacing w:val="2"/>
          <w:lang w:eastAsia="ru-RU"/>
        </w:rPr>
        <w:t>софинансирования</w:t>
      </w:r>
      <w:proofErr w:type="spellEnd"/>
      <w:r w:rsidRPr="00904FE9">
        <w:rPr>
          <w:rFonts w:ascii="Times New Roman" w:eastAsia="Times New Roman" w:hAnsi="Times New Roman" w:cs="Times New Roman"/>
          <w:color w:val="2D2D2D"/>
          <w:spacing w:val="2"/>
          <w:lang w:eastAsia="ru-RU"/>
        </w:rPr>
        <w:t xml:space="preserve"> расходного обязательства муниципального образования составляет 99 процентов расходного обязательства, за исключением условия, предусмотренного пунктом 5 настоящих Правил.</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4. При уровне бюджетной обеспеченности муниципального образования, превышающем уровень, установленный законом о бюджете Удмуртской Республики в качестве критерия выравнивания расчетной бюджетной обеспеченности муниципальных районов (городских округов), уровень </w:t>
      </w:r>
      <w:proofErr w:type="spellStart"/>
      <w:r w:rsidRPr="00904FE9">
        <w:rPr>
          <w:rFonts w:ascii="Times New Roman" w:eastAsia="Times New Roman" w:hAnsi="Times New Roman" w:cs="Times New Roman"/>
          <w:color w:val="2D2D2D"/>
          <w:spacing w:val="2"/>
          <w:lang w:eastAsia="ru-RU"/>
        </w:rPr>
        <w:t>софинансирования</w:t>
      </w:r>
      <w:proofErr w:type="spellEnd"/>
      <w:r w:rsidRPr="00904FE9">
        <w:rPr>
          <w:rFonts w:ascii="Times New Roman" w:eastAsia="Times New Roman" w:hAnsi="Times New Roman" w:cs="Times New Roman"/>
          <w:color w:val="2D2D2D"/>
          <w:spacing w:val="2"/>
          <w:lang w:eastAsia="ru-RU"/>
        </w:rPr>
        <w:t xml:space="preserve"> расходного обязательства муниципального образования составляет 50 процентов расходного обязательства, за исключением условия, предусмотренного пунктом 5 настоящих Правил.</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5. Уровень </w:t>
      </w:r>
      <w:proofErr w:type="spellStart"/>
      <w:r w:rsidRPr="00904FE9">
        <w:rPr>
          <w:rFonts w:ascii="Times New Roman" w:eastAsia="Times New Roman" w:hAnsi="Times New Roman" w:cs="Times New Roman"/>
          <w:color w:val="2D2D2D"/>
          <w:spacing w:val="2"/>
          <w:lang w:eastAsia="ru-RU"/>
        </w:rPr>
        <w:t>софинансирования</w:t>
      </w:r>
      <w:proofErr w:type="spellEnd"/>
      <w:r w:rsidRPr="00904FE9">
        <w:rPr>
          <w:rFonts w:ascii="Times New Roman" w:eastAsia="Times New Roman" w:hAnsi="Times New Roman" w:cs="Times New Roman"/>
          <w:color w:val="2D2D2D"/>
          <w:spacing w:val="2"/>
          <w:lang w:eastAsia="ru-RU"/>
        </w:rPr>
        <w:t xml:space="preserve"> на реализацию мероприятий по восстановлению и устройству сетей уличного освещения в муниципальных образованиях поселений и городских округов в Удмуртской Республике составляет 80 процентов расходного обязательства.</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6. Субсидии предоставляются за счет и в пределах бюджетных ассигнований, предусмотренных Министерству строительства, жилищно-коммунального хозяйства и энергетики Удмуртской Республики (далее - Министерство) законом о бюджете Удмуртской Республики на соответствующий финансовый год и плановый период на цели, указанные в пункте 2 настоящих Правил, и лимитов бюджетных обязательств, доведенных Министерству в установленном порядке.</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7. Субсидии могут быть направлены на реализацию муниципальных программ, предусматривающих:</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 разработку и (или) ежегодную актуализацию схем теплоснабжения, водоснабжения и водоотведения поселений и городских округов в Удмуртской Республике;</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proofErr w:type="gramStart"/>
      <w:r w:rsidRPr="00904FE9">
        <w:rPr>
          <w:rFonts w:ascii="Times New Roman" w:eastAsia="Times New Roman" w:hAnsi="Times New Roman" w:cs="Times New Roman"/>
          <w:color w:val="2D2D2D"/>
          <w:spacing w:val="2"/>
          <w:lang w:eastAsia="ru-RU"/>
        </w:rPr>
        <w:t xml:space="preserve">2) организацию выявления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 </w:t>
      </w:r>
      <w:r w:rsidRPr="00904FE9">
        <w:rPr>
          <w:rFonts w:ascii="Times New Roman" w:eastAsia="Times New Roman" w:hAnsi="Times New Roman" w:cs="Times New Roman"/>
          <w:color w:val="2D2D2D"/>
          <w:spacing w:val="2"/>
          <w:lang w:eastAsia="ru-RU"/>
        </w:rPr>
        <w:lastRenderedPageBreak/>
        <w:t>водоснабжение и водоотведение), постановку в установленном порядке на учет и признанию права муниципальной собственности на них, а также организацию управления такими объектами с момента их выявления, в том числе по определению источника компенсации возникающих при их эксплуатации нормативных потерь энергетических ресурсов;</w:t>
      </w:r>
      <w:proofErr w:type="gramEnd"/>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3) восстановление и устройство сетей уличного освещения в муниципальных образованиях поселений и городских округов в Удмуртской Республике;</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4) создание информационных систем в области энергосбережения и повышения энергетической эффективности в муниципальных образованиях;</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5) реализацию </w:t>
      </w:r>
      <w:proofErr w:type="spellStart"/>
      <w:r w:rsidRPr="00904FE9">
        <w:rPr>
          <w:rFonts w:ascii="Times New Roman" w:eastAsia="Times New Roman" w:hAnsi="Times New Roman" w:cs="Times New Roman"/>
          <w:color w:val="2D2D2D"/>
          <w:spacing w:val="2"/>
          <w:lang w:eastAsia="ru-RU"/>
        </w:rPr>
        <w:t>энергоэффективных</w:t>
      </w:r>
      <w:proofErr w:type="spellEnd"/>
      <w:r w:rsidRPr="00904FE9">
        <w:rPr>
          <w:rFonts w:ascii="Times New Roman" w:eastAsia="Times New Roman" w:hAnsi="Times New Roman" w:cs="Times New Roman"/>
          <w:color w:val="2D2D2D"/>
          <w:spacing w:val="2"/>
          <w:lang w:eastAsia="ru-RU"/>
        </w:rPr>
        <w:t xml:space="preserve"> технических мероприятий (иных мероприятий) в организациях, финансируемых за счет средств бюджетов муниципальных образований;</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6) реализацию проектов в области электроснабжения, теплоснабжения, водоснабжения, водоотведения и поддержку отдельных категорий потребителей.</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8. Муниципальные образования представляют в Министерство в срок до 20 числа месяца, следующего за отчетным периодом, годовой отчет об использовании субсидии по форме, установленной Министерством.</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9. Оценка эффективности предоставления субсидий на реализацию мероприятий муниципальных программ (далее - оценка) осуществляется Министерством по итогам годового отчета.</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Оценка осуществляется на основе отчетности муниципальных образований путем сопоставления плановых значений целевых показателей результативности предоставления субсидии (далее - показатель результативности), предусмотренных соглашениями о предоставлении субсидий (далее - Соглашение), и их фактических значений, достигнутых по итогам отчетного периода.</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Перечень подтверждающих документов, представляемых муниципальным образованием в Министерство, на основании которых определяются фактические значения показателей результативности за отчетный период, устанавливается Соглашением.</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Внесение в Соглашение изменений, предусматривающих ухудшение значений показателей результативности, а также продление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субсидий оказалось невозможным вследствие обстоятельств непреодолимой силы.</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10. Показатели результативности, указываемые в Соглашении, определяются в зависимости от мероприятия, на которое предусматривается </w:t>
      </w:r>
      <w:proofErr w:type="spellStart"/>
      <w:r w:rsidRPr="00904FE9">
        <w:rPr>
          <w:rFonts w:ascii="Times New Roman" w:eastAsia="Times New Roman" w:hAnsi="Times New Roman" w:cs="Times New Roman"/>
          <w:color w:val="2D2D2D"/>
          <w:spacing w:val="2"/>
          <w:lang w:eastAsia="ru-RU"/>
        </w:rPr>
        <w:t>софинансирование</w:t>
      </w:r>
      <w:proofErr w:type="spellEnd"/>
      <w:r w:rsidRPr="00904FE9">
        <w:rPr>
          <w:rFonts w:ascii="Times New Roman" w:eastAsia="Times New Roman" w:hAnsi="Times New Roman" w:cs="Times New Roman"/>
          <w:color w:val="2D2D2D"/>
          <w:spacing w:val="2"/>
          <w:lang w:eastAsia="ru-RU"/>
        </w:rPr>
        <w:t xml:space="preserve"> расходного обязательства муниципального образования: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 при реализации мероприятия по разработке и (или) ежегодной актуализации схем теплоснабжения, водоснабжения и водоотведения поселений и городских округов в Удмуртской Республике - количество разработанных и (или) актуализированных схем теплоснабжения, водоснабжения и водоотведения поселений и городских округов в Удмуртской Республике в отчетном периоде (ед.);</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proofErr w:type="gramStart"/>
      <w:r w:rsidRPr="00904FE9">
        <w:rPr>
          <w:rFonts w:ascii="Times New Roman" w:eastAsia="Times New Roman" w:hAnsi="Times New Roman" w:cs="Times New Roman"/>
          <w:color w:val="2D2D2D"/>
          <w:spacing w:val="2"/>
          <w:lang w:eastAsia="ru-RU"/>
        </w:rPr>
        <w:t>2) при реализации мероприятия по организации выявления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 водоснабжение и водоотведение), постановке в установленном порядке на учет и признанию права муниципальной собственности на них, а также по организации управления такими объектами с момента их выявления, в том числе по определению источника компенсации возникающих при их эксплуатации нормативных потерь</w:t>
      </w:r>
      <w:proofErr w:type="gramEnd"/>
      <w:r w:rsidRPr="00904FE9">
        <w:rPr>
          <w:rFonts w:ascii="Times New Roman" w:eastAsia="Times New Roman" w:hAnsi="Times New Roman" w:cs="Times New Roman"/>
          <w:color w:val="2D2D2D"/>
          <w:spacing w:val="2"/>
          <w:lang w:eastAsia="ru-RU"/>
        </w:rPr>
        <w:t xml:space="preserve"> энергетических ресурсов, - количество объектов, поставленных на учет (ед.);</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3) при реализации мероприятия по восстановлению и устройству сетей уличного освещения в </w:t>
      </w:r>
      <w:r w:rsidRPr="00904FE9">
        <w:rPr>
          <w:rFonts w:ascii="Times New Roman" w:eastAsia="Times New Roman" w:hAnsi="Times New Roman" w:cs="Times New Roman"/>
          <w:color w:val="2D2D2D"/>
          <w:spacing w:val="2"/>
          <w:lang w:eastAsia="ru-RU"/>
        </w:rPr>
        <w:lastRenderedPageBreak/>
        <w:t xml:space="preserve">муниципальных образованиях поселений и городских округов в Удмуртской Республике - количество замен опор линий электропередачи, неизолированных проводов на самонесущий изолированный провод (далее - СИП), светильников на </w:t>
      </w:r>
      <w:proofErr w:type="spellStart"/>
      <w:r w:rsidRPr="00904FE9">
        <w:rPr>
          <w:rFonts w:ascii="Times New Roman" w:eastAsia="Times New Roman" w:hAnsi="Times New Roman" w:cs="Times New Roman"/>
          <w:color w:val="2D2D2D"/>
          <w:spacing w:val="2"/>
          <w:lang w:eastAsia="ru-RU"/>
        </w:rPr>
        <w:t>энергоэффективные</w:t>
      </w:r>
      <w:proofErr w:type="spellEnd"/>
      <w:r w:rsidRPr="00904FE9">
        <w:rPr>
          <w:rFonts w:ascii="Times New Roman" w:eastAsia="Times New Roman" w:hAnsi="Times New Roman" w:cs="Times New Roman"/>
          <w:color w:val="2D2D2D"/>
          <w:spacing w:val="2"/>
          <w:lang w:eastAsia="ru-RU"/>
        </w:rPr>
        <w:t xml:space="preserve"> (шт., </w:t>
      </w:r>
      <w:proofErr w:type="gramStart"/>
      <w:r w:rsidRPr="00904FE9">
        <w:rPr>
          <w:rFonts w:ascii="Times New Roman" w:eastAsia="Times New Roman" w:hAnsi="Times New Roman" w:cs="Times New Roman"/>
          <w:color w:val="2D2D2D"/>
          <w:spacing w:val="2"/>
          <w:lang w:eastAsia="ru-RU"/>
        </w:rPr>
        <w:t>км</w:t>
      </w:r>
      <w:proofErr w:type="gramEnd"/>
      <w:r w:rsidRPr="00904FE9">
        <w:rPr>
          <w:rFonts w:ascii="Times New Roman" w:eastAsia="Times New Roman" w:hAnsi="Times New Roman" w:cs="Times New Roman"/>
          <w:color w:val="2D2D2D"/>
          <w:spacing w:val="2"/>
          <w:lang w:eastAsia="ru-RU"/>
        </w:rPr>
        <w:t>), количество установленных и замененных узлов учета на уличное освещение (шт.);</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4) при реализации мероприятия по созданию информационных систем в области энергосбережения и повышения энергетической эффективности в муниципальных образованиях - количество бюджетных учреждений в муниципальном образовании, подключенных в отчетном периоде к системе автоматизированного сбора данных с приборов учета потребляемых энергоресурсов (ед.);</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5) при реализации </w:t>
      </w:r>
      <w:proofErr w:type="spellStart"/>
      <w:r w:rsidRPr="00904FE9">
        <w:rPr>
          <w:rFonts w:ascii="Times New Roman" w:eastAsia="Times New Roman" w:hAnsi="Times New Roman" w:cs="Times New Roman"/>
          <w:color w:val="2D2D2D"/>
          <w:spacing w:val="2"/>
          <w:lang w:eastAsia="ru-RU"/>
        </w:rPr>
        <w:t>энергоэффективных</w:t>
      </w:r>
      <w:proofErr w:type="spellEnd"/>
      <w:r w:rsidRPr="00904FE9">
        <w:rPr>
          <w:rFonts w:ascii="Times New Roman" w:eastAsia="Times New Roman" w:hAnsi="Times New Roman" w:cs="Times New Roman"/>
          <w:color w:val="2D2D2D"/>
          <w:spacing w:val="2"/>
          <w:lang w:eastAsia="ru-RU"/>
        </w:rPr>
        <w:t xml:space="preserve"> технических мероприятий (иных мероприятий) в организациях, финансируемых за счет средств бюджетов муниципальных образований, - объем выполненных работ по мероприятиям, направленным на энергосбережение и повышение </w:t>
      </w:r>
      <w:proofErr w:type="spellStart"/>
      <w:r w:rsidRPr="00904FE9">
        <w:rPr>
          <w:rFonts w:ascii="Times New Roman" w:eastAsia="Times New Roman" w:hAnsi="Times New Roman" w:cs="Times New Roman"/>
          <w:color w:val="2D2D2D"/>
          <w:spacing w:val="2"/>
          <w:lang w:eastAsia="ru-RU"/>
        </w:rPr>
        <w:t>энергоэффективности</w:t>
      </w:r>
      <w:proofErr w:type="spellEnd"/>
      <w:r w:rsidRPr="00904FE9">
        <w:rPr>
          <w:rFonts w:ascii="Times New Roman" w:eastAsia="Times New Roman" w:hAnsi="Times New Roman" w:cs="Times New Roman"/>
          <w:color w:val="2D2D2D"/>
          <w:spacing w:val="2"/>
          <w:lang w:eastAsia="ru-RU"/>
        </w:rPr>
        <w:t xml:space="preserve"> (ед., шт., м</w:t>
      </w:r>
      <w:proofErr w:type="gramStart"/>
      <w:r w:rsidRPr="00904FE9">
        <w:rPr>
          <w:rFonts w:ascii="Times New Roman" w:eastAsia="Times New Roman" w:hAnsi="Times New Roman" w:cs="Times New Roman"/>
          <w:color w:val="2D2D2D"/>
          <w:spacing w:val="2"/>
          <w:lang w:eastAsia="ru-RU"/>
        </w:rPr>
        <w:t>2</w:t>
      </w:r>
      <w:proofErr w:type="gramEnd"/>
      <w:r w:rsidRPr="00904FE9">
        <w:rPr>
          <w:rFonts w:ascii="Times New Roman" w:eastAsia="Times New Roman" w:hAnsi="Times New Roman" w:cs="Times New Roman"/>
          <w:color w:val="2D2D2D"/>
          <w:spacing w:val="2"/>
          <w:lang w:eastAsia="ru-RU"/>
        </w:rPr>
        <w:t>);</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6) при реализации проектов в области электроснабжения, теплоснабжения, водоснабжения и водоотведения и на поддержку отдельных категорий потребителей в муниципальном образовании - экономия топливно-энергетических ресурсов по соответствующему виду энергоресурсов, количество выполненных проектно-изыскательских работ (далее - ПИР) или количество установленного оборудования (Гкал, </w:t>
      </w:r>
      <w:proofErr w:type="spellStart"/>
      <w:r w:rsidRPr="00904FE9">
        <w:rPr>
          <w:rFonts w:ascii="Times New Roman" w:eastAsia="Times New Roman" w:hAnsi="Times New Roman" w:cs="Times New Roman"/>
          <w:color w:val="2D2D2D"/>
          <w:spacing w:val="2"/>
          <w:lang w:eastAsia="ru-RU"/>
        </w:rPr>
        <w:t>кВт</w:t>
      </w:r>
      <w:proofErr w:type="gramStart"/>
      <w:r w:rsidRPr="00904FE9">
        <w:rPr>
          <w:rFonts w:ascii="Times New Roman" w:eastAsia="Times New Roman" w:hAnsi="Times New Roman" w:cs="Times New Roman"/>
          <w:color w:val="2D2D2D"/>
          <w:spacing w:val="2"/>
          <w:lang w:eastAsia="ru-RU"/>
        </w:rPr>
        <w:t>.ч</w:t>
      </w:r>
      <w:proofErr w:type="spellEnd"/>
      <w:proofErr w:type="gramEnd"/>
      <w:r w:rsidRPr="00904FE9">
        <w:rPr>
          <w:rFonts w:ascii="Times New Roman" w:eastAsia="Times New Roman" w:hAnsi="Times New Roman" w:cs="Times New Roman"/>
          <w:color w:val="2D2D2D"/>
          <w:spacing w:val="2"/>
          <w:lang w:eastAsia="ru-RU"/>
        </w:rPr>
        <w:t>, м3, шт.).</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11. Порядок расчета значений показателей результативности, достигнутых муниципальным образованием по каждому виду мероприятий, осуществляется по следующей формуле:</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noProof/>
          <w:color w:val="2D2D2D"/>
          <w:spacing w:val="2"/>
          <w:lang w:eastAsia="ru-RU"/>
        </w:rPr>
        <w:drawing>
          <wp:inline distT="0" distB="0" distL="0" distR="0" wp14:anchorId="63243BEA" wp14:editId="001B5881">
            <wp:extent cx="838200" cy="581025"/>
            <wp:effectExtent l="0" t="0" r="0" b="9525"/>
            <wp:docPr id="1" name="Рисунок 1" descr="Об утверждении государственной программы Удмуртской Республик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Удмуртской Республики "/>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38200" cy="581025"/>
                    </a:xfrm>
                    <a:prstGeom prst="rect">
                      <a:avLst/>
                    </a:prstGeom>
                    <a:noFill/>
                    <a:ln>
                      <a:noFill/>
                    </a:ln>
                  </pic:spPr>
                </pic:pic>
              </a:graphicData>
            </a:graphic>
          </wp:inline>
        </w:drawing>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где:</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proofErr w:type="spellStart"/>
      <w:r w:rsidRPr="00904FE9">
        <w:rPr>
          <w:rFonts w:ascii="Times New Roman" w:eastAsia="Times New Roman" w:hAnsi="Times New Roman" w:cs="Times New Roman"/>
          <w:color w:val="2D2D2D"/>
          <w:spacing w:val="2"/>
          <w:lang w:eastAsia="ru-RU"/>
        </w:rPr>
        <w:t>Ц</w:t>
      </w:r>
      <w:proofErr w:type="gramStart"/>
      <w:r w:rsidRPr="00904FE9">
        <w:rPr>
          <w:rFonts w:ascii="Times New Roman" w:eastAsia="Times New Roman" w:hAnsi="Times New Roman" w:cs="Times New Roman"/>
          <w:color w:val="2D2D2D"/>
          <w:spacing w:val="2"/>
          <w:lang w:eastAsia="ru-RU"/>
        </w:rPr>
        <w:t>j</w:t>
      </w:r>
      <w:proofErr w:type="spellEnd"/>
      <w:proofErr w:type="gramEnd"/>
      <w:r w:rsidRPr="00904FE9">
        <w:rPr>
          <w:rFonts w:ascii="Times New Roman" w:eastAsia="Times New Roman" w:hAnsi="Times New Roman" w:cs="Times New Roman"/>
          <w:color w:val="2D2D2D"/>
          <w:spacing w:val="2"/>
          <w:lang w:eastAsia="ru-RU"/>
        </w:rPr>
        <w:t xml:space="preserve"> - показатель результативности использования субсидии;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proofErr w:type="spellStart"/>
      <w:r w:rsidRPr="00904FE9">
        <w:rPr>
          <w:rFonts w:ascii="Times New Roman" w:eastAsia="Times New Roman" w:hAnsi="Times New Roman" w:cs="Times New Roman"/>
          <w:color w:val="2D2D2D"/>
          <w:spacing w:val="2"/>
          <w:lang w:eastAsia="ru-RU"/>
        </w:rPr>
        <w:t>Цф</w:t>
      </w:r>
      <w:proofErr w:type="gramStart"/>
      <w:r w:rsidRPr="00904FE9">
        <w:rPr>
          <w:rFonts w:ascii="Times New Roman" w:eastAsia="Times New Roman" w:hAnsi="Times New Roman" w:cs="Times New Roman"/>
          <w:color w:val="2D2D2D"/>
          <w:spacing w:val="2"/>
          <w:lang w:eastAsia="ru-RU"/>
        </w:rPr>
        <w:t>j</w:t>
      </w:r>
      <w:proofErr w:type="spellEnd"/>
      <w:proofErr w:type="gramEnd"/>
      <w:r w:rsidRPr="00904FE9">
        <w:rPr>
          <w:rFonts w:ascii="Times New Roman" w:eastAsia="Times New Roman" w:hAnsi="Times New Roman" w:cs="Times New Roman"/>
          <w:color w:val="2D2D2D"/>
          <w:spacing w:val="2"/>
          <w:lang w:eastAsia="ru-RU"/>
        </w:rPr>
        <w:t xml:space="preserve"> - фактически достигнутое значение j-</w:t>
      </w:r>
      <w:proofErr w:type="spellStart"/>
      <w:r w:rsidRPr="00904FE9">
        <w:rPr>
          <w:rFonts w:ascii="Times New Roman" w:eastAsia="Times New Roman" w:hAnsi="Times New Roman" w:cs="Times New Roman"/>
          <w:color w:val="2D2D2D"/>
          <w:spacing w:val="2"/>
          <w:lang w:eastAsia="ru-RU"/>
        </w:rPr>
        <w:t>го</w:t>
      </w:r>
      <w:proofErr w:type="spellEnd"/>
      <w:r w:rsidRPr="00904FE9">
        <w:rPr>
          <w:rFonts w:ascii="Times New Roman" w:eastAsia="Times New Roman" w:hAnsi="Times New Roman" w:cs="Times New Roman"/>
          <w:color w:val="2D2D2D"/>
          <w:spacing w:val="2"/>
          <w:lang w:eastAsia="ru-RU"/>
        </w:rPr>
        <w:t xml:space="preserve"> показателя результативности i-</w:t>
      </w:r>
      <w:proofErr w:type="spellStart"/>
      <w:r w:rsidRPr="00904FE9">
        <w:rPr>
          <w:rFonts w:ascii="Times New Roman" w:eastAsia="Times New Roman" w:hAnsi="Times New Roman" w:cs="Times New Roman"/>
          <w:color w:val="2D2D2D"/>
          <w:spacing w:val="2"/>
          <w:lang w:eastAsia="ru-RU"/>
        </w:rPr>
        <w:t>го</w:t>
      </w:r>
      <w:proofErr w:type="spellEnd"/>
      <w:r w:rsidRPr="00904FE9">
        <w:rPr>
          <w:rFonts w:ascii="Times New Roman" w:eastAsia="Times New Roman" w:hAnsi="Times New Roman" w:cs="Times New Roman"/>
          <w:color w:val="2D2D2D"/>
          <w:spacing w:val="2"/>
          <w:lang w:eastAsia="ru-RU"/>
        </w:rPr>
        <w:t xml:space="preserve"> мероприятия;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proofErr w:type="spellStart"/>
      <w:r w:rsidRPr="00904FE9">
        <w:rPr>
          <w:rFonts w:ascii="Times New Roman" w:eastAsia="Times New Roman" w:hAnsi="Times New Roman" w:cs="Times New Roman"/>
          <w:color w:val="2D2D2D"/>
          <w:spacing w:val="2"/>
          <w:lang w:eastAsia="ru-RU"/>
        </w:rPr>
        <w:t>Цпj</w:t>
      </w:r>
      <w:proofErr w:type="spellEnd"/>
      <w:r w:rsidRPr="00904FE9">
        <w:rPr>
          <w:rFonts w:ascii="Times New Roman" w:eastAsia="Times New Roman" w:hAnsi="Times New Roman" w:cs="Times New Roman"/>
          <w:color w:val="2D2D2D"/>
          <w:spacing w:val="2"/>
          <w:lang w:eastAsia="ru-RU"/>
        </w:rPr>
        <w:t xml:space="preserve"> - планируемое значение j-</w:t>
      </w:r>
      <w:proofErr w:type="spellStart"/>
      <w:r w:rsidRPr="00904FE9">
        <w:rPr>
          <w:rFonts w:ascii="Times New Roman" w:eastAsia="Times New Roman" w:hAnsi="Times New Roman" w:cs="Times New Roman"/>
          <w:color w:val="2D2D2D"/>
          <w:spacing w:val="2"/>
          <w:lang w:eastAsia="ru-RU"/>
        </w:rPr>
        <w:t>го</w:t>
      </w:r>
      <w:proofErr w:type="spellEnd"/>
      <w:r w:rsidRPr="00904FE9">
        <w:rPr>
          <w:rFonts w:ascii="Times New Roman" w:eastAsia="Times New Roman" w:hAnsi="Times New Roman" w:cs="Times New Roman"/>
          <w:color w:val="2D2D2D"/>
          <w:spacing w:val="2"/>
          <w:lang w:eastAsia="ru-RU"/>
        </w:rPr>
        <w:t xml:space="preserve"> показателя результативности i-</w:t>
      </w:r>
      <w:proofErr w:type="spellStart"/>
      <w:r w:rsidRPr="00904FE9">
        <w:rPr>
          <w:rFonts w:ascii="Times New Roman" w:eastAsia="Times New Roman" w:hAnsi="Times New Roman" w:cs="Times New Roman"/>
          <w:color w:val="2D2D2D"/>
          <w:spacing w:val="2"/>
          <w:lang w:eastAsia="ru-RU"/>
        </w:rPr>
        <w:t>го</w:t>
      </w:r>
      <w:proofErr w:type="spellEnd"/>
      <w:r w:rsidRPr="00904FE9">
        <w:rPr>
          <w:rFonts w:ascii="Times New Roman" w:eastAsia="Times New Roman" w:hAnsi="Times New Roman" w:cs="Times New Roman"/>
          <w:color w:val="2D2D2D"/>
          <w:spacing w:val="2"/>
          <w:lang w:eastAsia="ru-RU"/>
        </w:rPr>
        <w:t xml:space="preserve"> мероприятия, установленное Соглашением.</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12. Условиями предоставления и расходования субсидии являются: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1) наличие бюджетных ассигнований в текущем и плановом финансовых </w:t>
      </w:r>
      <w:proofErr w:type="gramStart"/>
      <w:r w:rsidRPr="00904FE9">
        <w:rPr>
          <w:rFonts w:ascii="Times New Roman" w:eastAsia="Times New Roman" w:hAnsi="Times New Roman" w:cs="Times New Roman"/>
          <w:color w:val="2D2D2D"/>
          <w:spacing w:val="2"/>
          <w:lang w:eastAsia="ru-RU"/>
        </w:rPr>
        <w:t>годах</w:t>
      </w:r>
      <w:proofErr w:type="gramEnd"/>
      <w:r w:rsidRPr="00904FE9">
        <w:rPr>
          <w:rFonts w:ascii="Times New Roman" w:eastAsia="Times New Roman" w:hAnsi="Times New Roman" w:cs="Times New Roman"/>
          <w:color w:val="2D2D2D"/>
          <w:spacing w:val="2"/>
          <w:lang w:eastAsia="ru-RU"/>
        </w:rPr>
        <w:t xml:space="preserve"> в бюджете муниципального образования на реализацию муниципальной программы, включая размер планируемой к предоставлению из бюджета Удмуртской Республики субсидии;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2) заключение Соглашения, предусматривающего обязательства муниципального образования по исполнению расходных обязательств, в целях </w:t>
      </w:r>
      <w:proofErr w:type="spellStart"/>
      <w:r w:rsidRPr="00904FE9">
        <w:rPr>
          <w:rFonts w:ascii="Times New Roman" w:eastAsia="Times New Roman" w:hAnsi="Times New Roman" w:cs="Times New Roman"/>
          <w:color w:val="2D2D2D"/>
          <w:spacing w:val="2"/>
          <w:lang w:eastAsia="ru-RU"/>
        </w:rPr>
        <w:t>софинансирования</w:t>
      </w:r>
      <w:proofErr w:type="spellEnd"/>
      <w:r w:rsidRPr="00904FE9">
        <w:rPr>
          <w:rFonts w:ascii="Times New Roman" w:eastAsia="Times New Roman" w:hAnsi="Times New Roman" w:cs="Times New Roman"/>
          <w:color w:val="2D2D2D"/>
          <w:spacing w:val="2"/>
          <w:lang w:eastAsia="ru-RU"/>
        </w:rPr>
        <w:t xml:space="preserve"> которых предоставляется субсидия, и ответственность за неисполнение предусмотренных указанным Соглашением обязательств;</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3) обязательство муниципального образования по достижению значения показателя результативности, установленного Соглашением, заключенным между Министерством и администрацией соответствующего муниципального образования;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4) отсутствие факта нецелевого использования субсидии в предыдущем финансовом году, предоставленной муниципальному образованию на цели, указанные в пункте 2 настоящих Правил;</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5) назначение в муниципальном образовании ответственного лица в области энергосбережения и повышения энергетической эффективности;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proofErr w:type="gramStart"/>
      <w:r w:rsidRPr="00904FE9">
        <w:rPr>
          <w:rFonts w:ascii="Times New Roman" w:eastAsia="Times New Roman" w:hAnsi="Times New Roman" w:cs="Times New Roman"/>
          <w:color w:val="2D2D2D"/>
          <w:spacing w:val="2"/>
          <w:lang w:eastAsia="ru-RU"/>
        </w:rPr>
        <w:t>6) своевременное и полное представление отчетов в соответствии с </w:t>
      </w:r>
      <w:hyperlink r:id="rId83" w:history="1">
        <w:r w:rsidRPr="00904FE9">
          <w:rPr>
            <w:rFonts w:ascii="Times New Roman" w:eastAsia="Times New Roman" w:hAnsi="Times New Roman" w:cs="Times New Roman"/>
            <w:color w:val="00466E"/>
            <w:spacing w:val="2"/>
            <w:u w:val="single"/>
            <w:lang w:eastAsia="ru-RU"/>
          </w:rPr>
          <w:t xml:space="preserve">постановлением Правительства Российской Федерации от 25 января 2011 года N 20 "Об утверждении Правил представления </w:t>
        </w:r>
        <w:r w:rsidRPr="00904FE9">
          <w:rPr>
            <w:rFonts w:ascii="Times New Roman" w:eastAsia="Times New Roman" w:hAnsi="Times New Roman" w:cs="Times New Roman"/>
            <w:color w:val="00466E"/>
            <w:spacing w:val="2"/>
            <w:u w:val="single"/>
            <w:lang w:eastAsia="ru-RU"/>
          </w:rPr>
          <w:lastRenderedPageBreak/>
          <w:t>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w:t>
        </w:r>
      </w:hyperlink>
      <w:r w:rsidRPr="00904FE9">
        <w:rPr>
          <w:rFonts w:ascii="Times New Roman" w:eastAsia="Times New Roman" w:hAnsi="Times New Roman" w:cs="Times New Roman"/>
          <w:color w:val="2D2D2D"/>
          <w:spacing w:val="2"/>
          <w:lang w:eastAsia="ru-RU"/>
        </w:rPr>
        <w:t>;</w:t>
      </w:r>
      <w:proofErr w:type="gramEnd"/>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proofErr w:type="gramStart"/>
      <w:r w:rsidRPr="00904FE9">
        <w:rPr>
          <w:rFonts w:ascii="Times New Roman" w:eastAsia="Times New Roman" w:hAnsi="Times New Roman" w:cs="Times New Roman"/>
          <w:color w:val="2D2D2D"/>
          <w:spacing w:val="2"/>
          <w:lang w:eastAsia="ru-RU"/>
        </w:rPr>
        <w:t>7) обязательство муниципального образования по возврату средств из бюджета муниципального образования в бюджет Удмуртской Республики при нарушении муниципальным образованием обязательств, определенных Соглашением, в соответствии с пунктами 24, 28 </w:t>
      </w:r>
      <w:hyperlink r:id="rId84" w:history="1">
        <w:r w:rsidRPr="00904FE9">
          <w:rPr>
            <w:rFonts w:ascii="Times New Roman" w:eastAsia="Times New Roman" w:hAnsi="Times New Roman" w:cs="Times New Roman"/>
            <w:color w:val="00466E"/>
            <w:spacing w:val="2"/>
            <w:u w:val="single"/>
            <w:lang w:eastAsia="ru-RU"/>
          </w:rPr>
          <w:t>Правил формирования, предоставления и распределения субсидий из бюджета Удмуртской Республики бюджетам муниципальных образований в Удмуртской Республике</w:t>
        </w:r>
      </w:hyperlink>
      <w:r w:rsidRPr="00904FE9">
        <w:rPr>
          <w:rFonts w:ascii="Times New Roman" w:eastAsia="Times New Roman" w:hAnsi="Times New Roman" w:cs="Times New Roman"/>
          <w:color w:val="2D2D2D"/>
          <w:spacing w:val="2"/>
          <w:lang w:eastAsia="ru-RU"/>
        </w:rPr>
        <w:t>, утвержденных </w:t>
      </w:r>
      <w:hyperlink r:id="rId85" w:history="1">
        <w:r w:rsidRPr="00904FE9">
          <w:rPr>
            <w:rFonts w:ascii="Times New Roman" w:eastAsia="Times New Roman" w:hAnsi="Times New Roman" w:cs="Times New Roman"/>
            <w:color w:val="00466E"/>
            <w:spacing w:val="2"/>
            <w:u w:val="single"/>
            <w:lang w:eastAsia="ru-RU"/>
          </w:rPr>
          <w:t>постановлением Правительства Удмуртской Республики от 12 декабря 2016 года N 508 "О формировании, предоставлении и</w:t>
        </w:r>
        <w:proofErr w:type="gramEnd"/>
        <w:r w:rsidRPr="00904FE9">
          <w:rPr>
            <w:rFonts w:ascii="Times New Roman" w:eastAsia="Times New Roman" w:hAnsi="Times New Roman" w:cs="Times New Roman"/>
            <w:color w:val="00466E"/>
            <w:spacing w:val="2"/>
            <w:u w:val="single"/>
            <w:lang w:eastAsia="ru-RU"/>
          </w:rPr>
          <w:t xml:space="preserve"> </w:t>
        </w:r>
        <w:proofErr w:type="gramStart"/>
        <w:r w:rsidRPr="00904FE9">
          <w:rPr>
            <w:rFonts w:ascii="Times New Roman" w:eastAsia="Times New Roman" w:hAnsi="Times New Roman" w:cs="Times New Roman"/>
            <w:color w:val="00466E"/>
            <w:spacing w:val="2"/>
            <w:u w:val="single"/>
            <w:lang w:eastAsia="ru-RU"/>
          </w:rPr>
          <w:t>распределении</w:t>
        </w:r>
        <w:proofErr w:type="gramEnd"/>
        <w:r w:rsidRPr="00904FE9">
          <w:rPr>
            <w:rFonts w:ascii="Times New Roman" w:eastAsia="Times New Roman" w:hAnsi="Times New Roman" w:cs="Times New Roman"/>
            <w:color w:val="00466E"/>
            <w:spacing w:val="2"/>
            <w:u w:val="single"/>
            <w:lang w:eastAsia="ru-RU"/>
          </w:rPr>
          <w:t xml:space="preserve"> субсидий из бюджета Удмуртской Республики бюджетам муниципальных образований в Удмуртской Республике"</w:t>
        </w:r>
      </w:hyperlink>
      <w:r w:rsidRPr="00904FE9">
        <w:rPr>
          <w:rFonts w:ascii="Times New Roman" w:eastAsia="Times New Roman" w:hAnsi="Times New Roman" w:cs="Times New Roman"/>
          <w:color w:val="2D2D2D"/>
          <w:spacing w:val="2"/>
          <w:lang w:eastAsia="ru-RU"/>
        </w:rPr>
        <w:t> (далее - Правила формирования, предоставления и распределения субсидий).</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Условия предоставления субсидий, установленные подпунктами 1, 3 - 7 настоящего пункта, должны быть соблюдены муниципальными образованиями в полном объеме до заключения Соглашения.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13. Критерием отбора муниципальных образований для предоставления субсидии является наличие муниципальной программы, соответствующей требованиям, установленным законодательством Российской Федерации и иными нормативными правовыми актами в области энергосбережения и повышения энергетической эффективности.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14. Субсидии распределяются следующим образом:</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 на разработку и (или) ежегодную актуализацию схем теплоснабжения, водоснабжения и водоотведения поселений и городских округов в Удмуртской Республике - пропорционально заявленному размеру субсидии к общей сумме размеров субсидий, заявленных муниципальными образованиями, в отношении которых принято решение об отборе по данному мероприятию;</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proofErr w:type="gramStart"/>
      <w:r w:rsidRPr="00904FE9">
        <w:rPr>
          <w:rFonts w:ascii="Times New Roman" w:eastAsia="Times New Roman" w:hAnsi="Times New Roman" w:cs="Times New Roman"/>
          <w:color w:val="2D2D2D"/>
          <w:spacing w:val="2"/>
          <w:lang w:eastAsia="ru-RU"/>
        </w:rPr>
        <w:t>2) на мероприятия по организации выявления бесхозяйных объектов недвижимого имущества, используемых для передачи энергетических ресурсов (включая газоснабжение, теплоснабжение, электроснабжение, водоснабжение и водоотведение), постановке в установленном порядке на учет и признанию права муниципальной собственности на них, а также по организации управления такими объектами с момента их выявления, в том числе по определению источника компенсации возникающих при их эксплуатации нормативных потерь энергетических</w:t>
      </w:r>
      <w:proofErr w:type="gramEnd"/>
      <w:r w:rsidRPr="00904FE9">
        <w:rPr>
          <w:rFonts w:ascii="Times New Roman" w:eastAsia="Times New Roman" w:hAnsi="Times New Roman" w:cs="Times New Roman"/>
          <w:color w:val="2D2D2D"/>
          <w:spacing w:val="2"/>
          <w:lang w:eastAsia="ru-RU"/>
        </w:rPr>
        <w:t xml:space="preserve"> ресурсов, - пропорционально заявленному размеру субсидии к общей сумме размеров субсидий, заявленных муниципальными образованиями, в отношении которых принято решение об отборе по данному мероприятию;</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3) на реализацию мероприятий по восстановлению и устройству сетей уличного освещения в муниципальных образованиях поселений и городских округов в Удмуртской Республике - пропорционально заявленному размеру субсидии к общей сумме размеров субсидий, заявленных муниципальными образованиями, в отношении которых принято решение об отборе по данному мероприятию;</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4) на создание информационных систем в области энергосбережения и повышения энергетической эффективности в муниципальных образованиях - в соответствии с бюджетными ассигнованиями, предусмотренными в настоящей государственной программе на соответствующие мероприятия и в соответствии с решением Координационного совета по вопросам энергосбережения и повышения энергетической эффективности на территории Удмуртской Республики (далее - решение Координационного совета);</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5) на реализацию </w:t>
      </w:r>
      <w:proofErr w:type="spellStart"/>
      <w:r w:rsidRPr="00904FE9">
        <w:rPr>
          <w:rFonts w:ascii="Times New Roman" w:eastAsia="Times New Roman" w:hAnsi="Times New Roman" w:cs="Times New Roman"/>
          <w:color w:val="2D2D2D"/>
          <w:spacing w:val="2"/>
          <w:lang w:eastAsia="ru-RU"/>
        </w:rPr>
        <w:t>энергоэффективных</w:t>
      </w:r>
      <w:proofErr w:type="spellEnd"/>
      <w:r w:rsidRPr="00904FE9">
        <w:rPr>
          <w:rFonts w:ascii="Times New Roman" w:eastAsia="Times New Roman" w:hAnsi="Times New Roman" w:cs="Times New Roman"/>
          <w:color w:val="2D2D2D"/>
          <w:spacing w:val="2"/>
          <w:lang w:eastAsia="ru-RU"/>
        </w:rPr>
        <w:t xml:space="preserve"> технических мероприятий (иных мероприятий) в организациях, финансируемых за счет средств бюджетов муниципальных образований, - в соответствии с бюджетными ассигнованиями, предусмотренными в настоящей государственной </w:t>
      </w:r>
      <w:r w:rsidRPr="00904FE9">
        <w:rPr>
          <w:rFonts w:ascii="Times New Roman" w:eastAsia="Times New Roman" w:hAnsi="Times New Roman" w:cs="Times New Roman"/>
          <w:color w:val="2D2D2D"/>
          <w:spacing w:val="2"/>
          <w:lang w:eastAsia="ru-RU"/>
        </w:rPr>
        <w:lastRenderedPageBreak/>
        <w:t>программе на соответствующие мероприятия, и в соответствии с решением Координационного совета;</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r>
      <w:proofErr w:type="gramStart"/>
      <w:r w:rsidRPr="00904FE9">
        <w:rPr>
          <w:rFonts w:ascii="Times New Roman" w:eastAsia="Times New Roman" w:hAnsi="Times New Roman" w:cs="Times New Roman"/>
          <w:color w:val="2D2D2D"/>
          <w:spacing w:val="2"/>
          <w:lang w:eastAsia="ru-RU"/>
        </w:rPr>
        <w:t>6) на реализацию проектов в области электроснабжения, теплоснабжения, водоснабжения и водоотведения - в соответствии с бюджетными ассигнованиями, предусмотренными в настоящей государственной программе на соответствующие мероприятия и в соответствии с решением Координационного совета; на поддержку отдельным категориям потребителей - пропорционально заявленному количеству приборов учета топливно-энергетических ресурсов к общему количеству приборов учета в муниципальных образованиях, в отношении которых принято решение об отборе.</w:t>
      </w:r>
      <w:proofErr w:type="gramEnd"/>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15. Уполномоченный орган муниципального образования (далее - уполномоченный орган) представляет до 1 мая текущего года в Министерство заявку на получение субсидий бюджетом муниципального образования на реализацию мероприятий (отдельных мероприятий) муниципальной программы в области энергосбережения и повышения энергетической эффективности на следующий финансовый год (далее - заявка) по форме, утвержденной Министерством, с приложением следующих документов:</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 копии муниципальной программы, заверенной уполномоченным лицом муниципального образования;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 выписки из решения о бюджете муниципального образования, подтверждающей наличие бюджетных ассигнований на реализацию муниципальной программы в текущем финансовом году, заверенной уполномоченным лицом муниципального образования, включая размер планируемой к предоставлению из бюджета Удмуртской Республики субсидии;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3) перечня мероприятий муниципальной программы, предлагаемых к реализации за счет субсидии, по форме, утвержденной Министерством;</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4) перечня значений показателей результативности по форме, утвержденной Министерством.</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16. Уполномоченное лицо Министерства, осуществляющее прием документов (копий документов), отказывает заявителю в приеме документов (копий документов) в случаях:</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 представления неполного пакета документов (копий документов), указанных в пункте 15 настоящих Правил;</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 представления документов (копий документов) за пределами срока, установленного в пункте 15 настоящих Правил;</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3) несоблюдения требований к оформлению документов, установленных в пункте 15 настоящих Правил.</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17. Отказ в приеме документов (копий документов), представленных муниципальным образованием в Министерство, оформляется в письменной форме и направляется муниципальному образованию в течение 7 рабочих дней со дня представления документов (копий документов) в Министерство с указанием причин отказа.</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18. После устранения причин, послуживших основанием для отказа в приеме документов, муниципальное образование вправе повторно обратиться в Министерство для получения субсидии, за исключением случая, предусмотренного подпунктом 2 пункта 16 настоящих Правил.</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19. При представлении муниципальным образованием полного пакета документов (копий документов) и отсутствии оснований для отказа в приеме документов уполномоченное лицо Министерства регистрирует заявку в порядке ее поступления в соответствующем журнале с присвоением регистрационного порядкового номера.</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lastRenderedPageBreak/>
        <w:br/>
        <w:t>20. Министерство в течение 20 рабочих дней со дня поступления заявки принимает решение о предоставлении или об отказе в предоставлении субсидии.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21. Основаниями для принятия решения об отказе в предоставлении субсидии являются: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1) представление недостоверных сведений и (или) документов, содержащих недостоверные сведения;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 несоблюдение условий предоставления субсидии, установленных пунктом 12 настоящих Правил;</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3) нарушение условий предоставления субсидии, допущенное в отчетном финансовом году;</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4) несоответствие критерию отбора согласно пункту 13 настоящих Правил.</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22. В случае принятия решения об отказе в предоставлении субсидии Министерство письменно информирует об этом уполномоченный орган в течение 10 рабочих дней со дня принятия данного решения.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23. На основании принятых решений о предоставлении субсидии Министерство производит расчет распределения данных субсидий и утверждает расчет на заседании Координационного совета.</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Расчет о предоставлении субсидий включается в заявку Министерства при формировании проекта бюджета Удмуртской Республики на следующий финансовый год и плановый период.</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Распределение субсидий местным бюджетам из бюджета Удмуртской Республики между муниципальными образованиями утверждается законом о бюджете Удмуртской Республики на очередной финансовый год и плановый период.</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24. На основании распределения субсидий местным бюджетам из бюджета Удмуртской Республики между муниципальными образованиями, утвержденного законом о бюджете Удмуртской Республики на очередной финансовый год и плановый период, Министерство заключает с администрациями муниципальных образований Соглашения, содержание которого установлено пунктом 19 Правил формирования, предоставления и распределения субсидий.</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Форма Соглашения о предоставлении субсидии утверждается Министерством в соответствии с типовой формой соглашения, утвержденной Министерством финансов Удмуртской Республики.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Соглашения подготавливаются (формируются) и заключаются в государственной информационной системе "Автоматизированная информационная система управления бюджетным процессом Удмуртской Республики".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В случае отсутствия технической возможности заключения Соглашений в государственной информационной системе "Автоматизированная информационная система управления бюджетным процессом Удмуртской Республики" Соглашения заключаются на бумажном носителе.</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25. Перечисление субсидии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26. Объем средств, подлежащих возврату из бюджета муниципального образования в бюджет Удмуртской Республики, при нарушении муниципальным образованием обязательств, указанных в Соглашении, определяется по каждому мероприятию, на которое предусматривается </w:t>
      </w:r>
      <w:proofErr w:type="spellStart"/>
      <w:r w:rsidRPr="00904FE9">
        <w:rPr>
          <w:rFonts w:ascii="Times New Roman" w:eastAsia="Times New Roman" w:hAnsi="Times New Roman" w:cs="Times New Roman"/>
          <w:color w:val="2D2D2D"/>
          <w:spacing w:val="2"/>
          <w:lang w:eastAsia="ru-RU"/>
        </w:rPr>
        <w:t>софинансирование</w:t>
      </w:r>
      <w:proofErr w:type="spellEnd"/>
      <w:r w:rsidRPr="00904FE9">
        <w:rPr>
          <w:rFonts w:ascii="Times New Roman" w:eastAsia="Times New Roman" w:hAnsi="Times New Roman" w:cs="Times New Roman"/>
          <w:color w:val="2D2D2D"/>
          <w:spacing w:val="2"/>
          <w:lang w:eastAsia="ru-RU"/>
        </w:rPr>
        <w:t xml:space="preserve"> расходного обязательства муниципального образования, в соответствии с пунктами 24 - 28 Правил формирования, предоставления и распределения субсидий.</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lastRenderedPageBreak/>
        <w:br/>
        <w:t>Общий объем возврата средств субсидии из бюджета муниципального образования в бюджет Удмуртской Республики рассчитывается как сумма объемов средств, подлежащих возврату по каждому мероприятию.</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27. Субсидии носят целевой характер и не могут быть использованы на иные цели. Субсидии, использованные не по целевому назначению либо с нарушением условий их предоставления и расходования, подлежат возврату в бюджет Удмуртской Республики в следующем порядке:</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Министерство в течение 10 рабочих дней со дня выявления нарушения направляет администрации муниципального образования письменное уведомление о возврате суммы предоставленной субсидии;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администрация муниципального образования в течение 10 рабочих дней со дня получения письменного уведомления обязана перечислить указанные средства в бюджет Удмуртской Республики. В случае </w:t>
      </w:r>
      <w:proofErr w:type="spellStart"/>
      <w:r w:rsidRPr="00904FE9">
        <w:rPr>
          <w:rFonts w:ascii="Times New Roman" w:eastAsia="Times New Roman" w:hAnsi="Times New Roman" w:cs="Times New Roman"/>
          <w:color w:val="2D2D2D"/>
          <w:spacing w:val="2"/>
          <w:lang w:eastAsia="ru-RU"/>
        </w:rPr>
        <w:t>неперечисления</w:t>
      </w:r>
      <w:proofErr w:type="spellEnd"/>
      <w:r w:rsidRPr="00904FE9">
        <w:rPr>
          <w:rFonts w:ascii="Times New Roman" w:eastAsia="Times New Roman" w:hAnsi="Times New Roman" w:cs="Times New Roman"/>
          <w:color w:val="2D2D2D"/>
          <w:spacing w:val="2"/>
          <w:lang w:eastAsia="ru-RU"/>
        </w:rPr>
        <w:t xml:space="preserve"> средств в указанный срок Министерство принимает меры для принудительного взыскания в порядке, установленном законодательством Российской Федерации.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28. Ответственность за нецелевое использование, несоблюдение условий предоставления и расходования субсидий, установленные настоящими Правилами и Соглашением, а также за достоверность представленных в Министерство документов и отчетов возлагается на муниципальные образования.</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29. </w:t>
      </w:r>
      <w:proofErr w:type="gramStart"/>
      <w:r w:rsidRPr="00904FE9">
        <w:rPr>
          <w:rFonts w:ascii="Times New Roman" w:eastAsia="Times New Roman" w:hAnsi="Times New Roman" w:cs="Times New Roman"/>
          <w:color w:val="2D2D2D"/>
          <w:spacing w:val="2"/>
          <w:lang w:eastAsia="ru-RU"/>
        </w:rPr>
        <w:t>Контроль за</w:t>
      </w:r>
      <w:proofErr w:type="gramEnd"/>
      <w:r w:rsidRPr="00904FE9">
        <w:rPr>
          <w:rFonts w:ascii="Times New Roman" w:eastAsia="Times New Roman" w:hAnsi="Times New Roman" w:cs="Times New Roman"/>
          <w:color w:val="2D2D2D"/>
          <w:spacing w:val="2"/>
          <w:lang w:eastAsia="ru-RU"/>
        </w:rPr>
        <w:t xml:space="preserve"> соблюдением муниципальными образованиями условий, целей и порядка предоставления субсидий осуществляется Министерством.</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30. Проверки соблюдения муниципальным образованием условий, целей и порядка предоставления субсидий осуществляются Министерством, Министерством финансов Удмуртской Республики, Государственным контрольным комитетом Удмуртской Республики.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31. Не использованные по состоянию на 1 января текущего финансового года остатки субсидии подлежат возврату в доход бюджета Удмуртской Республики в порядке, установленном бюджетным законодательством Российской Федерации.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В случае если неиспользованный остаток субсидии не перечислен в доход бюджета Удмуртской Республики, он подлежит взысканию в доход бюджета 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Российской Федерации.</w:t>
      </w:r>
    </w:p>
    <w:p w:rsidR="00902A1F" w:rsidRPr="00904FE9" w:rsidRDefault="00902A1F" w:rsidP="00C540DC">
      <w:pPr>
        <w:shd w:val="clear" w:color="auto" w:fill="FFFFFF"/>
        <w:spacing w:after="0" w:line="240" w:lineRule="auto"/>
        <w:jc w:val="both"/>
        <w:textAlignment w:val="baseline"/>
        <w:rPr>
          <w:rFonts w:ascii="Times New Roman" w:eastAsia="Times New Roman" w:hAnsi="Times New Roman" w:cs="Times New Roman"/>
          <w:color w:val="2D2D2D"/>
          <w:spacing w:val="2"/>
          <w:lang w:eastAsia="ru-RU"/>
        </w:rPr>
      </w:pPr>
      <w:r w:rsidRPr="00904FE9">
        <w:rPr>
          <w:rFonts w:ascii="Times New Roman" w:eastAsia="Times New Roman" w:hAnsi="Times New Roman" w:cs="Times New Roman"/>
          <w:color w:val="2D2D2D"/>
          <w:spacing w:val="2"/>
          <w:lang w:eastAsia="ru-RU"/>
        </w:rPr>
        <w:br/>
        <w:t xml:space="preserve">32. </w:t>
      </w:r>
      <w:proofErr w:type="gramStart"/>
      <w:r w:rsidRPr="00904FE9">
        <w:rPr>
          <w:rFonts w:ascii="Times New Roman" w:eastAsia="Times New Roman" w:hAnsi="Times New Roman" w:cs="Times New Roman"/>
          <w:color w:val="2D2D2D"/>
          <w:spacing w:val="2"/>
          <w:lang w:eastAsia="ru-RU"/>
        </w:rPr>
        <w:t>В соответствии с решением Министерства о наличии потребности в субсидии, имеющей целевое назначение, не использованной в отчетном финансовом году, согласованным с Министерством финансов Удмуртской Республики в установленном порядке, средства в объеме, не превышающем остатка указанной субсидии,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соответствующих целям</w:t>
      </w:r>
      <w:proofErr w:type="gramEnd"/>
      <w:r w:rsidRPr="00904FE9">
        <w:rPr>
          <w:rFonts w:ascii="Times New Roman" w:eastAsia="Times New Roman" w:hAnsi="Times New Roman" w:cs="Times New Roman"/>
          <w:color w:val="2D2D2D"/>
          <w:spacing w:val="2"/>
          <w:lang w:eastAsia="ru-RU"/>
        </w:rPr>
        <w:t xml:space="preserve"> предоставления указанной субсидии, в порядке, установленном Правительством Удмуртской Республики.</w:t>
      </w:r>
    </w:p>
    <w:p w:rsidR="006B5AD8" w:rsidRPr="00904FE9" w:rsidRDefault="006B5AD8" w:rsidP="00904FE9">
      <w:pPr>
        <w:jc w:val="both"/>
        <w:rPr>
          <w:rFonts w:ascii="Times New Roman" w:hAnsi="Times New Roman" w:cs="Times New Roman"/>
        </w:rPr>
      </w:pPr>
    </w:p>
    <w:sectPr w:rsidR="006B5AD8" w:rsidRPr="00904FE9" w:rsidSect="00902A1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1F"/>
    <w:rsid w:val="00000B8E"/>
    <w:rsid w:val="00000E0F"/>
    <w:rsid w:val="00001E16"/>
    <w:rsid w:val="000022A5"/>
    <w:rsid w:val="00002405"/>
    <w:rsid w:val="0000260D"/>
    <w:rsid w:val="00002AD9"/>
    <w:rsid w:val="00002C1C"/>
    <w:rsid w:val="00003BD6"/>
    <w:rsid w:val="00004EE1"/>
    <w:rsid w:val="000051A8"/>
    <w:rsid w:val="00005A78"/>
    <w:rsid w:val="000068FD"/>
    <w:rsid w:val="00006A85"/>
    <w:rsid w:val="00006DAE"/>
    <w:rsid w:val="00007A94"/>
    <w:rsid w:val="00007D68"/>
    <w:rsid w:val="00010F08"/>
    <w:rsid w:val="00013D9F"/>
    <w:rsid w:val="00013EF7"/>
    <w:rsid w:val="000140C7"/>
    <w:rsid w:val="00015427"/>
    <w:rsid w:val="00015D0D"/>
    <w:rsid w:val="00016806"/>
    <w:rsid w:val="00016913"/>
    <w:rsid w:val="00017305"/>
    <w:rsid w:val="0001743F"/>
    <w:rsid w:val="0001755B"/>
    <w:rsid w:val="0002059B"/>
    <w:rsid w:val="00020750"/>
    <w:rsid w:val="000207A4"/>
    <w:rsid w:val="0002102E"/>
    <w:rsid w:val="000234B6"/>
    <w:rsid w:val="00023760"/>
    <w:rsid w:val="000237C3"/>
    <w:rsid w:val="000244E1"/>
    <w:rsid w:val="00024FA8"/>
    <w:rsid w:val="00024FF4"/>
    <w:rsid w:val="00025C20"/>
    <w:rsid w:val="00026477"/>
    <w:rsid w:val="0002794F"/>
    <w:rsid w:val="00030534"/>
    <w:rsid w:val="00032162"/>
    <w:rsid w:val="000343FD"/>
    <w:rsid w:val="0003477A"/>
    <w:rsid w:val="00034A0F"/>
    <w:rsid w:val="000358D1"/>
    <w:rsid w:val="00036457"/>
    <w:rsid w:val="00037221"/>
    <w:rsid w:val="0003749C"/>
    <w:rsid w:val="00037BEE"/>
    <w:rsid w:val="000402FE"/>
    <w:rsid w:val="0004040D"/>
    <w:rsid w:val="000406F2"/>
    <w:rsid w:val="0004080C"/>
    <w:rsid w:val="00040B6E"/>
    <w:rsid w:val="00042148"/>
    <w:rsid w:val="00042760"/>
    <w:rsid w:val="00043733"/>
    <w:rsid w:val="0004435E"/>
    <w:rsid w:val="000453A0"/>
    <w:rsid w:val="00045BE4"/>
    <w:rsid w:val="00045F8F"/>
    <w:rsid w:val="000462D6"/>
    <w:rsid w:val="00046549"/>
    <w:rsid w:val="000468B7"/>
    <w:rsid w:val="0004773A"/>
    <w:rsid w:val="00047BBE"/>
    <w:rsid w:val="00047C72"/>
    <w:rsid w:val="00047E13"/>
    <w:rsid w:val="00050A2B"/>
    <w:rsid w:val="0005199E"/>
    <w:rsid w:val="00051E37"/>
    <w:rsid w:val="00052E80"/>
    <w:rsid w:val="00053019"/>
    <w:rsid w:val="000534A6"/>
    <w:rsid w:val="0005408C"/>
    <w:rsid w:val="000541B3"/>
    <w:rsid w:val="00054B8D"/>
    <w:rsid w:val="000553EC"/>
    <w:rsid w:val="00055A8B"/>
    <w:rsid w:val="00056BB9"/>
    <w:rsid w:val="00056BD7"/>
    <w:rsid w:val="00056C72"/>
    <w:rsid w:val="00057077"/>
    <w:rsid w:val="00060C42"/>
    <w:rsid w:val="00060F7A"/>
    <w:rsid w:val="00061FD3"/>
    <w:rsid w:val="0006272E"/>
    <w:rsid w:val="00063162"/>
    <w:rsid w:val="00063D56"/>
    <w:rsid w:val="00064FBB"/>
    <w:rsid w:val="000656D9"/>
    <w:rsid w:val="00065E42"/>
    <w:rsid w:val="000663EE"/>
    <w:rsid w:val="00066918"/>
    <w:rsid w:val="0006743C"/>
    <w:rsid w:val="00067570"/>
    <w:rsid w:val="000676A4"/>
    <w:rsid w:val="00067A9F"/>
    <w:rsid w:val="00067CFA"/>
    <w:rsid w:val="00070040"/>
    <w:rsid w:val="000709C3"/>
    <w:rsid w:val="0007240A"/>
    <w:rsid w:val="00072B1A"/>
    <w:rsid w:val="00072EFF"/>
    <w:rsid w:val="000730BA"/>
    <w:rsid w:val="00073FC3"/>
    <w:rsid w:val="00075B45"/>
    <w:rsid w:val="00076403"/>
    <w:rsid w:val="0007696F"/>
    <w:rsid w:val="00077082"/>
    <w:rsid w:val="00077796"/>
    <w:rsid w:val="00077C89"/>
    <w:rsid w:val="00077F0C"/>
    <w:rsid w:val="0008032F"/>
    <w:rsid w:val="00080510"/>
    <w:rsid w:val="000806CE"/>
    <w:rsid w:val="00080902"/>
    <w:rsid w:val="00080BBD"/>
    <w:rsid w:val="00080CBD"/>
    <w:rsid w:val="00081CA3"/>
    <w:rsid w:val="0008239F"/>
    <w:rsid w:val="000823C7"/>
    <w:rsid w:val="000835D7"/>
    <w:rsid w:val="000846BB"/>
    <w:rsid w:val="000848C5"/>
    <w:rsid w:val="000848C7"/>
    <w:rsid w:val="00085B47"/>
    <w:rsid w:val="00086D0F"/>
    <w:rsid w:val="0008765D"/>
    <w:rsid w:val="00087E25"/>
    <w:rsid w:val="0009024D"/>
    <w:rsid w:val="0009077A"/>
    <w:rsid w:val="000916D1"/>
    <w:rsid w:val="0009188F"/>
    <w:rsid w:val="0009277B"/>
    <w:rsid w:val="00092FA6"/>
    <w:rsid w:val="00093FBD"/>
    <w:rsid w:val="0009441E"/>
    <w:rsid w:val="00095796"/>
    <w:rsid w:val="00095FB5"/>
    <w:rsid w:val="00096D24"/>
    <w:rsid w:val="00096F01"/>
    <w:rsid w:val="000972CD"/>
    <w:rsid w:val="000978BA"/>
    <w:rsid w:val="000978FE"/>
    <w:rsid w:val="00097E00"/>
    <w:rsid w:val="00097EB9"/>
    <w:rsid w:val="000A14EA"/>
    <w:rsid w:val="000A19DC"/>
    <w:rsid w:val="000A1B0B"/>
    <w:rsid w:val="000A376E"/>
    <w:rsid w:val="000A3E62"/>
    <w:rsid w:val="000A41A2"/>
    <w:rsid w:val="000A49C4"/>
    <w:rsid w:val="000A55C8"/>
    <w:rsid w:val="000A79E2"/>
    <w:rsid w:val="000A7C09"/>
    <w:rsid w:val="000B0104"/>
    <w:rsid w:val="000B0EE7"/>
    <w:rsid w:val="000B0FF4"/>
    <w:rsid w:val="000B1386"/>
    <w:rsid w:val="000B1C61"/>
    <w:rsid w:val="000B243E"/>
    <w:rsid w:val="000B2AE8"/>
    <w:rsid w:val="000B2D22"/>
    <w:rsid w:val="000B2E95"/>
    <w:rsid w:val="000B3100"/>
    <w:rsid w:val="000B3727"/>
    <w:rsid w:val="000B3E5C"/>
    <w:rsid w:val="000B412D"/>
    <w:rsid w:val="000B462C"/>
    <w:rsid w:val="000B51FB"/>
    <w:rsid w:val="000B5EDF"/>
    <w:rsid w:val="000B60A8"/>
    <w:rsid w:val="000B651F"/>
    <w:rsid w:val="000B6532"/>
    <w:rsid w:val="000B73CB"/>
    <w:rsid w:val="000B7978"/>
    <w:rsid w:val="000B7DD7"/>
    <w:rsid w:val="000C0037"/>
    <w:rsid w:val="000C0FAD"/>
    <w:rsid w:val="000C121B"/>
    <w:rsid w:val="000C1EE1"/>
    <w:rsid w:val="000C26CE"/>
    <w:rsid w:val="000C2B63"/>
    <w:rsid w:val="000C3AA8"/>
    <w:rsid w:val="000C3B7D"/>
    <w:rsid w:val="000C4664"/>
    <w:rsid w:val="000C4C5C"/>
    <w:rsid w:val="000C513A"/>
    <w:rsid w:val="000C5526"/>
    <w:rsid w:val="000C55BD"/>
    <w:rsid w:val="000C5E90"/>
    <w:rsid w:val="000C5FBA"/>
    <w:rsid w:val="000C64ED"/>
    <w:rsid w:val="000C652C"/>
    <w:rsid w:val="000C6B0C"/>
    <w:rsid w:val="000C75C1"/>
    <w:rsid w:val="000C75CF"/>
    <w:rsid w:val="000C7CCA"/>
    <w:rsid w:val="000D08CB"/>
    <w:rsid w:val="000D0924"/>
    <w:rsid w:val="000D09CF"/>
    <w:rsid w:val="000D0A82"/>
    <w:rsid w:val="000D0BE5"/>
    <w:rsid w:val="000D2192"/>
    <w:rsid w:val="000D29DF"/>
    <w:rsid w:val="000D2ADE"/>
    <w:rsid w:val="000D30D9"/>
    <w:rsid w:val="000D40CB"/>
    <w:rsid w:val="000D483B"/>
    <w:rsid w:val="000D4AE5"/>
    <w:rsid w:val="000D4F38"/>
    <w:rsid w:val="000D5283"/>
    <w:rsid w:val="000D5322"/>
    <w:rsid w:val="000D5EFB"/>
    <w:rsid w:val="000D6287"/>
    <w:rsid w:val="000D63C7"/>
    <w:rsid w:val="000D6A9A"/>
    <w:rsid w:val="000D6FA5"/>
    <w:rsid w:val="000D78CD"/>
    <w:rsid w:val="000E0C5F"/>
    <w:rsid w:val="000E161D"/>
    <w:rsid w:val="000E1EFE"/>
    <w:rsid w:val="000E20C1"/>
    <w:rsid w:val="000E2497"/>
    <w:rsid w:val="000E2EA7"/>
    <w:rsid w:val="000E2F2F"/>
    <w:rsid w:val="000E3165"/>
    <w:rsid w:val="000E3282"/>
    <w:rsid w:val="000E3435"/>
    <w:rsid w:val="000E3612"/>
    <w:rsid w:val="000E38ED"/>
    <w:rsid w:val="000E3D20"/>
    <w:rsid w:val="000E438D"/>
    <w:rsid w:val="000E444E"/>
    <w:rsid w:val="000E4756"/>
    <w:rsid w:val="000E54F0"/>
    <w:rsid w:val="000E68A0"/>
    <w:rsid w:val="000E6BDC"/>
    <w:rsid w:val="000E6C13"/>
    <w:rsid w:val="000E744C"/>
    <w:rsid w:val="000F02D0"/>
    <w:rsid w:val="000F0635"/>
    <w:rsid w:val="000F0811"/>
    <w:rsid w:val="000F0B33"/>
    <w:rsid w:val="000F10BF"/>
    <w:rsid w:val="000F12D8"/>
    <w:rsid w:val="000F1FC9"/>
    <w:rsid w:val="000F225C"/>
    <w:rsid w:val="000F22BB"/>
    <w:rsid w:val="000F34E7"/>
    <w:rsid w:val="000F41B1"/>
    <w:rsid w:val="000F43A8"/>
    <w:rsid w:val="000F49FE"/>
    <w:rsid w:val="000F68FF"/>
    <w:rsid w:val="000F6F6B"/>
    <w:rsid w:val="000F7241"/>
    <w:rsid w:val="000F765F"/>
    <w:rsid w:val="000F76E3"/>
    <w:rsid w:val="000F7729"/>
    <w:rsid w:val="000F7AF1"/>
    <w:rsid w:val="001025C2"/>
    <w:rsid w:val="00102661"/>
    <w:rsid w:val="001027B1"/>
    <w:rsid w:val="00102ADC"/>
    <w:rsid w:val="001035F3"/>
    <w:rsid w:val="0010386A"/>
    <w:rsid w:val="001038C4"/>
    <w:rsid w:val="00103CF4"/>
    <w:rsid w:val="00104A9E"/>
    <w:rsid w:val="001059C4"/>
    <w:rsid w:val="00106C46"/>
    <w:rsid w:val="001076B5"/>
    <w:rsid w:val="00107A1B"/>
    <w:rsid w:val="00107EFB"/>
    <w:rsid w:val="00110048"/>
    <w:rsid w:val="0011018C"/>
    <w:rsid w:val="00110628"/>
    <w:rsid w:val="00110C03"/>
    <w:rsid w:val="00111821"/>
    <w:rsid w:val="001126F5"/>
    <w:rsid w:val="00112F8B"/>
    <w:rsid w:val="00113098"/>
    <w:rsid w:val="0011313D"/>
    <w:rsid w:val="001131FA"/>
    <w:rsid w:val="00113285"/>
    <w:rsid w:val="00113AD2"/>
    <w:rsid w:val="00113D35"/>
    <w:rsid w:val="001143B5"/>
    <w:rsid w:val="00114750"/>
    <w:rsid w:val="00114EF0"/>
    <w:rsid w:val="0011515B"/>
    <w:rsid w:val="00115232"/>
    <w:rsid w:val="001156E7"/>
    <w:rsid w:val="0011579C"/>
    <w:rsid w:val="00115BAD"/>
    <w:rsid w:val="00115BFA"/>
    <w:rsid w:val="00116155"/>
    <w:rsid w:val="00116835"/>
    <w:rsid w:val="00116F1D"/>
    <w:rsid w:val="00117576"/>
    <w:rsid w:val="001175CC"/>
    <w:rsid w:val="0011790E"/>
    <w:rsid w:val="00117A02"/>
    <w:rsid w:val="00120217"/>
    <w:rsid w:val="001209B8"/>
    <w:rsid w:val="00120DC9"/>
    <w:rsid w:val="001219F3"/>
    <w:rsid w:val="00122948"/>
    <w:rsid w:val="00122B7D"/>
    <w:rsid w:val="00122BA0"/>
    <w:rsid w:val="001239A9"/>
    <w:rsid w:val="00123CB0"/>
    <w:rsid w:val="00124124"/>
    <w:rsid w:val="0012481B"/>
    <w:rsid w:val="00124B5F"/>
    <w:rsid w:val="00124EC4"/>
    <w:rsid w:val="0012735B"/>
    <w:rsid w:val="00127484"/>
    <w:rsid w:val="0012752F"/>
    <w:rsid w:val="0012791B"/>
    <w:rsid w:val="00130A5A"/>
    <w:rsid w:val="00130C0B"/>
    <w:rsid w:val="00131476"/>
    <w:rsid w:val="001316EA"/>
    <w:rsid w:val="00131847"/>
    <w:rsid w:val="001319A7"/>
    <w:rsid w:val="00131FCA"/>
    <w:rsid w:val="0013323B"/>
    <w:rsid w:val="00133728"/>
    <w:rsid w:val="0013379E"/>
    <w:rsid w:val="00133D1E"/>
    <w:rsid w:val="0013410A"/>
    <w:rsid w:val="001342CD"/>
    <w:rsid w:val="0013458D"/>
    <w:rsid w:val="00134FFE"/>
    <w:rsid w:val="0013588F"/>
    <w:rsid w:val="00135C66"/>
    <w:rsid w:val="00136701"/>
    <w:rsid w:val="0013788E"/>
    <w:rsid w:val="001378EE"/>
    <w:rsid w:val="00137A09"/>
    <w:rsid w:val="00137C3D"/>
    <w:rsid w:val="00140D3A"/>
    <w:rsid w:val="0014190A"/>
    <w:rsid w:val="001429CF"/>
    <w:rsid w:val="001432E0"/>
    <w:rsid w:val="00143EE5"/>
    <w:rsid w:val="00144B53"/>
    <w:rsid w:val="00145776"/>
    <w:rsid w:val="0014596E"/>
    <w:rsid w:val="00146046"/>
    <w:rsid w:val="0014708B"/>
    <w:rsid w:val="00147288"/>
    <w:rsid w:val="0014739D"/>
    <w:rsid w:val="00147AE6"/>
    <w:rsid w:val="00151239"/>
    <w:rsid w:val="001513F2"/>
    <w:rsid w:val="001523AE"/>
    <w:rsid w:val="00152731"/>
    <w:rsid w:val="001529B7"/>
    <w:rsid w:val="00152AD9"/>
    <w:rsid w:val="0015315E"/>
    <w:rsid w:val="001538BD"/>
    <w:rsid w:val="00153F45"/>
    <w:rsid w:val="00154AE1"/>
    <w:rsid w:val="00155441"/>
    <w:rsid w:val="00155865"/>
    <w:rsid w:val="001559E0"/>
    <w:rsid w:val="00155A36"/>
    <w:rsid w:val="00155C18"/>
    <w:rsid w:val="00157787"/>
    <w:rsid w:val="00157982"/>
    <w:rsid w:val="00157C83"/>
    <w:rsid w:val="001601B5"/>
    <w:rsid w:val="001604BD"/>
    <w:rsid w:val="00160F3C"/>
    <w:rsid w:val="0016151D"/>
    <w:rsid w:val="001625F0"/>
    <w:rsid w:val="00162A3E"/>
    <w:rsid w:val="001631A0"/>
    <w:rsid w:val="00163583"/>
    <w:rsid w:val="00163A0F"/>
    <w:rsid w:val="00163F67"/>
    <w:rsid w:val="001641CE"/>
    <w:rsid w:val="001645D7"/>
    <w:rsid w:val="00164D2F"/>
    <w:rsid w:val="00165BC8"/>
    <w:rsid w:val="00167432"/>
    <w:rsid w:val="001708B4"/>
    <w:rsid w:val="00170DE0"/>
    <w:rsid w:val="00170F52"/>
    <w:rsid w:val="001714EC"/>
    <w:rsid w:val="00171A43"/>
    <w:rsid w:val="001723B2"/>
    <w:rsid w:val="00173028"/>
    <w:rsid w:val="0017389F"/>
    <w:rsid w:val="001738FD"/>
    <w:rsid w:val="00173CFD"/>
    <w:rsid w:val="0017457A"/>
    <w:rsid w:val="00174A4F"/>
    <w:rsid w:val="00174B2A"/>
    <w:rsid w:val="00175792"/>
    <w:rsid w:val="00175BB1"/>
    <w:rsid w:val="00176961"/>
    <w:rsid w:val="001769DD"/>
    <w:rsid w:val="001776B3"/>
    <w:rsid w:val="00177B26"/>
    <w:rsid w:val="00180273"/>
    <w:rsid w:val="0018098C"/>
    <w:rsid w:val="00180C05"/>
    <w:rsid w:val="00181A08"/>
    <w:rsid w:val="00182E9B"/>
    <w:rsid w:val="00183866"/>
    <w:rsid w:val="00184BBF"/>
    <w:rsid w:val="001855DA"/>
    <w:rsid w:val="001868B8"/>
    <w:rsid w:val="001878DB"/>
    <w:rsid w:val="00187A19"/>
    <w:rsid w:val="0019011A"/>
    <w:rsid w:val="00190709"/>
    <w:rsid w:val="00190CE1"/>
    <w:rsid w:val="00190D38"/>
    <w:rsid w:val="00192E29"/>
    <w:rsid w:val="00194116"/>
    <w:rsid w:val="001945F7"/>
    <w:rsid w:val="00194843"/>
    <w:rsid w:val="0019539C"/>
    <w:rsid w:val="001954FB"/>
    <w:rsid w:val="0019632F"/>
    <w:rsid w:val="0019643E"/>
    <w:rsid w:val="001977C7"/>
    <w:rsid w:val="00197EFC"/>
    <w:rsid w:val="00197F63"/>
    <w:rsid w:val="001A040E"/>
    <w:rsid w:val="001A07A2"/>
    <w:rsid w:val="001A0E0C"/>
    <w:rsid w:val="001A0F17"/>
    <w:rsid w:val="001A0F1A"/>
    <w:rsid w:val="001A1129"/>
    <w:rsid w:val="001A1468"/>
    <w:rsid w:val="001A287E"/>
    <w:rsid w:val="001A3978"/>
    <w:rsid w:val="001A3E55"/>
    <w:rsid w:val="001A3F71"/>
    <w:rsid w:val="001A58F7"/>
    <w:rsid w:val="001A5EF9"/>
    <w:rsid w:val="001A5F19"/>
    <w:rsid w:val="001A695C"/>
    <w:rsid w:val="001B102D"/>
    <w:rsid w:val="001B1494"/>
    <w:rsid w:val="001B256F"/>
    <w:rsid w:val="001B34D1"/>
    <w:rsid w:val="001B48A9"/>
    <w:rsid w:val="001B4AA5"/>
    <w:rsid w:val="001B4F67"/>
    <w:rsid w:val="001B5A9E"/>
    <w:rsid w:val="001B64E0"/>
    <w:rsid w:val="001B6B7D"/>
    <w:rsid w:val="001B6BFD"/>
    <w:rsid w:val="001B7275"/>
    <w:rsid w:val="001B7A69"/>
    <w:rsid w:val="001C0353"/>
    <w:rsid w:val="001C097D"/>
    <w:rsid w:val="001C098C"/>
    <w:rsid w:val="001C09A1"/>
    <w:rsid w:val="001C0C1A"/>
    <w:rsid w:val="001C159B"/>
    <w:rsid w:val="001C2C1D"/>
    <w:rsid w:val="001C2FDD"/>
    <w:rsid w:val="001C395C"/>
    <w:rsid w:val="001C5193"/>
    <w:rsid w:val="001C58EF"/>
    <w:rsid w:val="001C5C29"/>
    <w:rsid w:val="001C5CB9"/>
    <w:rsid w:val="001C5D51"/>
    <w:rsid w:val="001C5FDB"/>
    <w:rsid w:val="001C665D"/>
    <w:rsid w:val="001C7DEE"/>
    <w:rsid w:val="001D0420"/>
    <w:rsid w:val="001D0B0E"/>
    <w:rsid w:val="001D0D6B"/>
    <w:rsid w:val="001D0E54"/>
    <w:rsid w:val="001D0F0C"/>
    <w:rsid w:val="001D115E"/>
    <w:rsid w:val="001D1B95"/>
    <w:rsid w:val="001D2019"/>
    <w:rsid w:val="001D23B0"/>
    <w:rsid w:val="001D3351"/>
    <w:rsid w:val="001D33AB"/>
    <w:rsid w:val="001D357E"/>
    <w:rsid w:val="001D37E1"/>
    <w:rsid w:val="001D4A0C"/>
    <w:rsid w:val="001D4B82"/>
    <w:rsid w:val="001D53F8"/>
    <w:rsid w:val="001D5686"/>
    <w:rsid w:val="001D5CAD"/>
    <w:rsid w:val="001D5DBB"/>
    <w:rsid w:val="001D67CE"/>
    <w:rsid w:val="001D6FBA"/>
    <w:rsid w:val="001D743A"/>
    <w:rsid w:val="001D76E0"/>
    <w:rsid w:val="001D77B3"/>
    <w:rsid w:val="001D77CD"/>
    <w:rsid w:val="001D7BD4"/>
    <w:rsid w:val="001E0858"/>
    <w:rsid w:val="001E19DA"/>
    <w:rsid w:val="001E2A42"/>
    <w:rsid w:val="001E3394"/>
    <w:rsid w:val="001E3868"/>
    <w:rsid w:val="001E3927"/>
    <w:rsid w:val="001E3CEB"/>
    <w:rsid w:val="001E3CF5"/>
    <w:rsid w:val="001E4EBD"/>
    <w:rsid w:val="001E51A3"/>
    <w:rsid w:val="001E5619"/>
    <w:rsid w:val="001E5A06"/>
    <w:rsid w:val="001E6413"/>
    <w:rsid w:val="001E6BCF"/>
    <w:rsid w:val="001E6E84"/>
    <w:rsid w:val="001E734D"/>
    <w:rsid w:val="001E7553"/>
    <w:rsid w:val="001E7F0E"/>
    <w:rsid w:val="001F198E"/>
    <w:rsid w:val="001F1A08"/>
    <w:rsid w:val="001F24DB"/>
    <w:rsid w:val="001F28D5"/>
    <w:rsid w:val="001F2E8D"/>
    <w:rsid w:val="001F3025"/>
    <w:rsid w:val="001F32BC"/>
    <w:rsid w:val="001F3422"/>
    <w:rsid w:val="001F353B"/>
    <w:rsid w:val="001F3BCC"/>
    <w:rsid w:val="001F4EA6"/>
    <w:rsid w:val="001F5A83"/>
    <w:rsid w:val="001F5E90"/>
    <w:rsid w:val="001F75A0"/>
    <w:rsid w:val="001F783C"/>
    <w:rsid w:val="00200F11"/>
    <w:rsid w:val="0020118B"/>
    <w:rsid w:val="0020138F"/>
    <w:rsid w:val="0020234C"/>
    <w:rsid w:val="00202A25"/>
    <w:rsid w:val="002031E5"/>
    <w:rsid w:val="00203E28"/>
    <w:rsid w:val="002049BA"/>
    <w:rsid w:val="00204B1A"/>
    <w:rsid w:val="00204DD5"/>
    <w:rsid w:val="00205C2E"/>
    <w:rsid w:val="00205FAB"/>
    <w:rsid w:val="00207368"/>
    <w:rsid w:val="00207B6A"/>
    <w:rsid w:val="0021005E"/>
    <w:rsid w:val="0021012E"/>
    <w:rsid w:val="00211002"/>
    <w:rsid w:val="00211CC4"/>
    <w:rsid w:val="00211F31"/>
    <w:rsid w:val="00212245"/>
    <w:rsid w:val="00212386"/>
    <w:rsid w:val="00212590"/>
    <w:rsid w:val="00214066"/>
    <w:rsid w:val="00214E3A"/>
    <w:rsid w:val="0021518D"/>
    <w:rsid w:val="002152C0"/>
    <w:rsid w:val="00215560"/>
    <w:rsid w:val="0021573C"/>
    <w:rsid w:val="002159B6"/>
    <w:rsid w:val="00215F42"/>
    <w:rsid w:val="00216192"/>
    <w:rsid w:val="00216418"/>
    <w:rsid w:val="00216A79"/>
    <w:rsid w:val="00217708"/>
    <w:rsid w:val="002177EF"/>
    <w:rsid w:val="00217D24"/>
    <w:rsid w:val="0022019A"/>
    <w:rsid w:val="00220854"/>
    <w:rsid w:val="00220B89"/>
    <w:rsid w:val="0022175D"/>
    <w:rsid w:val="00221C3F"/>
    <w:rsid w:val="00221F31"/>
    <w:rsid w:val="00223169"/>
    <w:rsid w:val="002236F2"/>
    <w:rsid w:val="0022438D"/>
    <w:rsid w:val="0022503E"/>
    <w:rsid w:val="002257B8"/>
    <w:rsid w:val="0022594B"/>
    <w:rsid w:val="00225EAB"/>
    <w:rsid w:val="002265CA"/>
    <w:rsid w:val="00227977"/>
    <w:rsid w:val="00230513"/>
    <w:rsid w:val="00230ABF"/>
    <w:rsid w:val="00231869"/>
    <w:rsid w:val="002319DC"/>
    <w:rsid w:val="0023230F"/>
    <w:rsid w:val="002326C5"/>
    <w:rsid w:val="00232B68"/>
    <w:rsid w:val="00232B69"/>
    <w:rsid w:val="00232DD3"/>
    <w:rsid w:val="00232EA0"/>
    <w:rsid w:val="00232F79"/>
    <w:rsid w:val="0023327F"/>
    <w:rsid w:val="00233445"/>
    <w:rsid w:val="002337E6"/>
    <w:rsid w:val="00233826"/>
    <w:rsid w:val="00233B67"/>
    <w:rsid w:val="00233C1F"/>
    <w:rsid w:val="002341DB"/>
    <w:rsid w:val="002343D7"/>
    <w:rsid w:val="00234623"/>
    <w:rsid w:val="00234A4B"/>
    <w:rsid w:val="00234CFC"/>
    <w:rsid w:val="00235FFF"/>
    <w:rsid w:val="00236B6E"/>
    <w:rsid w:val="00236E4A"/>
    <w:rsid w:val="00237799"/>
    <w:rsid w:val="002377BA"/>
    <w:rsid w:val="00240776"/>
    <w:rsid w:val="002409E0"/>
    <w:rsid w:val="00240D69"/>
    <w:rsid w:val="00241E34"/>
    <w:rsid w:val="00243252"/>
    <w:rsid w:val="00243302"/>
    <w:rsid w:val="002439B3"/>
    <w:rsid w:val="00243A68"/>
    <w:rsid w:val="00243CB3"/>
    <w:rsid w:val="002444A7"/>
    <w:rsid w:val="002448D3"/>
    <w:rsid w:val="002450FD"/>
    <w:rsid w:val="00245279"/>
    <w:rsid w:val="0024532E"/>
    <w:rsid w:val="002459A9"/>
    <w:rsid w:val="0024672A"/>
    <w:rsid w:val="002476EC"/>
    <w:rsid w:val="00247F1F"/>
    <w:rsid w:val="00250238"/>
    <w:rsid w:val="002507CD"/>
    <w:rsid w:val="0025248F"/>
    <w:rsid w:val="0025258B"/>
    <w:rsid w:val="00252E2A"/>
    <w:rsid w:val="002530BD"/>
    <w:rsid w:val="00253268"/>
    <w:rsid w:val="0025354A"/>
    <w:rsid w:val="00253A13"/>
    <w:rsid w:val="00253DC1"/>
    <w:rsid w:val="0025485B"/>
    <w:rsid w:val="00255A60"/>
    <w:rsid w:val="00255CF0"/>
    <w:rsid w:val="00257E1F"/>
    <w:rsid w:val="002602A3"/>
    <w:rsid w:val="00260540"/>
    <w:rsid w:val="0026176F"/>
    <w:rsid w:val="00261B6F"/>
    <w:rsid w:val="00262041"/>
    <w:rsid w:val="00262BCF"/>
    <w:rsid w:val="00263200"/>
    <w:rsid w:val="00263558"/>
    <w:rsid w:val="00263A73"/>
    <w:rsid w:val="00263AFD"/>
    <w:rsid w:val="002641C9"/>
    <w:rsid w:val="0026428F"/>
    <w:rsid w:val="00264953"/>
    <w:rsid w:val="002649D5"/>
    <w:rsid w:val="00264D68"/>
    <w:rsid w:val="00265078"/>
    <w:rsid w:val="00266DB9"/>
    <w:rsid w:val="00266E77"/>
    <w:rsid w:val="00266F97"/>
    <w:rsid w:val="00267894"/>
    <w:rsid w:val="00267D26"/>
    <w:rsid w:val="00270481"/>
    <w:rsid w:val="0027083D"/>
    <w:rsid w:val="00270E6B"/>
    <w:rsid w:val="0027138A"/>
    <w:rsid w:val="0027159D"/>
    <w:rsid w:val="00272084"/>
    <w:rsid w:val="00272834"/>
    <w:rsid w:val="00272F0C"/>
    <w:rsid w:val="002738D8"/>
    <w:rsid w:val="0027492B"/>
    <w:rsid w:val="002752C9"/>
    <w:rsid w:val="00275A3E"/>
    <w:rsid w:val="00275E99"/>
    <w:rsid w:val="00276B0B"/>
    <w:rsid w:val="002804AB"/>
    <w:rsid w:val="0028124F"/>
    <w:rsid w:val="002812C6"/>
    <w:rsid w:val="00281410"/>
    <w:rsid w:val="0028143E"/>
    <w:rsid w:val="00281D20"/>
    <w:rsid w:val="00281DAC"/>
    <w:rsid w:val="00282157"/>
    <w:rsid w:val="00282402"/>
    <w:rsid w:val="002827A5"/>
    <w:rsid w:val="00282946"/>
    <w:rsid w:val="00282D90"/>
    <w:rsid w:val="00282F45"/>
    <w:rsid w:val="00283A85"/>
    <w:rsid w:val="0028400A"/>
    <w:rsid w:val="0028401D"/>
    <w:rsid w:val="0028445F"/>
    <w:rsid w:val="0028653F"/>
    <w:rsid w:val="00286DA0"/>
    <w:rsid w:val="00286DCD"/>
    <w:rsid w:val="00286F1C"/>
    <w:rsid w:val="002875B2"/>
    <w:rsid w:val="00290A68"/>
    <w:rsid w:val="00290F95"/>
    <w:rsid w:val="00291335"/>
    <w:rsid w:val="00292BF5"/>
    <w:rsid w:val="0029320E"/>
    <w:rsid w:val="00293CE7"/>
    <w:rsid w:val="002940DD"/>
    <w:rsid w:val="0029427E"/>
    <w:rsid w:val="00294561"/>
    <w:rsid w:val="002955F7"/>
    <w:rsid w:val="00295F4D"/>
    <w:rsid w:val="00296749"/>
    <w:rsid w:val="002972AC"/>
    <w:rsid w:val="002973D3"/>
    <w:rsid w:val="00297752"/>
    <w:rsid w:val="0029779F"/>
    <w:rsid w:val="00297B85"/>
    <w:rsid w:val="002A0003"/>
    <w:rsid w:val="002A0A45"/>
    <w:rsid w:val="002A0B5B"/>
    <w:rsid w:val="002A100C"/>
    <w:rsid w:val="002A1A10"/>
    <w:rsid w:val="002A21E1"/>
    <w:rsid w:val="002A2A7A"/>
    <w:rsid w:val="002A2EFF"/>
    <w:rsid w:val="002A31FB"/>
    <w:rsid w:val="002A327A"/>
    <w:rsid w:val="002A373D"/>
    <w:rsid w:val="002A3A31"/>
    <w:rsid w:val="002A3D49"/>
    <w:rsid w:val="002A3FF8"/>
    <w:rsid w:val="002A527E"/>
    <w:rsid w:val="002A554D"/>
    <w:rsid w:val="002A5983"/>
    <w:rsid w:val="002A59D8"/>
    <w:rsid w:val="002A5D97"/>
    <w:rsid w:val="002A60E5"/>
    <w:rsid w:val="002A718A"/>
    <w:rsid w:val="002A7380"/>
    <w:rsid w:val="002A75D3"/>
    <w:rsid w:val="002A78B5"/>
    <w:rsid w:val="002B029E"/>
    <w:rsid w:val="002B0429"/>
    <w:rsid w:val="002B0441"/>
    <w:rsid w:val="002B105F"/>
    <w:rsid w:val="002B10AE"/>
    <w:rsid w:val="002B14C7"/>
    <w:rsid w:val="002B1B07"/>
    <w:rsid w:val="002B2DB5"/>
    <w:rsid w:val="002B2F39"/>
    <w:rsid w:val="002B32A5"/>
    <w:rsid w:val="002B3776"/>
    <w:rsid w:val="002B3F62"/>
    <w:rsid w:val="002B4454"/>
    <w:rsid w:val="002B446E"/>
    <w:rsid w:val="002B4B94"/>
    <w:rsid w:val="002B53C3"/>
    <w:rsid w:val="002B5B78"/>
    <w:rsid w:val="002B6A1D"/>
    <w:rsid w:val="002B6DEF"/>
    <w:rsid w:val="002B7928"/>
    <w:rsid w:val="002B79EF"/>
    <w:rsid w:val="002B7B9B"/>
    <w:rsid w:val="002C0480"/>
    <w:rsid w:val="002C0FD5"/>
    <w:rsid w:val="002C1164"/>
    <w:rsid w:val="002C1703"/>
    <w:rsid w:val="002C18E6"/>
    <w:rsid w:val="002C243B"/>
    <w:rsid w:val="002C2700"/>
    <w:rsid w:val="002C2E15"/>
    <w:rsid w:val="002C3486"/>
    <w:rsid w:val="002C3AD2"/>
    <w:rsid w:val="002C430B"/>
    <w:rsid w:val="002C4321"/>
    <w:rsid w:val="002C489F"/>
    <w:rsid w:val="002C4AA0"/>
    <w:rsid w:val="002C4DAE"/>
    <w:rsid w:val="002C4E38"/>
    <w:rsid w:val="002C573A"/>
    <w:rsid w:val="002C623A"/>
    <w:rsid w:val="002C6797"/>
    <w:rsid w:val="002C6896"/>
    <w:rsid w:val="002C695D"/>
    <w:rsid w:val="002C6D8D"/>
    <w:rsid w:val="002C7029"/>
    <w:rsid w:val="002C7E28"/>
    <w:rsid w:val="002D0229"/>
    <w:rsid w:val="002D08EF"/>
    <w:rsid w:val="002D0A97"/>
    <w:rsid w:val="002D1151"/>
    <w:rsid w:val="002D191D"/>
    <w:rsid w:val="002D1B74"/>
    <w:rsid w:val="002D22CA"/>
    <w:rsid w:val="002D24FC"/>
    <w:rsid w:val="002D2734"/>
    <w:rsid w:val="002D2E22"/>
    <w:rsid w:val="002D35AF"/>
    <w:rsid w:val="002D369A"/>
    <w:rsid w:val="002D449F"/>
    <w:rsid w:val="002D4D3C"/>
    <w:rsid w:val="002D4FFF"/>
    <w:rsid w:val="002D53B3"/>
    <w:rsid w:val="002D5542"/>
    <w:rsid w:val="002D59E8"/>
    <w:rsid w:val="002D5C79"/>
    <w:rsid w:val="002D66EF"/>
    <w:rsid w:val="002D6A14"/>
    <w:rsid w:val="002D7A0E"/>
    <w:rsid w:val="002D7E5E"/>
    <w:rsid w:val="002E0064"/>
    <w:rsid w:val="002E01D0"/>
    <w:rsid w:val="002E0CD6"/>
    <w:rsid w:val="002E1069"/>
    <w:rsid w:val="002E1690"/>
    <w:rsid w:val="002E1A56"/>
    <w:rsid w:val="002E1E4A"/>
    <w:rsid w:val="002E2A76"/>
    <w:rsid w:val="002E2D32"/>
    <w:rsid w:val="002E33CD"/>
    <w:rsid w:val="002E3E5F"/>
    <w:rsid w:val="002E415F"/>
    <w:rsid w:val="002E4304"/>
    <w:rsid w:val="002E46D2"/>
    <w:rsid w:val="002E49C5"/>
    <w:rsid w:val="002E56EB"/>
    <w:rsid w:val="002E5A3B"/>
    <w:rsid w:val="002E5C72"/>
    <w:rsid w:val="002E615E"/>
    <w:rsid w:val="002E6843"/>
    <w:rsid w:val="002E749A"/>
    <w:rsid w:val="002E74F3"/>
    <w:rsid w:val="002E797B"/>
    <w:rsid w:val="002E7984"/>
    <w:rsid w:val="002E7B97"/>
    <w:rsid w:val="002F14E1"/>
    <w:rsid w:val="002F1626"/>
    <w:rsid w:val="002F35AF"/>
    <w:rsid w:val="002F3899"/>
    <w:rsid w:val="002F3BF4"/>
    <w:rsid w:val="002F3CC3"/>
    <w:rsid w:val="002F423D"/>
    <w:rsid w:val="002F65E5"/>
    <w:rsid w:val="002F6D37"/>
    <w:rsid w:val="002F6DE8"/>
    <w:rsid w:val="002F6F09"/>
    <w:rsid w:val="002F7A8B"/>
    <w:rsid w:val="002F7CE1"/>
    <w:rsid w:val="003016E6"/>
    <w:rsid w:val="00301B77"/>
    <w:rsid w:val="003028DB"/>
    <w:rsid w:val="00302AE3"/>
    <w:rsid w:val="00303A30"/>
    <w:rsid w:val="00304414"/>
    <w:rsid w:val="003044C9"/>
    <w:rsid w:val="0030678A"/>
    <w:rsid w:val="003069F7"/>
    <w:rsid w:val="00306DF1"/>
    <w:rsid w:val="00307189"/>
    <w:rsid w:val="00307294"/>
    <w:rsid w:val="00307334"/>
    <w:rsid w:val="003074F6"/>
    <w:rsid w:val="0031048F"/>
    <w:rsid w:val="0031094A"/>
    <w:rsid w:val="0031106D"/>
    <w:rsid w:val="00311205"/>
    <w:rsid w:val="003112FF"/>
    <w:rsid w:val="00311545"/>
    <w:rsid w:val="0031197F"/>
    <w:rsid w:val="003123CE"/>
    <w:rsid w:val="003123E4"/>
    <w:rsid w:val="00312525"/>
    <w:rsid w:val="00312885"/>
    <w:rsid w:val="003139C9"/>
    <w:rsid w:val="00313C03"/>
    <w:rsid w:val="00313FEA"/>
    <w:rsid w:val="00315B9A"/>
    <w:rsid w:val="00315BA7"/>
    <w:rsid w:val="00315E0D"/>
    <w:rsid w:val="00316194"/>
    <w:rsid w:val="00316E50"/>
    <w:rsid w:val="00317220"/>
    <w:rsid w:val="003175FE"/>
    <w:rsid w:val="00317B1E"/>
    <w:rsid w:val="0032039F"/>
    <w:rsid w:val="00320A21"/>
    <w:rsid w:val="00321225"/>
    <w:rsid w:val="003212F3"/>
    <w:rsid w:val="003214B8"/>
    <w:rsid w:val="0032210D"/>
    <w:rsid w:val="0032261A"/>
    <w:rsid w:val="00322A5A"/>
    <w:rsid w:val="00322B55"/>
    <w:rsid w:val="00322D0D"/>
    <w:rsid w:val="00322D5E"/>
    <w:rsid w:val="00323071"/>
    <w:rsid w:val="0032346E"/>
    <w:rsid w:val="00323592"/>
    <w:rsid w:val="0032373B"/>
    <w:rsid w:val="00323989"/>
    <w:rsid w:val="00323C07"/>
    <w:rsid w:val="00323DC6"/>
    <w:rsid w:val="00323DD7"/>
    <w:rsid w:val="00324D5C"/>
    <w:rsid w:val="00325335"/>
    <w:rsid w:val="00325857"/>
    <w:rsid w:val="0032610A"/>
    <w:rsid w:val="003262AB"/>
    <w:rsid w:val="0032691A"/>
    <w:rsid w:val="003269AF"/>
    <w:rsid w:val="00326B34"/>
    <w:rsid w:val="00326C8A"/>
    <w:rsid w:val="0033056B"/>
    <w:rsid w:val="0033091E"/>
    <w:rsid w:val="00330FFE"/>
    <w:rsid w:val="00331184"/>
    <w:rsid w:val="003313BA"/>
    <w:rsid w:val="0033151D"/>
    <w:rsid w:val="0033174F"/>
    <w:rsid w:val="00331840"/>
    <w:rsid w:val="00331F63"/>
    <w:rsid w:val="00332293"/>
    <w:rsid w:val="00332C9D"/>
    <w:rsid w:val="00332E8D"/>
    <w:rsid w:val="003337A9"/>
    <w:rsid w:val="003338AC"/>
    <w:rsid w:val="00333906"/>
    <w:rsid w:val="0033399F"/>
    <w:rsid w:val="00333D26"/>
    <w:rsid w:val="00333DB6"/>
    <w:rsid w:val="00333FCC"/>
    <w:rsid w:val="0033410B"/>
    <w:rsid w:val="003349B6"/>
    <w:rsid w:val="00334E03"/>
    <w:rsid w:val="003358A3"/>
    <w:rsid w:val="003360F1"/>
    <w:rsid w:val="003367F9"/>
    <w:rsid w:val="00336E38"/>
    <w:rsid w:val="00336F9E"/>
    <w:rsid w:val="00336FBD"/>
    <w:rsid w:val="003371F6"/>
    <w:rsid w:val="00337267"/>
    <w:rsid w:val="003374EF"/>
    <w:rsid w:val="00337F5C"/>
    <w:rsid w:val="00340B32"/>
    <w:rsid w:val="00341562"/>
    <w:rsid w:val="00341C54"/>
    <w:rsid w:val="00341D49"/>
    <w:rsid w:val="00342D57"/>
    <w:rsid w:val="0034398C"/>
    <w:rsid w:val="00344FEC"/>
    <w:rsid w:val="0034583C"/>
    <w:rsid w:val="00345BFB"/>
    <w:rsid w:val="003461AA"/>
    <w:rsid w:val="00347AD0"/>
    <w:rsid w:val="00347DDD"/>
    <w:rsid w:val="00347E6F"/>
    <w:rsid w:val="003508FD"/>
    <w:rsid w:val="00350D7F"/>
    <w:rsid w:val="0035189D"/>
    <w:rsid w:val="00351AC8"/>
    <w:rsid w:val="00351CBA"/>
    <w:rsid w:val="0035239F"/>
    <w:rsid w:val="00352FC7"/>
    <w:rsid w:val="00353872"/>
    <w:rsid w:val="0035390E"/>
    <w:rsid w:val="003550AC"/>
    <w:rsid w:val="00355217"/>
    <w:rsid w:val="00355726"/>
    <w:rsid w:val="00356431"/>
    <w:rsid w:val="0035653F"/>
    <w:rsid w:val="00356910"/>
    <w:rsid w:val="003570B9"/>
    <w:rsid w:val="003574EB"/>
    <w:rsid w:val="0035757F"/>
    <w:rsid w:val="00357722"/>
    <w:rsid w:val="00357BA6"/>
    <w:rsid w:val="00360779"/>
    <w:rsid w:val="00360ACB"/>
    <w:rsid w:val="003616E1"/>
    <w:rsid w:val="00361F54"/>
    <w:rsid w:val="00362489"/>
    <w:rsid w:val="003630F6"/>
    <w:rsid w:val="00363102"/>
    <w:rsid w:val="0036390A"/>
    <w:rsid w:val="003645C2"/>
    <w:rsid w:val="00364853"/>
    <w:rsid w:val="00365062"/>
    <w:rsid w:val="00365328"/>
    <w:rsid w:val="003654FF"/>
    <w:rsid w:val="00365570"/>
    <w:rsid w:val="00365FA4"/>
    <w:rsid w:val="003661A3"/>
    <w:rsid w:val="00366A17"/>
    <w:rsid w:val="00366D8A"/>
    <w:rsid w:val="0036758C"/>
    <w:rsid w:val="0036778E"/>
    <w:rsid w:val="00367DE4"/>
    <w:rsid w:val="003700EA"/>
    <w:rsid w:val="00370ABC"/>
    <w:rsid w:val="00370F25"/>
    <w:rsid w:val="003713B5"/>
    <w:rsid w:val="003715D9"/>
    <w:rsid w:val="00372346"/>
    <w:rsid w:val="003723FA"/>
    <w:rsid w:val="00372FB2"/>
    <w:rsid w:val="0037333B"/>
    <w:rsid w:val="00373AE1"/>
    <w:rsid w:val="003741B0"/>
    <w:rsid w:val="003748EF"/>
    <w:rsid w:val="00375013"/>
    <w:rsid w:val="00375746"/>
    <w:rsid w:val="00375829"/>
    <w:rsid w:val="003762F7"/>
    <w:rsid w:val="00377D78"/>
    <w:rsid w:val="003800A3"/>
    <w:rsid w:val="0038049D"/>
    <w:rsid w:val="00380F46"/>
    <w:rsid w:val="00381F0A"/>
    <w:rsid w:val="00383BC3"/>
    <w:rsid w:val="00385B9C"/>
    <w:rsid w:val="00385E50"/>
    <w:rsid w:val="00386035"/>
    <w:rsid w:val="003876D3"/>
    <w:rsid w:val="00387860"/>
    <w:rsid w:val="00387B55"/>
    <w:rsid w:val="00390E6D"/>
    <w:rsid w:val="00391006"/>
    <w:rsid w:val="003913D4"/>
    <w:rsid w:val="003924A0"/>
    <w:rsid w:val="003924CF"/>
    <w:rsid w:val="00393094"/>
    <w:rsid w:val="00393258"/>
    <w:rsid w:val="003932D6"/>
    <w:rsid w:val="00393E92"/>
    <w:rsid w:val="0039498D"/>
    <w:rsid w:val="0039559E"/>
    <w:rsid w:val="003962CE"/>
    <w:rsid w:val="00396E14"/>
    <w:rsid w:val="00397080"/>
    <w:rsid w:val="003973C3"/>
    <w:rsid w:val="003977E9"/>
    <w:rsid w:val="003A06B3"/>
    <w:rsid w:val="003A08FA"/>
    <w:rsid w:val="003A0B6D"/>
    <w:rsid w:val="003A0CC3"/>
    <w:rsid w:val="003A146D"/>
    <w:rsid w:val="003A17D2"/>
    <w:rsid w:val="003A1DC8"/>
    <w:rsid w:val="003A2233"/>
    <w:rsid w:val="003A264A"/>
    <w:rsid w:val="003A27B8"/>
    <w:rsid w:val="003A3509"/>
    <w:rsid w:val="003A35D5"/>
    <w:rsid w:val="003A4071"/>
    <w:rsid w:val="003A4219"/>
    <w:rsid w:val="003A47BC"/>
    <w:rsid w:val="003A497B"/>
    <w:rsid w:val="003A523D"/>
    <w:rsid w:val="003A6481"/>
    <w:rsid w:val="003A6515"/>
    <w:rsid w:val="003A6AE5"/>
    <w:rsid w:val="003A7B68"/>
    <w:rsid w:val="003B0447"/>
    <w:rsid w:val="003B0AA0"/>
    <w:rsid w:val="003B0D9F"/>
    <w:rsid w:val="003B15FA"/>
    <w:rsid w:val="003B2B97"/>
    <w:rsid w:val="003B3102"/>
    <w:rsid w:val="003B3A91"/>
    <w:rsid w:val="003B3B8F"/>
    <w:rsid w:val="003B3DEA"/>
    <w:rsid w:val="003B4B93"/>
    <w:rsid w:val="003B577B"/>
    <w:rsid w:val="003B5DCE"/>
    <w:rsid w:val="003B6D63"/>
    <w:rsid w:val="003B720C"/>
    <w:rsid w:val="003B79CA"/>
    <w:rsid w:val="003C1342"/>
    <w:rsid w:val="003C2101"/>
    <w:rsid w:val="003C2822"/>
    <w:rsid w:val="003C2D5C"/>
    <w:rsid w:val="003C3337"/>
    <w:rsid w:val="003C37A0"/>
    <w:rsid w:val="003C40EA"/>
    <w:rsid w:val="003C4D6D"/>
    <w:rsid w:val="003C5645"/>
    <w:rsid w:val="003C56A1"/>
    <w:rsid w:val="003C5CF2"/>
    <w:rsid w:val="003C644E"/>
    <w:rsid w:val="003C701E"/>
    <w:rsid w:val="003C752A"/>
    <w:rsid w:val="003D03A2"/>
    <w:rsid w:val="003D06BF"/>
    <w:rsid w:val="003D08F2"/>
    <w:rsid w:val="003D0BA9"/>
    <w:rsid w:val="003D1004"/>
    <w:rsid w:val="003D13D4"/>
    <w:rsid w:val="003D281F"/>
    <w:rsid w:val="003D2BA9"/>
    <w:rsid w:val="003D2CEE"/>
    <w:rsid w:val="003D2D7A"/>
    <w:rsid w:val="003D3668"/>
    <w:rsid w:val="003D3E30"/>
    <w:rsid w:val="003D46C2"/>
    <w:rsid w:val="003D4C46"/>
    <w:rsid w:val="003D5D3E"/>
    <w:rsid w:val="003D7717"/>
    <w:rsid w:val="003E014E"/>
    <w:rsid w:val="003E020B"/>
    <w:rsid w:val="003E150D"/>
    <w:rsid w:val="003E210B"/>
    <w:rsid w:val="003E290E"/>
    <w:rsid w:val="003E3866"/>
    <w:rsid w:val="003E3A51"/>
    <w:rsid w:val="003E4030"/>
    <w:rsid w:val="003E40D3"/>
    <w:rsid w:val="003E410D"/>
    <w:rsid w:val="003E439B"/>
    <w:rsid w:val="003E481B"/>
    <w:rsid w:val="003E48E3"/>
    <w:rsid w:val="003E4D1B"/>
    <w:rsid w:val="003E556A"/>
    <w:rsid w:val="003E674D"/>
    <w:rsid w:val="003E6B26"/>
    <w:rsid w:val="003E71EB"/>
    <w:rsid w:val="003E7790"/>
    <w:rsid w:val="003E7A51"/>
    <w:rsid w:val="003E7B22"/>
    <w:rsid w:val="003F0EFD"/>
    <w:rsid w:val="003F1CD1"/>
    <w:rsid w:val="003F25F6"/>
    <w:rsid w:val="003F29C0"/>
    <w:rsid w:val="003F45C5"/>
    <w:rsid w:val="003F4954"/>
    <w:rsid w:val="003F4DFA"/>
    <w:rsid w:val="003F5477"/>
    <w:rsid w:val="003F5E2C"/>
    <w:rsid w:val="003F602F"/>
    <w:rsid w:val="003F68EB"/>
    <w:rsid w:val="003F6978"/>
    <w:rsid w:val="003F6A22"/>
    <w:rsid w:val="003F72F3"/>
    <w:rsid w:val="003F7C3E"/>
    <w:rsid w:val="004001D9"/>
    <w:rsid w:val="004002DB"/>
    <w:rsid w:val="00400B61"/>
    <w:rsid w:val="00400BEA"/>
    <w:rsid w:val="0040112C"/>
    <w:rsid w:val="00402D55"/>
    <w:rsid w:val="00403176"/>
    <w:rsid w:val="004031F6"/>
    <w:rsid w:val="00403D1D"/>
    <w:rsid w:val="00404845"/>
    <w:rsid w:val="00404C63"/>
    <w:rsid w:val="00404F1A"/>
    <w:rsid w:val="004051D4"/>
    <w:rsid w:val="00406A54"/>
    <w:rsid w:val="00406D6D"/>
    <w:rsid w:val="00407611"/>
    <w:rsid w:val="00411BF0"/>
    <w:rsid w:val="00411CC4"/>
    <w:rsid w:val="00411EAB"/>
    <w:rsid w:val="0041257F"/>
    <w:rsid w:val="004138F2"/>
    <w:rsid w:val="00414F4C"/>
    <w:rsid w:val="00415556"/>
    <w:rsid w:val="00415911"/>
    <w:rsid w:val="00416F61"/>
    <w:rsid w:val="0041791C"/>
    <w:rsid w:val="004179AB"/>
    <w:rsid w:val="00417B27"/>
    <w:rsid w:val="0042007E"/>
    <w:rsid w:val="004207A6"/>
    <w:rsid w:val="004209C1"/>
    <w:rsid w:val="00420BC7"/>
    <w:rsid w:val="0042145C"/>
    <w:rsid w:val="00421E45"/>
    <w:rsid w:val="00421EA6"/>
    <w:rsid w:val="00422020"/>
    <w:rsid w:val="004220E5"/>
    <w:rsid w:val="00422167"/>
    <w:rsid w:val="0042348B"/>
    <w:rsid w:val="004238F3"/>
    <w:rsid w:val="004239CF"/>
    <w:rsid w:val="004244B7"/>
    <w:rsid w:val="004246FA"/>
    <w:rsid w:val="0042490B"/>
    <w:rsid w:val="00425584"/>
    <w:rsid w:val="0042563D"/>
    <w:rsid w:val="00425E68"/>
    <w:rsid w:val="00426452"/>
    <w:rsid w:val="00426958"/>
    <w:rsid w:val="00427227"/>
    <w:rsid w:val="00427770"/>
    <w:rsid w:val="00427885"/>
    <w:rsid w:val="00430C5C"/>
    <w:rsid w:val="00431620"/>
    <w:rsid w:val="00432169"/>
    <w:rsid w:val="00433202"/>
    <w:rsid w:val="00433DE8"/>
    <w:rsid w:val="00433E7D"/>
    <w:rsid w:val="0043435D"/>
    <w:rsid w:val="004348C4"/>
    <w:rsid w:val="004351DF"/>
    <w:rsid w:val="004359BF"/>
    <w:rsid w:val="004363A6"/>
    <w:rsid w:val="00437480"/>
    <w:rsid w:val="00440212"/>
    <w:rsid w:val="00441A4B"/>
    <w:rsid w:val="004420AC"/>
    <w:rsid w:val="004436B4"/>
    <w:rsid w:val="00443CB1"/>
    <w:rsid w:val="00444291"/>
    <w:rsid w:val="00445519"/>
    <w:rsid w:val="00445C3E"/>
    <w:rsid w:val="00446344"/>
    <w:rsid w:val="00446742"/>
    <w:rsid w:val="00447085"/>
    <w:rsid w:val="00447091"/>
    <w:rsid w:val="004472A7"/>
    <w:rsid w:val="0044799C"/>
    <w:rsid w:val="0045151B"/>
    <w:rsid w:val="00451AF3"/>
    <w:rsid w:val="00451CD3"/>
    <w:rsid w:val="004528E4"/>
    <w:rsid w:val="00452940"/>
    <w:rsid w:val="00453C3D"/>
    <w:rsid w:val="00455A41"/>
    <w:rsid w:val="0046079F"/>
    <w:rsid w:val="004609A9"/>
    <w:rsid w:val="00460FEC"/>
    <w:rsid w:val="00461B7E"/>
    <w:rsid w:val="00462366"/>
    <w:rsid w:val="004628AB"/>
    <w:rsid w:val="00463289"/>
    <w:rsid w:val="00463EE5"/>
    <w:rsid w:val="0046404E"/>
    <w:rsid w:val="0046411F"/>
    <w:rsid w:val="00466003"/>
    <w:rsid w:val="004661B9"/>
    <w:rsid w:val="00466E40"/>
    <w:rsid w:val="004671F9"/>
    <w:rsid w:val="00467B3A"/>
    <w:rsid w:val="00467EA1"/>
    <w:rsid w:val="0047007E"/>
    <w:rsid w:val="004701EB"/>
    <w:rsid w:val="004703C9"/>
    <w:rsid w:val="00470D94"/>
    <w:rsid w:val="00471BC3"/>
    <w:rsid w:val="00471CFF"/>
    <w:rsid w:val="00472386"/>
    <w:rsid w:val="00472410"/>
    <w:rsid w:val="00472C4C"/>
    <w:rsid w:val="0047352D"/>
    <w:rsid w:val="00473BB6"/>
    <w:rsid w:val="00473E53"/>
    <w:rsid w:val="0047410E"/>
    <w:rsid w:val="00474143"/>
    <w:rsid w:val="00474484"/>
    <w:rsid w:val="004754C5"/>
    <w:rsid w:val="00475714"/>
    <w:rsid w:val="00475AC2"/>
    <w:rsid w:val="00475FE9"/>
    <w:rsid w:val="00476259"/>
    <w:rsid w:val="004768D1"/>
    <w:rsid w:val="00476B1B"/>
    <w:rsid w:val="004770EF"/>
    <w:rsid w:val="00480E06"/>
    <w:rsid w:val="00480FB1"/>
    <w:rsid w:val="00481F6C"/>
    <w:rsid w:val="0048226B"/>
    <w:rsid w:val="00482311"/>
    <w:rsid w:val="00482754"/>
    <w:rsid w:val="00482AC7"/>
    <w:rsid w:val="00483112"/>
    <w:rsid w:val="0048414D"/>
    <w:rsid w:val="004842B7"/>
    <w:rsid w:val="00484526"/>
    <w:rsid w:val="00484D9E"/>
    <w:rsid w:val="00485682"/>
    <w:rsid w:val="004857B6"/>
    <w:rsid w:val="004861E5"/>
    <w:rsid w:val="00486295"/>
    <w:rsid w:val="004864AA"/>
    <w:rsid w:val="00486F2F"/>
    <w:rsid w:val="0048731C"/>
    <w:rsid w:val="004874C8"/>
    <w:rsid w:val="00487615"/>
    <w:rsid w:val="00490F3D"/>
    <w:rsid w:val="004916AF"/>
    <w:rsid w:val="004923F4"/>
    <w:rsid w:val="00492C0D"/>
    <w:rsid w:val="0049325A"/>
    <w:rsid w:val="00493CA9"/>
    <w:rsid w:val="0049405C"/>
    <w:rsid w:val="0049407A"/>
    <w:rsid w:val="004942BA"/>
    <w:rsid w:val="00494F9B"/>
    <w:rsid w:val="00495071"/>
    <w:rsid w:val="004955B3"/>
    <w:rsid w:val="004959FF"/>
    <w:rsid w:val="0049716F"/>
    <w:rsid w:val="00497523"/>
    <w:rsid w:val="00497839"/>
    <w:rsid w:val="004A00A3"/>
    <w:rsid w:val="004A0CB4"/>
    <w:rsid w:val="004A133C"/>
    <w:rsid w:val="004A2691"/>
    <w:rsid w:val="004A2917"/>
    <w:rsid w:val="004A3170"/>
    <w:rsid w:val="004A3362"/>
    <w:rsid w:val="004A344A"/>
    <w:rsid w:val="004A4AE3"/>
    <w:rsid w:val="004A4B9F"/>
    <w:rsid w:val="004A699C"/>
    <w:rsid w:val="004A6A94"/>
    <w:rsid w:val="004A6C1A"/>
    <w:rsid w:val="004A793A"/>
    <w:rsid w:val="004B1495"/>
    <w:rsid w:val="004B22EA"/>
    <w:rsid w:val="004B39A3"/>
    <w:rsid w:val="004B3B1A"/>
    <w:rsid w:val="004B3B3A"/>
    <w:rsid w:val="004B3C5B"/>
    <w:rsid w:val="004B440B"/>
    <w:rsid w:val="004B4697"/>
    <w:rsid w:val="004B4B41"/>
    <w:rsid w:val="004B4ED8"/>
    <w:rsid w:val="004B4EDC"/>
    <w:rsid w:val="004B5087"/>
    <w:rsid w:val="004B5C5E"/>
    <w:rsid w:val="004B7D07"/>
    <w:rsid w:val="004B7D14"/>
    <w:rsid w:val="004B7FAC"/>
    <w:rsid w:val="004C02DF"/>
    <w:rsid w:val="004C0311"/>
    <w:rsid w:val="004C155F"/>
    <w:rsid w:val="004C1734"/>
    <w:rsid w:val="004C1F51"/>
    <w:rsid w:val="004C1F9F"/>
    <w:rsid w:val="004C32F4"/>
    <w:rsid w:val="004C3339"/>
    <w:rsid w:val="004C367D"/>
    <w:rsid w:val="004C49FD"/>
    <w:rsid w:val="004C4BCE"/>
    <w:rsid w:val="004C53A8"/>
    <w:rsid w:val="004C635D"/>
    <w:rsid w:val="004C65A7"/>
    <w:rsid w:val="004C66C2"/>
    <w:rsid w:val="004C7224"/>
    <w:rsid w:val="004D01F3"/>
    <w:rsid w:val="004D0487"/>
    <w:rsid w:val="004D0E26"/>
    <w:rsid w:val="004D1A12"/>
    <w:rsid w:val="004D24A3"/>
    <w:rsid w:val="004D2B45"/>
    <w:rsid w:val="004D2E74"/>
    <w:rsid w:val="004D3427"/>
    <w:rsid w:val="004D4405"/>
    <w:rsid w:val="004D5C38"/>
    <w:rsid w:val="004D6BB0"/>
    <w:rsid w:val="004D6C31"/>
    <w:rsid w:val="004D6F24"/>
    <w:rsid w:val="004D724A"/>
    <w:rsid w:val="004D761E"/>
    <w:rsid w:val="004D77CA"/>
    <w:rsid w:val="004E0AEC"/>
    <w:rsid w:val="004E1136"/>
    <w:rsid w:val="004E119E"/>
    <w:rsid w:val="004E11A0"/>
    <w:rsid w:val="004E12CE"/>
    <w:rsid w:val="004E196B"/>
    <w:rsid w:val="004E30EE"/>
    <w:rsid w:val="004E35B5"/>
    <w:rsid w:val="004E3984"/>
    <w:rsid w:val="004E456B"/>
    <w:rsid w:val="004E4598"/>
    <w:rsid w:val="004E4DF3"/>
    <w:rsid w:val="004E7EC0"/>
    <w:rsid w:val="004E7F34"/>
    <w:rsid w:val="004F1D5B"/>
    <w:rsid w:val="004F1FFB"/>
    <w:rsid w:val="004F2065"/>
    <w:rsid w:val="004F2B70"/>
    <w:rsid w:val="004F2E02"/>
    <w:rsid w:val="004F2F7D"/>
    <w:rsid w:val="004F309F"/>
    <w:rsid w:val="004F32B7"/>
    <w:rsid w:val="004F3826"/>
    <w:rsid w:val="004F3E13"/>
    <w:rsid w:val="004F3F2D"/>
    <w:rsid w:val="004F5C3A"/>
    <w:rsid w:val="004F6929"/>
    <w:rsid w:val="004F6D2D"/>
    <w:rsid w:val="004F6DE4"/>
    <w:rsid w:val="004F7007"/>
    <w:rsid w:val="004F7166"/>
    <w:rsid w:val="004F7F86"/>
    <w:rsid w:val="005013E0"/>
    <w:rsid w:val="005014A7"/>
    <w:rsid w:val="00501769"/>
    <w:rsid w:val="00502158"/>
    <w:rsid w:val="005021B6"/>
    <w:rsid w:val="005021EB"/>
    <w:rsid w:val="005036AD"/>
    <w:rsid w:val="00503B05"/>
    <w:rsid w:val="00504253"/>
    <w:rsid w:val="005045D1"/>
    <w:rsid w:val="00505FF2"/>
    <w:rsid w:val="00506AB6"/>
    <w:rsid w:val="00506D3A"/>
    <w:rsid w:val="00507613"/>
    <w:rsid w:val="00507F09"/>
    <w:rsid w:val="0051001A"/>
    <w:rsid w:val="005104FC"/>
    <w:rsid w:val="00510867"/>
    <w:rsid w:val="00511175"/>
    <w:rsid w:val="0051163C"/>
    <w:rsid w:val="005117EA"/>
    <w:rsid w:val="00511E9B"/>
    <w:rsid w:val="0051206E"/>
    <w:rsid w:val="00512279"/>
    <w:rsid w:val="00512F4B"/>
    <w:rsid w:val="00513572"/>
    <w:rsid w:val="00513888"/>
    <w:rsid w:val="00513B6F"/>
    <w:rsid w:val="00514065"/>
    <w:rsid w:val="00514429"/>
    <w:rsid w:val="005146DE"/>
    <w:rsid w:val="00514834"/>
    <w:rsid w:val="00514BD7"/>
    <w:rsid w:val="00515293"/>
    <w:rsid w:val="0051549D"/>
    <w:rsid w:val="005158A4"/>
    <w:rsid w:val="005158F7"/>
    <w:rsid w:val="00515A63"/>
    <w:rsid w:val="00516560"/>
    <w:rsid w:val="00516B7F"/>
    <w:rsid w:val="00517278"/>
    <w:rsid w:val="00517821"/>
    <w:rsid w:val="005202BF"/>
    <w:rsid w:val="0052034D"/>
    <w:rsid w:val="005203F0"/>
    <w:rsid w:val="0052080F"/>
    <w:rsid w:val="00520A69"/>
    <w:rsid w:val="00521E0A"/>
    <w:rsid w:val="00522890"/>
    <w:rsid w:val="00522A99"/>
    <w:rsid w:val="00522BDF"/>
    <w:rsid w:val="00522C3C"/>
    <w:rsid w:val="00523278"/>
    <w:rsid w:val="00523A18"/>
    <w:rsid w:val="00524991"/>
    <w:rsid w:val="00525701"/>
    <w:rsid w:val="00526112"/>
    <w:rsid w:val="00526268"/>
    <w:rsid w:val="005262D7"/>
    <w:rsid w:val="00526B14"/>
    <w:rsid w:val="00531E74"/>
    <w:rsid w:val="005326FB"/>
    <w:rsid w:val="00532D07"/>
    <w:rsid w:val="00533C09"/>
    <w:rsid w:val="00534C2D"/>
    <w:rsid w:val="00534CB3"/>
    <w:rsid w:val="00534D47"/>
    <w:rsid w:val="00535BB3"/>
    <w:rsid w:val="00536A27"/>
    <w:rsid w:val="00540409"/>
    <w:rsid w:val="00540B89"/>
    <w:rsid w:val="00540E16"/>
    <w:rsid w:val="0054163C"/>
    <w:rsid w:val="00541786"/>
    <w:rsid w:val="00542235"/>
    <w:rsid w:val="00542378"/>
    <w:rsid w:val="0054360F"/>
    <w:rsid w:val="00543CC6"/>
    <w:rsid w:val="005442AF"/>
    <w:rsid w:val="00544733"/>
    <w:rsid w:val="00544775"/>
    <w:rsid w:val="0054478A"/>
    <w:rsid w:val="005448F7"/>
    <w:rsid w:val="005449D9"/>
    <w:rsid w:val="00544C60"/>
    <w:rsid w:val="005451AC"/>
    <w:rsid w:val="005451AE"/>
    <w:rsid w:val="005465A1"/>
    <w:rsid w:val="005467CD"/>
    <w:rsid w:val="00547199"/>
    <w:rsid w:val="005473E0"/>
    <w:rsid w:val="00547B3F"/>
    <w:rsid w:val="00547C96"/>
    <w:rsid w:val="00547E56"/>
    <w:rsid w:val="00547F71"/>
    <w:rsid w:val="00550051"/>
    <w:rsid w:val="005516D3"/>
    <w:rsid w:val="00551852"/>
    <w:rsid w:val="00551C39"/>
    <w:rsid w:val="00551FAB"/>
    <w:rsid w:val="00552225"/>
    <w:rsid w:val="00553589"/>
    <w:rsid w:val="0055369E"/>
    <w:rsid w:val="00553D8F"/>
    <w:rsid w:val="005543C4"/>
    <w:rsid w:val="0055495E"/>
    <w:rsid w:val="00555247"/>
    <w:rsid w:val="00555411"/>
    <w:rsid w:val="005554BB"/>
    <w:rsid w:val="00555B0D"/>
    <w:rsid w:val="00556418"/>
    <w:rsid w:val="005566FC"/>
    <w:rsid w:val="00557D45"/>
    <w:rsid w:val="0056066F"/>
    <w:rsid w:val="00560762"/>
    <w:rsid w:val="0056077F"/>
    <w:rsid w:val="00560E7E"/>
    <w:rsid w:val="00561065"/>
    <w:rsid w:val="00562085"/>
    <w:rsid w:val="005620FB"/>
    <w:rsid w:val="00562FC3"/>
    <w:rsid w:val="005631B2"/>
    <w:rsid w:val="005632EA"/>
    <w:rsid w:val="0056358F"/>
    <w:rsid w:val="00564403"/>
    <w:rsid w:val="0056462E"/>
    <w:rsid w:val="00565F39"/>
    <w:rsid w:val="00566C3B"/>
    <w:rsid w:val="00567778"/>
    <w:rsid w:val="005702E3"/>
    <w:rsid w:val="0057056E"/>
    <w:rsid w:val="0057057C"/>
    <w:rsid w:val="0057076D"/>
    <w:rsid w:val="00570A4F"/>
    <w:rsid w:val="00571828"/>
    <w:rsid w:val="00571B1C"/>
    <w:rsid w:val="00571D72"/>
    <w:rsid w:val="005720B4"/>
    <w:rsid w:val="0057216C"/>
    <w:rsid w:val="0057222E"/>
    <w:rsid w:val="00572E99"/>
    <w:rsid w:val="0057305A"/>
    <w:rsid w:val="005736DB"/>
    <w:rsid w:val="00573747"/>
    <w:rsid w:val="005737E3"/>
    <w:rsid w:val="00573AD1"/>
    <w:rsid w:val="005745DB"/>
    <w:rsid w:val="00575CDF"/>
    <w:rsid w:val="00575CE5"/>
    <w:rsid w:val="005763D4"/>
    <w:rsid w:val="00576E7C"/>
    <w:rsid w:val="00577086"/>
    <w:rsid w:val="005779E4"/>
    <w:rsid w:val="00580643"/>
    <w:rsid w:val="005806CF"/>
    <w:rsid w:val="00580966"/>
    <w:rsid w:val="00581114"/>
    <w:rsid w:val="005817AB"/>
    <w:rsid w:val="00581CC1"/>
    <w:rsid w:val="00583793"/>
    <w:rsid w:val="00583BF2"/>
    <w:rsid w:val="00584114"/>
    <w:rsid w:val="005841BB"/>
    <w:rsid w:val="005843F2"/>
    <w:rsid w:val="005855DD"/>
    <w:rsid w:val="00585A10"/>
    <w:rsid w:val="0058606C"/>
    <w:rsid w:val="00586C41"/>
    <w:rsid w:val="0058793A"/>
    <w:rsid w:val="00587D5E"/>
    <w:rsid w:val="00587E65"/>
    <w:rsid w:val="00587EA0"/>
    <w:rsid w:val="00590B3C"/>
    <w:rsid w:val="0059207F"/>
    <w:rsid w:val="0059226F"/>
    <w:rsid w:val="00592597"/>
    <w:rsid w:val="005930E8"/>
    <w:rsid w:val="00593C4C"/>
    <w:rsid w:val="00593CBD"/>
    <w:rsid w:val="00593DED"/>
    <w:rsid w:val="0059429F"/>
    <w:rsid w:val="005948BE"/>
    <w:rsid w:val="00594E4F"/>
    <w:rsid w:val="00594EFE"/>
    <w:rsid w:val="0059520E"/>
    <w:rsid w:val="00595ABB"/>
    <w:rsid w:val="00595B1A"/>
    <w:rsid w:val="0059609B"/>
    <w:rsid w:val="00596522"/>
    <w:rsid w:val="00596566"/>
    <w:rsid w:val="00596DD6"/>
    <w:rsid w:val="00597098"/>
    <w:rsid w:val="0059731B"/>
    <w:rsid w:val="00597627"/>
    <w:rsid w:val="00597D96"/>
    <w:rsid w:val="005A0200"/>
    <w:rsid w:val="005A0D83"/>
    <w:rsid w:val="005A1119"/>
    <w:rsid w:val="005A1400"/>
    <w:rsid w:val="005A1DEF"/>
    <w:rsid w:val="005A282A"/>
    <w:rsid w:val="005A2EAA"/>
    <w:rsid w:val="005A2FF7"/>
    <w:rsid w:val="005A3749"/>
    <w:rsid w:val="005A47D4"/>
    <w:rsid w:val="005A539B"/>
    <w:rsid w:val="005A5A9D"/>
    <w:rsid w:val="005A5C54"/>
    <w:rsid w:val="005A69E0"/>
    <w:rsid w:val="005A7391"/>
    <w:rsid w:val="005A7787"/>
    <w:rsid w:val="005A7DC1"/>
    <w:rsid w:val="005B0040"/>
    <w:rsid w:val="005B0C63"/>
    <w:rsid w:val="005B0D9A"/>
    <w:rsid w:val="005B1F5A"/>
    <w:rsid w:val="005B289E"/>
    <w:rsid w:val="005B28CE"/>
    <w:rsid w:val="005B2A4A"/>
    <w:rsid w:val="005B35CA"/>
    <w:rsid w:val="005B6F37"/>
    <w:rsid w:val="005C11A7"/>
    <w:rsid w:val="005C195B"/>
    <w:rsid w:val="005C1F7E"/>
    <w:rsid w:val="005C2996"/>
    <w:rsid w:val="005C37FC"/>
    <w:rsid w:val="005C4920"/>
    <w:rsid w:val="005C4E68"/>
    <w:rsid w:val="005C50BC"/>
    <w:rsid w:val="005C5B4E"/>
    <w:rsid w:val="005C7132"/>
    <w:rsid w:val="005C7415"/>
    <w:rsid w:val="005C7B5D"/>
    <w:rsid w:val="005C7E05"/>
    <w:rsid w:val="005D0003"/>
    <w:rsid w:val="005D055B"/>
    <w:rsid w:val="005D0743"/>
    <w:rsid w:val="005D0783"/>
    <w:rsid w:val="005D1135"/>
    <w:rsid w:val="005D16EB"/>
    <w:rsid w:val="005D1B77"/>
    <w:rsid w:val="005D1DB6"/>
    <w:rsid w:val="005D2D1E"/>
    <w:rsid w:val="005D309B"/>
    <w:rsid w:val="005D33D1"/>
    <w:rsid w:val="005D4B5A"/>
    <w:rsid w:val="005D4BC0"/>
    <w:rsid w:val="005D5150"/>
    <w:rsid w:val="005D5B49"/>
    <w:rsid w:val="005D5F59"/>
    <w:rsid w:val="005D6481"/>
    <w:rsid w:val="005D6B75"/>
    <w:rsid w:val="005D6C09"/>
    <w:rsid w:val="005D6F32"/>
    <w:rsid w:val="005D7043"/>
    <w:rsid w:val="005E01EB"/>
    <w:rsid w:val="005E03E4"/>
    <w:rsid w:val="005E0B4C"/>
    <w:rsid w:val="005E1B70"/>
    <w:rsid w:val="005E1FFF"/>
    <w:rsid w:val="005E23E4"/>
    <w:rsid w:val="005E26C8"/>
    <w:rsid w:val="005E3A8D"/>
    <w:rsid w:val="005E44F9"/>
    <w:rsid w:val="005E473F"/>
    <w:rsid w:val="005E4DC7"/>
    <w:rsid w:val="005E59FB"/>
    <w:rsid w:val="005E5D53"/>
    <w:rsid w:val="005E6968"/>
    <w:rsid w:val="005E6D5F"/>
    <w:rsid w:val="005E6DF8"/>
    <w:rsid w:val="005E701E"/>
    <w:rsid w:val="005E7BFC"/>
    <w:rsid w:val="005E7DC5"/>
    <w:rsid w:val="005F1A90"/>
    <w:rsid w:val="005F1DEC"/>
    <w:rsid w:val="005F2301"/>
    <w:rsid w:val="005F231C"/>
    <w:rsid w:val="005F2B4B"/>
    <w:rsid w:val="005F2FED"/>
    <w:rsid w:val="005F33C8"/>
    <w:rsid w:val="005F4704"/>
    <w:rsid w:val="005F4785"/>
    <w:rsid w:val="005F488A"/>
    <w:rsid w:val="005F4BCA"/>
    <w:rsid w:val="005F5BDD"/>
    <w:rsid w:val="005F6145"/>
    <w:rsid w:val="005F63C9"/>
    <w:rsid w:val="005F6761"/>
    <w:rsid w:val="005F6E4F"/>
    <w:rsid w:val="005F7423"/>
    <w:rsid w:val="005F76E5"/>
    <w:rsid w:val="00600A24"/>
    <w:rsid w:val="006014A7"/>
    <w:rsid w:val="00601C4E"/>
    <w:rsid w:val="00601F65"/>
    <w:rsid w:val="00603E80"/>
    <w:rsid w:val="00603EE1"/>
    <w:rsid w:val="00604591"/>
    <w:rsid w:val="00604BB0"/>
    <w:rsid w:val="00604C40"/>
    <w:rsid w:val="0060521D"/>
    <w:rsid w:val="0060531A"/>
    <w:rsid w:val="0060550B"/>
    <w:rsid w:val="00605850"/>
    <w:rsid w:val="006061BF"/>
    <w:rsid w:val="0061027B"/>
    <w:rsid w:val="0061081B"/>
    <w:rsid w:val="00611878"/>
    <w:rsid w:val="006137D3"/>
    <w:rsid w:val="00613A15"/>
    <w:rsid w:val="00613EDA"/>
    <w:rsid w:val="006147CE"/>
    <w:rsid w:val="006151ED"/>
    <w:rsid w:val="00615887"/>
    <w:rsid w:val="00615D41"/>
    <w:rsid w:val="006162CC"/>
    <w:rsid w:val="00620D2D"/>
    <w:rsid w:val="006213BB"/>
    <w:rsid w:val="006227C2"/>
    <w:rsid w:val="006234A3"/>
    <w:rsid w:val="00623840"/>
    <w:rsid w:val="00623C2C"/>
    <w:rsid w:val="006249C5"/>
    <w:rsid w:val="00625795"/>
    <w:rsid w:val="006257C9"/>
    <w:rsid w:val="00625A82"/>
    <w:rsid w:val="00625F81"/>
    <w:rsid w:val="0062600E"/>
    <w:rsid w:val="006267D0"/>
    <w:rsid w:val="00626AF4"/>
    <w:rsid w:val="00627C76"/>
    <w:rsid w:val="00630306"/>
    <w:rsid w:val="006303B9"/>
    <w:rsid w:val="00630BD0"/>
    <w:rsid w:val="00630D80"/>
    <w:rsid w:val="00631AF0"/>
    <w:rsid w:val="00631C53"/>
    <w:rsid w:val="00631C94"/>
    <w:rsid w:val="00632124"/>
    <w:rsid w:val="00633988"/>
    <w:rsid w:val="006340D5"/>
    <w:rsid w:val="0063443A"/>
    <w:rsid w:val="00635598"/>
    <w:rsid w:val="0063698A"/>
    <w:rsid w:val="00636CE8"/>
    <w:rsid w:val="00637038"/>
    <w:rsid w:val="0063726A"/>
    <w:rsid w:val="00637596"/>
    <w:rsid w:val="00637648"/>
    <w:rsid w:val="00637840"/>
    <w:rsid w:val="00640543"/>
    <w:rsid w:val="00640DF3"/>
    <w:rsid w:val="00640F5D"/>
    <w:rsid w:val="006415C7"/>
    <w:rsid w:val="00641A2A"/>
    <w:rsid w:val="00643093"/>
    <w:rsid w:val="00643D4D"/>
    <w:rsid w:val="00644908"/>
    <w:rsid w:val="006451E9"/>
    <w:rsid w:val="00646035"/>
    <w:rsid w:val="006460FC"/>
    <w:rsid w:val="006463C4"/>
    <w:rsid w:val="00647940"/>
    <w:rsid w:val="00647C46"/>
    <w:rsid w:val="00647E5C"/>
    <w:rsid w:val="006507A7"/>
    <w:rsid w:val="00650972"/>
    <w:rsid w:val="006511AB"/>
    <w:rsid w:val="0065162E"/>
    <w:rsid w:val="00651853"/>
    <w:rsid w:val="0065204F"/>
    <w:rsid w:val="006521B2"/>
    <w:rsid w:val="00652CA4"/>
    <w:rsid w:val="00654C5A"/>
    <w:rsid w:val="00654D20"/>
    <w:rsid w:val="006565FB"/>
    <w:rsid w:val="006567BB"/>
    <w:rsid w:val="00656A96"/>
    <w:rsid w:val="0065702A"/>
    <w:rsid w:val="00657097"/>
    <w:rsid w:val="00657119"/>
    <w:rsid w:val="006576B9"/>
    <w:rsid w:val="00657FBC"/>
    <w:rsid w:val="0066051A"/>
    <w:rsid w:val="00660C2B"/>
    <w:rsid w:val="0066114C"/>
    <w:rsid w:val="00662165"/>
    <w:rsid w:val="006626D1"/>
    <w:rsid w:val="00664A7B"/>
    <w:rsid w:val="00664C69"/>
    <w:rsid w:val="00664F20"/>
    <w:rsid w:val="006655DE"/>
    <w:rsid w:val="00665AFC"/>
    <w:rsid w:val="00667103"/>
    <w:rsid w:val="00667170"/>
    <w:rsid w:val="00667410"/>
    <w:rsid w:val="00667CFA"/>
    <w:rsid w:val="00667F84"/>
    <w:rsid w:val="006701EA"/>
    <w:rsid w:val="006701F1"/>
    <w:rsid w:val="00670279"/>
    <w:rsid w:val="00670383"/>
    <w:rsid w:val="00670691"/>
    <w:rsid w:val="00670A08"/>
    <w:rsid w:val="006714FD"/>
    <w:rsid w:val="00671BC6"/>
    <w:rsid w:val="00671E96"/>
    <w:rsid w:val="00671EA2"/>
    <w:rsid w:val="00672185"/>
    <w:rsid w:val="00672313"/>
    <w:rsid w:val="00672E28"/>
    <w:rsid w:val="00673C2B"/>
    <w:rsid w:val="006741F6"/>
    <w:rsid w:val="006748A3"/>
    <w:rsid w:val="006748C9"/>
    <w:rsid w:val="00674D21"/>
    <w:rsid w:val="00674E2E"/>
    <w:rsid w:val="00675577"/>
    <w:rsid w:val="006757E3"/>
    <w:rsid w:val="00675DDE"/>
    <w:rsid w:val="0067629F"/>
    <w:rsid w:val="0068087A"/>
    <w:rsid w:val="006809C0"/>
    <w:rsid w:val="006811A8"/>
    <w:rsid w:val="006824A1"/>
    <w:rsid w:val="0068252D"/>
    <w:rsid w:val="00682C46"/>
    <w:rsid w:val="0068338F"/>
    <w:rsid w:val="00683FB7"/>
    <w:rsid w:val="00684245"/>
    <w:rsid w:val="0068506F"/>
    <w:rsid w:val="00685215"/>
    <w:rsid w:val="00685A65"/>
    <w:rsid w:val="00685C39"/>
    <w:rsid w:val="00687C1B"/>
    <w:rsid w:val="0069106D"/>
    <w:rsid w:val="006917C5"/>
    <w:rsid w:val="00691B53"/>
    <w:rsid w:val="00691BCF"/>
    <w:rsid w:val="00691F8F"/>
    <w:rsid w:val="00692CAD"/>
    <w:rsid w:val="00692E19"/>
    <w:rsid w:val="0069370A"/>
    <w:rsid w:val="00694846"/>
    <w:rsid w:val="006956CF"/>
    <w:rsid w:val="00695EBF"/>
    <w:rsid w:val="0069618E"/>
    <w:rsid w:val="00696326"/>
    <w:rsid w:val="00696797"/>
    <w:rsid w:val="00696CEB"/>
    <w:rsid w:val="00697826"/>
    <w:rsid w:val="006979F9"/>
    <w:rsid w:val="00697EFA"/>
    <w:rsid w:val="006A043F"/>
    <w:rsid w:val="006A050E"/>
    <w:rsid w:val="006A271C"/>
    <w:rsid w:val="006A2775"/>
    <w:rsid w:val="006A282C"/>
    <w:rsid w:val="006A57DE"/>
    <w:rsid w:val="006A5B7C"/>
    <w:rsid w:val="006A5E5F"/>
    <w:rsid w:val="006A5E9E"/>
    <w:rsid w:val="006A6595"/>
    <w:rsid w:val="006A78A7"/>
    <w:rsid w:val="006A7A98"/>
    <w:rsid w:val="006A7F0C"/>
    <w:rsid w:val="006B039C"/>
    <w:rsid w:val="006B046E"/>
    <w:rsid w:val="006B08C9"/>
    <w:rsid w:val="006B09DC"/>
    <w:rsid w:val="006B1A8A"/>
    <w:rsid w:val="006B2669"/>
    <w:rsid w:val="006B26E6"/>
    <w:rsid w:val="006B290D"/>
    <w:rsid w:val="006B2945"/>
    <w:rsid w:val="006B2C87"/>
    <w:rsid w:val="006B2E3B"/>
    <w:rsid w:val="006B3159"/>
    <w:rsid w:val="006B33B1"/>
    <w:rsid w:val="006B34D7"/>
    <w:rsid w:val="006B40AB"/>
    <w:rsid w:val="006B40EC"/>
    <w:rsid w:val="006B4142"/>
    <w:rsid w:val="006B41C7"/>
    <w:rsid w:val="006B4616"/>
    <w:rsid w:val="006B4B28"/>
    <w:rsid w:val="006B5AD8"/>
    <w:rsid w:val="006B5B6C"/>
    <w:rsid w:val="006B64EC"/>
    <w:rsid w:val="006B69B3"/>
    <w:rsid w:val="006C0B41"/>
    <w:rsid w:val="006C130E"/>
    <w:rsid w:val="006C1480"/>
    <w:rsid w:val="006C165B"/>
    <w:rsid w:val="006C2839"/>
    <w:rsid w:val="006C3BE1"/>
    <w:rsid w:val="006C3ED7"/>
    <w:rsid w:val="006C3F58"/>
    <w:rsid w:val="006C4774"/>
    <w:rsid w:val="006C6B27"/>
    <w:rsid w:val="006C7087"/>
    <w:rsid w:val="006C70F8"/>
    <w:rsid w:val="006C72A0"/>
    <w:rsid w:val="006C758B"/>
    <w:rsid w:val="006D00C6"/>
    <w:rsid w:val="006D1D4D"/>
    <w:rsid w:val="006D2557"/>
    <w:rsid w:val="006D2677"/>
    <w:rsid w:val="006D3808"/>
    <w:rsid w:val="006D4B39"/>
    <w:rsid w:val="006D51A8"/>
    <w:rsid w:val="006D5A91"/>
    <w:rsid w:val="006D5D74"/>
    <w:rsid w:val="006D636A"/>
    <w:rsid w:val="006D6895"/>
    <w:rsid w:val="006D6B5E"/>
    <w:rsid w:val="006D7044"/>
    <w:rsid w:val="006D7BEC"/>
    <w:rsid w:val="006E0170"/>
    <w:rsid w:val="006E02F6"/>
    <w:rsid w:val="006E04E0"/>
    <w:rsid w:val="006E22C5"/>
    <w:rsid w:val="006E3D72"/>
    <w:rsid w:val="006E3E8C"/>
    <w:rsid w:val="006E46F7"/>
    <w:rsid w:val="006E50E4"/>
    <w:rsid w:val="006E56A4"/>
    <w:rsid w:val="006E78B9"/>
    <w:rsid w:val="006F01B7"/>
    <w:rsid w:val="006F1810"/>
    <w:rsid w:val="006F1F4D"/>
    <w:rsid w:val="006F21EA"/>
    <w:rsid w:val="006F23B3"/>
    <w:rsid w:val="006F2489"/>
    <w:rsid w:val="006F2854"/>
    <w:rsid w:val="006F2A75"/>
    <w:rsid w:val="006F2F2E"/>
    <w:rsid w:val="006F33EB"/>
    <w:rsid w:val="006F35FA"/>
    <w:rsid w:val="006F3631"/>
    <w:rsid w:val="006F3827"/>
    <w:rsid w:val="006F40A1"/>
    <w:rsid w:val="006F4324"/>
    <w:rsid w:val="006F498E"/>
    <w:rsid w:val="006F5E10"/>
    <w:rsid w:val="006F638F"/>
    <w:rsid w:val="00701634"/>
    <w:rsid w:val="00701887"/>
    <w:rsid w:val="0070272B"/>
    <w:rsid w:val="00703CA1"/>
    <w:rsid w:val="007043BB"/>
    <w:rsid w:val="0070460C"/>
    <w:rsid w:val="00704634"/>
    <w:rsid w:val="007046AD"/>
    <w:rsid w:val="007049B2"/>
    <w:rsid w:val="00704E4C"/>
    <w:rsid w:val="007055F0"/>
    <w:rsid w:val="007059EA"/>
    <w:rsid w:val="00705E42"/>
    <w:rsid w:val="0070601D"/>
    <w:rsid w:val="007061D0"/>
    <w:rsid w:val="00706D3A"/>
    <w:rsid w:val="00706FE0"/>
    <w:rsid w:val="00707BDB"/>
    <w:rsid w:val="00707E2A"/>
    <w:rsid w:val="0071059B"/>
    <w:rsid w:val="00711011"/>
    <w:rsid w:val="00711530"/>
    <w:rsid w:val="00711773"/>
    <w:rsid w:val="00711D1C"/>
    <w:rsid w:val="00712B08"/>
    <w:rsid w:val="00712C62"/>
    <w:rsid w:val="00713474"/>
    <w:rsid w:val="00713526"/>
    <w:rsid w:val="0071418F"/>
    <w:rsid w:val="007145A4"/>
    <w:rsid w:val="007150CD"/>
    <w:rsid w:val="00715B22"/>
    <w:rsid w:val="00715C44"/>
    <w:rsid w:val="00715FD9"/>
    <w:rsid w:val="00716F29"/>
    <w:rsid w:val="00716F82"/>
    <w:rsid w:val="00717362"/>
    <w:rsid w:val="00717388"/>
    <w:rsid w:val="007173B1"/>
    <w:rsid w:val="00717411"/>
    <w:rsid w:val="007176EB"/>
    <w:rsid w:val="00717B39"/>
    <w:rsid w:val="0072089A"/>
    <w:rsid w:val="00720CC2"/>
    <w:rsid w:val="00720CCE"/>
    <w:rsid w:val="00720CF8"/>
    <w:rsid w:val="00721381"/>
    <w:rsid w:val="007218C5"/>
    <w:rsid w:val="0072232A"/>
    <w:rsid w:val="007225C3"/>
    <w:rsid w:val="007225FC"/>
    <w:rsid w:val="00722F6B"/>
    <w:rsid w:val="0072410C"/>
    <w:rsid w:val="007244A6"/>
    <w:rsid w:val="007263EF"/>
    <w:rsid w:val="00726A11"/>
    <w:rsid w:val="00727259"/>
    <w:rsid w:val="0072780D"/>
    <w:rsid w:val="00730148"/>
    <w:rsid w:val="00730CD2"/>
    <w:rsid w:val="00731DA9"/>
    <w:rsid w:val="007335E8"/>
    <w:rsid w:val="00733999"/>
    <w:rsid w:val="00733E34"/>
    <w:rsid w:val="00734A59"/>
    <w:rsid w:val="00734DEA"/>
    <w:rsid w:val="007352C5"/>
    <w:rsid w:val="0073618B"/>
    <w:rsid w:val="007364BB"/>
    <w:rsid w:val="0073673C"/>
    <w:rsid w:val="007367D4"/>
    <w:rsid w:val="00737EF3"/>
    <w:rsid w:val="0074009D"/>
    <w:rsid w:val="00740E71"/>
    <w:rsid w:val="007413D3"/>
    <w:rsid w:val="00741690"/>
    <w:rsid w:val="00742F02"/>
    <w:rsid w:val="00743188"/>
    <w:rsid w:val="007437CB"/>
    <w:rsid w:val="00743898"/>
    <w:rsid w:val="00743C36"/>
    <w:rsid w:val="00743C83"/>
    <w:rsid w:val="00743D87"/>
    <w:rsid w:val="00744237"/>
    <w:rsid w:val="0074448A"/>
    <w:rsid w:val="007446FA"/>
    <w:rsid w:val="00744A67"/>
    <w:rsid w:val="00744B2B"/>
    <w:rsid w:val="00744E48"/>
    <w:rsid w:val="0074500A"/>
    <w:rsid w:val="00745593"/>
    <w:rsid w:val="00745D6F"/>
    <w:rsid w:val="00745D84"/>
    <w:rsid w:val="00745D90"/>
    <w:rsid w:val="00745E1E"/>
    <w:rsid w:val="00745FDA"/>
    <w:rsid w:val="007462B8"/>
    <w:rsid w:val="0074666F"/>
    <w:rsid w:val="00747588"/>
    <w:rsid w:val="007502A3"/>
    <w:rsid w:val="0075127B"/>
    <w:rsid w:val="00751500"/>
    <w:rsid w:val="00751824"/>
    <w:rsid w:val="007518BF"/>
    <w:rsid w:val="00751CCE"/>
    <w:rsid w:val="00752B01"/>
    <w:rsid w:val="00752BE4"/>
    <w:rsid w:val="00753823"/>
    <w:rsid w:val="00753D0A"/>
    <w:rsid w:val="0075488A"/>
    <w:rsid w:val="00754938"/>
    <w:rsid w:val="00754D07"/>
    <w:rsid w:val="00754FCC"/>
    <w:rsid w:val="00755B7A"/>
    <w:rsid w:val="00755BBC"/>
    <w:rsid w:val="00756115"/>
    <w:rsid w:val="007564FD"/>
    <w:rsid w:val="00757015"/>
    <w:rsid w:val="007578A1"/>
    <w:rsid w:val="00757C20"/>
    <w:rsid w:val="00757D26"/>
    <w:rsid w:val="0076022D"/>
    <w:rsid w:val="00760A07"/>
    <w:rsid w:val="00760F71"/>
    <w:rsid w:val="00761BC5"/>
    <w:rsid w:val="007620E7"/>
    <w:rsid w:val="00762567"/>
    <w:rsid w:val="00762D14"/>
    <w:rsid w:val="007636F6"/>
    <w:rsid w:val="00763E2D"/>
    <w:rsid w:val="007658E5"/>
    <w:rsid w:val="00765C41"/>
    <w:rsid w:val="007661B7"/>
    <w:rsid w:val="0076651D"/>
    <w:rsid w:val="00766D6A"/>
    <w:rsid w:val="00766DA1"/>
    <w:rsid w:val="007673FF"/>
    <w:rsid w:val="0076770D"/>
    <w:rsid w:val="00767B68"/>
    <w:rsid w:val="00767FE9"/>
    <w:rsid w:val="00770D11"/>
    <w:rsid w:val="00770FC6"/>
    <w:rsid w:val="0077138D"/>
    <w:rsid w:val="0077171D"/>
    <w:rsid w:val="007717AE"/>
    <w:rsid w:val="00771F7F"/>
    <w:rsid w:val="007727E6"/>
    <w:rsid w:val="007731C5"/>
    <w:rsid w:val="007732DF"/>
    <w:rsid w:val="007737B7"/>
    <w:rsid w:val="00774776"/>
    <w:rsid w:val="00774883"/>
    <w:rsid w:val="00775414"/>
    <w:rsid w:val="00777105"/>
    <w:rsid w:val="00780202"/>
    <w:rsid w:val="00780D07"/>
    <w:rsid w:val="00781540"/>
    <w:rsid w:val="00781BF8"/>
    <w:rsid w:val="00781F4B"/>
    <w:rsid w:val="00782F51"/>
    <w:rsid w:val="007833E6"/>
    <w:rsid w:val="007833EA"/>
    <w:rsid w:val="0078399B"/>
    <w:rsid w:val="00783E8C"/>
    <w:rsid w:val="007844DF"/>
    <w:rsid w:val="0078494E"/>
    <w:rsid w:val="00786000"/>
    <w:rsid w:val="0078644E"/>
    <w:rsid w:val="00787A18"/>
    <w:rsid w:val="00787B32"/>
    <w:rsid w:val="00790397"/>
    <w:rsid w:val="007905B3"/>
    <w:rsid w:val="00790BA1"/>
    <w:rsid w:val="00790BAE"/>
    <w:rsid w:val="0079138A"/>
    <w:rsid w:val="007913AA"/>
    <w:rsid w:val="00791A94"/>
    <w:rsid w:val="00792ADC"/>
    <w:rsid w:val="00793688"/>
    <w:rsid w:val="00793C24"/>
    <w:rsid w:val="00794E33"/>
    <w:rsid w:val="0079534F"/>
    <w:rsid w:val="00795BFF"/>
    <w:rsid w:val="007969AB"/>
    <w:rsid w:val="007A02DD"/>
    <w:rsid w:val="007A13CF"/>
    <w:rsid w:val="007A1C03"/>
    <w:rsid w:val="007A1D7C"/>
    <w:rsid w:val="007A1E94"/>
    <w:rsid w:val="007A1FFE"/>
    <w:rsid w:val="007A2721"/>
    <w:rsid w:val="007A3EC2"/>
    <w:rsid w:val="007A3F93"/>
    <w:rsid w:val="007A49EB"/>
    <w:rsid w:val="007A5036"/>
    <w:rsid w:val="007A67A1"/>
    <w:rsid w:val="007A696E"/>
    <w:rsid w:val="007A7868"/>
    <w:rsid w:val="007A7E8A"/>
    <w:rsid w:val="007A7F52"/>
    <w:rsid w:val="007B04F6"/>
    <w:rsid w:val="007B080E"/>
    <w:rsid w:val="007B08A5"/>
    <w:rsid w:val="007B0B02"/>
    <w:rsid w:val="007B0C40"/>
    <w:rsid w:val="007B16B8"/>
    <w:rsid w:val="007B256D"/>
    <w:rsid w:val="007B25C0"/>
    <w:rsid w:val="007B2901"/>
    <w:rsid w:val="007B2BC9"/>
    <w:rsid w:val="007B2C45"/>
    <w:rsid w:val="007B2FB4"/>
    <w:rsid w:val="007B3991"/>
    <w:rsid w:val="007B4375"/>
    <w:rsid w:val="007B4748"/>
    <w:rsid w:val="007B57EA"/>
    <w:rsid w:val="007B6510"/>
    <w:rsid w:val="007B67B6"/>
    <w:rsid w:val="007B6FAA"/>
    <w:rsid w:val="007C0657"/>
    <w:rsid w:val="007C0A11"/>
    <w:rsid w:val="007C0D46"/>
    <w:rsid w:val="007C2135"/>
    <w:rsid w:val="007C28E2"/>
    <w:rsid w:val="007C3F67"/>
    <w:rsid w:val="007C4B1E"/>
    <w:rsid w:val="007C4C01"/>
    <w:rsid w:val="007C646B"/>
    <w:rsid w:val="007C6744"/>
    <w:rsid w:val="007C6A77"/>
    <w:rsid w:val="007C6D4E"/>
    <w:rsid w:val="007C6E6B"/>
    <w:rsid w:val="007C7CA5"/>
    <w:rsid w:val="007D08DE"/>
    <w:rsid w:val="007D0A05"/>
    <w:rsid w:val="007D1B65"/>
    <w:rsid w:val="007D1C96"/>
    <w:rsid w:val="007D3364"/>
    <w:rsid w:val="007D33C4"/>
    <w:rsid w:val="007D35AF"/>
    <w:rsid w:val="007D3B52"/>
    <w:rsid w:val="007D58CA"/>
    <w:rsid w:val="007D61A2"/>
    <w:rsid w:val="007D62C3"/>
    <w:rsid w:val="007D64BE"/>
    <w:rsid w:val="007D732B"/>
    <w:rsid w:val="007D742A"/>
    <w:rsid w:val="007D7AB7"/>
    <w:rsid w:val="007E06F0"/>
    <w:rsid w:val="007E0E53"/>
    <w:rsid w:val="007E2BAB"/>
    <w:rsid w:val="007E3846"/>
    <w:rsid w:val="007E3D81"/>
    <w:rsid w:val="007E4C33"/>
    <w:rsid w:val="007E567F"/>
    <w:rsid w:val="007E5736"/>
    <w:rsid w:val="007E5EF7"/>
    <w:rsid w:val="007E6014"/>
    <w:rsid w:val="007E657B"/>
    <w:rsid w:val="007E68F9"/>
    <w:rsid w:val="007E6E49"/>
    <w:rsid w:val="007E6EB9"/>
    <w:rsid w:val="007E708F"/>
    <w:rsid w:val="007E7E1C"/>
    <w:rsid w:val="007E7F46"/>
    <w:rsid w:val="007F00E0"/>
    <w:rsid w:val="007F1EA3"/>
    <w:rsid w:val="007F1F3F"/>
    <w:rsid w:val="007F283A"/>
    <w:rsid w:val="007F3584"/>
    <w:rsid w:val="007F371A"/>
    <w:rsid w:val="007F41B2"/>
    <w:rsid w:val="007F5D7C"/>
    <w:rsid w:val="007F5FCF"/>
    <w:rsid w:val="007F7190"/>
    <w:rsid w:val="007F728C"/>
    <w:rsid w:val="007F7594"/>
    <w:rsid w:val="007F7599"/>
    <w:rsid w:val="007F7B47"/>
    <w:rsid w:val="00800061"/>
    <w:rsid w:val="00800E55"/>
    <w:rsid w:val="00800F99"/>
    <w:rsid w:val="00800FEA"/>
    <w:rsid w:val="008032DA"/>
    <w:rsid w:val="008032F3"/>
    <w:rsid w:val="0080357A"/>
    <w:rsid w:val="0080413B"/>
    <w:rsid w:val="00804543"/>
    <w:rsid w:val="00804AD9"/>
    <w:rsid w:val="00805180"/>
    <w:rsid w:val="0080562D"/>
    <w:rsid w:val="00806FAE"/>
    <w:rsid w:val="00807638"/>
    <w:rsid w:val="00807ABF"/>
    <w:rsid w:val="00807AD8"/>
    <w:rsid w:val="008107A1"/>
    <w:rsid w:val="0081149C"/>
    <w:rsid w:val="00811ECC"/>
    <w:rsid w:val="008120A3"/>
    <w:rsid w:val="008120C0"/>
    <w:rsid w:val="00812189"/>
    <w:rsid w:val="00813E2E"/>
    <w:rsid w:val="008140B1"/>
    <w:rsid w:val="008140E6"/>
    <w:rsid w:val="00814B31"/>
    <w:rsid w:val="008151CE"/>
    <w:rsid w:val="00815511"/>
    <w:rsid w:val="00815724"/>
    <w:rsid w:val="00815833"/>
    <w:rsid w:val="008161D4"/>
    <w:rsid w:val="008171F6"/>
    <w:rsid w:val="00817935"/>
    <w:rsid w:val="00817C22"/>
    <w:rsid w:val="00817E34"/>
    <w:rsid w:val="00820268"/>
    <w:rsid w:val="008204EB"/>
    <w:rsid w:val="008205F1"/>
    <w:rsid w:val="00821193"/>
    <w:rsid w:val="0082174D"/>
    <w:rsid w:val="00821A78"/>
    <w:rsid w:val="00821C16"/>
    <w:rsid w:val="00821E0B"/>
    <w:rsid w:val="008221A5"/>
    <w:rsid w:val="0082228E"/>
    <w:rsid w:val="008235C1"/>
    <w:rsid w:val="00823687"/>
    <w:rsid w:val="00823C08"/>
    <w:rsid w:val="00824226"/>
    <w:rsid w:val="00824697"/>
    <w:rsid w:val="00824A3F"/>
    <w:rsid w:val="0082500A"/>
    <w:rsid w:val="00825513"/>
    <w:rsid w:val="00825A1C"/>
    <w:rsid w:val="00826692"/>
    <w:rsid w:val="0082669E"/>
    <w:rsid w:val="008268C2"/>
    <w:rsid w:val="00826FEE"/>
    <w:rsid w:val="0082775A"/>
    <w:rsid w:val="00830F59"/>
    <w:rsid w:val="008316D9"/>
    <w:rsid w:val="00832957"/>
    <w:rsid w:val="00832D19"/>
    <w:rsid w:val="00833233"/>
    <w:rsid w:val="00833895"/>
    <w:rsid w:val="0083435E"/>
    <w:rsid w:val="0083437F"/>
    <w:rsid w:val="008346D1"/>
    <w:rsid w:val="00835FDE"/>
    <w:rsid w:val="00836402"/>
    <w:rsid w:val="00836473"/>
    <w:rsid w:val="00836863"/>
    <w:rsid w:val="00836C02"/>
    <w:rsid w:val="00837208"/>
    <w:rsid w:val="00840534"/>
    <w:rsid w:val="0084061F"/>
    <w:rsid w:val="00840DCA"/>
    <w:rsid w:val="0084111A"/>
    <w:rsid w:val="008412F9"/>
    <w:rsid w:val="008419ED"/>
    <w:rsid w:val="00842285"/>
    <w:rsid w:val="008431C1"/>
    <w:rsid w:val="00843362"/>
    <w:rsid w:val="00843385"/>
    <w:rsid w:val="00843598"/>
    <w:rsid w:val="00844C35"/>
    <w:rsid w:val="00845D14"/>
    <w:rsid w:val="0084644A"/>
    <w:rsid w:val="00847792"/>
    <w:rsid w:val="008477D7"/>
    <w:rsid w:val="00850450"/>
    <w:rsid w:val="00852D84"/>
    <w:rsid w:val="00852F95"/>
    <w:rsid w:val="008536FB"/>
    <w:rsid w:val="008539FE"/>
    <w:rsid w:val="008543BE"/>
    <w:rsid w:val="008567CA"/>
    <w:rsid w:val="00856919"/>
    <w:rsid w:val="00857383"/>
    <w:rsid w:val="00860026"/>
    <w:rsid w:val="008610EA"/>
    <w:rsid w:val="008622BA"/>
    <w:rsid w:val="00862B5E"/>
    <w:rsid w:val="00863B54"/>
    <w:rsid w:val="00863DED"/>
    <w:rsid w:val="0086427D"/>
    <w:rsid w:val="00864363"/>
    <w:rsid w:val="00864984"/>
    <w:rsid w:val="0086517C"/>
    <w:rsid w:val="00865967"/>
    <w:rsid w:val="00865B35"/>
    <w:rsid w:val="00866A45"/>
    <w:rsid w:val="00867AAD"/>
    <w:rsid w:val="00870227"/>
    <w:rsid w:val="0087042D"/>
    <w:rsid w:val="008706DD"/>
    <w:rsid w:val="008711A9"/>
    <w:rsid w:val="00871D9C"/>
    <w:rsid w:val="00872E45"/>
    <w:rsid w:val="008730F2"/>
    <w:rsid w:val="008746AD"/>
    <w:rsid w:val="008753D0"/>
    <w:rsid w:val="008762C4"/>
    <w:rsid w:val="00876363"/>
    <w:rsid w:val="0087644A"/>
    <w:rsid w:val="00876648"/>
    <w:rsid w:val="00876834"/>
    <w:rsid w:val="00877102"/>
    <w:rsid w:val="00877F05"/>
    <w:rsid w:val="00880B17"/>
    <w:rsid w:val="00880DD3"/>
    <w:rsid w:val="00880F35"/>
    <w:rsid w:val="00881315"/>
    <w:rsid w:val="00881AD4"/>
    <w:rsid w:val="00881B47"/>
    <w:rsid w:val="00881D5C"/>
    <w:rsid w:val="00881DD0"/>
    <w:rsid w:val="0088245A"/>
    <w:rsid w:val="00882C6D"/>
    <w:rsid w:val="0088336B"/>
    <w:rsid w:val="0088380B"/>
    <w:rsid w:val="00883DE2"/>
    <w:rsid w:val="00883E2B"/>
    <w:rsid w:val="00884049"/>
    <w:rsid w:val="008855DE"/>
    <w:rsid w:val="00885CE4"/>
    <w:rsid w:val="008862E0"/>
    <w:rsid w:val="00886385"/>
    <w:rsid w:val="00886700"/>
    <w:rsid w:val="00886C9C"/>
    <w:rsid w:val="008874F3"/>
    <w:rsid w:val="0088781B"/>
    <w:rsid w:val="0088799B"/>
    <w:rsid w:val="00887EA2"/>
    <w:rsid w:val="00887EFA"/>
    <w:rsid w:val="00890484"/>
    <w:rsid w:val="008905D3"/>
    <w:rsid w:val="0089086D"/>
    <w:rsid w:val="00891BCF"/>
    <w:rsid w:val="00891C0E"/>
    <w:rsid w:val="00892372"/>
    <w:rsid w:val="00892567"/>
    <w:rsid w:val="0089279C"/>
    <w:rsid w:val="00893EA8"/>
    <w:rsid w:val="008944E0"/>
    <w:rsid w:val="008962C8"/>
    <w:rsid w:val="00896881"/>
    <w:rsid w:val="0089693D"/>
    <w:rsid w:val="0089694A"/>
    <w:rsid w:val="008973C5"/>
    <w:rsid w:val="0089746D"/>
    <w:rsid w:val="00897DC1"/>
    <w:rsid w:val="008A0BD4"/>
    <w:rsid w:val="008A10F6"/>
    <w:rsid w:val="008A1E19"/>
    <w:rsid w:val="008A2244"/>
    <w:rsid w:val="008A290C"/>
    <w:rsid w:val="008A2980"/>
    <w:rsid w:val="008A2BEC"/>
    <w:rsid w:val="008A342A"/>
    <w:rsid w:val="008A394A"/>
    <w:rsid w:val="008A4436"/>
    <w:rsid w:val="008A46C0"/>
    <w:rsid w:val="008A47FD"/>
    <w:rsid w:val="008A4A51"/>
    <w:rsid w:val="008A5878"/>
    <w:rsid w:val="008A5F30"/>
    <w:rsid w:val="008B0017"/>
    <w:rsid w:val="008B0B5F"/>
    <w:rsid w:val="008B0C94"/>
    <w:rsid w:val="008B3B9E"/>
    <w:rsid w:val="008B41E1"/>
    <w:rsid w:val="008B4382"/>
    <w:rsid w:val="008B453C"/>
    <w:rsid w:val="008B4ABF"/>
    <w:rsid w:val="008B4B01"/>
    <w:rsid w:val="008B4E11"/>
    <w:rsid w:val="008B4F9C"/>
    <w:rsid w:val="008B5877"/>
    <w:rsid w:val="008B5DDC"/>
    <w:rsid w:val="008B6CD5"/>
    <w:rsid w:val="008B74A4"/>
    <w:rsid w:val="008C0223"/>
    <w:rsid w:val="008C04A0"/>
    <w:rsid w:val="008C0FE4"/>
    <w:rsid w:val="008C1323"/>
    <w:rsid w:val="008C1B92"/>
    <w:rsid w:val="008C2347"/>
    <w:rsid w:val="008C26F2"/>
    <w:rsid w:val="008C3509"/>
    <w:rsid w:val="008C385A"/>
    <w:rsid w:val="008C4772"/>
    <w:rsid w:val="008C4862"/>
    <w:rsid w:val="008C522E"/>
    <w:rsid w:val="008C5807"/>
    <w:rsid w:val="008C5E3C"/>
    <w:rsid w:val="008C6021"/>
    <w:rsid w:val="008C6188"/>
    <w:rsid w:val="008C67F6"/>
    <w:rsid w:val="008C6F9B"/>
    <w:rsid w:val="008C702D"/>
    <w:rsid w:val="008C763F"/>
    <w:rsid w:val="008C778F"/>
    <w:rsid w:val="008D0430"/>
    <w:rsid w:val="008D1393"/>
    <w:rsid w:val="008D22F4"/>
    <w:rsid w:val="008D2492"/>
    <w:rsid w:val="008D2A77"/>
    <w:rsid w:val="008D400E"/>
    <w:rsid w:val="008D419A"/>
    <w:rsid w:val="008D44DF"/>
    <w:rsid w:val="008D482F"/>
    <w:rsid w:val="008D48E6"/>
    <w:rsid w:val="008D4AF5"/>
    <w:rsid w:val="008D5443"/>
    <w:rsid w:val="008D67BB"/>
    <w:rsid w:val="008D6938"/>
    <w:rsid w:val="008D7E55"/>
    <w:rsid w:val="008E1416"/>
    <w:rsid w:val="008E1A31"/>
    <w:rsid w:val="008E2458"/>
    <w:rsid w:val="008E2F2B"/>
    <w:rsid w:val="008E2FE4"/>
    <w:rsid w:val="008E3A72"/>
    <w:rsid w:val="008E3C98"/>
    <w:rsid w:val="008E4416"/>
    <w:rsid w:val="008E47DE"/>
    <w:rsid w:val="008E4FB5"/>
    <w:rsid w:val="008E5098"/>
    <w:rsid w:val="008E6B71"/>
    <w:rsid w:val="008E728F"/>
    <w:rsid w:val="008E7D5B"/>
    <w:rsid w:val="008F0433"/>
    <w:rsid w:val="008F1AF0"/>
    <w:rsid w:val="008F1D46"/>
    <w:rsid w:val="008F226D"/>
    <w:rsid w:val="008F344E"/>
    <w:rsid w:val="008F3654"/>
    <w:rsid w:val="008F3848"/>
    <w:rsid w:val="008F40F1"/>
    <w:rsid w:val="008F44B6"/>
    <w:rsid w:val="008F468A"/>
    <w:rsid w:val="008F4842"/>
    <w:rsid w:val="008F4FF1"/>
    <w:rsid w:val="008F5736"/>
    <w:rsid w:val="008F5F91"/>
    <w:rsid w:val="008F6869"/>
    <w:rsid w:val="008F71CE"/>
    <w:rsid w:val="008F7A07"/>
    <w:rsid w:val="008F7DCE"/>
    <w:rsid w:val="00900483"/>
    <w:rsid w:val="00900E6E"/>
    <w:rsid w:val="00900F78"/>
    <w:rsid w:val="0090146A"/>
    <w:rsid w:val="00901C5B"/>
    <w:rsid w:val="009020F5"/>
    <w:rsid w:val="009022B2"/>
    <w:rsid w:val="0090287F"/>
    <w:rsid w:val="00902A1F"/>
    <w:rsid w:val="00902ADE"/>
    <w:rsid w:val="00902B93"/>
    <w:rsid w:val="00902BA5"/>
    <w:rsid w:val="0090349C"/>
    <w:rsid w:val="00903790"/>
    <w:rsid w:val="00904422"/>
    <w:rsid w:val="00904FE9"/>
    <w:rsid w:val="0090503A"/>
    <w:rsid w:val="00905BCF"/>
    <w:rsid w:val="00906448"/>
    <w:rsid w:val="00906D56"/>
    <w:rsid w:val="00906DC0"/>
    <w:rsid w:val="00907CCC"/>
    <w:rsid w:val="00907F54"/>
    <w:rsid w:val="00910F59"/>
    <w:rsid w:val="00911D5A"/>
    <w:rsid w:val="009120D2"/>
    <w:rsid w:val="0091254F"/>
    <w:rsid w:val="00913245"/>
    <w:rsid w:val="0091358F"/>
    <w:rsid w:val="00913E65"/>
    <w:rsid w:val="009143CB"/>
    <w:rsid w:val="00914A70"/>
    <w:rsid w:val="00915013"/>
    <w:rsid w:val="00915CF2"/>
    <w:rsid w:val="00915FE5"/>
    <w:rsid w:val="00916EF6"/>
    <w:rsid w:val="00916FB1"/>
    <w:rsid w:val="009175E1"/>
    <w:rsid w:val="00917754"/>
    <w:rsid w:val="00917B66"/>
    <w:rsid w:val="009203A4"/>
    <w:rsid w:val="00920818"/>
    <w:rsid w:val="00920A6E"/>
    <w:rsid w:val="00920B75"/>
    <w:rsid w:val="00920BE4"/>
    <w:rsid w:val="00921253"/>
    <w:rsid w:val="009212BA"/>
    <w:rsid w:val="009215E2"/>
    <w:rsid w:val="00921AC1"/>
    <w:rsid w:val="00921CC1"/>
    <w:rsid w:val="009220C1"/>
    <w:rsid w:val="009223D2"/>
    <w:rsid w:val="00922680"/>
    <w:rsid w:val="00922C8D"/>
    <w:rsid w:val="00923AE5"/>
    <w:rsid w:val="00923F7A"/>
    <w:rsid w:val="0092402C"/>
    <w:rsid w:val="0092409F"/>
    <w:rsid w:val="009248AD"/>
    <w:rsid w:val="00924ECF"/>
    <w:rsid w:val="00925552"/>
    <w:rsid w:val="00926834"/>
    <w:rsid w:val="00926F20"/>
    <w:rsid w:val="00927805"/>
    <w:rsid w:val="009279BE"/>
    <w:rsid w:val="00930228"/>
    <w:rsid w:val="00930E55"/>
    <w:rsid w:val="0093116E"/>
    <w:rsid w:val="009324F5"/>
    <w:rsid w:val="0093498D"/>
    <w:rsid w:val="00934994"/>
    <w:rsid w:val="00934A80"/>
    <w:rsid w:val="00934AD1"/>
    <w:rsid w:val="00934B15"/>
    <w:rsid w:val="00935E46"/>
    <w:rsid w:val="00935E8E"/>
    <w:rsid w:val="009360F9"/>
    <w:rsid w:val="0093618A"/>
    <w:rsid w:val="00936626"/>
    <w:rsid w:val="00937373"/>
    <w:rsid w:val="0093749D"/>
    <w:rsid w:val="00937A63"/>
    <w:rsid w:val="00940576"/>
    <w:rsid w:val="009406D7"/>
    <w:rsid w:val="00940F6D"/>
    <w:rsid w:val="00941053"/>
    <w:rsid w:val="00941EF9"/>
    <w:rsid w:val="00943064"/>
    <w:rsid w:val="009430F0"/>
    <w:rsid w:val="009438D0"/>
    <w:rsid w:val="00943F03"/>
    <w:rsid w:val="00944001"/>
    <w:rsid w:val="009446DC"/>
    <w:rsid w:val="00944D24"/>
    <w:rsid w:val="009453D8"/>
    <w:rsid w:val="0094603D"/>
    <w:rsid w:val="00946350"/>
    <w:rsid w:val="0094687E"/>
    <w:rsid w:val="00946A0C"/>
    <w:rsid w:val="00946B85"/>
    <w:rsid w:val="00947720"/>
    <w:rsid w:val="00950298"/>
    <w:rsid w:val="00950BA3"/>
    <w:rsid w:val="00951139"/>
    <w:rsid w:val="00951CDA"/>
    <w:rsid w:val="00951D07"/>
    <w:rsid w:val="00951F44"/>
    <w:rsid w:val="009525B5"/>
    <w:rsid w:val="00952D79"/>
    <w:rsid w:val="00952E7C"/>
    <w:rsid w:val="009531FA"/>
    <w:rsid w:val="009533BC"/>
    <w:rsid w:val="00953517"/>
    <w:rsid w:val="00953998"/>
    <w:rsid w:val="009539C5"/>
    <w:rsid w:val="00953A7F"/>
    <w:rsid w:val="0095474A"/>
    <w:rsid w:val="00954927"/>
    <w:rsid w:val="00954BD2"/>
    <w:rsid w:val="00954F87"/>
    <w:rsid w:val="00955224"/>
    <w:rsid w:val="009563AB"/>
    <w:rsid w:val="009564FD"/>
    <w:rsid w:val="00956B6A"/>
    <w:rsid w:val="009572E3"/>
    <w:rsid w:val="00957BF3"/>
    <w:rsid w:val="009600C2"/>
    <w:rsid w:val="00960995"/>
    <w:rsid w:val="00960DAA"/>
    <w:rsid w:val="00961948"/>
    <w:rsid w:val="00962BDF"/>
    <w:rsid w:val="00963684"/>
    <w:rsid w:val="00963AE8"/>
    <w:rsid w:val="009641C3"/>
    <w:rsid w:val="00966114"/>
    <w:rsid w:val="00966230"/>
    <w:rsid w:val="0096691D"/>
    <w:rsid w:val="009669A8"/>
    <w:rsid w:val="00966C5D"/>
    <w:rsid w:val="00966DF5"/>
    <w:rsid w:val="00966E5D"/>
    <w:rsid w:val="00966F4E"/>
    <w:rsid w:val="00967A05"/>
    <w:rsid w:val="00967BB7"/>
    <w:rsid w:val="00970042"/>
    <w:rsid w:val="00970420"/>
    <w:rsid w:val="009710C3"/>
    <w:rsid w:val="00971A66"/>
    <w:rsid w:val="009731FC"/>
    <w:rsid w:val="009733BA"/>
    <w:rsid w:val="009733FE"/>
    <w:rsid w:val="00974298"/>
    <w:rsid w:val="00974A2C"/>
    <w:rsid w:val="00975861"/>
    <w:rsid w:val="00975EC4"/>
    <w:rsid w:val="009763F9"/>
    <w:rsid w:val="00976455"/>
    <w:rsid w:val="00976957"/>
    <w:rsid w:val="00977A48"/>
    <w:rsid w:val="00977B53"/>
    <w:rsid w:val="00977E79"/>
    <w:rsid w:val="00980AA1"/>
    <w:rsid w:val="0098126B"/>
    <w:rsid w:val="0098160B"/>
    <w:rsid w:val="00981ADB"/>
    <w:rsid w:val="00981DB0"/>
    <w:rsid w:val="00982BAF"/>
    <w:rsid w:val="00982D80"/>
    <w:rsid w:val="00982E8D"/>
    <w:rsid w:val="00983668"/>
    <w:rsid w:val="00985388"/>
    <w:rsid w:val="009855E2"/>
    <w:rsid w:val="00985C3D"/>
    <w:rsid w:val="009860E1"/>
    <w:rsid w:val="0098625D"/>
    <w:rsid w:val="0098644A"/>
    <w:rsid w:val="009867A9"/>
    <w:rsid w:val="00986E26"/>
    <w:rsid w:val="009874A1"/>
    <w:rsid w:val="00987602"/>
    <w:rsid w:val="0098764A"/>
    <w:rsid w:val="00987B16"/>
    <w:rsid w:val="0099033B"/>
    <w:rsid w:val="00990389"/>
    <w:rsid w:val="0099041B"/>
    <w:rsid w:val="009909AF"/>
    <w:rsid w:val="009913F9"/>
    <w:rsid w:val="009919A1"/>
    <w:rsid w:val="00991C5C"/>
    <w:rsid w:val="0099264E"/>
    <w:rsid w:val="00992C35"/>
    <w:rsid w:val="0099388A"/>
    <w:rsid w:val="0099433E"/>
    <w:rsid w:val="00995E82"/>
    <w:rsid w:val="0099638E"/>
    <w:rsid w:val="00996A60"/>
    <w:rsid w:val="00997E3B"/>
    <w:rsid w:val="009A0A4E"/>
    <w:rsid w:val="009A0BA2"/>
    <w:rsid w:val="009A0ED8"/>
    <w:rsid w:val="009A16EC"/>
    <w:rsid w:val="009A25CA"/>
    <w:rsid w:val="009A2653"/>
    <w:rsid w:val="009A42ED"/>
    <w:rsid w:val="009A4BE5"/>
    <w:rsid w:val="009A5098"/>
    <w:rsid w:val="009A5A1C"/>
    <w:rsid w:val="009A5F34"/>
    <w:rsid w:val="009A66D2"/>
    <w:rsid w:val="009A766A"/>
    <w:rsid w:val="009B0674"/>
    <w:rsid w:val="009B0723"/>
    <w:rsid w:val="009B0754"/>
    <w:rsid w:val="009B1C5C"/>
    <w:rsid w:val="009B2A0E"/>
    <w:rsid w:val="009B2FBB"/>
    <w:rsid w:val="009B3440"/>
    <w:rsid w:val="009B37AE"/>
    <w:rsid w:val="009B3B18"/>
    <w:rsid w:val="009B413E"/>
    <w:rsid w:val="009B4E46"/>
    <w:rsid w:val="009B4FC5"/>
    <w:rsid w:val="009B514F"/>
    <w:rsid w:val="009B64A7"/>
    <w:rsid w:val="009B7326"/>
    <w:rsid w:val="009B77C7"/>
    <w:rsid w:val="009C0084"/>
    <w:rsid w:val="009C0454"/>
    <w:rsid w:val="009C11E0"/>
    <w:rsid w:val="009C13EC"/>
    <w:rsid w:val="009C18CF"/>
    <w:rsid w:val="009C2103"/>
    <w:rsid w:val="009C437D"/>
    <w:rsid w:val="009C4AF2"/>
    <w:rsid w:val="009C5309"/>
    <w:rsid w:val="009C55A3"/>
    <w:rsid w:val="009C5CE9"/>
    <w:rsid w:val="009C5F45"/>
    <w:rsid w:val="009C6212"/>
    <w:rsid w:val="009C62D8"/>
    <w:rsid w:val="009C6371"/>
    <w:rsid w:val="009C6EFC"/>
    <w:rsid w:val="009C72FA"/>
    <w:rsid w:val="009C7D50"/>
    <w:rsid w:val="009C7E8C"/>
    <w:rsid w:val="009C7F97"/>
    <w:rsid w:val="009D02F4"/>
    <w:rsid w:val="009D04BC"/>
    <w:rsid w:val="009D45F4"/>
    <w:rsid w:val="009D500E"/>
    <w:rsid w:val="009D56AB"/>
    <w:rsid w:val="009D5F37"/>
    <w:rsid w:val="009D64E7"/>
    <w:rsid w:val="009D651F"/>
    <w:rsid w:val="009D656A"/>
    <w:rsid w:val="009D65D9"/>
    <w:rsid w:val="009D7640"/>
    <w:rsid w:val="009D7800"/>
    <w:rsid w:val="009D7E37"/>
    <w:rsid w:val="009E10D9"/>
    <w:rsid w:val="009E13E3"/>
    <w:rsid w:val="009E1629"/>
    <w:rsid w:val="009E1AD6"/>
    <w:rsid w:val="009E2DB3"/>
    <w:rsid w:val="009E37BE"/>
    <w:rsid w:val="009E3A17"/>
    <w:rsid w:val="009E4370"/>
    <w:rsid w:val="009E44D1"/>
    <w:rsid w:val="009E4579"/>
    <w:rsid w:val="009E4A91"/>
    <w:rsid w:val="009E4C13"/>
    <w:rsid w:val="009E4FB5"/>
    <w:rsid w:val="009E5455"/>
    <w:rsid w:val="009E5F9F"/>
    <w:rsid w:val="009E6633"/>
    <w:rsid w:val="009E6B57"/>
    <w:rsid w:val="009E6CF9"/>
    <w:rsid w:val="009E6D0C"/>
    <w:rsid w:val="009E6E75"/>
    <w:rsid w:val="009E760B"/>
    <w:rsid w:val="009E7B09"/>
    <w:rsid w:val="009E7CC0"/>
    <w:rsid w:val="009F0502"/>
    <w:rsid w:val="009F0CED"/>
    <w:rsid w:val="009F15BF"/>
    <w:rsid w:val="009F2406"/>
    <w:rsid w:val="009F2863"/>
    <w:rsid w:val="009F2942"/>
    <w:rsid w:val="009F3909"/>
    <w:rsid w:val="009F3EE7"/>
    <w:rsid w:val="009F433B"/>
    <w:rsid w:val="009F5546"/>
    <w:rsid w:val="009F5F6C"/>
    <w:rsid w:val="009F6362"/>
    <w:rsid w:val="009F7215"/>
    <w:rsid w:val="009F7768"/>
    <w:rsid w:val="009F7A7A"/>
    <w:rsid w:val="00A00BB5"/>
    <w:rsid w:val="00A00D37"/>
    <w:rsid w:val="00A0248B"/>
    <w:rsid w:val="00A02A6E"/>
    <w:rsid w:val="00A02B11"/>
    <w:rsid w:val="00A02C72"/>
    <w:rsid w:val="00A03024"/>
    <w:rsid w:val="00A03106"/>
    <w:rsid w:val="00A0351D"/>
    <w:rsid w:val="00A0374A"/>
    <w:rsid w:val="00A0379E"/>
    <w:rsid w:val="00A0424D"/>
    <w:rsid w:val="00A04715"/>
    <w:rsid w:val="00A047EB"/>
    <w:rsid w:val="00A05AA0"/>
    <w:rsid w:val="00A05B61"/>
    <w:rsid w:val="00A05F54"/>
    <w:rsid w:val="00A0635D"/>
    <w:rsid w:val="00A06A20"/>
    <w:rsid w:val="00A06E16"/>
    <w:rsid w:val="00A102A5"/>
    <w:rsid w:val="00A107A7"/>
    <w:rsid w:val="00A109A1"/>
    <w:rsid w:val="00A10B20"/>
    <w:rsid w:val="00A11DC1"/>
    <w:rsid w:val="00A11DDC"/>
    <w:rsid w:val="00A12927"/>
    <w:rsid w:val="00A151D5"/>
    <w:rsid w:val="00A153AF"/>
    <w:rsid w:val="00A15A08"/>
    <w:rsid w:val="00A15ADD"/>
    <w:rsid w:val="00A175D5"/>
    <w:rsid w:val="00A17AC4"/>
    <w:rsid w:val="00A17F3A"/>
    <w:rsid w:val="00A202D5"/>
    <w:rsid w:val="00A20C67"/>
    <w:rsid w:val="00A212F1"/>
    <w:rsid w:val="00A21B5F"/>
    <w:rsid w:val="00A21E84"/>
    <w:rsid w:val="00A21E8A"/>
    <w:rsid w:val="00A22162"/>
    <w:rsid w:val="00A22456"/>
    <w:rsid w:val="00A22D94"/>
    <w:rsid w:val="00A2338F"/>
    <w:rsid w:val="00A233C6"/>
    <w:rsid w:val="00A233DE"/>
    <w:rsid w:val="00A24357"/>
    <w:rsid w:val="00A24616"/>
    <w:rsid w:val="00A2556E"/>
    <w:rsid w:val="00A25766"/>
    <w:rsid w:val="00A26196"/>
    <w:rsid w:val="00A264B0"/>
    <w:rsid w:val="00A26859"/>
    <w:rsid w:val="00A27503"/>
    <w:rsid w:val="00A277C7"/>
    <w:rsid w:val="00A27BF5"/>
    <w:rsid w:val="00A27CE0"/>
    <w:rsid w:val="00A27EB5"/>
    <w:rsid w:val="00A303DA"/>
    <w:rsid w:val="00A308C9"/>
    <w:rsid w:val="00A30B9E"/>
    <w:rsid w:val="00A310A9"/>
    <w:rsid w:val="00A319A9"/>
    <w:rsid w:val="00A321E2"/>
    <w:rsid w:val="00A3228A"/>
    <w:rsid w:val="00A32939"/>
    <w:rsid w:val="00A3327A"/>
    <w:rsid w:val="00A33336"/>
    <w:rsid w:val="00A34A9D"/>
    <w:rsid w:val="00A36DC9"/>
    <w:rsid w:val="00A40011"/>
    <w:rsid w:val="00A40C11"/>
    <w:rsid w:val="00A40E79"/>
    <w:rsid w:val="00A4172C"/>
    <w:rsid w:val="00A42570"/>
    <w:rsid w:val="00A42BD2"/>
    <w:rsid w:val="00A43743"/>
    <w:rsid w:val="00A441FF"/>
    <w:rsid w:val="00A4468B"/>
    <w:rsid w:val="00A44EB8"/>
    <w:rsid w:val="00A44FE6"/>
    <w:rsid w:val="00A450EF"/>
    <w:rsid w:val="00A45D20"/>
    <w:rsid w:val="00A45FAB"/>
    <w:rsid w:val="00A46962"/>
    <w:rsid w:val="00A46F2C"/>
    <w:rsid w:val="00A47442"/>
    <w:rsid w:val="00A47D32"/>
    <w:rsid w:val="00A502D2"/>
    <w:rsid w:val="00A503C0"/>
    <w:rsid w:val="00A5077F"/>
    <w:rsid w:val="00A50DF9"/>
    <w:rsid w:val="00A52238"/>
    <w:rsid w:val="00A5375D"/>
    <w:rsid w:val="00A53CDB"/>
    <w:rsid w:val="00A53CEA"/>
    <w:rsid w:val="00A54911"/>
    <w:rsid w:val="00A5660A"/>
    <w:rsid w:val="00A56BDE"/>
    <w:rsid w:val="00A56D0D"/>
    <w:rsid w:val="00A5728A"/>
    <w:rsid w:val="00A572E6"/>
    <w:rsid w:val="00A60655"/>
    <w:rsid w:val="00A60C0D"/>
    <w:rsid w:val="00A6132A"/>
    <w:rsid w:val="00A61384"/>
    <w:rsid w:val="00A6261D"/>
    <w:rsid w:val="00A628E8"/>
    <w:rsid w:val="00A62FD0"/>
    <w:rsid w:val="00A635B3"/>
    <w:rsid w:val="00A63A30"/>
    <w:rsid w:val="00A64AA5"/>
    <w:rsid w:val="00A650BF"/>
    <w:rsid w:val="00A65201"/>
    <w:rsid w:val="00A6583B"/>
    <w:rsid w:val="00A66F14"/>
    <w:rsid w:val="00A675CE"/>
    <w:rsid w:val="00A70E7F"/>
    <w:rsid w:val="00A715C0"/>
    <w:rsid w:val="00A71872"/>
    <w:rsid w:val="00A7195B"/>
    <w:rsid w:val="00A719CE"/>
    <w:rsid w:val="00A726BE"/>
    <w:rsid w:val="00A728B6"/>
    <w:rsid w:val="00A7297A"/>
    <w:rsid w:val="00A72FA8"/>
    <w:rsid w:val="00A73531"/>
    <w:rsid w:val="00A73ED2"/>
    <w:rsid w:val="00A74BA8"/>
    <w:rsid w:val="00A74BDF"/>
    <w:rsid w:val="00A75AEC"/>
    <w:rsid w:val="00A76E92"/>
    <w:rsid w:val="00A777F2"/>
    <w:rsid w:val="00A8063D"/>
    <w:rsid w:val="00A808A8"/>
    <w:rsid w:val="00A819A0"/>
    <w:rsid w:val="00A82233"/>
    <w:rsid w:val="00A82868"/>
    <w:rsid w:val="00A82EB4"/>
    <w:rsid w:val="00A8307D"/>
    <w:rsid w:val="00A83F24"/>
    <w:rsid w:val="00A83F4E"/>
    <w:rsid w:val="00A84534"/>
    <w:rsid w:val="00A845D3"/>
    <w:rsid w:val="00A848D4"/>
    <w:rsid w:val="00A85AE9"/>
    <w:rsid w:val="00A85D52"/>
    <w:rsid w:val="00A867FA"/>
    <w:rsid w:val="00A86A63"/>
    <w:rsid w:val="00A872CF"/>
    <w:rsid w:val="00A87D15"/>
    <w:rsid w:val="00A87D50"/>
    <w:rsid w:val="00A90587"/>
    <w:rsid w:val="00A90781"/>
    <w:rsid w:val="00A90AB0"/>
    <w:rsid w:val="00A90F78"/>
    <w:rsid w:val="00A9172E"/>
    <w:rsid w:val="00A924EA"/>
    <w:rsid w:val="00A93628"/>
    <w:rsid w:val="00A94318"/>
    <w:rsid w:val="00A94B61"/>
    <w:rsid w:val="00A94EAA"/>
    <w:rsid w:val="00A9596E"/>
    <w:rsid w:val="00A96A7F"/>
    <w:rsid w:val="00A96E34"/>
    <w:rsid w:val="00A97790"/>
    <w:rsid w:val="00A979AA"/>
    <w:rsid w:val="00AA06AE"/>
    <w:rsid w:val="00AA0C8B"/>
    <w:rsid w:val="00AA0ECC"/>
    <w:rsid w:val="00AA0EDC"/>
    <w:rsid w:val="00AA0FC1"/>
    <w:rsid w:val="00AA1156"/>
    <w:rsid w:val="00AA24AB"/>
    <w:rsid w:val="00AA2D0F"/>
    <w:rsid w:val="00AA2D60"/>
    <w:rsid w:val="00AA30DF"/>
    <w:rsid w:val="00AA38CC"/>
    <w:rsid w:val="00AA3D1C"/>
    <w:rsid w:val="00AA4621"/>
    <w:rsid w:val="00AA6BDA"/>
    <w:rsid w:val="00AA71AB"/>
    <w:rsid w:val="00AA7380"/>
    <w:rsid w:val="00AB0D9A"/>
    <w:rsid w:val="00AB0FC3"/>
    <w:rsid w:val="00AB1C24"/>
    <w:rsid w:val="00AB1F61"/>
    <w:rsid w:val="00AB242F"/>
    <w:rsid w:val="00AB3061"/>
    <w:rsid w:val="00AB32B1"/>
    <w:rsid w:val="00AB4014"/>
    <w:rsid w:val="00AB46C7"/>
    <w:rsid w:val="00AB4F14"/>
    <w:rsid w:val="00AB4F5B"/>
    <w:rsid w:val="00AB58A2"/>
    <w:rsid w:val="00AB5BB2"/>
    <w:rsid w:val="00AB6C42"/>
    <w:rsid w:val="00AC0407"/>
    <w:rsid w:val="00AC0835"/>
    <w:rsid w:val="00AC0AB2"/>
    <w:rsid w:val="00AC0B8B"/>
    <w:rsid w:val="00AC0D42"/>
    <w:rsid w:val="00AC15E6"/>
    <w:rsid w:val="00AC1DAD"/>
    <w:rsid w:val="00AC21E0"/>
    <w:rsid w:val="00AC2474"/>
    <w:rsid w:val="00AC3844"/>
    <w:rsid w:val="00AC404A"/>
    <w:rsid w:val="00AC4151"/>
    <w:rsid w:val="00AC4FA2"/>
    <w:rsid w:val="00AC5F27"/>
    <w:rsid w:val="00AC600E"/>
    <w:rsid w:val="00AC6851"/>
    <w:rsid w:val="00AC741A"/>
    <w:rsid w:val="00AC7515"/>
    <w:rsid w:val="00AD0364"/>
    <w:rsid w:val="00AD0AF0"/>
    <w:rsid w:val="00AD0E58"/>
    <w:rsid w:val="00AD16FD"/>
    <w:rsid w:val="00AD26CE"/>
    <w:rsid w:val="00AD2BD4"/>
    <w:rsid w:val="00AD351F"/>
    <w:rsid w:val="00AD3EAA"/>
    <w:rsid w:val="00AD59CB"/>
    <w:rsid w:val="00AD76A7"/>
    <w:rsid w:val="00AD7EEF"/>
    <w:rsid w:val="00AE0061"/>
    <w:rsid w:val="00AE01DA"/>
    <w:rsid w:val="00AE0254"/>
    <w:rsid w:val="00AE0EB8"/>
    <w:rsid w:val="00AE1140"/>
    <w:rsid w:val="00AE15A3"/>
    <w:rsid w:val="00AE17D5"/>
    <w:rsid w:val="00AE1AA2"/>
    <w:rsid w:val="00AE1B9A"/>
    <w:rsid w:val="00AE1CB7"/>
    <w:rsid w:val="00AE1E2F"/>
    <w:rsid w:val="00AE1E90"/>
    <w:rsid w:val="00AE3AE9"/>
    <w:rsid w:val="00AE3E1A"/>
    <w:rsid w:val="00AE4523"/>
    <w:rsid w:val="00AE45F4"/>
    <w:rsid w:val="00AE49AF"/>
    <w:rsid w:val="00AE54EB"/>
    <w:rsid w:val="00AE5E97"/>
    <w:rsid w:val="00AE6283"/>
    <w:rsid w:val="00AE708F"/>
    <w:rsid w:val="00AF0420"/>
    <w:rsid w:val="00AF05E0"/>
    <w:rsid w:val="00AF09AF"/>
    <w:rsid w:val="00AF15FC"/>
    <w:rsid w:val="00AF1CA3"/>
    <w:rsid w:val="00AF1D00"/>
    <w:rsid w:val="00AF22F5"/>
    <w:rsid w:val="00AF3567"/>
    <w:rsid w:val="00AF3A34"/>
    <w:rsid w:val="00AF3E82"/>
    <w:rsid w:val="00AF6317"/>
    <w:rsid w:val="00AF6774"/>
    <w:rsid w:val="00AF67DA"/>
    <w:rsid w:val="00AF6EEE"/>
    <w:rsid w:val="00AF7AE8"/>
    <w:rsid w:val="00AF7B76"/>
    <w:rsid w:val="00AF7D38"/>
    <w:rsid w:val="00AF7EC7"/>
    <w:rsid w:val="00AF7F91"/>
    <w:rsid w:val="00B0017A"/>
    <w:rsid w:val="00B008BA"/>
    <w:rsid w:val="00B00EC2"/>
    <w:rsid w:val="00B00F25"/>
    <w:rsid w:val="00B013CB"/>
    <w:rsid w:val="00B01FF2"/>
    <w:rsid w:val="00B020F6"/>
    <w:rsid w:val="00B024C6"/>
    <w:rsid w:val="00B02659"/>
    <w:rsid w:val="00B02DA3"/>
    <w:rsid w:val="00B031AB"/>
    <w:rsid w:val="00B032F9"/>
    <w:rsid w:val="00B036FB"/>
    <w:rsid w:val="00B038EA"/>
    <w:rsid w:val="00B03927"/>
    <w:rsid w:val="00B042F3"/>
    <w:rsid w:val="00B044C9"/>
    <w:rsid w:val="00B048CD"/>
    <w:rsid w:val="00B04F6F"/>
    <w:rsid w:val="00B050B5"/>
    <w:rsid w:val="00B06012"/>
    <w:rsid w:val="00B065F4"/>
    <w:rsid w:val="00B06E6C"/>
    <w:rsid w:val="00B076BB"/>
    <w:rsid w:val="00B10612"/>
    <w:rsid w:val="00B118EA"/>
    <w:rsid w:val="00B11AD6"/>
    <w:rsid w:val="00B12A39"/>
    <w:rsid w:val="00B12B0D"/>
    <w:rsid w:val="00B12FA6"/>
    <w:rsid w:val="00B131FC"/>
    <w:rsid w:val="00B13AFA"/>
    <w:rsid w:val="00B142B0"/>
    <w:rsid w:val="00B14501"/>
    <w:rsid w:val="00B15168"/>
    <w:rsid w:val="00B15B1F"/>
    <w:rsid w:val="00B17002"/>
    <w:rsid w:val="00B1727F"/>
    <w:rsid w:val="00B17762"/>
    <w:rsid w:val="00B17770"/>
    <w:rsid w:val="00B20359"/>
    <w:rsid w:val="00B208A5"/>
    <w:rsid w:val="00B20D07"/>
    <w:rsid w:val="00B20FE3"/>
    <w:rsid w:val="00B21146"/>
    <w:rsid w:val="00B2176C"/>
    <w:rsid w:val="00B2197B"/>
    <w:rsid w:val="00B23C49"/>
    <w:rsid w:val="00B23E7D"/>
    <w:rsid w:val="00B241EC"/>
    <w:rsid w:val="00B251CE"/>
    <w:rsid w:val="00B2650D"/>
    <w:rsid w:val="00B26982"/>
    <w:rsid w:val="00B27F5C"/>
    <w:rsid w:val="00B30360"/>
    <w:rsid w:val="00B30E5D"/>
    <w:rsid w:val="00B30F8C"/>
    <w:rsid w:val="00B31930"/>
    <w:rsid w:val="00B31DD2"/>
    <w:rsid w:val="00B32023"/>
    <w:rsid w:val="00B32443"/>
    <w:rsid w:val="00B32564"/>
    <w:rsid w:val="00B3257D"/>
    <w:rsid w:val="00B329E0"/>
    <w:rsid w:val="00B337B5"/>
    <w:rsid w:val="00B33EEF"/>
    <w:rsid w:val="00B34541"/>
    <w:rsid w:val="00B3480D"/>
    <w:rsid w:val="00B35AB7"/>
    <w:rsid w:val="00B36B74"/>
    <w:rsid w:val="00B372F6"/>
    <w:rsid w:val="00B373FF"/>
    <w:rsid w:val="00B3793D"/>
    <w:rsid w:val="00B37C36"/>
    <w:rsid w:val="00B400C7"/>
    <w:rsid w:val="00B40573"/>
    <w:rsid w:val="00B41386"/>
    <w:rsid w:val="00B418C4"/>
    <w:rsid w:val="00B42046"/>
    <w:rsid w:val="00B428B9"/>
    <w:rsid w:val="00B42A90"/>
    <w:rsid w:val="00B431CB"/>
    <w:rsid w:val="00B4393C"/>
    <w:rsid w:val="00B447CB"/>
    <w:rsid w:val="00B4563C"/>
    <w:rsid w:val="00B45751"/>
    <w:rsid w:val="00B458DD"/>
    <w:rsid w:val="00B458F2"/>
    <w:rsid w:val="00B46947"/>
    <w:rsid w:val="00B46E20"/>
    <w:rsid w:val="00B4725F"/>
    <w:rsid w:val="00B47D29"/>
    <w:rsid w:val="00B5015C"/>
    <w:rsid w:val="00B504D4"/>
    <w:rsid w:val="00B50D3B"/>
    <w:rsid w:val="00B50DA4"/>
    <w:rsid w:val="00B515F9"/>
    <w:rsid w:val="00B51608"/>
    <w:rsid w:val="00B530BE"/>
    <w:rsid w:val="00B534D4"/>
    <w:rsid w:val="00B537D8"/>
    <w:rsid w:val="00B53A99"/>
    <w:rsid w:val="00B54A1B"/>
    <w:rsid w:val="00B5529C"/>
    <w:rsid w:val="00B559EB"/>
    <w:rsid w:val="00B560D7"/>
    <w:rsid w:val="00B5669C"/>
    <w:rsid w:val="00B567A1"/>
    <w:rsid w:val="00B56809"/>
    <w:rsid w:val="00B56819"/>
    <w:rsid w:val="00B56B9B"/>
    <w:rsid w:val="00B56CA9"/>
    <w:rsid w:val="00B5716F"/>
    <w:rsid w:val="00B57273"/>
    <w:rsid w:val="00B5743F"/>
    <w:rsid w:val="00B57C91"/>
    <w:rsid w:val="00B57D57"/>
    <w:rsid w:val="00B57E81"/>
    <w:rsid w:val="00B60CBF"/>
    <w:rsid w:val="00B60F25"/>
    <w:rsid w:val="00B60F85"/>
    <w:rsid w:val="00B61035"/>
    <w:rsid w:val="00B61A49"/>
    <w:rsid w:val="00B63463"/>
    <w:rsid w:val="00B635D7"/>
    <w:rsid w:val="00B641DE"/>
    <w:rsid w:val="00B6469E"/>
    <w:rsid w:val="00B65071"/>
    <w:rsid w:val="00B656B7"/>
    <w:rsid w:val="00B66130"/>
    <w:rsid w:val="00B66FD2"/>
    <w:rsid w:val="00B703C3"/>
    <w:rsid w:val="00B70431"/>
    <w:rsid w:val="00B71441"/>
    <w:rsid w:val="00B71E41"/>
    <w:rsid w:val="00B72530"/>
    <w:rsid w:val="00B726DD"/>
    <w:rsid w:val="00B72B02"/>
    <w:rsid w:val="00B72D8A"/>
    <w:rsid w:val="00B73EC4"/>
    <w:rsid w:val="00B7412F"/>
    <w:rsid w:val="00B74C98"/>
    <w:rsid w:val="00B750F5"/>
    <w:rsid w:val="00B767BC"/>
    <w:rsid w:val="00B7687D"/>
    <w:rsid w:val="00B77011"/>
    <w:rsid w:val="00B771F1"/>
    <w:rsid w:val="00B77F14"/>
    <w:rsid w:val="00B8018D"/>
    <w:rsid w:val="00B8053C"/>
    <w:rsid w:val="00B80DF2"/>
    <w:rsid w:val="00B81B30"/>
    <w:rsid w:val="00B81CCE"/>
    <w:rsid w:val="00B81D0F"/>
    <w:rsid w:val="00B82907"/>
    <w:rsid w:val="00B82A8C"/>
    <w:rsid w:val="00B84287"/>
    <w:rsid w:val="00B844C0"/>
    <w:rsid w:val="00B84E14"/>
    <w:rsid w:val="00B85ED3"/>
    <w:rsid w:val="00B86949"/>
    <w:rsid w:val="00B86A13"/>
    <w:rsid w:val="00B86A2C"/>
    <w:rsid w:val="00B86B5F"/>
    <w:rsid w:val="00B87593"/>
    <w:rsid w:val="00B8781A"/>
    <w:rsid w:val="00B87B40"/>
    <w:rsid w:val="00B90566"/>
    <w:rsid w:val="00B905D5"/>
    <w:rsid w:val="00B92DE8"/>
    <w:rsid w:val="00B9425F"/>
    <w:rsid w:val="00B944EF"/>
    <w:rsid w:val="00B950AE"/>
    <w:rsid w:val="00B9549D"/>
    <w:rsid w:val="00B95641"/>
    <w:rsid w:val="00B965C1"/>
    <w:rsid w:val="00B976CB"/>
    <w:rsid w:val="00B97D6F"/>
    <w:rsid w:val="00BA038E"/>
    <w:rsid w:val="00BA09A4"/>
    <w:rsid w:val="00BA1B0B"/>
    <w:rsid w:val="00BA1E16"/>
    <w:rsid w:val="00BA2893"/>
    <w:rsid w:val="00BA3584"/>
    <w:rsid w:val="00BA3F72"/>
    <w:rsid w:val="00BA4D64"/>
    <w:rsid w:val="00BA52C4"/>
    <w:rsid w:val="00BA5C7C"/>
    <w:rsid w:val="00BA5E49"/>
    <w:rsid w:val="00BA659F"/>
    <w:rsid w:val="00BA7230"/>
    <w:rsid w:val="00BA72F5"/>
    <w:rsid w:val="00BA7418"/>
    <w:rsid w:val="00BA7950"/>
    <w:rsid w:val="00BA7EF8"/>
    <w:rsid w:val="00BB0728"/>
    <w:rsid w:val="00BB0B8C"/>
    <w:rsid w:val="00BB0E76"/>
    <w:rsid w:val="00BB15B8"/>
    <w:rsid w:val="00BB16D4"/>
    <w:rsid w:val="00BB27B6"/>
    <w:rsid w:val="00BB2951"/>
    <w:rsid w:val="00BB2B15"/>
    <w:rsid w:val="00BB33D5"/>
    <w:rsid w:val="00BB3D90"/>
    <w:rsid w:val="00BB4505"/>
    <w:rsid w:val="00BB4648"/>
    <w:rsid w:val="00BB4A99"/>
    <w:rsid w:val="00BB573A"/>
    <w:rsid w:val="00BB63A0"/>
    <w:rsid w:val="00BB6C27"/>
    <w:rsid w:val="00BB761C"/>
    <w:rsid w:val="00BB789A"/>
    <w:rsid w:val="00BB7B1F"/>
    <w:rsid w:val="00BC034F"/>
    <w:rsid w:val="00BC05B8"/>
    <w:rsid w:val="00BC15EA"/>
    <w:rsid w:val="00BC1731"/>
    <w:rsid w:val="00BC1EAE"/>
    <w:rsid w:val="00BC267A"/>
    <w:rsid w:val="00BC3B84"/>
    <w:rsid w:val="00BC3DD3"/>
    <w:rsid w:val="00BC3E9B"/>
    <w:rsid w:val="00BC409C"/>
    <w:rsid w:val="00BC43E6"/>
    <w:rsid w:val="00BC46B4"/>
    <w:rsid w:val="00BC475D"/>
    <w:rsid w:val="00BC553C"/>
    <w:rsid w:val="00BC696F"/>
    <w:rsid w:val="00BC70F5"/>
    <w:rsid w:val="00BC737C"/>
    <w:rsid w:val="00BC7452"/>
    <w:rsid w:val="00BC7B00"/>
    <w:rsid w:val="00BC7E5F"/>
    <w:rsid w:val="00BD042C"/>
    <w:rsid w:val="00BD04A4"/>
    <w:rsid w:val="00BD0519"/>
    <w:rsid w:val="00BD0663"/>
    <w:rsid w:val="00BD0876"/>
    <w:rsid w:val="00BD09BC"/>
    <w:rsid w:val="00BD156E"/>
    <w:rsid w:val="00BD1D77"/>
    <w:rsid w:val="00BD20C2"/>
    <w:rsid w:val="00BD262B"/>
    <w:rsid w:val="00BD2694"/>
    <w:rsid w:val="00BD27ED"/>
    <w:rsid w:val="00BD29B5"/>
    <w:rsid w:val="00BD3665"/>
    <w:rsid w:val="00BD37FB"/>
    <w:rsid w:val="00BD3EA4"/>
    <w:rsid w:val="00BD52FA"/>
    <w:rsid w:val="00BD5E11"/>
    <w:rsid w:val="00BD63D6"/>
    <w:rsid w:val="00BD694D"/>
    <w:rsid w:val="00BD6C64"/>
    <w:rsid w:val="00BD7D9A"/>
    <w:rsid w:val="00BD7EA7"/>
    <w:rsid w:val="00BE0254"/>
    <w:rsid w:val="00BE029E"/>
    <w:rsid w:val="00BE06CD"/>
    <w:rsid w:val="00BE1AAE"/>
    <w:rsid w:val="00BE1AFD"/>
    <w:rsid w:val="00BE1C8B"/>
    <w:rsid w:val="00BE2448"/>
    <w:rsid w:val="00BE2DE9"/>
    <w:rsid w:val="00BE2F24"/>
    <w:rsid w:val="00BE3069"/>
    <w:rsid w:val="00BE32FB"/>
    <w:rsid w:val="00BE33AD"/>
    <w:rsid w:val="00BE35A9"/>
    <w:rsid w:val="00BE3D38"/>
    <w:rsid w:val="00BE40BC"/>
    <w:rsid w:val="00BE4D5C"/>
    <w:rsid w:val="00BE4F31"/>
    <w:rsid w:val="00BE4F99"/>
    <w:rsid w:val="00BE61F2"/>
    <w:rsid w:val="00BE6ACB"/>
    <w:rsid w:val="00BE6FE5"/>
    <w:rsid w:val="00BE7EC7"/>
    <w:rsid w:val="00BE7F3B"/>
    <w:rsid w:val="00BF00DB"/>
    <w:rsid w:val="00BF0850"/>
    <w:rsid w:val="00BF0DC5"/>
    <w:rsid w:val="00BF12B7"/>
    <w:rsid w:val="00BF1B7B"/>
    <w:rsid w:val="00BF1BEA"/>
    <w:rsid w:val="00BF2B11"/>
    <w:rsid w:val="00BF2EB8"/>
    <w:rsid w:val="00BF39D1"/>
    <w:rsid w:val="00BF3AE6"/>
    <w:rsid w:val="00BF3BA8"/>
    <w:rsid w:val="00BF53ED"/>
    <w:rsid w:val="00BF579A"/>
    <w:rsid w:val="00BF5FF0"/>
    <w:rsid w:val="00BF6B88"/>
    <w:rsid w:val="00BF6B8D"/>
    <w:rsid w:val="00BF6C4A"/>
    <w:rsid w:val="00BF719E"/>
    <w:rsid w:val="00BF76A7"/>
    <w:rsid w:val="00BF7E4E"/>
    <w:rsid w:val="00BF7F85"/>
    <w:rsid w:val="00C00097"/>
    <w:rsid w:val="00C007BD"/>
    <w:rsid w:val="00C00BB3"/>
    <w:rsid w:val="00C0186F"/>
    <w:rsid w:val="00C0219F"/>
    <w:rsid w:val="00C036D7"/>
    <w:rsid w:val="00C03B49"/>
    <w:rsid w:val="00C03DA6"/>
    <w:rsid w:val="00C0587E"/>
    <w:rsid w:val="00C06255"/>
    <w:rsid w:val="00C07D09"/>
    <w:rsid w:val="00C07D99"/>
    <w:rsid w:val="00C10C23"/>
    <w:rsid w:val="00C1147A"/>
    <w:rsid w:val="00C11613"/>
    <w:rsid w:val="00C11865"/>
    <w:rsid w:val="00C11DA3"/>
    <w:rsid w:val="00C13E7C"/>
    <w:rsid w:val="00C13F1E"/>
    <w:rsid w:val="00C13F9F"/>
    <w:rsid w:val="00C140EF"/>
    <w:rsid w:val="00C1486B"/>
    <w:rsid w:val="00C14B58"/>
    <w:rsid w:val="00C14ECF"/>
    <w:rsid w:val="00C15013"/>
    <w:rsid w:val="00C171FE"/>
    <w:rsid w:val="00C172BF"/>
    <w:rsid w:val="00C17CCC"/>
    <w:rsid w:val="00C17D99"/>
    <w:rsid w:val="00C204F2"/>
    <w:rsid w:val="00C2156E"/>
    <w:rsid w:val="00C21BFA"/>
    <w:rsid w:val="00C23331"/>
    <w:rsid w:val="00C23761"/>
    <w:rsid w:val="00C23BB5"/>
    <w:rsid w:val="00C24030"/>
    <w:rsid w:val="00C247FC"/>
    <w:rsid w:val="00C25B9C"/>
    <w:rsid w:val="00C25DE5"/>
    <w:rsid w:val="00C25EEF"/>
    <w:rsid w:val="00C26695"/>
    <w:rsid w:val="00C272C4"/>
    <w:rsid w:val="00C2760F"/>
    <w:rsid w:val="00C27D09"/>
    <w:rsid w:val="00C30D97"/>
    <w:rsid w:val="00C30E4D"/>
    <w:rsid w:val="00C3111B"/>
    <w:rsid w:val="00C31D84"/>
    <w:rsid w:val="00C320F0"/>
    <w:rsid w:val="00C32AF6"/>
    <w:rsid w:val="00C33990"/>
    <w:rsid w:val="00C33EC7"/>
    <w:rsid w:val="00C34A51"/>
    <w:rsid w:val="00C355B2"/>
    <w:rsid w:val="00C3571C"/>
    <w:rsid w:val="00C35987"/>
    <w:rsid w:val="00C35D5D"/>
    <w:rsid w:val="00C35F66"/>
    <w:rsid w:val="00C36466"/>
    <w:rsid w:val="00C36507"/>
    <w:rsid w:val="00C366D3"/>
    <w:rsid w:val="00C367C0"/>
    <w:rsid w:val="00C3759F"/>
    <w:rsid w:val="00C37695"/>
    <w:rsid w:val="00C37A29"/>
    <w:rsid w:val="00C408F5"/>
    <w:rsid w:val="00C40A95"/>
    <w:rsid w:val="00C40C37"/>
    <w:rsid w:val="00C40FF3"/>
    <w:rsid w:val="00C419C1"/>
    <w:rsid w:val="00C42948"/>
    <w:rsid w:val="00C42CEB"/>
    <w:rsid w:val="00C4307B"/>
    <w:rsid w:val="00C43090"/>
    <w:rsid w:val="00C4391F"/>
    <w:rsid w:val="00C43C6C"/>
    <w:rsid w:val="00C43F98"/>
    <w:rsid w:val="00C44D78"/>
    <w:rsid w:val="00C454DD"/>
    <w:rsid w:val="00C45966"/>
    <w:rsid w:val="00C4656D"/>
    <w:rsid w:val="00C4677C"/>
    <w:rsid w:val="00C4714F"/>
    <w:rsid w:val="00C47264"/>
    <w:rsid w:val="00C4743B"/>
    <w:rsid w:val="00C47D6C"/>
    <w:rsid w:val="00C47E8D"/>
    <w:rsid w:val="00C504FE"/>
    <w:rsid w:val="00C5090B"/>
    <w:rsid w:val="00C5096E"/>
    <w:rsid w:val="00C5151F"/>
    <w:rsid w:val="00C51583"/>
    <w:rsid w:val="00C52686"/>
    <w:rsid w:val="00C5313A"/>
    <w:rsid w:val="00C531FB"/>
    <w:rsid w:val="00C534BF"/>
    <w:rsid w:val="00C5378B"/>
    <w:rsid w:val="00C5394F"/>
    <w:rsid w:val="00C540DC"/>
    <w:rsid w:val="00C55281"/>
    <w:rsid w:val="00C55654"/>
    <w:rsid w:val="00C5581C"/>
    <w:rsid w:val="00C55F98"/>
    <w:rsid w:val="00C565B2"/>
    <w:rsid w:val="00C56D78"/>
    <w:rsid w:val="00C571B0"/>
    <w:rsid w:val="00C61157"/>
    <w:rsid w:val="00C61640"/>
    <w:rsid w:val="00C61C93"/>
    <w:rsid w:val="00C61D93"/>
    <w:rsid w:val="00C620D3"/>
    <w:rsid w:val="00C62116"/>
    <w:rsid w:val="00C622FF"/>
    <w:rsid w:val="00C626C1"/>
    <w:rsid w:val="00C628CE"/>
    <w:rsid w:val="00C62D6C"/>
    <w:rsid w:val="00C630BF"/>
    <w:rsid w:val="00C63D10"/>
    <w:rsid w:val="00C6434E"/>
    <w:rsid w:val="00C6464B"/>
    <w:rsid w:val="00C64760"/>
    <w:rsid w:val="00C64A51"/>
    <w:rsid w:val="00C64FE7"/>
    <w:rsid w:val="00C650CA"/>
    <w:rsid w:val="00C6651C"/>
    <w:rsid w:val="00C66CBF"/>
    <w:rsid w:val="00C67829"/>
    <w:rsid w:val="00C67A3C"/>
    <w:rsid w:val="00C70C84"/>
    <w:rsid w:val="00C7115C"/>
    <w:rsid w:val="00C715BD"/>
    <w:rsid w:val="00C723BA"/>
    <w:rsid w:val="00C723E5"/>
    <w:rsid w:val="00C72953"/>
    <w:rsid w:val="00C73132"/>
    <w:rsid w:val="00C7338F"/>
    <w:rsid w:val="00C73D7C"/>
    <w:rsid w:val="00C74889"/>
    <w:rsid w:val="00C755F2"/>
    <w:rsid w:val="00C7568A"/>
    <w:rsid w:val="00C76FD7"/>
    <w:rsid w:val="00C77908"/>
    <w:rsid w:val="00C77C06"/>
    <w:rsid w:val="00C807E4"/>
    <w:rsid w:val="00C8080A"/>
    <w:rsid w:val="00C80B49"/>
    <w:rsid w:val="00C81054"/>
    <w:rsid w:val="00C815F1"/>
    <w:rsid w:val="00C81EC8"/>
    <w:rsid w:val="00C82B0A"/>
    <w:rsid w:val="00C83A76"/>
    <w:rsid w:val="00C84DD8"/>
    <w:rsid w:val="00C84F0E"/>
    <w:rsid w:val="00C860C7"/>
    <w:rsid w:val="00C8745B"/>
    <w:rsid w:val="00C87F5F"/>
    <w:rsid w:val="00C909F7"/>
    <w:rsid w:val="00C90AE4"/>
    <w:rsid w:val="00C90C3F"/>
    <w:rsid w:val="00C90F68"/>
    <w:rsid w:val="00C91DCA"/>
    <w:rsid w:val="00C92014"/>
    <w:rsid w:val="00C921EB"/>
    <w:rsid w:val="00C92298"/>
    <w:rsid w:val="00C9302E"/>
    <w:rsid w:val="00C93350"/>
    <w:rsid w:val="00C93D8D"/>
    <w:rsid w:val="00C9422B"/>
    <w:rsid w:val="00C946D9"/>
    <w:rsid w:val="00C94E99"/>
    <w:rsid w:val="00C94F82"/>
    <w:rsid w:val="00C957AD"/>
    <w:rsid w:val="00C96914"/>
    <w:rsid w:val="00C97752"/>
    <w:rsid w:val="00CA0B93"/>
    <w:rsid w:val="00CA250A"/>
    <w:rsid w:val="00CA3757"/>
    <w:rsid w:val="00CA3811"/>
    <w:rsid w:val="00CA3A99"/>
    <w:rsid w:val="00CA3EA7"/>
    <w:rsid w:val="00CA436A"/>
    <w:rsid w:val="00CA5672"/>
    <w:rsid w:val="00CA5691"/>
    <w:rsid w:val="00CA5D3D"/>
    <w:rsid w:val="00CA60BC"/>
    <w:rsid w:val="00CA6ECF"/>
    <w:rsid w:val="00CA73B5"/>
    <w:rsid w:val="00CB09BD"/>
    <w:rsid w:val="00CB12FD"/>
    <w:rsid w:val="00CB256F"/>
    <w:rsid w:val="00CB2AF3"/>
    <w:rsid w:val="00CB3CA4"/>
    <w:rsid w:val="00CB3E50"/>
    <w:rsid w:val="00CB4965"/>
    <w:rsid w:val="00CB5826"/>
    <w:rsid w:val="00CB5E0A"/>
    <w:rsid w:val="00CB606D"/>
    <w:rsid w:val="00CB695B"/>
    <w:rsid w:val="00CB6B64"/>
    <w:rsid w:val="00CB6DC7"/>
    <w:rsid w:val="00CB716D"/>
    <w:rsid w:val="00CC1625"/>
    <w:rsid w:val="00CC1AA9"/>
    <w:rsid w:val="00CC250A"/>
    <w:rsid w:val="00CC2746"/>
    <w:rsid w:val="00CC284D"/>
    <w:rsid w:val="00CC313E"/>
    <w:rsid w:val="00CC31FE"/>
    <w:rsid w:val="00CC42D8"/>
    <w:rsid w:val="00CC4365"/>
    <w:rsid w:val="00CC4BDF"/>
    <w:rsid w:val="00CC56CB"/>
    <w:rsid w:val="00CC6092"/>
    <w:rsid w:val="00CC64CE"/>
    <w:rsid w:val="00CC6D50"/>
    <w:rsid w:val="00CD0776"/>
    <w:rsid w:val="00CD0B0B"/>
    <w:rsid w:val="00CD1046"/>
    <w:rsid w:val="00CD13CD"/>
    <w:rsid w:val="00CD1815"/>
    <w:rsid w:val="00CD1CBB"/>
    <w:rsid w:val="00CD386B"/>
    <w:rsid w:val="00CD3ACB"/>
    <w:rsid w:val="00CD3F48"/>
    <w:rsid w:val="00CD40F4"/>
    <w:rsid w:val="00CD43E4"/>
    <w:rsid w:val="00CD4802"/>
    <w:rsid w:val="00CD4E7C"/>
    <w:rsid w:val="00CD5CF7"/>
    <w:rsid w:val="00CD6435"/>
    <w:rsid w:val="00CD6692"/>
    <w:rsid w:val="00CD7429"/>
    <w:rsid w:val="00CD76EF"/>
    <w:rsid w:val="00CD771D"/>
    <w:rsid w:val="00CD7A47"/>
    <w:rsid w:val="00CE09C7"/>
    <w:rsid w:val="00CE0C14"/>
    <w:rsid w:val="00CE0DC8"/>
    <w:rsid w:val="00CE22A3"/>
    <w:rsid w:val="00CE242E"/>
    <w:rsid w:val="00CE26A7"/>
    <w:rsid w:val="00CE2C63"/>
    <w:rsid w:val="00CE3F6E"/>
    <w:rsid w:val="00CE4581"/>
    <w:rsid w:val="00CE4D7C"/>
    <w:rsid w:val="00CE5043"/>
    <w:rsid w:val="00CE54C4"/>
    <w:rsid w:val="00CE5A33"/>
    <w:rsid w:val="00CE5A7C"/>
    <w:rsid w:val="00CE5C75"/>
    <w:rsid w:val="00CE6370"/>
    <w:rsid w:val="00CE75C0"/>
    <w:rsid w:val="00CE7B35"/>
    <w:rsid w:val="00CF01F6"/>
    <w:rsid w:val="00CF0E8F"/>
    <w:rsid w:val="00CF0E95"/>
    <w:rsid w:val="00CF1C1B"/>
    <w:rsid w:val="00CF22AB"/>
    <w:rsid w:val="00CF22FC"/>
    <w:rsid w:val="00CF2844"/>
    <w:rsid w:val="00CF2E7E"/>
    <w:rsid w:val="00CF39B8"/>
    <w:rsid w:val="00CF42B7"/>
    <w:rsid w:val="00CF4551"/>
    <w:rsid w:val="00CF4884"/>
    <w:rsid w:val="00CF5156"/>
    <w:rsid w:val="00CF5E8E"/>
    <w:rsid w:val="00CF6402"/>
    <w:rsid w:val="00CF68AC"/>
    <w:rsid w:val="00CF6F18"/>
    <w:rsid w:val="00CF77BB"/>
    <w:rsid w:val="00CF7B3B"/>
    <w:rsid w:val="00D00C12"/>
    <w:rsid w:val="00D033CC"/>
    <w:rsid w:val="00D039F5"/>
    <w:rsid w:val="00D03E34"/>
    <w:rsid w:val="00D03E55"/>
    <w:rsid w:val="00D040CE"/>
    <w:rsid w:val="00D04125"/>
    <w:rsid w:val="00D04163"/>
    <w:rsid w:val="00D049EB"/>
    <w:rsid w:val="00D04D36"/>
    <w:rsid w:val="00D04E00"/>
    <w:rsid w:val="00D04EFF"/>
    <w:rsid w:val="00D0514E"/>
    <w:rsid w:val="00D05A18"/>
    <w:rsid w:val="00D10769"/>
    <w:rsid w:val="00D11083"/>
    <w:rsid w:val="00D11AE0"/>
    <w:rsid w:val="00D13412"/>
    <w:rsid w:val="00D14182"/>
    <w:rsid w:val="00D1471D"/>
    <w:rsid w:val="00D14C32"/>
    <w:rsid w:val="00D14EE0"/>
    <w:rsid w:val="00D1589D"/>
    <w:rsid w:val="00D15E1D"/>
    <w:rsid w:val="00D162E7"/>
    <w:rsid w:val="00D17363"/>
    <w:rsid w:val="00D200E1"/>
    <w:rsid w:val="00D20A23"/>
    <w:rsid w:val="00D20FD5"/>
    <w:rsid w:val="00D21AC9"/>
    <w:rsid w:val="00D23852"/>
    <w:rsid w:val="00D23DAE"/>
    <w:rsid w:val="00D2429A"/>
    <w:rsid w:val="00D2462E"/>
    <w:rsid w:val="00D248D3"/>
    <w:rsid w:val="00D26746"/>
    <w:rsid w:val="00D269D5"/>
    <w:rsid w:val="00D27C28"/>
    <w:rsid w:val="00D27CC8"/>
    <w:rsid w:val="00D3159A"/>
    <w:rsid w:val="00D3195E"/>
    <w:rsid w:val="00D319D6"/>
    <w:rsid w:val="00D3253E"/>
    <w:rsid w:val="00D33783"/>
    <w:rsid w:val="00D3379C"/>
    <w:rsid w:val="00D350E4"/>
    <w:rsid w:val="00D3680E"/>
    <w:rsid w:val="00D37809"/>
    <w:rsid w:val="00D40362"/>
    <w:rsid w:val="00D40731"/>
    <w:rsid w:val="00D4076C"/>
    <w:rsid w:val="00D41F74"/>
    <w:rsid w:val="00D4240D"/>
    <w:rsid w:val="00D42873"/>
    <w:rsid w:val="00D43B9D"/>
    <w:rsid w:val="00D43C9D"/>
    <w:rsid w:val="00D43F83"/>
    <w:rsid w:val="00D44237"/>
    <w:rsid w:val="00D44ADB"/>
    <w:rsid w:val="00D456FE"/>
    <w:rsid w:val="00D45B30"/>
    <w:rsid w:val="00D4620D"/>
    <w:rsid w:val="00D46FF1"/>
    <w:rsid w:val="00D47457"/>
    <w:rsid w:val="00D474B2"/>
    <w:rsid w:val="00D47D01"/>
    <w:rsid w:val="00D50120"/>
    <w:rsid w:val="00D505CD"/>
    <w:rsid w:val="00D512A3"/>
    <w:rsid w:val="00D51A43"/>
    <w:rsid w:val="00D52CB3"/>
    <w:rsid w:val="00D53471"/>
    <w:rsid w:val="00D53680"/>
    <w:rsid w:val="00D537C2"/>
    <w:rsid w:val="00D538C9"/>
    <w:rsid w:val="00D53BD8"/>
    <w:rsid w:val="00D5476F"/>
    <w:rsid w:val="00D55D5C"/>
    <w:rsid w:val="00D56605"/>
    <w:rsid w:val="00D56608"/>
    <w:rsid w:val="00D56827"/>
    <w:rsid w:val="00D56A19"/>
    <w:rsid w:val="00D56DB7"/>
    <w:rsid w:val="00D579F5"/>
    <w:rsid w:val="00D57B25"/>
    <w:rsid w:val="00D57CB9"/>
    <w:rsid w:val="00D57D57"/>
    <w:rsid w:val="00D57FC6"/>
    <w:rsid w:val="00D60862"/>
    <w:rsid w:val="00D60A27"/>
    <w:rsid w:val="00D60AAA"/>
    <w:rsid w:val="00D60E01"/>
    <w:rsid w:val="00D6115B"/>
    <w:rsid w:val="00D61A5A"/>
    <w:rsid w:val="00D61ADB"/>
    <w:rsid w:val="00D61ADE"/>
    <w:rsid w:val="00D63276"/>
    <w:rsid w:val="00D63F35"/>
    <w:rsid w:val="00D64175"/>
    <w:rsid w:val="00D641EE"/>
    <w:rsid w:val="00D6433E"/>
    <w:rsid w:val="00D648DA"/>
    <w:rsid w:val="00D648E3"/>
    <w:rsid w:val="00D64E9C"/>
    <w:rsid w:val="00D65497"/>
    <w:rsid w:val="00D6598B"/>
    <w:rsid w:val="00D66951"/>
    <w:rsid w:val="00D6714E"/>
    <w:rsid w:val="00D672AE"/>
    <w:rsid w:val="00D679C3"/>
    <w:rsid w:val="00D67C63"/>
    <w:rsid w:val="00D67D1F"/>
    <w:rsid w:val="00D70638"/>
    <w:rsid w:val="00D71011"/>
    <w:rsid w:val="00D7129E"/>
    <w:rsid w:val="00D71B83"/>
    <w:rsid w:val="00D72770"/>
    <w:rsid w:val="00D735C4"/>
    <w:rsid w:val="00D73614"/>
    <w:rsid w:val="00D73CA0"/>
    <w:rsid w:val="00D74B13"/>
    <w:rsid w:val="00D74B83"/>
    <w:rsid w:val="00D74F8F"/>
    <w:rsid w:val="00D75FAC"/>
    <w:rsid w:val="00D765D0"/>
    <w:rsid w:val="00D76ED2"/>
    <w:rsid w:val="00D772F1"/>
    <w:rsid w:val="00D77E42"/>
    <w:rsid w:val="00D8017F"/>
    <w:rsid w:val="00D803CC"/>
    <w:rsid w:val="00D80839"/>
    <w:rsid w:val="00D81F4B"/>
    <w:rsid w:val="00D824E4"/>
    <w:rsid w:val="00D827EF"/>
    <w:rsid w:val="00D82878"/>
    <w:rsid w:val="00D8296E"/>
    <w:rsid w:val="00D82D29"/>
    <w:rsid w:val="00D8327B"/>
    <w:rsid w:val="00D832CB"/>
    <w:rsid w:val="00D8376F"/>
    <w:rsid w:val="00D83C22"/>
    <w:rsid w:val="00D83FD1"/>
    <w:rsid w:val="00D84039"/>
    <w:rsid w:val="00D84301"/>
    <w:rsid w:val="00D84827"/>
    <w:rsid w:val="00D85088"/>
    <w:rsid w:val="00D85267"/>
    <w:rsid w:val="00D85A75"/>
    <w:rsid w:val="00D8615B"/>
    <w:rsid w:val="00D86791"/>
    <w:rsid w:val="00D86798"/>
    <w:rsid w:val="00D8743E"/>
    <w:rsid w:val="00D875B1"/>
    <w:rsid w:val="00D87AFE"/>
    <w:rsid w:val="00D87C36"/>
    <w:rsid w:val="00D90216"/>
    <w:rsid w:val="00D902A5"/>
    <w:rsid w:val="00D90A6A"/>
    <w:rsid w:val="00D90BED"/>
    <w:rsid w:val="00D90EE3"/>
    <w:rsid w:val="00D910E4"/>
    <w:rsid w:val="00D9138B"/>
    <w:rsid w:val="00D92055"/>
    <w:rsid w:val="00D92959"/>
    <w:rsid w:val="00D92A84"/>
    <w:rsid w:val="00D92F53"/>
    <w:rsid w:val="00D93584"/>
    <w:rsid w:val="00D9372B"/>
    <w:rsid w:val="00D93B93"/>
    <w:rsid w:val="00D93D36"/>
    <w:rsid w:val="00D93FBF"/>
    <w:rsid w:val="00D95210"/>
    <w:rsid w:val="00D9538C"/>
    <w:rsid w:val="00D95477"/>
    <w:rsid w:val="00D95E61"/>
    <w:rsid w:val="00D96FF2"/>
    <w:rsid w:val="00D97B39"/>
    <w:rsid w:val="00D97BD1"/>
    <w:rsid w:val="00DA0227"/>
    <w:rsid w:val="00DA0448"/>
    <w:rsid w:val="00DA0FB0"/>
    <w:rsid w:val="00DA11E8"/>
    <w:rsid w:val="00DA1C70"/>
    <w:rsid w:val="00DA24D3"/>
    <w:rsid w:val="00DA27E3"/>
    <w:rsid w:val="00DA2843"/>
    <w:rsid w:val="00DA2BF8"/>
    <w:rsid w:val="00DA2C3E"/>
    <w:rsid w:val="00DA2E74"/>
    <w:rsid w:val="00DA2EB8"/>
    <w:rsid w:val="00DA30D7"/>
    <w:rsid w:val="00DA57EB"/>
    <w:rsid w:val="00DA5AC3"/>
    <w:rsid w:val="00DA5D75"/>
    <w:rsid w:val="00DA636D"/>
    <w:rsid w:val="00DA685E"/>
    <w:rsid w:val="00DA70A0"/>
    <w:rsid w:val="00DA7F19"/>
    <w:rsid w:val="00DB0829"/>
    <w:rsid w:val="00DB1278"/>
    <w:rsid w:val="00DB1A06"/>
    <w:rsid w:val="00DB1A6B"/>
    <w:rsid w:val="00DB1DAA"/>
    <w:rsid w:val="00DB1EC0"/>
    <w:rsid w:val="00DB25E5"/>
    <w:rsid w:val="00DB33F1"/>
    <w:rsid w:val="00DB3462"/>
    <w:rsid w:val="00DB3581"/>
    <w:rsid w:val="00DB3649"/>
    <w:rsid w:val="00DB3652"/>
    <w:rsid w:val="00DB3BA2"/>
    <w:rsid w:val="00DB3CA5"/>
    <w:rsid w:val="00DB4063"/>
    <w:rsid w:val="00DB5019"/>
    <w:rsid w:val="00DB62DF"/>
    <w:rsid w:val="00DB6401"/>
    <w:rsid w:val="00DB67B7"/>
    <w:rsid w:val="00DB69DC"/>
    <w:rsid w:val="00DB6F02"/>
    <w:rsid w:val="00DC0251"/>
    <w:rsid w:val="00DC0568"/>
    <w:rsid w:val="00DC0796"/>
    <w:rsid w:val="00DC08B5"/>
    <w:rsid w:val="00DC1706"/>
    <w:rsid w:val="00DC1DE4"/>
    <w:rsid w:val="00DC20EB"/>
    <w:rsid w:val="00DC29A1"/>
    <w:rsid w:val="00DC44D3"/>
    <w:rsid w:val="00DC4E26"/>
    <w:rsid w:val="00DC530B"/>
    <w:rsid w:val="00DC5CD5"/>
    <w:rsid w:val="00DC5ED9"/>
    <w:rsid w:val="00DC6981"/>
    <w:rsid w:val="00DC6F05"/>
    <w:rsid w:val="00DC72F9"/>
    <w:rsid w:val="00DC72FB"/>
    <w:rsid w:val="00DC730A"/>
    <w:rsid w:val="00DC73C7"/>
    <w:rsid w:val="00DC77A3"/>
    <w:rsid w:val="00DC7A6F"/>
    <w:rsid w:val="00DD074A"/>
    <w:rsid w:val="00DD0D40"/>
    <w:rsid w:val="00DD18E4"/>
    <w:rsid w:val="00DD1DDE"/>
    <w:rsid w:val="00DD278C"/>
    <w:rsid w:val="00DD2ACB"/>
    <w:rsid w:val="00DD3AF7"/>
    <w:rsid w:val="00DD4B0E"/>
    <w:rsid w:val="00DD4D6A"/>
    <w:rsid w:val="00DD59F6"/>
    <w:rsid w:val="00DD5BC9"/>
    <w:rsid w:val="00DD6061"/>
    <w:rsid w:val="00DD610F"/>
    <w:rsid w:val="00DD628E"/>
    <w:rsid w:val="00DD6722"/>
    <w:rsid w:val="00DD6DC0"/>
    <w:rsid w:val="00DD6E63"/>
    <w:rsid w:val="00DD741E"/>
    <w:rsid w:val="00DD7F89"/>
    <w:rsid w:val="00DE00E0"/>
    <w:rsid w:val="00DE0BB7"/>
    <w:rsid w:val="00DE120D"/>
    <w:rsid w:val="00DE1956"/>
    <w:rsid w:val="00DE1CD9"/>
    <w:rsid w:val="00DE2023"/>
    <w:rsid w:val="00DE21AE"/>
    <w:rsid w:val="00DE23DB"/>
    <w:rsid w:val="00DE2A5A"/>
    <w:rsid w:val="00DE3DC1"/>
    <w:rsid w:val="00DE3E16"/>
    <w:rsid w:val="00DE427C"/>
    <w:rsid w:val="00DE42AA"/>
    <w:rsid w:val="00DE480A"/>
    <w:rsid w:val="00DE505E"/>
    <w:rsid w:val="00DE5203"/>
    <w:rsid w:val="00DE5504"/>
    <w:rsid w:val="00DE5A39"/>
    <w:rsid w:val="00DE5F1B"/>
    <w:rsid w:val="00DE6010"/>
    <w:rsid w:val="00DE69FA"/>
    <w:rsid w:val="00DE7184"/>
    <w:rsid w:val="00DE725A"/>
    <w:rsid w:val="00DE77DF"/>
    <w:rsid w:val="00DF003E"/>
    <w:rsid w:val="00DF07DF"/>
    <w:rsid w:val="00DF0C67"/>
    <w:rsid w:val="00DF1072"/>
    <w:rsid w:val="00DF10C3"/>
    <w:rsid w:val="00DF1171"/>
    <w:rsid w:val="00DF14D2"/>
    <w:rsid w:val="00DF14E6"/>
    <w:rsid w:val="00DF1EF1"/>
    <w:rsid w:val="00DF244C"/>
    <w:rsid w:val="00DF25EC"/>
    <w:rsid w:val="00DF2830"/>
    <w:rsid w:val="00DF2F7D"/>
    <w:rsid w:val="00DF39AC"/>
    <w:rsid w:val="00DF44E0"/>
    <w:rsid w:val="00DF6550"/>
    <w:rsid w:val="00DF6719"/>
    <w:rsid w:val="00DF774A"/>
    <w:rsid w:val="00DF7996"/>
    <w:rsid w:val="00DF79CD"/>
    <w:rsid w:val="00E00299"/>
    <w:rsid w:val="00E002FB"/>
    <w:rsid w:val="00E004BD"/>
    <w:rsid w:val="00E00543"/>
    <w:rsid w:val="00E00FF3"/>
    <w:rsid w:val="00E0119C"/>
    <w:rsid w:val="00E01220"/>
    <w:rsid w:val="00E0190E"/>
    <w:rsid w:val="00E022C6"/>
    <w:rsid w:val="00E0263E"/>
    <w:rsid w:val="00E03544"/>
    <w:rsid w:val="00E0383A"/>
    <w:rsid w:val="00E039A1"/>
    <w:rsid w:val="00E044BD"/>
    <w:rsid w:val="00E04995"/>
    <w:rsid w:val="00E056BD"/>
    <w:rsid w:val="00E0654B"/>
    <w:rsid w:val="00E067E7"/>
    <w:rsid w:val="00E06E1F"/>
    <w:rsid w:val="00E07107"/>
    <w:rsid w:val="00E07491"/>
    <w:rsid w:val="00E07994"/>
    <w:rsid w:val="00E07C4F"/>
    <w:rsid w:val="00E10220"/>
    <w:rsid w:val="00E1078C"/>
    <w:rsid w:val="00E11762"/>
    <w:rsid w:val="00E128F2"/>
    <w:rsid w:val="00E13328"/>
    <w:rsid w:val="00E14211"/>
    <w:rsid w:val="00E146E9"/>
    <w:rsid w:val="00E147E1"/>
    <w:rsid w:val="00E153C6"/>
    <w:rsid w:val="00E15572"/>
    <w:rsid w:val="00E15653"/>
    <w:rsid w:val="00E15B9A"/>
    <w:rsid w:val="00E16006"/>
    <w:rsid w:val="00E16363"/>
    <w:rsid w:val="00E16BD9"/>
    <w:rsid w:val="00E1702B"/>
    <w:rsid w:val="00E1702E"/>
    <w:rsid w:val="00E1786D"/>
    <w:rsid w:val="00E178B4"/>
    <w:rsid w:val="00E20129"/>
    <w:rsid w:val="00E2037F"/>
    <w:rsid w:val="00E2048F"/>
    <w:rsid w:val="00E21A59"/>
    <w:rsid w:val="00E21A9F"/>
    <w:rsid w:val="00E21E7B"/>
    <w:rsid w:val="00E2269E"/>
    <w:rsid w:val="00E23956"/>
    <w:rsid w:val="00E24A00"/>
    <w:rsid w:val="00E24D39"/>
    <w:rsid w:val="00E24DC5"/>
    <w:rsid w:val="00E24EA4"/>
    <w:rsid w:val="00E25720"/>
    <w:rsid w:val="00E25911"/>
    <w:rsid w:val="00E25AB5"/>
    <w:rsid w:val="00E25CB9"/>
    <w:rsid w:val="00E25D55"/>
    <w:rsid w:val="00E25EAE"/>
    <w:rsid w:val="00E2699E"/>
    <w:rsid w:val="00E27678"/>
    <w:rsid w:val="00E27731"/>
    <w:rsid w:val="00E27DD7"/>
    <w:rsid w:val="00E27FF0"/>
    <w:rsid w:val="00E3016D"/>
    <w:rsid w:val="00E30505"/>
    <w:rsid w:val="00E30771"/>
    <w:rsid w:val="00E30FB0"/>
    <w:rsid w:val="00E32E74"/>
    <w:rsid w:val="00E339AE"/>
    <w:rsid w:val="00E3419F"/>
    <w:rsid w:val="00E34851"/>
    <w:rsid w:val="00E34B07"/>
    <w:rsid w:val="00E34D02"/>
    <w:rsid w:val="00E34D39"/>
    <w:rsid w:val="00E34D8F"/>
    <w:rsid w:val="00E35AF1"/>
    <w:rsid w:val="00E35E0C"/>
    <w:rsid w:val="00E36073"/>
    <w:rsid w:val="00E3703D"/>
    <w:rsid w:val="00E373EF"/>
    <w:rsid w:val="00E375C0"/>
    <w:rsid w:val="00E376ED"/>
    <w:rsid w:val="00E377D5"/>
    <w:rsid w:val="00E37ABC"/>
    <w:rsid w:val="00E40125"/>
    <w:rsid w:val="00E41A87"/>
    <w:rsid w:val="00E41FF1"/>
    <w:rsid w:val="00E42056"/>
    <w:rsid w:val="00E42F1B"/>
    <w:rsid w:val="00E4346D"/>
    <w:rsid w:val="00E43E13"/>
    <w:rsid w:val="00E43FE0"/>
    <w:rsid w:val="00E4489F"/>
    <w:rsid w:val="00E45569"/>
    <w:rsid w:val="00E4573D"/>
    <w:rsid w:val="00E45A9D"/>
    <w:rsid w:val="00E45D48"/>
    <w:rsid w:val="00E474A9"/>
    <w:rsid w:val="00E478D9"/>
    <w:rsid w:val="00E47AE7"/>
    <w:rsid w:val="00E53A2A"/>
    <w:rsid w:val="00E54384"/>
    <w:rsid w:val="00E54712"/>
    <w:rsid w:val="00E551DA"/>
    <w:rsid w:val="00E554F2"/>
    <w:rsid w:val="00E5570E"/>
    <w:rsid w:val="00E56402"/>
    <w:rsid w:val="00E57670"/>
    <w:rsid w:val="00E57D6B"/>
    <w:rsid w:val="00E60A2B"/>
    <w:rsid w:val="00E60D80"/>
    <w:rsid w:val="00E611CE"/>
    <w:rsid w:val="00E614F8"/>
    <w:rsid w:val="00E61C50"/>
    <w:rsid w:val="00E634A7"/>
    <w:rsid w:val="00E6360A"/>
    <w:rsid w:val="00E64313"/>
    <w:rsid w:val="00E6487C"/>
    <w:rsid w:val="00E64B2E"/>
    <w:rsid w:val="00E65B26"/>
    <w:rsid w:val="00E65CBF"/>
    <w:rsid w:val="00E65FFE"/>
    <w:rsid w:val="00E66791"/>
    <w:rsid w:val="00E66B91"/>
    <w:rsid w:val="00E6726A"/>
    <w:rsid w:val="00E67780"/>
    <w:rsid w:val="00E67C9C"/>
    <w:rsid w:val="00E67CB1"/>
    <w:rsid w:val="00E67F93"/>
    <w:rsid w:val="00E70289"/>
    <w:rsid w:val="00E70BE9"/>
    <w:rsid w:val="00E70D4F"/>
    <w:rsid w:val="00E72289"/>
    <w:rsid w:val="00E72693"/>
    <w:rsid w:val="00E72BF1"/>
    <w:rsid w:val="00E72C03"/>
    <w:rsid w:val="00E72CC1"/>
    <w:rsid w:val="00E73428"/>
    <w:rsid w:val="00E739E9"/>
    <w:rsid w:val="00E74250"/>
    <w:rsid w:val="00E7446E"/>
    <w:rsid w:val="00E74D38"/>
    <w:rsid w:val="00E7515A"/>
    <w:rsid w:val="00E75764"/>
    <w:rsid w:val="00E757F9"/>
    <w:rsid w:val="00E76001"/>
    <w:rsid w:val="00E7604C"/>
    <w:rsid w:val="00E76452"/>
    <w:rsid w:val="00E769F2"/>
    <w:rsid w:val="00E76B45"/>
    <w:rsid w:val="00E76E30"/>
    <w:rsid w:val="00E77336"/>
    <w:rsid w:val="00E7795D"/>
    <w:rsid w:val="00E804A9"/>
    <w:rsid w:val="00E804E8"/>
    <w:rsid w:val="00E80642"/>
    <w:rsid w:val="00E821AE"/>
    <w:rsid w:val="00E82D7E"/>
    <w:rsid w:val="00E82FC6"/>
    <w:rsid w:val="00E83C7D"/>
    <w:rsid w:val="00E83EAE"/>
    <w:rsid w:val="00E84588"/>
    <w:rsid w:val="00E84BB5"/>
    <w:rsid w:val="00E85226"/>
    <w:rsid w:val="00E85C1F"/>
    <w:rsid w:val="00E85CFE"/>
    <w:rsid w:val="00E85E6D"/>
    <w:rsid w:val="00E8678A"/>
    <w:rsid w:val="00E8681E"/>
    <w:rsid w:val="00E868C7"/>
    <w:rsid w:val="00E86A59"/>
    <w:rsid w:val="00E86B48"/>
    <w:rsid w:val="00E86FC6"/>
    <w:rsid w:val="00E872CE"/>
    <w:rsid w:val="00E8736D"/>
    <w:rsid w:val="00E8792F"/>
    <w:rsid w:val="00E87BEC"/>
    <w:rsid w:val="00E87C72"/>
    <w:rsid w:val="00E90442"/>
    <w:rsid w:val="00E906F5"/>
    <w:rsid w:val="00E90900"/>
    <w:rsid w:val="00E91256"/>
    <w:rsid w:val="00E9154F"/>
    <w:rsid w:val="00E91FCD"/>
    <w:rsid w:val="00E926C7"/>
    <w:rsid w:val="00E92DB5"/>
    <w:rsid w:val="00E93495"/>
    <w:rsid w:val="00E93E21"/>
    <w:rsid w:val="00E947D0"/>
    <w:rsid w:val="00E9483A"/>
    <w:rsid w:val="00E9589F"/>
    <w:rsid w:val="00E96452"/>
    <w:rsid w:val="00E9678C"/>
    <w:rsid w:val="00E96C86"/>
    <w:rsid w:val="00E96DB1"/>
    <w:rsid w:val="00E970B9"/>
    <w:rsid w:val="00E97C9F"/>
    <w:rsid w:val="00EA0274"/>
    <w:rsid w:val="00EA057F"/>
    <w:rsid w:val="00EA059E"/>
    <w:rsid w:val="00EA080A"/>
    <w:rsid w:val="00EA0A99"/>
    <w:rsid w:val="00EA0D8A"/>
    <w:rsid w:val="00EA1D27"/>
    <w:rsid w:val="00EA21F5"/>
    <w:rsid w:val="00EA27B2"/>
    <w:rsid w:val="00EA2DB0"/>
    <w:rsid w:val="00EA46F2"/>
    <w:rsid w:val="00EA4891"/>
    <w:rsid w:val="00EA4F9E"/>
    <w:rsid w:val="00EA51DC"/>
    <w:rsid w:val="00EA5235"/>
    <w:rsid w:val="00EA5527"/>
    <w:rsid w:val="00EA55B5"/>
    <w:rsid w:val="00EA5914"/>
    <w:rsid w:val="00EA5EE9"/>
    <w:rsid w:val="00EA6EF0"/>
    <w:rsid w:val="00EA70D6"/>
    <w:rsid w:val="00EA76BF"/>
    <w:rsid w:val="00EA7DFA"/>
    <w:rsid w:val="00EB147A"/>
    <w:rsid w:val="00EB161D"/>
    <w:rsid w:val="00EB2351"/>
    <w:rsid w:val="00EB2714"/>
    <w:rsid w:val="00EB42B7"/>
    <w:rsid w:val="00EB44F8"/>
    <w:rsid w:val="00EB6054"/>
    <w:rsid w:val="00EB6598"/>
    <w:rsid w:val="00EB7B0F"/>
    <w:rsid w:val="00EC01A8"/>
    <w:rsid w:val="00EC021B"/>
    <w:rsid w:val="00EC0292"/>
    <w:rsid w:val="00EC02AD"/>
    <w:rsid w:val="00EC03F6"/>
    <w:rsid w:val="00EC0969"/>
    <w:rsid w:val="00EC0EE8"/>
    <w:rsid w:val="00EC1092"/>
    <w:rsid w:val="00EC2D45"/>
    <w:rsid w:val="00EC2D4E"/>
    <w:rsid w:val="00EC30EB"/>
    <w:rsid w:val="00EC3DEB"/>
    <w:rsid w:val="00EC4614"/>
    <w:rsid w:val="00EC5381"/>
    <w:rsid w:val="00EC5CE0"/>
    <w:rsid w:val="00EC708C"/>
    <w:rsid w:val="00EC74FF"/>
    <w:rsid w:val="00EC7A04"/>
    <w:rsid w:val="00ED08D3"/>
    <w:rsid w:val="00ED0E26"/>
    <w:rsid w:val="00ED168E"/>
    <w:rsid w:val="00ED1F67"/>
    <w:rsid w:val="00ED2ABD"/>
    <w:rsid w:val="00ED2E37"/>
    <w:rsid w:val="00ED3089"/>
    <w:rsid w:val="00ED3E62"/>
    <w:rsid w:val="00ED4477"/>
    <w:rsid w:val="00ED45E7"/>
    <w:rsid w:val="00ED4785"/>
    <w:rsid w:val="00ED5167"/>
    <w:rsid w:val="00ED51BE"/>
    <w:rsid w:val="00ED5A2E"/>
    <w:rsid w:val="00ED5C3F"/>
    <w:rsid w:val="00ED5CF8"/>
    <w:rsid w:val="00ED703C"/>
    <w:rsid w:val="00ED7C4D"/>
    <w:rsid w:val="00ED7ED5"/>
    <w:rsid w:val="00EE02F0"/>
    <w:rsid w:val="00EE097D"/>
    <w:rsid w:val="00EE0CFC"/>
    <w:rsid w:val="00EE13F9"/>
    <w:rsid w:val="00EE2937"/>
    <w:rsid w:val="00EE3009"/>
    <w:rsid w:val="00EE365C"/>
    <w:rsid w:val="00EE4293"/>
    <w:rsid w:val="00EE471A"/>
    <w:rsid w:val="00EE5286"/>
    <w:rsid w:val="00EE57E0"/>
    <w:rsid w:val="00EE58FF"/>
    <w:rsid w:val="00EE597D"/>
    <w:rsid w:val="00EE62D0"/>
    <w:rsid w:val="00EE666C"/>
    <w:rsid w:val="00EE6DBD"/>
    <w:rsid w:val="00EE7438"/>
    <w:rsid w:val="00EF02D1"/>
    <w:rsid w:val="00EF0DA6"/>
    <w:rsid w:val="00EF14A5"/>
    <w:rsid w:val="00EF2D3D"/>
    <w:rsid w:val="00EF31A9"/>
    <w:rsid w:val="00EF36E0"/>
    <w:rsid w:val="00EF47EC"/>
    <w:rsid w:val="00EF4A09"/>
    <w:rsid w:val="00EF59D3"/>
    <w:rsid w:val="00EF7495"/>
    <w:rsid w:val="00F005A8"/>
    <w:rsid w:val="00F0091E"/>
    <w:rsid w:val="00F013C5"/>
    <w:rsid w:val="00F018EC"/>
    <w:rsid w:val="00F01A6A"/>
    <w:rsid w:val="00F029C9"/>
    <w:rsid w:val="00F03011"/>
    <w:rsid w:val="00F03884"/>
    <w:rsid w:val="00F03B53"/>
    <w:rsid w:val="00F05374"/>
    <w:rsid w:val="00F05647"/>
    <w:rsid w:val="00F05710"/>
    <w:rsid w:val="00F062D4"/>
    <w:rsid w:val="00F0666C"/>
    <w:rsid w:val="00F06DA2"/>
    <w:rsid w:val="00F06E4D"/>
    <w:rsid w:val="00F07B9A"/>
    <w:rsid w:val="00F10AB5"/>
    <w:rsid w:val="00F10D2F"/>
    <w:rsid w:val="00F11B3F"/>
    <w:rsid w:val="00F128A7"/>
    <w:rsid w:val="00F13494"/>
    <w:rsid w:val="00F13D65"/>
    <w:rsid w:val="00F1419C"/>
    <w:rsid w:val="00F144CB"/>
    <w:rsid w:val="00F150AD"/>
    <w:rsid w:val="00F15598"/>
    <w:rsid w:val="00F15F54"/>
    <w:rsid w:val="00F16206"/>
    <w:rsid w:val="00F16914"/>
    <w:rsid w:val="00F16F52"/>
    <w:rsid w:val="00F17597"/>
    <w:rsid w:val="00F17957"/>
    <w:rsid w:val="00F17C66"/>
    <w:rsid w:val="00F17D4F"/>
    <w:rsid w:val="00F20C47"/>
    <w:rsid w:val="00F20D1C"/>
    <w:rsid w:val="00F22069"/>
    <w:rsid w:val="00F2214B"/>
    <w:rsid w:val="00F2215E"/>
    <w:rsid w:val="00F22B06"/>
    <w:rsid w:val="00F22F64"/>
    <w:rsid w:val="00F23DB5"/>
    <w:rsid w:val="00F2412A"/>
    <w:rsid w:val="00F24245"/>
    <w:rsid w:val="00F24DC6"/>
    <w:rsid w:val="00F2536E"/>
    <w:rsid w:val="00F258B7"/>
    <w:rsid w:val="00F271BA"/>
    <w:rsid w:val="00F300D4"/>
    <w:rsid w:val="00F3069D"/>
    <w:rsid w:val="00F30CBB"/>
    <w:rsid w:val="00F30CE7"/>
    <w:rsid w:val="00F3123F"/>
    <w:rsid w:val="00F31CBB"/>
    <w:rsid w:val="00F31E81"/>
    <w:rsid w:val="00F32AC8"/>
    <w:rsid w:val="00F32DF9"/>
    <w:rsid w:val="00F331DB"/>
    <w:rsid w:val="00F3347D"/>
    <w:rsid w:val="00F3353D"/>
    <w:rsid w:val="00F33CEB"/>
    <w:rsid w:val="00F345D3"/>
    <w:rsid w:val="00F34E4B"/>
    <w:rsid w:val="00F35316"/>
    <w:rsid w:val="00F355DE"/>
    <w:rsid w:val="00F35721"/>
    <w:rsid w:val="00F357CB"/>
    <w:rsid w:val="00F358B9"/>
    <w:rsid w:val="00F36558"/>
    <w:rsid w:val="00F3660F"/>
    <w:rsid w:val="00F37107"/>
    <w:rsid w:val="00F3732D"/>
    <w:rsid w:val="00F37757"/>
    <w:rsid w:val="00F37F60"/>
    <w:rsid w:val="00F400FB"/>
    <w:rsid w:val="00F40649"/>
    <w:rsid w:val="00F40AD7"/>
    <w:rsid w:val="00F40EFC"/>
    <w:rsid w:val="00F40F98"/>
    <w:rsid w:val="00F41B20"/>
    <w:rsid w:val="00F42C61"/>
    <w:rsid w:val="00F43CB9"/>
    <w:rsid w:val="00F44248"/>
    <w:rsid w:val="00F44578"/>
    <w:rsid w:val="00F446FA"/>
    <w:rsid w:val="00F4490E"/>
    <w:rsid w:val="00F449FA"/>
    <w:rsid w:val="00F44DC4"/>
    <w:rsid w:val="00F45291"/>
    <w:rsid w:val="00F469DE"/>
    <w:rsid w:val="00F46C01"/>
    <w:rsid w:val="00F47E2E"/>
    <w:rsid w:val="00F502E4"/>
    <w:rsid w:val="00F504D6"/>
    <w:rsid w:val="00F508EC"/>
    <w:rsid w:val="00F51395"/>
    <w:rsid w:val="00F5288A"/>
    <w:rsid w:val="00F52E48"/>
    <w:rsid w:val="00F52F54"/>
    <w:rsid w:val="00F5304E"/>
    <w:rsid w:val="00F5352E"/>
    <w:rsid w:val="00F53880"/>
    <w:rsid w:val="00F538FF"/>
    <w:rsid w:val="00F539C4"/>
    <w:rsid w:val="00F53B45"/>
    <w:rsid w:val="00F54826"/>
    <w:rsid w:val="00F5488B"/>
    <w:rsid w:val="00F563F5"/>
    <w:rsid w:val="00F56526"/>
    <w:rsid w:val="00F566E2"/>
    <w:rsid w:val="00F56CB9"/>
    <w:rsid w:val="00F56F4A"/>
    <w:rsid w:val="00F57092"/>
    <w:rsid w:val="00F57E0F"/>
    <w:rsid w:val="00F603A9"/>
    <w:rsid w:val="00F60606"/>
    <w:rsid w:val="00F60B25"/>
    <w:rsid w:val="00F60C21"/>
    <w:rsid w:val="00F6195E"/>
    <w:rsid w:val="00F61AC8"/>
    <w:rsid w:val="00F61C03"/>
    <w:rsid w:val="00F61DA2"/>
    <w:rsid w:val="00F6201E"/>
    <w:rsid w:val="00F6295A"/>
    <w:rsid w:val="00F633B6"/>
    <w:rsid w:val="00F63761"/>
    <w:rsid w:val="00F63980"/>
    <w:rsid w:val="00F63A20"/>
    <w:rsid w:val="00F63F08"/>
    <w:rsid w:val="00F64521"/>
    <w:rsid w:val="00F6459F"/>
    <w:rsid w:val="00F64C3B"/>
    <w:rsid w:val="00F64DA1"/>
    <w:rsid w:val="00F65750"/>
    <w:rsid w:val="00F6673F"/>
    <w:rsid w:val="00F6684F"/>
    <w:rsid w:val="00F66919"/>
    <w:rsid w:val="00F67FB7"/>
    <w:rsid w:val="00F71326"/>
    <w:rsid w:val="00F71385"/>
    <w:rsid w:val="00F719D5"/>
    <w:rsid w:val="00F7266C"/>
    <w:rsid w:val="00F72F98"/>
    <w:rsid w:val="00F733DE"/>
    <w:rsid w:val="00F73E17"/>
    <w:rsid w:val="00F74474"/>
    <w:rsid w:val="00F74C6F"/>
    <w:rsid w:val="00F74CEA"/>
    <w:rsid w:val="00F7519A"/>
    <w:rsid w:val="00F76B11"/>
    <w:rsid w:val="00F77613"/>
    <w:rsid w:val="00F802B7"/>
    <w:rsid w:val="00F80548"/>
    <w:rsid w:val="00F80656"/>
    <w:rsid w:val="00F81230"/>
    <w:rsid w:val="00F8192F"/>
    <w:rsid w:val="00F81E85"/>
    <w:rsid w:val="00F81F99"/>
    <w:rsid w:val="00F82BD2"/>
    <w:rsid w:val="00F83731"/>
    <w:rsid w:val="00F837F0"/>
    <w:rsid w:val="00F83A05"/>
    <w:rsid w:val="00F83D19"/>
    <w:rsid w:val="00F83E35"/>
    <w:rsid w:val="00F84292"/>
    <w:rsid w:val="00F845C8"/>
    <w:rsid w:val="00F8477E"/>
    <w:rsid w:val="00F84A6B"/>
    <w:rsid w:val="00F8501A"/>
    <w:rsid w:val="00F86952"/>
    <w:rsid w:val="00F86BC3"/>
    <w:rsid w:val="00F86E19"/>
    <w:rsid w:val="00F87572"/>
    <w:rsid w:val="00F878A8"/>
    <w:rsid w:val="00F905E3"/>
    <w:rsid w:val="00F910A4"/>
    <w:rsid w:val="00F93143"/>
    <w:rsid w:val="00F93EB8"/>
    <w:rsid w:val="00F9424F"/>
    <w:rsid w:val="00F955FD"/>
    <w:rsid w:val="00F9590B"/>
    <w:rsid w:val="00F959D8"/>
    <w:rsid w:val="00F95C42"/>
    <w:rsid w:val="00F9662E"/>
    <w:rsid w:val="00F96B27"/>
    <w:rsid w:val="00F97459"/>
    <w:rsid w:val="00F9789E"/>
    <w:rsid w:val="00F97B33"/>
    <w:rsid w:val="00F97BA4"/>
    <w:rsid w:val="00FA08C0"/>
    <w:rsid w:val="00FA0E33"/>
    <w:rsid w:val="00FA1CC0"/>
    <w:rsid w:val="00FA2424"/>
    <w:rsid w:val="00FA2E04"/>
    <w:rsid w:val="00FA3B99"/>
    <w:rsid w:val="00FA5958"/>
    <w:rsid w:val="00FA5A94"/>
    <w:rsid w:val="00FA63C1"/>
    <w:rsid w:val="00FA6487"/>
    <w:rsid w:val="00FA76C5"/>
    <w:rsid w:val="00FA791E"/>
    <w:rsid w:val="00FA7EFC"/>
    <w:rsid w:val="00FB03D8"/>
    <w:rsid w:val="00FB0B98"/>
    <w:rsid w:val="00FB0CDC"/>
    <w:rsid w:val="00FB0DF3"/>
    <w:rsid w:val="00FB0E50"/>
    <w:rsid w:val="00FB1723"/>
    <w:rsid w:val="00FB2344"/>
    <w:rsid w:val="00FB2502"/>
    <w:rsid w:val="00FB26CE"/>
    <w:rsid w:val="00FB2BCA"/>
    <w:rsid w:val="00FB3287"/>
    <w:rsid w:val="00FB3627"/>
    <w:rsid w:val="00FB47C0"/>
    <w:rsid w:val="00FB51B1"/>
    <w:rsid w:val="00FB54B7"/>
    <w:rsid w:val="00FB5509"/>
    <w:rsid w:val="00FB57E1"/>
    <w:rsid w:val="00FB5CA1"/>
    <w:rsid w:val="00FB5CF6"/>
    <w:rsid w:val="00FB6DBA"/>
    <w:rsid w:val="00FC040C"/>
    <w:rsid w:val="00FC0E60"/>
    <w:rsid w:val="00FC11BE"/>
    <w:rsid w:val="00FC13F5"/>
    <w:rsid w:val="00FC2837"/>
    <w:rsid w:val="00FC2C9B"/>
    <w:rsid w:val="00FC3012"/>
    <w:rsid w:val="00FC33C4"/>
    <w:rsid w:val="00FC37FF"/>
    <w:rsid w:val="00FC4375"/>
    <w:rsid w:val="00FC445D"/>
    <w:rsid w:val="00FC456F"/>
    <w:rsid w:val="00FC5F3D"/>
    <w:rsid w:val="00FC60E4"/>
    <w:rsid w:val="00FC6550"/>
    <w:rsid w:val="00FC68B3"/>
    <w:rsid w:val="00FC718E"/>
    <w:rsid w:val="00FC7559"/>
    <w:rsid w:val="00FC7ABE"/>
    <w:rsid w:val="00FC7B47"/>
    <w:rsid w:val="00FD02BF"/>
    <w:rsid w:val="00FD0E5C"/>
    <w:rsid w:val="00FD0EFC"/>
    <w:rsid w:val="00FD0F69"/>
    <w:rsid w:val="00FD1640"/>
    <w:rsid w:val="00FD1DD9"/>
    <w:rsid w:val="00FD2120"/>
    <w:rsid w:val="00FD2580"/>
    <w:rsid w:val="00FD2FE3"/>
    <w:rsid w:val="00FD3ABF"/>
    <w:rsid w:val="00FD3AC7"/>
    <w:rsid w:val="00FD3DA9"/>
    <w:rsid w:val="00FD4CA2"/>
    <w:rsid w:val="00FD4D5A"/>
    <w:rsid w:val="00FD5D4A"/>
    <w:rsid w:val="00FD5D9B"/>
    <w:rsid w:val="00FD5E9F"/>
    <w:rsid w:val="00FD68DD"/>
    <w:rsid w:val="00FD69A8"/>
    <w:rsid w:val="00FD69F1"/>
    <w:rsid w:val="00FD6E87"/>
    <w:rsid w:val="00FD7292"/>
    <w:rsid w:val="00FD7A3A"/>
    <w:rsid w:val="00FD7D3E"/>
    <w:rsid w:val="00FE0009"/>
    <w:rsid w:val="00FE0435"/>
    <w:rsid w:val="00FE0586"/>
    <w:rsid w:val="00FE1392"/>
    <w:rsid w:val="00FE148A"/>
    <w:rsid w:val="00FE19F8"/>
    <w:rsid w:val="00FE1ECC"/>
    <w:rsid w:val="00FE2150"/>
    <w:rsid w:val="00FE2463"/>
    <w:rsid w:val="00FE2F0C"/>
    <w:rsid w:val="00FE32D4"/>
    <w:rsid w:val="00FE344D"/>
    <w:rsid w:val="00FE3586"/>
    <w:rsid w:val="00FE3823"/>
    <w:rsid w:val="00FE47F8"/>
    <w:rsid w:val="00FE5026"/>
    <w:rsid w:val="00FE557E"/>
    <w:rsid w:val="00FE5EE6"/>
    <w:rsid w:val="00FE5FB6"/>
    <w:rsid w:val="00FE627A"/>
    <w:rsid w:val="00FE6BE2"/>
    <w:rsid w:val="00FE7001"/>
    <w:rsid w:val="00FE7114"/>
    <w:rsid w:val="00FE7241"/>
    <w:rsid w:val="00FE769C"/>
    <w:rsid w:val="00FE7804"/>
    <w:rsid w:val="00FE78F7"/>
    <w:rsid w:val="00FE7982"/>
    <w:rsid w:val="00FE7F3D"/>
    <w:rsid w:val="00FF0202"/>
    <w:rsid w:val="00FF0366"/>
    <w:rsid w:val="00FF047D"/>
    <w:rsid w:val="00FF1EFE"/>
    <w:rsid w:val="00FF3609"/>
    <w:rsid w:val="00FF37F8"/>
    <w:rsid w:val="00FF3823"/>
    <w:rsid w:val="00FF3FD8"/>
    <w:rsid w:val="00FF4030"/>
    <w:rsid w:val="00FF4518"/>
    <w:rsid w:val="00FF4731"/>
    <w:rsid w:val="00FF480E"/>
    <w:rsid w:val="00FF4BEE"/>
    <w:rsid w:val="00FF5AD3"/>
    <w:rsid w:val="00FF5F30"/>
    <w:rsid w:val="00FF631E"/>
    <w:rsid w:val="00FF634F"/>
    <w:rsid w:val="00FF6C14"/>
    <w:rsid w:val="00FF6DD0"/>
    <w:rsid w:val="00FF6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B5"/>
  </w:style>
  <w:style w:type="paragraph" w:styleId="1">
    <w:name w:val="heading 1"/>
    <w:basedOn w:val="a"/>
    <w:link w:val="10"/>
    <w:uiPriority w:val="9"/>
    <w:qFormat/>
    <w:rsid w:val="00902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2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2A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02A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A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2A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2A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02A1F"/>
    <w:rPr>
      <w:rFonts w:ascii="Times New Roman" w:eastAsia="Times New Roman" w:hAnsi="Times New Roman" w:cs="Times New Roman"/>
      <w:b/>
      <w:bCs/>
      <w:sz w:val="24"/>
      <w:szCs w:val="24"/>
      <w:lang w:eastAsia="ru-RU"/>
    </w:rPr>
  </w:style>
  <w:style w:type="paragraph" w:customStyle="1" w:styleId="headertext">
    <w:name w:val="headertext"/>
    <w:basedOn w:val="a"/>
    <w:rsid w:val="00902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2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2A1F"/>
    <w:rPr>
      <w:color w:val="0000FF"/>
      <w:u w:val="single"/>
    </w:rPr>
  </w:style>
  <w:style w:type="character" w:styleId="a4">
    <w:name w:val="FollowedHyperlink"/>
    <w:basedOn w:val="a0"/>
    <w:uiPriority w:val="99"/>
    <w:semiHidden/>
    <w:unhideWhenUsed/>
    <w:rsid w:val="00902A1F"/>
    <w:rPr>
      <w:color w:val="800080"/>
      <w:u w:val="single"/>
    </w:rPr>
  </w:style>
  <w:style w:type="paragraph" w:styleId="a5">
    <w:name w:val="Normal (Web)"/>
    <w:basedOn w:val="a"/>
    <w:uiPriority w:val="99"/>
    <w:semiHidden/>
    <w:unhideWhenUsed/>
    <w:rsid w:val="00902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02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2A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2A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B5"/>
  </w:style>
  <w:style w:type="paragraph" w:styleId="1">
    <w:name w:val="heading 1"/>
    <w:basedOn w:val="a"/>
    <w:link w:val="10"/>
    <w:uiPriority w:val="9"/>
    <w:qFormat/>
    <w:rsid w:val="00902A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2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02A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02A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A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2A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02A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02A1F"/>
    <w:rPr>
      <w:rFonts w:ascii="Times New Roman" w:eastAsia="Times New Roman" w:hAnsi="Times New Roman" w:cs="Times New Roman"/>
      <w:b/>
      <w:bCs/>
      <w:sz w:val="24"/>
      <w:szCs w:val="24"/>
      <w:lang w:eastAsia="ru-RU"/>
    </w:rPr>
  </w:style>
  <w:style w:type="paragraph" w:customStyle="1" w:styleId="headertext">
    <w:name w:val="headertext"/>
    <w:basedOn w:val="a"/>
    <w:rsid w:val="00902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02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2A1F"/>
    <w:rPr>
      <w:color w:val="0000FF"/>
      <w:u w:val="single"/>
    </w:rPr>
  </w:style>
  <w:style w:type="character" w:styleId="a4">
    <w:name w:val="FollowedHyperlink"/>
    <w:basedOn w:val="a0"/>
    <w:uiPriority w:val="99"/>
    <w:semiHidden/>
    <w:unhideWhenUsed/>
    <w:rsid w:val="00902A1F"/>
    <w:rPr>
      <w:color w:val="800080"/>
      <w:u w:val="single"/>
    </w:rPr>
  </w:style>
  <w:style w:type="paragraph" w:styleId="a5">
    <w:name w:val="Normal (Web)"/>
    <w:basedOn w:val="a"/>
    <w:uiPriority w:val="99"/>
    <w:semiHidden/>
    <w:unhideWhenUsed/>
    <w:rsid w:val="00902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902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02A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2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916389">
      <w:bodyDiv w:val="1"/>
      <w:marLeft w:val="0"/>
      <w:marRight w:val="0"/>
      <w:marTop w:val="0"/>
      <w:marBottom w:val="0"/>
      <w:divBdr>
        <w:top w:val="none" w:sz="0" w:space="0" w:color="auto"/>
        <w:left w:val="none" w:sz="0" w:space="0" w:color="auto"/>
        <w:bottom w:val="none" w:sz="0" w:space="0" w:color="auto"/>
        <w:right w:val="none" w:sz="0" w:space="0" w:color="auto"/>
      </w:divBdr>
      <w:divsChild>
        <w:div w:id="396782772">
          <w:marLeft w:val="0"/>
          <w:marRight w:val="0"/>
          <w:marTop w:val="0"/>
          <w:marBottom w:val="0"/>
          <w:divBdr>
            <w:top w:val="none" w:sz="0" w:space="0" w:color="auto"/>
            <w:left w:val="none" w:sz="0" w:space="0" w:color="auto"/>
            <w:bottom w:val="none" w:sz="0" w:space="0" w:color="auto"/>
            <w:right w:val="none" w:sz="0" w:space="0" w:color="auto"/>
          </w:divBdr>
          <w:divsChild>
            <w:div w:id="1273320602">
              <w:marLeft w:val="0"/>
              <w:marRight w:val="0"/>
              <w:marTop w:val="0"/>
              <w:marBottom w:val="0"/>
              <w:divBdr>
                <w:top w:val="none" w:sz="0" w:space="0" w:color="auto"/>
                <w:left w:val="none" w:sz="0" w:space="0" w:color="auto"/>
                <w:bottom w:val="none" w:sz="0" w:space="0" w:color="auto"/>
                <w:right w:val="none" w:sz="0" w:space="0" w:color="auto"/>
              </w:divBdr>
            </w:div>
            <w:div w:id="1441339927">
              <w:marLeft w:val="0"/>
              <w:marRight w:val="0"/>
              <w:marTop w:val="0"/>
              <w:marBottom w:val="0"/>
              <w:divBdr>
                <w:top w:val="none" w:sz="0" w:space="0" w:color="auto"/>
                <w:left w:val="none" w:sz="0" w:space="0" w:color="auto"/>
                <w:bottom w:val="none" w:sz="0" w:space="0" w:color="auto"/>
                <w:right w:val="none" w:sz="0" w:space="0" w:color="auto"/>
              </w:divBdr>
            </w:div>
            <w:div w:id="1636789685">
              <w:marLeft w:val="0"/>
              <w:marRight w:val="0"/>
              <w:marTop w:val="0"/>
              <w:marBottom w:val="0"/>
              <w:divBdr>
                <w:top w:val="none" w:sz="0" w:space="0" w:color="auto"/>
                <w:left w:val="none" w:sz="0" w:space="0" w:color="auto"/>
                <w:bottom w:val="none" w:sz="0" w:space="0" w:color="auto"/>
                <w:right w:val="none" w:sz="0" w:space="0" w:color="auto"/>
              </w:divBdr>
            </w:div>
            <w:div w:id="1407802028">
              <w:marLeft w:val="0"/>
              <w:marRight w:val="0"/>
              <w:marTop w:val="0"/>
              <w:marBottom w:val="0"/>
              <w:divBdr>
                <w:top w:val="none" w:sz="0" w:space="0" w:color="auto"/>
                <w:left w:val="none" w:sz="0" w:space="0" w:color="auto"/>
                <w:bottom w:val="none" w:sz="0" w:space="0" w:color="auto"/>
                <w:right w:val="none" w:sz="0" w:space="0" w:color="auto"/>
              </w:divBdr>
            </w:div>
            <w:div w:id="2091611826">
              <w:marLeft w:val="0"/>
              <w:marRight w:val="0"/>
              <w:marTop w:val="0"/>
              <w:marBottom w:val="0"/>
              <w:divBdr>
                <w:top w:val="none" w:sz="0" w:space="0" w:color="auto"/>
                <w:left w:val="none" w:sz="0" w:space="0" w:color="auto"/>
                <w:bottom w:val="none" w:sz="0" w:space="0" w:color="auto"/>
                <w:right w:val="none" w:sz="0" w:space="0" w:color="auto"/>
              </w:divBdr>
            </w:div>
            <w:div w:id="357392296">
              <w:marLeft w:val="0"/>
              <w:marRight w:val="0"/>
              <w:marTop w:val="0"/>
              <w:marBottom w:val="0"/>
              <w:divBdr>
                <w:top w:val="none" w:sz="0" w:space="0" w:color="auto"/>
                <w:left w:val="none" w:sz="0" w:space="0" w:color="auto"/>
                <w:bottom w:val="none" w:sz="0" w:space="0" w:color="auto"/>
                <w:right w:val="none" w:sz="0" w:space="0" w:color="auto"/>
              </w:divBdr>
            </w:div>
            <w:div w:id="940255870">
              <w:marLeft w:val="0"/>
              <w:marRight w:val="0"/>
              <w:marTop w:val="0"/>
              <w:marBottom w:val="0"/>
              <w:divBdr>
                <w:top w:val="inset" w:sz="2" w:space="0" w:color="auto"/>
                <w:left w:val="inset" w:sz="2" w:space="1" w:color="auto"/>
                <w:bottom w:val="inset" w:sz="2" w:space="0" w:color="auto"/>
                <w:right w:val="inset" w:sz="2" w:space="1" w:color="auto"/>
              </w:divBdr>
            </w:div>
            <w:div w:id="939605991">
              <w:marLeft w:val="0"/>
              <w:marRight w:val="0"/>
              <w:marTop w:val="0"/>
              <w:marBottom w:val="0"/>
              <w:divBdr>
                <w:top w:val="inset" w:sz="2" w:space="0" w:color="auto"/>
                <w:left w:val="inset" w:sz="2" w:space="1" w:color="auto"/>
                <w:bottom w:val="inset" w:sz="2" w:space="0" w:color="auto"/>
                <w:right w:val="inset" w:sz="2" w:space="1" w:color="auto"/>
              </w:divBdr>
            </w:div>
            <w:div w:id="1861501964">
              <w:marLeft w:val="0"/>
              <w:marRight w:val="0"/>
              <w:marTop w:val="0"/>
              <w:marBottom w:val="0"/>
              <w:divBdr>
                <w:top w:val="inset" w:sz="2" w:space="0" w:color="auto"/>
                <w:left w:val="inset" w:sz="2" w:space="1" w:color="auto"/>
                <w:bottom w:val="inset" w:sz="2" w:space="0" w:color="auto"/>
                <w:right w:val="inset" w:sz="2" w:space="1" w:color="auto"/>
              </w:divBdr>
            </w:div>
            <w:div w:id="344555235">
              <w:marLeft w:val="0"/>
              <w:marRight w:val="0"/>
              <w:marTop w:val="0"/>
              <w:marBottom w:val="0"/>
              <w:divBdr>
                <w:top w:val="inset" w:sz="2" w:space="0" w:color="auto"/>
                <w:left w:val="inset" w:sz="2" w:space="1" w:color="auto"/>
                <w:bottom w:val="inset" w:sz="2" w:space="0" w:color="auto"/>
                <w:right w:val="inset" w:sz="2" w:space="1" w:color="auto"/>
              </w:divBdr>
            </w:div>
            <w:div w:id="1368605312">
              <w:marLeft w:val="0"/>
              <w:marRight w:val="0"/>
              <w:marTop w:val="0"/>
              <w:marBottom w:val="0"/>
              <w:divBdr>
                <w:top w:val="inset" w:sz="2" w:space="0" w:color="auto"/>
                <w:left w:val="inset" w:sz="2" w:space="1" w:color="auto"/>
                <w:bottom w:val="inset" w:sz="2" w:space="0" w:color="auto"/>
                <w:right w:val="inset" w:sz="2" w:space="1" w:color="auto"/>
              </w:divBdr>
            </w:div>
            <w:div w:id="272979064">
              <w:marLeft w:val="0"/>
              <w:marRight w:val="0"/>
              <w:marTop w:val="0"/>
              <w:marBottom w:val="0"/>
              <w:divBdr>
                <w:top w:val="inset" w:sz="2" w:space="0" w:color="auto"/>
                <w:left w:val="inset" w:sz="2" w:space="1" w:color="auto"/>
                <w:bottom w:val="inset" w:sz="2" w:space="0" w:color="auto"/>
                <w:right w:val="inset" w:sz="2" w:space="1" w:color="auto"/>
              </w:divBdr>
            </w:div>
            <w:div w:id="319508796">
              <w:marLeft w:val="0"/>
              <w:marRight w:val="0"/>
              <w:marTop w:val="0"/>
              <w:marBottom w:val="0"/>
              <w:divBdr>
                <w:top w:val="inset" w:sz="2" w:space="0" w:color="auto"/>
                <w:left w:val="inset" w:sz="2" w:space="1" w:color="auto"/>
                <w:bottom w:val="inset" w:sz="2" w:space="0" w:color="auto"/>
                <w:right w:val="inset" w:sz="2" w:space="1" w:color="auto"/>
              </w:divBdr>
            </w:div>
            <w:div w:id="779643336">
              <w:marLeft w:val="0"/>
              <w:marRight w:val="0"/>
              <w:marTop w:val="0"/>
              <w:marBottom w:val="0"/>
              <w:divBdr>
                <w:top w:val="inset" w:sz="2" w:space="0" w:color="auto"/>
                <w:left w:val="inset" w:sz="2" w:space="1" w:color="auto"/>
                <w:bottom w:val="inset" w:sz="2" w:space="0" w:color="auto"/>
                <w:right w:val="inset" w:sz="2" w:space="1" w:color="auto"/>
              </w:divBdr>
            </w:div>
            <w:div w:id="1224371350">
              <w:marLeft w:val="0"/>
              <w:marRight w:val="0"/>
              <w:marTop w:val="0"/>
              <w:marBottom w:val="0"/>
              <w:divBdr>
                <w:top w:val="inset" w:sz="2" w:space="0" w:color="auto"/>
                <w:left w:val="inset" w:sz="2" w:space="1" w:color="auto"/>
                <w:bottom w:val="inset" w:sz="2" w:space="0" w:color="auto"/>
                <w:right w:val="inset" w:sz="2" w:space="1" w:color="auto"/>
              </w:divBdr>
            </w:div>
            <w:div w:id="96851711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3803009" TargetMode="External"/><Relationship Id="rId18" Type="http://schemas.openxmlformats.org/officeDocument/2006/relationships/hyperlink" Target="http://docs.cntd.ru/document/570785094" TargetMode="External"/><Relationship Id="rId26" Type="http://schemas.openxmlformats.org/officeDocument/2006/relationships/hyperlink" Target="http://docs.cntd.ru/document/553255336" TargetMode="External"/><Relationship Id="rId39" Type="http://schemas.openxmlformats.org/officeDocument/2006/relationships/hyperlink" Target="http://docs.cntd.ru/document/553255336" TargetMode="External"/><Relationship Id="rId21" Type="http://schemas.openxmlformats.org/officeDocument/2006/relationships/hyperlink" Target="http://docs.cntd.ru/document/553255336" TargetMode="External"/><Relationship Id="rId34" Type="http://schemas.openxmlformats.org/officeDocument/2006/relationships/hyperlink" Target="http://docs.cntd.ru/document/570785094" TargetMode="External"/><Relationship Id="rId42" Type="http://schemas.openxmlformats.org/officeDocument/2006/relationships/hyperlink" Target="http://docs.cntd.ru/document/570785094" TargetMode="External"/><Relationship Id="rId47" Type="http://schemas.openxmlformats.org/officeDocument/2006/relationships/hyperlink" Target="http://docs.cntd.ru/document/570785094" TargetMode="External"/><Relationship Id="rId50" Type="http://schemas.openxmlformats.org/officeDocument/2006/relationships/hyperlink" Target="http://docs.cntd.ru/document/902104125" TargetMode="External"/><Relationship Id="rId55" Type="http://schemas.openxmlformats.org/officeDocument/2006/relationships/hyperlink" Target="http://docs.cntd.ru/document/960018555" TargetMode="External"/><Relationship Id="rId63" Type="http://schemas.openxmlformats.org/officeDocument/2006/relationships/hyperlink" Target="http://docs.cntd.ru/document/570785094" TargetMode="External"/><Relationship Id="rId68" Type="http://schemas.openxmlformats.org/officeDocument/2006/relationships/hyperlink" Target="http://docs.cntd.ru/document/902316140" TargetMode="External"/><Relationship Id="rId76" Type="http://schemas.openxmlformats.org/officeDocument/2006/relationships/hyperlink" Target="http://docs.cntd.ru/document/561587905" TargetMode="External"/><Relationship Id="rId84" Type="http://schemas.openxmlformats.org/officeDocument/2006/relationships/hyperlink" Target="http://docs.cntd.ru/document/444923624" TargetMode="External"/><Relationship Id="rId7" Type="http://schemas.openxmlformats.org/officeDocument/2006/relationships/hyperlink" Target="http://docs.cntd.ru/document/430542060" TargetMode="External"/><Relationship Id="rId71" Type="http://schemas.openxmlformats.org/officeDocument/2006/relationships/hyperlink" Target="http://docs.cntd.ru/document/553255336" TargetMode="External"/><Relationship Id="rId2" Type="http://schemas.openxmlformats.org/officeDocument/2006/relationships/styles" Target="styles.xml"/><Relationship Id="rId16" Type="http://schemas.openxmlformats.org/officeDocument/2006/relationships/hyperlink" Target="http://docs.cntd.ru/document/446682137" TargetMode="External"/><Relationship Id="rId29" Type="http://schemas.openxmlformats.org/officeDocument/2006/relationships/hyperlink" Target="http://docs.cntd.ru/document/570785094" TargetMode="External"/><Relationship Id="rId11" Type="http://schemas.openxmlformats.org/officeDocument/2006/relationships/hyperlink" Target="http://docs.cntd.ru/document/561587905" TargetMode="External"/><Relationship Id="rId24" Type="http://schemas.openxmlformats.org/officeDocument/2006/relationships/hyperlink" Target="http://docs.cntd.ru/document/553255336" TargetMode="External"/><Relationship Id="rId32" Type="http://schemas.openxmlformats.org/officeDocument/2006/relationships/hyperlink" Target="http://docs.cntd.ru/document/553255336" TargetMode="External"/><Relationship Id="rId37" Type="http://schemas.openxmlformats.org/officeDocument/2006/relationships/hyperlink" Target="http://docs.cntd.ru/document/553255336" TargetMode="External"/><Relationship Id="rId40" Type="http://schemas.openxmlformats.org/officeDocument/2006/relationships/hyperlink" Target="http://docs.cntd.ru/document/553255336" TargetMode="External"/><Relationship Id="rId45" Type="http://schemas.openxmlformats.org/officeDocument/2006/relationships/hyperlink" Target="http://docs.cntd.ru/document/553255336" TargetMode="External"/><Relationship Id="rId53" Type="http://schemas.openxmlformats.org/officeDocument/2006/relationships/hyperlink" Target="http://docs.cntd.ru/document/960018555" TargetMode="External"/><Relationship Id="rId58" Type="http://schemas.openxmlformats.org/officeDocument/2006/relationships/hyperlink" Target="http://docs.cntd.ru/document/561587905" TargetMode="External"/><Relationship Id="rId66" Type="http://schemas.openxmlformats.org/officeDocument/2006/relationships/hyperlink" Target="http://docs.cntd.ru/document/902186281" TargetMode="External"/><Relationship Id="rId74" Type="http://schemas.openxmlformats.org/officeDocument/2006/relationships/hyperlink" Target="http://docs.cntd.ru/document/570785094" TargetMode="External"/><Relationship Id="rId79" Type="http://schemas.openxmlformats.org/officeDocument/2006/relationships/hyperlink" Target="http://docs.cntd.ru/document/570785094"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docs.cntd.ru/document/902196059" TargetMode="External"/><Relationship Id="rId82" Type="http://schemas.openxmlformats.org/officeDocument/2006/relationships/image" Target="media/image1.jpeg"/><Relationship Id="rId19" Type="http://schemas.openxmlformats.org/officeDocument/2006/relationships/hyperlink" Target="http://docs.cntd.ru/document/553255336" TargetMode="External"/><Relationship Id="rId4" Type="http://schemas.openxmlformats.org/officeDocument/2006/relationships/settings" Target="settings.xml"/><Relationship Id="rId9" Type="http://schemas.openxmlformats.org/officeDocument/2006/relationships/hyperlink" Target="http://docs.cntd.ru/document/446195495" TargetMode="External"/><Relationship Id="rId14" Type="http://schemas.openxmlformats.org/officeDocument/2006/relationships/hyperlink" Target="http://docs.cntd.ru/document/446682137" TargetMode="External"/><Relationship Id="rId22" Type="http://schemas.openxmlformats.org/officeDocument/2006/relationships/hyperlink" Target="http://docs.cntd.ru/document/570785094" TargetMode="External"/><Relationship Id="rId27" Type="http://schemas.openxmlformats.org/officeDocument/2006/relationships/hyperlink" Target="http://docs.cntd.ru/document/553255336" TargetMode="External"/><Relationship Id="rId30" Type="http://schemas.openxmlformats.org/officeDocument/2006/relationships/hyperlink" Target="http://docs.cntd.ru/document/553255336" TargetMode="External"/><Relationship Id="rId35" Type="http://schemas.openxmlformats.org/officeDocument/2006/relationships/hyperlink" Target="http://docs.cntd.ru/document/553255336" TargetMode="External"/><Relationship Id="rId43" Type="http://schemas.openxmlformats.org/officeDocument/2006/relationships/hyperlink" Target="http://docs.cntd.ru/document/553255336" TargetMode="External"/><Relationship Id="rId48" Type="http://schemas.openxmlformats.org/officeDocument/2006/relationships/hyperlink" Target="http://docs.cntd.ru/document/570785094" TargetMode="External"/><Relationship Id="rId56" Type="http://schemas.openxmlformats.org/officeDocument/2006/relationships/hyperlink" Target="http://docs.cntd.ru/document/463806605" TargetMode="External"/><Relationship Id="rId64" Type="http://schemas.openxmlformats.org/officeDocument/2006/relationships/hyperlink" Target="http://docs.cntd.ru/document/420214724" TargetMode="External"/><Relationship Id="rId69" Type="http://schemas.openxmlformats.org/officeDocument/2006/relationships/hyperlink" Target="http://docs.cntd.ru/document/902186281" TargetMode="External"/><Relationship Id="rId77" Type="http://schemas.openxmlformats.org/officeDocument/2006/relationships/hyperlink" Target="http://docs.cntd.ru/document/570785094" TargetMode="External"/><Relationship Id="rId8" Type="http://schemas.openxmlformats.org/officeDocument/2006/relationships/hyperlink" Target="http://docs.cntd.ru/document/432821362" TargetMode="External"/><Relationship Id="rId51" Type="http://schemas.openxmlformats.org/officeDocument/2006/relationships/hyperlink" Target="http://docs.cntd.ru/document/902187046" TargetMode="External"/><Relationship Id="rId72" Type="http://schemas.openxmlformats.org/officeDocument/2006/relationships/hyperlink" Target="http://docs.cntd.ru/document/561587905" TargetMode="External"/><Relationship Id="rId80" Type="http://schemas.openxmlformats.org/officeDocument/2006/relationships/hyperlink" Target="http://docs.cntd.ru/document/570785094" TargetMode="External"/><Relationship Id="rId85" Type="http://schemas.openxmlformats.org/officeDocument/2006/relationships/hyperlink" Target="http://docs.cntd.ru/document/444923624" TargetMode="External"/><Relationship Id="rId3" Type="http://schemas.microsoft.com/office/2007/relationships/stylesWithEffects" Target="stylesWithEffects.xml"/><Relationship Id="rId12" Type="http://schemas.openxmlformats.org/officeDocument/2006/relationships/hyperlink" Target="http://docs.cntd.ru/document/570785094" TargetMode="External"/><Relationship Id="rId17" Type="http://schemas.openxmlformats.org/officeDocument/2006/relationships/hyperlink" Target="http://docs.cntd.ru/document/561587905" TargetMode="External"/><Relationship Id="rId25" Type="http://schemas.openxmlformats.org/officeDocument/2006/relationships/hyperlink" Target="http://docs.cntd.ru/document/553255336" TargetMode="External"/><Relationship Id="rId33" Type="http://schemas.openxmlformats.org/officeDocument/2006/relationships/hyperlink" Target="http://docs.cntd.ru/document/553255336" TargetMode="External"/><Relationship Id="rId38" Type="http://schemas.openxmlformats.org/officeDocument/2006/relationships/hyperlink" Target="http://docs.cntd.ru/document/553255336" TargetMode="External"/><Relationship Id="rId46" Type="http://schemas.openxmlformats.org/officeDocument/2006/relationships/hyperlink" Target="http://docs.cntd.ru/document/553255336" TargetMode="External"/><Relationship Id="rId59" Type="http://schemas.openxmlformats.org/officeDocument/2006/relationships/hyperlink" Target="http://docs.cntd.ru/document/570785094" TargetMode="External"/><Relationship Id="rId67" Type="http://schemas.openxmlformats.org/officeDocument/2006/relationships/hyperlink" Target="http://docs.cntd.ru/document/902227764" TargetMode="External"/><Relationship Id="rId20" Type="http://schemas.openxmlformats.org/officeDocument/2006/relationships/hyperlink" Target="http://docs.cntd.ru/document/553255336" TargetMode="External"/><Relationship Id="rId41" Type="http://schemas.openxmlformats.org/officeDocument/2006/relationships/hyperlink" Target="http://docs.cntd.ru/document/570785094" TargetMode="External"/><Relationship Id="rId54" Type="http://schemas.openxmlformats.org/officeDocument/2006/relationships/hyperlink" Target="http://docs.cntd.ru/document/960018555" TargetMode="External"/><Relationship Id="rId62" Type="http://schemas.openxmlformats.org/officeDocument/2006/relationships/hyperlink" Target="http://docs.cntd.ru/document/570785094" TargetMode="External"/><Relationship Id="rId70" Type="http://schemas.openxmlformats.org/officeDocument/2006/relationships/hyperlink" Target="http://docs.cntd.ru/document/570785094" TargetMode="External"/><Relationship Id="rId75" Type="http://schemas.openxmlformats.org/officeDocument/2006/relationships/hyperlink" Target="http://docs.cntd.ru/document/553255336" TargetMode="External"/><Relationship Id="rId83" Type="http://schemas.openxmlformats.org/officeDocument/2006/relationships/hyperlink" Target="http://docs.cntd.ru/document/902258866" TargetMode="External"/><Relationship Id="rId1" Type="http://schemas.openxmlformats.org/officeDocument/2006/relationships/customXml" Target="../customXml/item1.xml"/><Relationship Id="rId6" Type="http://schemas.openxmlformats.org/officeDocument/2006/relationships/hyperlink" Target="http://docs.cntd.ru/document/430542112" TargetMode="External"/><Relationship Id="rId15" Type="http://schemas.openxmlformats.org/officeDocument/2006/relationships/hyperlink" Target="http://docs.cntd.ru/document/561587905" TargetMode="External"/><Relationship Id="rId23" Type="http://schemas.openxmlformats.org/officeDocument/2006/relationships/hyperlink" Target="http://docs.cntd.ru/document/570785094" TargetMode="External"/><Relationship Id="rId28" Type="http://schemas.openxmlformats.org/officeDocument/2006/relationships/hyperlink" Target="http://docs.cntd.ru/document/570785094" TargetMode="External"/><Relationship Id="rId36" Type="http://schemas.openxmlformats.org/officeDocument/2006/relationships/hyperlink" Target="http://docs.cntd.ru/document/570785094" TargetMode="External"/><Relationship Id="rId49" Type="http://schemas.openxmlformats.org/officeDocument/2006/relationships/hyperlink" Target="http://docs.cntd.ru/document/570785094" TargetMode="External"/><Relationship Id="rId57" Type="http://schemas.openxmlformats.org/officeDocument/2006/relationships/hyperlink" Target="http://docs.cntd.ru/document/902188258" TargetMode="External"/><Relationship Id="rId10" Type="http://schemas.openxmlformats.org/officeDocument/2006/relationships/hyperlink" Target="http://docs.cntd.ru/document/450386613" TargetMode="External"/><Relationship Id="rId31" Type="http://schemas.openxmlformats.org/officeDocument/2006/relationships/hyperlink" Target="http://docs.cntd.ru/document/553255336" TargetMode="External"/><Relationship Id="rId44" Type="http://schemas.openxmlformats.org/officeDocument/2006/relationships/hyperlink" Target="http://docs.cntd.ru/document/553255336" TargetMode="External"/><Relationship Id="rId52" Type="http://schemas.openxmlformats.org/officeDocument/2006/relationships/hyperlink" Target="http://docs.cntd.ru/document/902187046" TargetMode="External"/><Relationship Id="rId60" Type="http://schemas.openxmlformats.org/officeDocument/2006/relationships/hyperlink" Target="http://docs.cntd.ru/document/570785094" TargetMode="External"/><Relationship Id="rId65" Type="http://schemas.openxmlformats.org/officeDocument/2006/relationships/hyperlink" Target="http://docs.cntd.ru/document/902186281" TargetMode="External"/><Relationship Id="rId73" Type="http://schemas.openxmlformats.org/officeDocument/2006/relationships/hyperlink" Target="http://docs.cntd.ru/document/570785094" TargetMode="External"/><Relationship Id="rId78" Type="http://schemas.openxmlformats.org/officeDocument/2006/relationships/hyperlink" Target="http://docs.cntd.ru/document/570785094" TargetMode="External"/><Relationship Id="rId81" Type="http://schemas.openxmlformats.org/officeDocument/2006/relationships/hyperlink" Target="http://docs.cntd.ru/document/570707853"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A7FE4-896A-4852-BAAA-E45E8CA2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27296</Words>
  <Characters>155588</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2020-08-21T07:39:00Z</dcterms:created>
  <dcterms:modified xsi:type="dcterms:W3CDTF">2020-08-21T12:01:00Z</dcterms:modified>
</cp:coreProperties>
</file>