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70" w:rsidRPr="00A716BA" w:rsidRDefault="00D87670" w:rsidP="00A716BA">
      <w:pPr>
        <w:widowControl/>
        <w:spacing w:after="200" w:line="276" w:lineRule="auto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5pt;margin-top:.3pt;width:115.5pt;height:72.75pt;z-index:-251658240;visibility:visible">
            <v:imagedata r:id="rId4" o:title=""/>
          </v:shape>
        </w:pict>
      </w:r>
    </w:p>
    <w:p w:rsidR="00D87670" w:rsidRPr="00A716BA" w:rsidRDefault="00D87670" w:rsidP="00A716BA">
      <w:pPr>
        <w:widowControl/>
        <w:spacing w:after="200" w:line="276" w:lineRule="auto"/>
        <w:jc w:val="center"/>
        <w:rPr>
          <w:b/>
          <w:sz w:val="24"/>
          <w:szCs w:val="24"/>
        </w:rPr>
      </w:pPr>
    </w:p>
    <w:p w:rsidR="00D87670" w:rsidRPr="00A716BA" w:rsidRDefault="00D87670" w:rsidP="00A716BA">
      <w:pPr>
        <w:widowControl/>
        <w:spacing w:after="200" w:line="276" w:lineRule="auto"/>
        <w:jc w:val="center"/>
        <w:rPr>
          <w:b/>
          <w:sz w:val="24"/>
          <w:szCs w:val="24"/>
        </w:rPr>
      </w:pPr>
    </w:p>
    <w:p w:rsidR="00D87670" w:rsidRPr="00A716BA" w:rsidRDefault="00D87670" w:rsidP="003A55AD">
      <w:pPr>
        <w:widowControl/>
        <w:jc w:val="center"/>
        <w:rPr>
          <w:b/>
          <w:sz w:val="26"/>
          <w:szCs w:val="26"/>
        </w:rPr>
      </w:pPr>
      <w:r w:rsidRPr="00A716BA">
        <w:rPr>
          <w:b/>
          <w:sz w:val="26"/>
          <w:szCs w:val="26"/>
        </w:rPr>
        <w:t>Администрация муниципального образования «</w:t>
      </w:r>
      <w:r>
        <w:rPr>
          <w:b/>
          <w:sz w:val="26"/>
          <w:szCs w:val="26"/>
        </w:rPr>
        <w:t>Воегуртское</w:t>
      </w:r>
      <w:r w:rsidRPr="00A716BA">
        <w:rPr>
          <w:b/>
          <w:sz w:val="26"/>
          <w:szCs w:val="26"/>
        </w:rPr>
        <w:t>»</w:t>
      </w:r>
    </w:p>
    <w:p w:rsidR="00D87670" w:rsidRPr="00A716BA" w:rsidRDefault="00D87670" w:rsidP="003A55AD">
      <w:pPr>
        <w:widowControl/>
        <w:jc w:val="center"/>
        <w:rPr>
          <w:b/>
          <w:sz w:val="26"/>
          <w:szCs w:val="26"/>
        </w:rPr>
      </w:pPr>
      <w:r w:rsidRPr="00A716BA">
        <w:rPr>
          <w:b/>
          <w:sz w:val="26"/>
          <w:szCs w:val="26"/>
        </w:rPr>
        <w:t>Балезинского района Удмуртской Республики</w:t>
      </w:r>
    </w:p>
    <w:p w:rsidR="00D87670" w:rsidRPr="00A716BA" w:rsidRDefault="00D87670" w:rsidP="00A716BA">
      <w:pPr>
        <w:widowControl/>
        <w:spacing w:after="200" w:line="276" w:lineRule="auto"/>
        <w:jc w:val="center"/>
        <w:rPr>
          <w:b/>
          <w:sz w:val="26"/>
          <w:szCs w:val="26"/>
        </w:rPr>
      </w:pPr>
    </w:p>
    <w:p w:rsidR="00D87670" w:rsidRPr="00A716BA" w:rsidRDefault="00D87670" w:rsidP="00A716BA">
      <w:pPr>
        <w:widowControl/>
        <w:spacing w:after="200" w:line="276" w:lineRule="auto"/>
        <w:jc w:val="center"/>
        <w:rPr>
          <w:sz w:val="24"/>
          <w:szCs w:val="24"/>
        </w:rPr>
      </w:pPr>
      <w:r w:rsidRPr="00A716BA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Е</w:t>
      </w:r>
    </w:p>
    <w:p w:rsidR="00D87670" w:rsidRPr="00A716BA" w:rsidRDefault="00D87670" w:rsidP="00A716BA">
      <w:pPr>
        <w:widowControl/>
        <w:spacing w:after="200" w:line="276" w:lineRule="auto"/>
        <w:ind w:left="-720"/>
        <w:jc w:val="both"/>
        <w:rPr>
          <w:sz w:val="24"/>
          <w:szCs w:val="24"/>
        </w:rPr>
      </w:pPr>
    </w:p>
    <w:p w:rsidR="00D87670" w:rsidRDefault="00D87670" w:rsidP="00A716BA">
      <w:pPr>
        <w:widowControl/>
        <w:tabs>
          <w:tab w:val="left" w:pos="8460"/>
        </w:tabs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04 июля 2016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47</w:t>
      </w:r>
    </w:p>
    <w:p w:rsidR="00D87670" w:rsidRPr="00A716BA" w:rsidRDefault="00D87670" w:rsidP="00A716BA">
      <w:pPr>
        <w:widowControl/>
        <w:tabs>
          <w:tab w:val="left" w:pos="8460"/>
        </w:tabs>
        <w:spacing w:after="200" w:line="276" w:lineRule="auto"/>
        <w:rPr>
          <w:sz w:val="24"/>
          <w:szCs w:val="24"/>
        </w:rPr>
      </w:pPr>
    </w:p>
    <w:p w:rsidR="00D87670" w:rsidRPr="00AE1EFF" w:rsidRDefault="00D87670" w:rsidP="00354AFF">
      <w:pPr>
        <w:widowControl/>
        <w:spacing w:after="200" w:line="276" w:lineRule="auto"/>
        <w:ind w:right="4960"/>
        <w:jc w:val="both"/>
        <w:rPr>
          <w:rFonts w:ascii="Calibri" w:hAnsi="Calibri"/>
          <w:sz w:val="22"/>
          <w:szCs w:val="22"/>
        </w:rPr>
      </w:pPr>
      <w:r>
        <w:rPr>
          <w:b/>
          <w:sz w:val="26"/>
          <w:szCs w:val="26"/>
        </w:rPr>
        <w:t xml:space="preserve">Об утверждении плана проведения плановых проверок юридических лиц и индивидуальных предпринимателей на 2017 год </w:t>
      </w:r>
    </w:p>
    <w:p w:rsidR="00D87670" w:rsidRPr="00EC0EEE" w:rsidRDefault="00D87670" w:rsidP="000F4132">
      <w:pPr>
        <w:widowControl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354AFF">
        <w:rPr>
          <w:sz w:val="26"/>
          <w:szCs w:val="26"/>
        </w:rPr>
        <w:t xml:space="preserve">В соответствии с Федеральным законом 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54AFF">
        <w:rPr>
          <w:color w:val="000000"/>
          <w:sz w:val="26"/>
          <w:szCs w:val="26"/>
        </w:rPr>
        <w:t xml:space="preserve">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354AFF">
          <w:rPr>
            <w:color w:val="000000"/>
            <w:sz w:val="26"/>
            <w:szCs w:val="26"/>
          </w:rPr>
          <w:t>1998 г</w:t>
        </w:r>
      </w:smartTag>
      <w:r w:rsidRPr="00354AFF">
        <w:rPr>
          <w:color w:val="000000"/>
          <w:sz w:val="26"/>
          <w:szCs w:val="26"/>
        </w:rPr>
        <w:t xml:space="preserve">. № 53-ФЗ  «О воинской обязанности и военной службе», </w:t>
      </w:r>
      <w:r w:rsidRPr="00354AFF">
        <w:rPr>
          <w:sz w:val="26"/>
          <w:szCs w:val="26"/>
        </w:rPr>
        <w:t xml:space="preserve"> согласно Постановлению Правительства Российской Федерации от 30.06.2010 № 489 «</w:t>
      </w:r>
      <w:r w:rsidRPr="00354AFF">
        <w:rPr>
          <w:color w:val="000000"/>
          <w:sz w:val="26"/>
          <w:szCs w:val="26"/>
          <w:shd w:val="clear" w:color="auto" w:fill="FFFFFF"/>
        </w:rPr>
        <w:t>Об утверждении Правил подготовки органами государственного контроля (надзора) и органами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54AFF">
        <w:rPr>
          <w:color w:val="000000"/>
          <w:sz w:val="26"/>
          <w:szCs w:val="26"/>
          <w:shd w:val="clear" w:color="auto" w:fill="FFFFFF"/>
        </w:rPr>
        <w:t xml:space="preserve">муниципального контроля ежегодных планов проведения плановых проверок юридических лиц и индивидуальных предпринимателей», </w:t>
      </w:r>
      <w:r>
        <w:rPr>
          <w:color w:val="000000"/>
          <w:sz w:val="26"/>
          <w:szCs w:val="26"/>
          <w:shd w:val="clear" w:color="auto" w:fill="FFFFFF"/>
        </w:rPr>
        <w:t>на основании п</w:t>
      </w:r>
      <w:r>
        <w:rPr>
          <w:bCs/>
          <w:sz w:val="26"/>
          <w:szCs w:val="26"/>
        </w:rPr>
        <w:t>оложения</w:t>
      </w:r>
      <w:r w:rsidRPr="00354AFF">
        <w:rPr>
          <w:bCs/>
          <w:sz w:val="26"/>
          <w:szCs w:val="26"/>
        </w:rPr>
        <w:t xml:space="preserve"> о порядке осуществления муниципального контроля за ведением воинского учета и бронирования  в организациях, расположенных на территории муниципального образования «</w:t>
      </w:r>
      <w:r>
        <w:rPr>
          <w:bCs/>
          <w:sz w:val="26"/>
          <w:szCs w:val="26"/>
        </w:rPr>
        <w:t>Воегуртское</w:t>
      </w:r>
      <w:r w:rsidRPr="00354AFF">
        <w:rPr>
          <w:bCs/>
          <w:sz w:val="26"/>
          <w:szCs w:val="26"/>
        </w:rPr>
        <w:t>», утвержденн</w:t>
      </w:r>
      <w:r>
        <w:rPr>
          <w:bCs/>
          <w:sz w:val="26"/>
          <w:szCs w:val="26"/>
        </w:rPr>
        <w:t>ого</w:t>
      </w:r>
      <w:r w:rsidRPr="00354AFF">
        <w:rPr>
          <w:bCs/>
          <w:sz w:val="26"/>
          <w:szCs w:val="26"/>
        </w:rPr>
        <w:t xml:space="preserve"> постановлением Администрации муниципально</w:t>
      </w:r>
      <w:r>
        <w:rPr>
          <w:bCs/>
          <w:sz w:val="26"/>
          <w:szCs w:val="26"/>
        </w:rPr>
        <w:t>го образования «Воегуртское» от 04 июля 2016 года № 46 ,</w:t>
      </w:r>
      <w:bookmarkStart w:id="0" w:name="_GoBack"/>
      <w:bookmarkEnd w:id="0"/>
      <w:r>
        <w:rPr>
          <w:bCs/>
          <w:sz w:val="26"/>
          <w:szCs w:val="26"/>
        </w:rPr>
        <w:t>положения о порядке осуществления муниципального земельного контроля на территории муниципального образования «Кожильское» утвержденного  решением Совета депутатов МО «Воегуртское» от 23 июня 2016 года № 36-2</w:t>
      </w:r>
    </w:p>
    <w:p w:rsidR="00D87670" w:rsidRPr="00A716BA" w:rsidRDefault="00D87670" w:rsidP="00403ED8">
      <w:pPr>
        <w:widowControl/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A716BA">
        <w:rPr>
          <w:b/>
          <w:sz w:val="26"/>
          <w:szCs w:val="26"/>
        </w:rPr>
        <w:t>ПОСТАНОВЛЯЮ:</w:t>
      </w:r>
    </w:p>
    <w:p w:rsidR="00D87670" w:rsidRPr="00354AFF" w:rsidRDefault="00D87670" w:rsidP="00403ED8">
      <w:pPr>
        <w:widowControl/>
        <w:tabs>
          <w:tab w:val="left" w:pos="72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Утвердить план</w:t>
      </w:r>
      <w:r w:rsidRPr="00354AFF">
        <w:rPr>
          <w:sz w:val="26"/>
          <w:szCs w:val="26"/>
        </w:rPr>
        <w:t xml:space="preserve"> пров</w:t>
      </w:r>
      <w:r>
        <w:rPr>
          <w:sz w:val="26"/>
          <w:szCs w:val="26"/>
        </w:rPr>
        <w:t>ерки состояния воинского учета</w:t>
      </w:r>
      <w:r w:rsidRPr="00354AFF">
        <w:rPr>
          <w:sz w:val="26"/>
          <w:szCs w:val="26"/>
        </w:rPr>
        <w:t xml:space="preserve">  юридических лиц  на 201</w:t>
      </w:r>
      <w:r>
        <w:rPr>
          <w:sz w:val="26"/>
          <w:szCs w:val="26"/>
        </w:rPr>
        <w:t>7</w:t>
      </w:r>
      <w:r w:rsidRPr="00354AF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(Приложение 1).</w:t>
      </w:r>
    </w:p>
    <w:p w:rsidR="00D87670" w:rsidRPr="00354AFF" w:rsidRDefault="00D87670" w:rsidP="00587359">
      <w:pPr>
        <w:widowControl/>
        <w:tabs>
          <w:tab w:val="left" w:pos="72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4"/>
          <w:szCs w:val="24"/>
        </w:rPr>
        <w:t xml:space="preserve">2) </w:t>
      </w:r>
      <w:r>
        <w:rPr>
          <w:sz w:val="26"/>
          <w:szCs w:val="26"/>
        </w:rPr>
        <w:t>Утвердить план</w:t>
      </w:r>
      <w:r w:rsidRPr="00354AFF">
        <w:rPr>
          <w:sz w:val="26"/>
          <w:szCs w:val="26"/>
        </w:rPr>
        <w:t xml:space="preserve"> пров</w:t>
      </w:r>
      <w:r>
        <w:rPr>
          <w:sz w:val="26"/>
          <w:szCs w:val="26"/>
        </w:rPr>
        <w:t>ерки состояния земельного контроля</w:t>
      </w:r>
      <w:r w:rsidRPr="00354AFF">
        <w:rPr>
          <w:sz w:val="26"/>
          <w:szCs w:val="26"/>
        </w:rPr>
        <w:t xml:space="preserve"> </w:t>
      </w:r>
      <w:r>
        <w:rPr>
          <w:sz w:val="26"/>
          <w:szCs w:val="26"/>
        </w:rPr>
        <w:t>физических</w:t>
      </w:r>
      <w:r w:rsidRPr="00354AFF">
        <w:rPr>
          <w:sz w:val="26"/>
          <w:szCs w:val="26"/>
        </w:rPr>
        <w:t xml:space="preserve"> лиц  на 201</w:t>
      </w:r>
      <w:r>
        <w:rPr>
          <w:sz w:val="26"/>
          <w:szCs w:val="26"/>
        </w:rPr>
        <w:t>7</w:t>
      </w:r>
      <w:r w:rsidRPr="00354AF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(Приложение 1).</w:t>
      </w:r>
    </w:p>
    <w:p w:rsidR="00D87670" w:rsidRPr="00354AFF" w:rsidRDefault="00D87670" w:rsidP="006A1A8A">
      <w:pPr>
        <w:widowControl/>
        <w:tabs>
          <w:tab w:val="left" w:pos="72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4"/>
          <w:szCs w:val="24"/>
        </w:rPr>
        <w:t xml:space="preserve">3) </w:t>
      </w:r>
      <w:r>
        <w:rPr>
          <w:sz w:val="26"/>
          <w:szCs w:val="26"/>
        </w:rPr>
        <w:t>Утвердить план</w:t>
      </w:r>
      <w:r w:rsidRPr="00354AFF">
        <w:rPr>
          <w:sz w:val="26"/>
          <w:szCs w:val="26"/>
        </w:rPr>
        <w:t xml:space="preserve"> пров</w:t>
      </w:r>
      <w:r>
        <w:rPr>
          <w:sz w:val="26"/>
          <w:szCs w:val="26"/>
        </w:rPr>
        <w:t xml:space="preserve">ерки состояния земельного контроля </w:t>
      </w:r>
      <w:r w:rsidRPr="00354AFF">
        <w:rPr>
          <w:sz w:val="26"/>
          <w:szCs w:val="26"/>
        </w:rPr>
        <w:t xml:space="preserve"> юридических лиц  на 201</w:t>
      </w:r>
      <w:r>
        <w:rPr>
          <w:sz w:val="26"/>
          <w:szCs w:val="26"/>
        </w:rPr>
        <w:t>7</w:t>
      </w:r>
      <w:r w:rsidRPr="00354AF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(Приложение 2).</w:t>
      </w:r>
    </w:p>
    <w:p w:rsidR="00D87670" w:rsidRPr="00A716BA" w:rsidRDefault="00D87670" w:rsidP="00A716BA">
      <w:pPr>
        <w:widowControl/>
        <w:tabs>
          <w:tab w:val="left" w:pos="720"/>
        </w:tabs>
        <w:spacing w:after="200" w:line="360" w:lineRule="auto"/>
        <w:ind w:firstLine="709"/>
        <w:jc w:val="both"/>
        <w:rPr>
          <w:sz w:val="24"/>
          <w:szCs w:val="24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  <w:r w:rsidRPr="00A716BA">
        <w:rPr>
          <w:sz w:val="26"/>
          <w:szCs w:val="26"/>
        </w:rPr>
        <w:t>Глава муниципального</w:t>
      </w: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  <w:r w:rsidRPr="00A716BA">
        <w:rPr>
          <w:sz w:val="26"/>
          <w:szCs w:val="26"/>
        </w:rPr>
        <w:t>образования  «</w:t>
      </w:r>
      <w:r>
        <w:rPr>
          <w:sz w:val="26"/>
          <w:szCs w:val="26"/>
        </w:rPr>
        <w:t>Воегуртское</w:t>
      </w:r>
      <w:r w:rsidRPr="00A716BA">
        <w:rPr>
          <w:sz w:val="26"/>
          <w:szCs w:val="26"/>
        </w:rPr>
        <w:t>»</w:t>
      </w:r>
      <w:r w:rsidRPr="00A716BA">
        <w:rPr>
          <w:sz w:val="26"/>
          <w:szCs w:val="26"/>
        </w:rPr>
        <w:tab/>
      </w:r>
      <w:r w:rsidRPr="00A716B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16BA">
        <w:rPr>
          <w:sz w:val="26"/>
          <w:szCs w:val="26"/>
        </w:rPr>
        <w:tab/>
      </w:r>
      <w:r w:rsidRPr="00A716BA">
        <w:rPr>
          <w:sz w:val="26"/>
          <w:szCs w:val="26"/>
        </w:rPr>
        <w:tab/>
      </w:r>
      <w:r>
        <w:rPr>
          <w:sz w:val="26"/>
          <w:szCs w:val="26"/>
        </w:rPr>
        <w:t>Н.В. Лекомцева</w:t>
      </w: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F11946">
      <w:pPr>
        <w:widowControl/>
        <w:tabs>
          <w:tab w:val="left" w:pos="720"/>
        </w:tabs>
        <w:jc w:val="both"/>
        <w:rPr>
          <w:sz w:val="26"/>
          <w:szCs w:val="26"/>
        </w:rPr>
      </w:pPr>
    </w:p>
    <w:p w:rsidR="00D87670" w:rsidRDefault="00D87670" w:rsidP="00587359">
      <w:pPr>
        <w:widowControl/>
        <w:spacing w:after="200" w:line="276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D87670" w:rsidRDefault="00D87670" w:rsidP="00587359">
      <w:pPr>
        <w:widowControl/>
        <w:spacing w:after="200" w:line="276" w:lineRule="auto"/>
        <w:ind w:firstLine="70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Утверждаю</w:t>
      </w:r>
    </w:p>
    <w:p w:rsidR="00D87670" w:rsidRDefault="00D87670" w:rsidP="00587359">
      <w:pPr>
        <w:widowControl/>
        <w:spacing w:after="200" w:line="276" w:lineRule="auto"/>
        <w:ind w:firstLine="70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Глава МО «Воегуртское»</w:t>
      </w:r>
    </w:p>
    <w:p w:rsidR="00D87670" w:rsidRDefault="00D87670" w:rsidP="00587359">
      <w:pPr>
        <w:widowControl/>
        <w:spacing w:after="200" w:line="276" w:lineRule="auto"/>
        <w:ind w:firstLine="70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Н.В. Лекомцева</w:t>
      </w:r>
    </w:p>
    <w:p w:rsidR="00D87670" w:rsidRDefault="00D87670" w:rsidP="00587359">
      <w:pPr>
        <w:widowControl/>
        <w:spacing w:after="200" w:line="276" w:lineRule="auto"/>
        <w:ind w:firstLine="70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« 04 » июля  2016  года</w:t>
      </w:r>
    </w:p>
    <w:p w:rsidR="00D87670" w:rsidRDefault="00D87670" w:rsidP="00587359">
      <w:pPr>
        <w:widowControl/>
        <w:spacing w:after="200" w:line="276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D87670" w:rsidRDefault="00D87670" w:rsidP="00587359">
      <w:pPr>
        <w:widowControl/>
        <w:spacing w:after="200" w:line="276" w:lineRule="auto"/>
        <w:ind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ПЛАН</w:t>
      </w:r>
    </w:p>
    <w:p w:rsidR="00D87670" w:rsidRDefault="00D87670" w:rsidP="00587359">
      <w:pPr>
        <w:widowControl/>
        <w:spacing w:after="200" w:line="276" w:lineRule="auto"/>
        <w:ind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проведения проверок ведения воинского учета граждан на предприятиях и организациях муниципального образования «Воегуртское» </w:t>
      </w:r>
      <w:r w:rsidRPr="0058792F">
        <w:rPr>
          <w:rFonts w:ascii="Calibri" w:hAnsi="Calibri"/>
          <w:b/>
          <w:sz w:val="24"/>
          <w:szCs w:val="24"/>
          <w:u w:val="single"/>
        </w:rPr>
        <w:t>в 2017     году</w:t>
      </w:r>
    </w:p>
    <w:p w:rsidR="00D87670" w:rsidRDefault="00D87670" w:rsidP="00587359">
      <w:pPr>
        <w:widowControl/>
        <w:spacing w:after="200" w:line="276" w:lineRule="auto"/>
        <w:ind w:firstLine="708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3117"/>
        <w:gridCol w:w="1952"/>
        <w:gridCol w:w="1916"/>
        <w:gridCol w:w="1924"/>
      </w:tblGrid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Примечание</w:t>
            </w: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D87670" w:rsidRPr="0058792F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58792F">
              <w:rPr>
                <w:rFonts w:ascii="Calibri" w:hAnsi="Calibri"/>
                <w:sz w:val="24"/>
                <w:szCs w:val="24"/>
              </w:rPr>
              <w:t>СПК «к-з им. Чапаева»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Воегурт, ул. Советская, д.12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07.02.2017</w:t>
            </w:r>
          </w:p>
          <w:p w:rsidR="00D87670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D87670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ГКУЗ «2 РПБ» МЗ УР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с. Заречный, ул. Больничная, д. 1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D87670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21.02.2017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D87670" w:rsidRPr="0058792F" w:rsidRDefault="00D87670" w:rsidP="002416CA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8792F">
              <w:rPr>
                <w:rFonts w:ascii="Calibri" w:hAnsi="Calibri"/>
                <w:sz w:val="24"/>
                <w:szCs w:val="24"/>
              </w:rPr>
              <w:t>в/ч 25850 – ф-л ФБУ –в/ч 69665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 Балезино-3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21.03.2017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D87670" w:rsidRPr="0058792F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58792F">
              <w:rPr>
                <w:rFonts w:ascii="Calibri" w:hAnsi="Calibri"/>
                <w:sz w:val="24"/>
                <w:szCs w:val="24"/>
              </w:rPr>
              <w:t>МБОУ «Воегуртская средняя школа»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Воегурт, ул. Полевая, д. 2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14.02.2017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D87670" w:rsidRPr="0058792F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58792F">
              <w:rPr>
                <w:rFonts w:ascii="Calibri" w:hAnsi="Calibri"/>
                <w:sz w:val="24"/>
                <w:szCs w:val="24"/>
              </w:rPr>
              <w:t>МБОУ «Пибаньшурская общеобразовательная школа»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 Балезино-3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28.02.2017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87670" w:rsidRDefault="00D87670" w:rsidP="00587359">
      <w:pPr>
        <w:widowControl/>
        <w:spacing w:after="200" w:line="276" w:lineRule="auto"/>
        <w:ind w:firstLine="708"/>
        <w:jc w:val="center"/>
        <w:rPr>
          <w:rFonts w:ascii="Calibri" w:hAnsi="Calibri"/>
          <w:sz w:val="24"/>
          <w:szCs w:val="24"/>
        </w:rPr>
      </w:pPr>
    </w:p>
    <w:p w:rsidR="00D87670" w:rsidRDefault="00D87670" w:rsidP="00587359">
      <w:pPr>
        <w:widowControl/>
        <w:spacing w:after="200" w:line="276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D87670" w:rsidRPr="0058792F" w:rsidRDefault="00D87670" w:rsidP="00587359">
      <w:pPr>
        <w:widowControl/>
        <w:tabs>
          <w:tab w:val="left" w:pos="645"/>
          <w:tab w:val="center" w:pos="4677"/>
        </w:tabs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58792F">
        <w:rPr>
          <w:rFonts w:ascii="Calibri" w:hAnsi="Calibri"/>
          <w:sz w:val="24"/>
          <w:szCs w:val="24"/>
        </w:rPr>
        <w:t>Инспектор по воинскому учету</w:t>
      </w:r>
    </w:p>
    <w:p w:rsidR="00D87670" w:rsidRDefault="00D87670" w:rsidP="00587359">
      <w:pPr>
        <w:widowControl/>
        <w:tabs>
          <w:tab w:val="left" w:pos="750"/>
          <w:tab w:val="center" w:pos="4677"/>
        </w:tabs>
        <w:spacing w:after="200" w:line="276" w:lineRule="auto"/>
        <w:rPr>
          <w:rFonts w:ascii="Calibri" w:hAnsi="Calibri"/>
          <w:sz w:val="24"/>
          <w:szCs w:val="24"/>
        </w:rPr>
      </w:pPr>
      <w:r w:rsidRPr="0058792F">
        <w:rPr>
          <w:rFonts w:ascii="Calibri" w:hAnsi="Calibri"/>
          <w:sz w:val="24"/>
          <w:szCs w:val="24"/>
        </w:rPr>
        <w:tab/>
        <w:t xml:space="preserve"> и бронированию</w:t>
      </w:r>
      <w:r w:rsidRPr="0058792F">
        <w:rPr>
          <w:rFonts w:ascii="Calibri" w:hAnsi="Calibri"/>
          <w:sz w:val="24"/>
          <w:szCs w:val="24"/>
        </w:rPr>
        <w:tab/>
      </w:r>
      <w:r w:rsidRPr="0058792F">
        <w:rPr>
          <w:rFonts w:ascii="Calibri" w:hAnsi="Calibri"/>
          <w:sz w:val="24"/>
          <w:szCs w:val="24"/>
        </w:rPr>
        <w:tab/>
      </w:r>
      <w:r w:rsidRPr="0058792F">
        <w:rPr>
          <w:rFonts w:ascii="Calibri" w:hAnsi="Calibri"/>
          <w:sz w:val="24"/>
          <w:szCs w:val="24"/>
        </w:rPr>
        <w:tab/>
      </w:r>
      <w:r w:rsidRPr="0058792F">
        <w:rPr>
          <w:rFonts w:ascii="Calibri" w:hAnsi="Calibri"/>
          <w:sz w:val="24"/>
          <w:szCs w:val="24"/>
        </w:rPr>
        <w:tab/>
        <w:t>О.М. Корепанова</w:t>
      </w:r>
      <w:r w:rsidRPr="0058792F">
        <w:rPr>
          <w:rFonts w:ascii="Calibri" w:hAnsi="Calibri"/>
          <w:sz w:val="24"/>
          <w:szCs w:val="24"/>
        </w:rPr>
        <w:tab/>
      </w:r>
    </w:p>
    <w:p w:rsidR="00D87670" w:rsidRDefault="00D87670" w:rsidP="00587359">
      <w:pPr>
        <w:widowControl/>
        <w:spacing w:after="200" w:line="276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2</w:t>
      </w:r>
    </w:p>
    <w:tbl>
      <w:tblPr>
        <w:tblpPr w:leftFromText="180" w:rightFromText="180" w:vertAnchor="text" w:tblpXSpec="right" w:tblpY="1"/>
        <w:tblOverlap w:val="never"/>
        <w:tblW w:w="8931" w:type="dxa"/>
        <w:tblLayout w:type="fixed"/>
        <w:tblLook w:val="0000"/>
      </w:tblPr>
      <w:tblGrid>
        <w:gridCol w:w="5245"/>
        <w:gridCol w:w="3686"/>
      </w:tblGrid>
      <w:tr w:rsidR="00D87670" w:rsidRPr="002158F7" w:rsidTr="002416CA">
        <w:trPr>
          <w:trHeight w:val="2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0" w:rsidRPr="002158F7" w:rsidRDefault="00D87670" w:rsidP="002416CA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Согласовано</w:t>
            </w:r>
          </w:p>
          <w:p w:rsidR="00D87670" w:rsidRPr="002158F7" w:rsidRDefault="00D87670" w:rsidP="002416CA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Прокурор Балезинского района</w:t>
            </w:r>
          </w:p>
          <w:p w:rsidR="00D87670" w:rsidRPr="002158F7" w:rsidRDefault="00D87670" w:rsidP="002416CA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</w:p>
          <w:p w:rsidR="00D87670" w:rsidRPr="002158F7" w:rsidRDefault="00D87670" w:rsidP="002416CA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left" w:pos="3969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_________________С.С.Батурин</w:t>
            </w:r>
          </w:p>
          <w:p w:rsidR="00D87670" w:rsidRPr="002158F7" w:rsidRDefault="00D87670" w:rsidP="002416CA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center"/>
              <w:rPr>
                <w:sz w:val="24"/>
                <w:szCs w:val="24"/>
              </w:rPr>
            </w:pPr>
          </w:p>
          <w:p w:rsidR="00D87670" w:rsidRPr="002158F7" w:rsidRDefault="00D87670" w:rsidP="002416CA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</w:p>
          <w:p w:rsidR="00D87670" w:rsidRPr="002158F7" w:rsidRDefault="00D87670" w:rsidP="002416CA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«____»______________2016г.</w:t>
            </w:r>
          </w:p>
          <w:p w:rsidR="00D87670" w:rsidRPr="002158F7" w:rsidRDefault="00D87670" w:rsidP="002416CA">
            <w:pPr>
              <w:widowControl/>
              <w:tabs>
                <w:tab w:val="left" w:pos="3499"/>
              </w:tabs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0" w:rsidRPr="002158F7" w:rsidRDefault="00D87670" w:rsidP="002416CA">
            <w:pPr>
              <w:widowControl/>
              <w:tabs>
                <w:tab w:val="left" w:pos="1080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Утверждаю</w:t>
            </w:r>
          </w:p>
          <w:p w:rsidR="00D87670" w:rsidRPr="002158F7" w:rsidRDefault="00D87670" w:rsidP="002416CA">
            <w:pPr>
              <w:widowControl/>
              <w:tabs>
                <w:tab w:val="left" w:pos="2577"/>
                <w:tab w:val="left" w:pos="3499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Глава муниципального</w:t>
            </w:r>
          </w:p>
          <w:p w:rsidR="00D87670" w:rsidRPr="002158F7" w:rsidRDefault="00D87670" w:rsidP="002416CA">
            <w:pPr>
              <w:widowControl/>
              <w:tabs>
                <w:tab w:val="left" w:pos="3499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Воегуртское</w:t>
            </w:r>
            <w:r w:rsidRPr="002158F7">
              <w:rPr>
                <w:sz w:val="24"/>
                <w:szCs w:val="24"/>
              </w:rPr>
              <w:t>»</w:t>
            </w:r>
          </w:p>
          <w:p w:rsidR="00D87670" w:rsidRPr="002158F7" w:rsidRDefault="00D87670" w:rsidP="002416CA">
            <w:pPr>
              <w:widowControl/>
              <w:tabs>
                <w:tab w:val="left" w:pos="2627"/>
                <w:tab w:val="left" w:pos="3499"/>
                <w:tab w:val="right" w:pos="9354"/>
              </w:tabs>
              <w:jc w:val="right"/>
              <w:rPr>
                <w:sz w:val="24"/>
                <w:szCs w:val="24"/>
              </w:rPr>
            </w:pPr>
          </w:p>
          <w:p w:rsidR="00D87670" w:rsidRPr="002158F7" w:rsidRDefault="00D87670" w:rsidP="002416CA">
            <w:pPr>
              <w:widowControl/>
              <w:tabs>
                <w:tab w:val="left" w:pos="2627"/>
                <w:tab w:val="left" w:pos="3499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Н.В. Лекомцева</w:t>
            </w:r>
          </w:p>
          <w:p w:rsidR="00D87670" w:rsidRPr="002158F7" w:rsidRDefault="00D87670" w:rsidP="002416CA">
            <w:pPr>
              <w:widowControl/>
              <w:tabs>
                <w:tab w:val="left" w:pos="3499"/>
              </w:tabs>
              <w:jc w:val="right"/>
              <w:rPr>
                <w:sz w:val="24"/>
                <w:szCs w:val="24"/>
              </w:rPr>
            </w:pPr>
          </w:p>
          <w:p w:rsidR="00D87670" w:rsidRPr="002158F7" w:rsidRDefault="00D87670" w:rsidP="002416CA">
            <w:pPr>
              <w:widowControl/>
              <w:tabs>
                <w:tab w:val="left" w:pos="3499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«____»_______________2016г.</w:t>
            </w:r>
          </w:p>
        </w:tc>
      </w:tr>
    </w:tbl>
    <w:p w:rsidR="00D87670" w:rsidRDefault="00D87670" w:rsidP="00587359">
      <w:pPr>
        <w:widowControl/>
        <w:spacing w:after="200" w:line="276" w:lineRule="auto"/>
        <w:ind w:firstLine="708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87670" w:rsidRDefault="00D87670" w:rsidP="00587359">
      <w:pPr>
        <w:widowControl/>
        <w:spacing w:after="200" w:line="276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D87670" w:rsidRDefault="00D87670" w:rsidP="00587359">
      <w:pPr>
        <w:widowControl/>
        <w:spacing w:after="200" w:line="276" w:lineRule="auto"/>
        <w:ind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ПЛАН</w:t>
      </w:r>
    </w:p>
    <w:p w:rsidR="00D87670" w:rsidRDefault="00D87670" w:rsidP="00587359">
      <w:pPr>
        <w:widowControl/>
        <w:spacing w:after="200" w:line="276" w:lineRule="auto"/>
        <w:ind w:firstLine="708"/>
        <w:jc w:val="center"/>
        <w:rPr>
          <w:rFonts w:ascii="Calibri" w:hAnsi="Calibri"/>
          <w:sz w:val="24"/>
          <w:szCs w:val="24"/>
        </w:rPr>
      </w:pPr>
      <w:r w:rsidRPr="00354AFF">
        <w:rPr>
          <w:sz w:val="26"/>
          <w:szCs w:val="26"/>
        </w:rPr>
        <w:t xml:space="preserve"> пров</w:t>
      </w:r>
      <w:r>
        <w:rPr>
          <w:sz w:val="26"/>
          <w:szCs w:val="26"/>
        </w:rPr>
        <w:t>ерки состояния земельного контроля</w:t>
      </w:r>
      <w:r w:rsidRPr="00354AFF">
        <w:rPr>
          <w:sz w:val="26"/>
          <w:szCs w:val="26"/>
        </w:rPr>
        <w:t xml:space="preserve"> </w:t>
      </w:r>
      <w:r>
        <w:rPr>
          <w:sz w:val="26"/>
          <w:szCs w:val="26"/>
        </w:rPr>
        <w:t>физических</w:t>
      </w:r>
      <w:r w:rsidRPr="00354AFF">
        <w:rPr>
          <w:sz w:val="26"/>
          <w:szCs w:val="26"/>
        </w:rPr>
        <w:t xml:space="preserve"> лиц  на 201</w:t>
      </w:r>
      <w:r>
        <w:rPr>
          <w:sz w:val="26"/>
          <w:szCs w:val="26"/>
        </w:rPr>
        <w:t>7</w:t>
      </w:r>
      <w:r w:rsidRPr="00354AF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</w:p>
    <w:p w:rsidR="00D87670" w:rsidRDefault="00D87670" w:rsidP="00587359">
      <w:pPr>
        <w:widowControl/>
        <w:spacing w:after="200" w:line="276" w:lineRule="auto"/>
        <w:ind w:firstLine="708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3117"/>
        <w:gridCol w:w="1952"/>
        <w:gridCol w:w="1916"/>
        <w:gridCol w:w="1924"/>
      </w:tblGrid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физического лица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Адрес </w:t>
            </w:r>
          </w:p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Проведения проверки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Примечание</w:t>
            </w: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D87670" w:rsidRPr="0058792F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Шутяева Лариса Николаевна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Воегурт, ул. Школьная, д. 3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29.06.2017</w:t>
            </w:r>
          </w:p>
          <w:p w:rsidR="00D87670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D87670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Поздеева Эвелина Петровна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Воегурт, ул. Школьная, д. 5 а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D87670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22.06.2017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D87670" w:rsidRPr="0058792F" w:rsidRDefault="00D87670" w:rsidP="002416CA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Наговицын Николай Леонидович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д. Воегурт, ул. Школьная, д. 5 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15.06.2017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D87670" w:rsidRPr="0058792F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Сысоева Ирина Валерьяновна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Воегурт, ул. Школьная, д. 9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08.06.2017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87670" w:rsidTr="002416CA">
        <w:tc>
          <w:tcPr>
            <w:tcW w:w="66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D87670" w:rsidRPr="0058792F" w:rsidRDefault="00D87670" w:rsidP="002416CA">
            <w:pPr>
              <w:widowControl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Чиркова Ольга Павловна</w:t>
            </w:r>
          </w:p>
        </w:tc>
        <w:tc>
          <w:tcPr>
            <w:tcW w:w="1952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Д. Воегурт, ул. Школьная, д. 11</w:t>
            </w:r>
          </w:p>
        </w:tc>
        <w:tc>
          <w:tcPr>
            <w:tcW w:w="1916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01.06.2017</w:t>
            </w:r>
          </w:p>
        </w:tc>
        <w:tc>
          <w:tcPr>
            <w:tcW w:w="1924" w:type="dxa"/>
          </w:tcPr>
          <w:p w:rsidR="00D87670" w:rsidRDefault="00D87670" w:rsidP="002416CA">
            <w:pPr>
              <w:widowControl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87670" w:rsidRDefault="00D87670" w:rsidP="00587359">
      <w:pPr>
        <w:widowControl/>
        <w:spacing w:after="200" w:line="276" w:lineRule="auto"/>
        <w:ind w:firstLine="708"/>
        <w:jc w:val="center"/>
        <w:rPr>
          <w:rFonts w:ascii="Calibri" w:hAnsi="Calibri"/>
          <w:sz w:val="24"/>
          <w:szCs w:val="24"/>
        </w:rPr>
      </w:pPr>
    </w:p>
    <w:p w:rsidR="00D87670" w:rsidRDefault="00D87670" w:rsidP="00587359">
      <w:pPr>
        <w:widowControl/>
        <w:spacing w:after="200" w:line="276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D87670" w:rsidRDefault="00D87670" w:rsidP="00587359">
      <w:pPr>
        <w:widowControl/>
        <w:tabs>
          <w:tab w:val="left" w:pos="750"/>
          <w:tab w:val="center" w:pos="4677"/>
        </w:tabs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D87670" w:rsidRDefault="00D87670" w:rsidP="00587359">
      <w:pPr>
        <w:widowControl/>
        <w:tabs>
          <w:tab w:val="left" w:pos="750"/>
          <w:tab w:val="center" w:pos="4677"/>
        </w:tabs>
        <w:spacing w:after="200" w:line="276" w:lineRule="auto"/>
        <w:rPr>
          <w:sz w:val="26"/>
          <w:szCs w:val="26"/>
        </w:rPr>
        <w:sectPr w:rsidR="00D87670" w:rsidSect="00A716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7670" w:rsidRPr="00BC3475" w:rsidRDefault="00D87670" w:rsidP="00EA0ADE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2</w:t>
      </w:r>
    </w:p>
    <w:tbl>
      <w:tblPr>
        <w:tblpPr w:leftFromText="180" w:rightFromText="180" w:vertAnchor="text" w:tblpXSpec="right" w:tblpY="1"/>
        <w:tblOverlap w:val="never"/>
        <w:tblW w:w="8931" w:type="dxa"/>
        <w:tblLayout w:type="fixed"/>
        <w:tblLook w:val="0000"/>
      </w:tblPr>
      <w:tblGrid>
        <w:gridCol w:w="5245"/>
        <w:gridCol w:w="3686"/>
      </w:tblGrid>
      <w:tr w:rsidR="00D87670" w:rsidRPr="002158F7" w:rsidTr="009B08E8">
        <w:trPr>
          <w:trHeight w:val="2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0" w:rsidRPr="002158F7" w:rsidRDefault="00D87670" w:rsidP="00EA0ADE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Согласовано</w:t>
            </w:r>
          </w:p>
          <w:p w:rsidR="00D87670" w:rsidRPr="002158F7" w:rsidRDefault="00D87670" w:rsidP="00EA0ADE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Прокурор Балезинского района</w:t>
            </w:r>
          </w:p>
          <w:p w:rsidR="00D87670" w:rsidRPr="002158F7" w:rsidRDefault="00D87670" w:rsidP="00EA0ADE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</w:p>
          <w:p w:rsidR="00D87670" w:rsidRPr="002158F7" w:rsidRDefault="00D87670" w:rsidP="00EA0ADE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left" w:pos="3969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_________________С.С.Батурин</w:t>
            </w:r>
          </w:p>
          <w:p w:rsidR="00D87670" w:rsidRPr="002158F7" w:rsidRDefault="00D87670" w:rsidP="00EA0ADE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center"/>
              <w:rPr>
                <w:sz w:val="24"/>
                <w:szCs w:val="24"/>
              </w:rPr>
            </w:pPr>
          </w:p>
          <w:p w:rsidR="00D87670" w:rsidRPr="002158F7" w:rsidRDefault="00D87670" w:rsidP="00EA0ADE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</w:p>
          <w:p w:rsidR="00D87670" w:rsidRPr="002158F7" w:rsidRDefault="00D87670" w:rsidP="00EA0ADE">
            <w:pPr>
              <w:widowControl/>
              <w:tabs>
                <w:tab w:val="left" w:pos="1080"/>
                <w:tab w:val="left" w:pos="1339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«____»______________2016г.</w:t>
            </w:r>
          </w:p>
          <w:p w:rsidR="00D87670" w:rsidRPr="002158F7" w:rsidRDefault="00D87670" w:rsidP="00EA0ADE">
            <w:pPr>
              <w:widowControl/>
              <w:tabs>
                <w:tab w:val="left" w:pos="3499"/>
              </w:tabs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0" w:rsidRPr="002158F7" w:rsidRDefault="00D87670" w:rsidP="00EA0ADE">
            <w:pPr>
              <w:widowControl/>
              <w:tabs>
                <w:tab w:val="left" w:pos="1080"/>
                <w:tab w:val="left" w:pos="1800"/>
                <w:tab w:val="left" w:pos="2340"/>
                <w:tab w:val="left" w:pos="2520"/>
                <w:tab w:val="left" w:pos="3240"/>
                <w:tab w:val="left" w:pos="3385"/>
                <w:tab w:val="left" w:pos="3420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Утверждаю</w:t>
            </w:r>
          </w:p>
          <w:p w:rsidR="00D87670" w:rsidRPr="002158F7" w:rsidRDefault="00D87670" w:rsidP="00EA0ADE">
            <w:pPr>
              <w:widowControl/>
              <w:tabs>
                <w:tab w:val="left" w:pos="2577"/>
                <w:tab w:val="left" w:pos="3499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Глава муниципального</w:t>
            </w:r>
          </w:p>
          <w:p w:rsidR="00D87670" w:rsidRPr="002158F7" w:rsidRDefault="00D87670" w:rsidP="00EA0ADE">
            <w:pPr>
              <w:widowControl/>
              <w:tabs>
                <w:tab w:val="left" w:pos="3499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Воегуртское</w:t>
            </w:r>
            <w:r w:rsidRPr="002158F7">
              <w:rPr>
                <w:sz w:val="24"/>
                <w:szCs w:val="24"/>
              </w:rPr>
              <w:t>»</w:t>
            </w:r>
          </w:p>
          <w:p w:rsidR="00D87670" w:rsidRPr="002158F7" w:rsidRDefault="00D87670" w:rsidP="00EA0ADE">
            <w:pPr>
              <w:widowControl/>
              <w:tabs>
                <w:tab w:val="left" w:pos="2627"/>
                <w:tab w:val="left" w:pos="3499"/>
                <w:tab w:val="right" w:pos="9354"/>
              </w:tabs>
              <w:jc w:val="right"/>
              <w:rPr>
                <w:sz w:val="24"/>
                <w:szCs w:val="24"/>
              </w:rPr>
            </w:pPr>
          </w:p>
          <w:p w:rsidR="00D87670" w:rsidRPr="002158F7" w:rsidRDefault="00D87670" w:rsidP="00EA0ADE">
            <w:pPr>
              <w:widowControl/>
              <w:tabs>
                <w:tab w:val="left" w:pos="2627"/>
                <w:tab w:val="left" w:pos="3499"/>
                <w:tab w:val="right" w:pos="9354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Н.В. Лекомцева</w:t>
            </w:r>
          </w:p>
          <w:p w:rsidR="00D87670" w:rsidRPr="002158F7" w:rsidRDefault="00D87670" w:rsidP="00EA0ADE">
            <w:pPr>
              <w:widowControl/>
              <w:tabs>
                <w:tab w:val="left" w:pos="3499"/>
              </w:tabs>
              <w:jc w:val="right"/>
              <w:rPr>
                <w:sz w:val="24"/>
                <w:szCs w:val="24"/>
              </w:rPr>
            </w:pPr>
          </w:p>
          <w:p w:rsidR="00D87670" w:rsidRPr="002158F7" w:rsidRDefault="00D87670" w:rsidP="00EA0ADE">
            <w:pPr>
              <w:widowControl/>
              <w:tabs>
                <w:tab w:val="left" w:pos="3499"/>
              </w:tabs>
              <w:jc w:val="right"/>
              <w:rPr>
                <w:sz w:val="24"/>
                <w:szCs w:val="24"/>
              </w:rPr>
            </w:pPr>
            <w:r w:rsidRPr="002158F7">
              <w:rPr>
                <w:sz w:val="24"/>
                <w:szCs w:val="24"/>
              </w:rPr>
              <w:t>«____»_______________2016г.</w:t>
            </w:r>
          </w:p>
        </w:tc>
      </w:tr>
    </w:tbl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</w:p>
    <w:p w:rsidR="00D87670" w:rsidRPr="00EA0ADE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  <w:r w:rsidRPr="00EA0ADE">
        <w:rPr>
          <w:sz w:val="24"/>
          <w:szCs w:val="24"/>
        </w:rPr>
        <w:t>План</w:t>
      </w:r>
    </w:p>
    <w:p w:rsidR="00D87670" w:rsidRPr="00EA0ADE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  <w:r w:rsidRPr="00EA0ADE">
        <w:rPr>
          <w:sz w:val="24"/>
          <w:szCs w:val="24"/>
        </w:rPr>
        <w:t>проведения проверок юридических лиц и индивидуальных предпринимателей, расположенных на территории</w:t>
      </w:r>
    </w:p>
    <w:p w:rsidR="00D87670" w:rsidRPr="00EA0ADE" w:rsidRDefault="00D87670" w:rsidP="00EA0ADE">
      <w:pPr>
        <w:widowControl/>
        <w:tabs>
          <w:tab w:val="left" w:pos="1478"/>
          <w:tab w:val="left" w:pos="3499"/>
        </w:tabs>
        <w:ind w:right="170"/>
        <w:jc w:val="center"/>
        <w:rPr>
          <w:sz w:val="24"/>
          <w:szCs w:val="24"/>
        </w:rPr>
      </w:pPr>
      <w:r w:rsidRPr="00EA0ADE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Воегуртское</w:t>
      </w:r>
      <w:r w:rsidRPr="00EA0ADE">
        <w:rPr>
          <w:sz w:val="24"/>
          <w:szCs w:val="24"/>
        </w:rPr>
        <w:t>» на 2017год.</w:t>
      </w:r>
    </w:p>
    <w:p w:rsidR="00D87670" w:rsidRPr="00EA0ADE" w:rsidRDefault="00D87670" w:rsidP="00EA0ADE">
      <w:pPr>
        <w:widowControl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3820"/>
        </w:tabs>
        <w:contextualSpacing/>
        <w:rPr>
          <w:sz w:val="24"/>
          <w:szCs w:val="24"/>
        </w:rPr>
      </w:pPr>
    </w:p>
    <w:p w:rsidR="00D87670" w:rsidRDefault="00D87670" w:rsidP="00EA0ADE">
      <w:pPr>
        <w:widowControl/>
        <w:tabs>
          <w:tab w:val="left" w:pos="13820"/>
        </w:tabs>
        <w:contextualSpacing/>
        <w:rPr>
          <w:sz w:val="24"/>
          <w:szCs w:val="24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720"/>
        <w:gridCol w:w="720"/>
        <w:gridCol w:w="900"/>
        <w:gridCol w:w="720"/>
        <w:gridCol w:w="900"/>
        <w:gridCol w:w="720"/>
        <w:gridCol w:w="1080"/>
        <w:gridCol w:w="900"/>
        <w:gridCol w:w="900"/>
        <w:gridCol w:w="900"/>
        <w:gridCol w:w="1080"/>
        <w:gridCol w:w="900"/>
        <w:gridCol w:w="720"/>
        <w:gridCol w:w="900"/>
        <w:gridCol w:w="1260"/>
        <w:gridCol w:w="1412"/>
      </w:tblGrid>
      <w:tr w:rsidR="00D87670" w:rsidTr="00C60DF7">
        <w:trPr>
          <w:cantSplit/>
          <w:trHeight w:val="825"/>
        </w:trPr>
        <w:tc>
          <w:tcPr>
            <w:tcW w:w="1188" w:type="dxa"/>
            <w:vMerge w:val="restart"/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Наименование юридического лица (филиала , представительства , обособленного  структурного подразделения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48024D">
              <w:rPr>
                <w:rFonts w:ascii="Calibri" w:hAnsi="Calibri"/>
                <w:sz w:val="24"/>
                <w:szCs w:val="22"/>
              </w:rPr>
              <w:t xml:space="preserve">                   </w:t>
            </w:r>
          </w:p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 xml:space="preserve">                           Адреса</w:t>
            </w:r>
          </w:p>
        </w:tc>
        <w:tc>
          <w:tcPr>
            <w:tcW w:w="900" w:type="dxa"/>
            <w:vMerge w:val="restart"/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Основной государственный регистрационный номер (ОГРН)</w:t>
            </w:r>
          </w:p>
        </w:tc>
        <w:tc>
          <w:tcPr>
            <w:tcW w:w="720" w:type="dxa"/>
            <w:vMerge w:val="restart"/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Идентификационный номер налогоплательщика (ИНН)</w:t>
            </w:r>
          </w:p>
        </w:tc>
        <w:tc>
          <w:tcPr>
            <w:tcW w:w="1080" w:type="dxa"/>
            <w:vMerge w:val="restart"/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Цель проведения проверки</w:t>
            </w:r>
          </w:p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</w:p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</w:p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</w:p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</w:rPr>
            </w:pPr>
          </w:p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 xml:space="preserve">    Основание проведения проверки</w:t>
            </w:r>
          </w:p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  <w:r w:rsidRPr="0048024D">
              <w:rPr>
                <w:rFonts w:ascii="Calibri" w:hAnsi="Calibri"/>
                <w:sz w:val="24"/>
                <w:szCs w:val="22"/>
              </w:rPr>
              <w:t xml:space="preserve">            </w:t>
            </w:r>
          </w:p>
        </w:tc>
        <w:tc>
          <w:tcPr>
            <w:tcW w:w="900" w:type="dxa"/>
            <w:vMerge w:val="restart"/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Дата начала проведения проверки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Срок проведения плановой проверки</w:t>
            </w:r>
          </w:p>
        </w:tc>
        <w:tc>
          <w:tcPr>
            <w:tcW w:w="1260" w:type="dxa"/>
            <w:vMerge w:val="restart"/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Форма проведения проверки (документарная, выездная, документарная и выездная )</w:t>
            </w:r>
          </w:p>
        </w:tc>
        <w:tc>
          <w:tcPr>
            <w:tcW w:w="1412" w:type="dxa"/>
            <w:vMerge w:val="restart"/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Наименование органа государственного контроля(надзора), органа муниципального контроля</w:t>
            </w:r>
          </w:p>
        </w:tc>
      </w:tr>
      <w:tr w:rsidR="00D87670" w:rsidTr="00C60DF7">
        <w:trPr>
          <w:cantSplit/>
          <w:trHeight w:val="2310"/>
        </w:trPr>
        <w:tc>
          <w:tcPr>
            <w:tcW w:w="1188" w:type="dxa"/>
            <w:vMerge/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Место нахождения ЮЛ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Место нахождения ИП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Место фактического осуществления деятельности ЮЛ, ИП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Место нахождения объекта</w:t>
            </w:r>
          </w:p>
        </w:tc>
        <w:tc>
          <w:tcPr>
            <w:tcW w:w="900" w:type="dxa"/>
            <w:vMerge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vMerge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0" w:type="dxa"/>
            <w:vMerge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Дата государственной регистрации ЮЛ, ИП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Дата окончания последней проверки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Дата начала осуществления ЮЛ, ИП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Иные основания  в соответствии с федеральным законом</w:t>
            </w:r>
          </w:p>
        </w:tc>
        <w:tc>
          <w:tcPr>
            <w:tcW w:w="900" w:type="dxa"/>
            <w:vMerge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Рабочих дней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7670" w:rsidRPr="0048024D" w:rsidRDefault="00D87670" w:rsidP="0048024D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Рабочих часов (для МСП и МКП)</w:t>
            </w:r>
          </w:p>
        </w:tc>
        <w:tc>
          <w:tcPr>
            <w:tcW w:w="1260" w:type="dxa"/>
            <w:vMerge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412" w:type="dxa"/>
            <w:vMerge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D87670" w:rsidTr="00C60DF7">
        <w:tc>
          <w:tcPr>
            <w:tcW w:w="1188" w:type="dxa"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  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5</w:t>
            </w:r>
          </w:p>
        </w:tc>
        <w:tc>
          <w:tcPr>
            <w:tcW w:w="900" w:type="dxa"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6</w:t>
            </w:r>
          </w:p>
        </w:tc>
        <w:tc>
          <w:tcPr>
            <w:tcW w:w="720" w:type="dxa"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7</w:t>
            </w:r>
          </w:p>
        </w:tc>
        <w:tc>
          <w:tcPr>
            <w:tcW w:w="1080" w:type="dxa"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  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 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sz w:val="24"/>
                <w:szCs w:val="22"/>
              </w:rPr>
              <w:t xml:space="preserve">   </w:t>
            </w:r>
            <w:r w:rsidRPr="0048024D">
              <w:rPr>
                <w:rFonts w:ascii="Calibri" w:hAnsi="Calibri"/>
                <w:b/>
                <w:sz w:val="24"/>
                <w:szCs w:val="22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 12</w:t>
            </w:r>
          </w:p>
        </w:tc>
        <w:tc>
          <w:tcPr>
            <w:tcW w:w="900" w:type="dxa"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b/>
                <w:sz w:val="24"/>
                <w:szCs w:val="22"/>
              </w:rPr>
              <w:t xml:space="preserve">   13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sz w:val="24"/>
                <w:szCs w:val="22"/>
              </w:rPr>
              <w:t xml:space="preserve"> </w:t>
            </w:r>
            <w:r w:rsidRPr="0048024D">
              <w:rPr>
                <w:rFonts w:ascii="Calibri" w:hAnsi="Calibri"/>
                <w:b/>
                <w:sz w:val="24"/>
                <w:szCs w:val="22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sz w:val="24"/>
                <w:szCs w:val="22"/>
              </w:rPr>
              <w:t xml:space="preserve">  </w:t>
            </w:r>
            <w:r w:rsidRPr="0048024D">
              <w:rPr>
                <w:rFonts w:ascii="Calibri" w:hAnsi="Calibri"/>
                <w:b/>
                <w:sz w:val="24"/>
                <w:szCs w:val="22"/>
              </w:rPr>
              <w:t>15</w:t>
            </w:r>
          </w:p>
        </w:tc>
        <w:tc>
          <w:tcPr>
            <w:tcW w:w="1260" w:type="dxa"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sz w:val="24"/>
                <w:szCs w:val="22"/>
              </w:rPr>
              <w:t xml:space="preserve">    </w:t>
            </w:r>
            <w:r w:rsidRPr="0048024D">
              <w:rPr>
                <w:rFonts w:ascii="Calibri" w:hAnsi="Calibri"/>
                <w:b/>
                <w:sz w:val="24"/>
                <w:szCs w:val="22"/>
              </w:rPr>
              <w:t>16</w:t>
            </w:r>
          </w:p>
        </w:tc>
        <w:tc>
          <w:tcPr>
            <w:tcW w:w="1412" w:type="dxa"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b/>
                <w:sz w:val="24"/>
                <w:szCs w:val="22"/>
              </w:rPr>
            </w:pPr>
            <w:r w:rsidRPr="0048024D">
              <w:rPr>
                <w:rFonts w:ascii="Calibri" w:hAnsi="Calibri"/>
                <w:sz w:val="24"/>
                <w:szCs w:val="22"/>
              </w:rPr>
              <w:t xml:space="preserve">      </w:t>
            </w:r>
            <w:r w:rsidRPr="0048024D">
              <w:rPr>
                <w:rFonts w:ascii="Calibri" w:hAnsi="Calibri"/>
                <w:b/>
                <w:sz w:val="24"/>
                <w:szCs w:val="22"/>
              </w:rPr>
              <w:t>17</w:t>
            </w:r>
          </w:p>
        </w:tc>
      </w:tr>
      <w:tr w:rsidR="00D87670" w:rsidTr="00C60DF7">
        <w:trPr>
          <w:cantSplit/>
          <w:trHeight w:val="1438"/>
        </w:trPr>
        <w:tc>
          <w:tcPr>
            <w:tcW w:w="1188" w:type="dxa"/>
          </w:tcPr>
          <w:p w:rsidR="00D87670" w:rsidRPr="0048024D" w:rsidRDefault="00D87670" w:rsidP="001E0432">
            <w:pPr>
              <w:widowControl/>
              <w:spacing w:after="200" w:line="276" w:lineRule="auto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МБОУ «Воегуртская средняя школа»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D87670" w:rsidRPr="0048024D" w:rsidRDefault="00D87670" w:rsidP="001E0432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  <w:sz w:val="18"/>
                <w:szCs w:val="18"/>
              </w:rPr>
            </w:pPr>
            <w:r w:rsidRPr="0048024D">
              <w:rPr>
                <w:rFonts w:ascii="Calibri" w:hAnsi="Calibri"/>
                <w:sz w:val="18"/>
                <w:szCs w:val="18"/>
              </w:rPr>
              <w:t>Д. Воегурт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87670" w:rsidRPr="0048024D" w:rsidRDefault="00D87670" w:rsidP="001E0432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7670" w:rsidRPr="0048024D" w:rsidRDefault="00D87670" w:rsidP="001E0432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87670" w:rsidRPr="0048024D" w:rsidRDefault="00D87670" w:rsidP="001E0432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  <w:r w:rsidRPr="0048024D">
              <w:rPr>
                <w:rFonts w:ascii="Calibri" w:hAnsi="Calibri"/>
                <w:sz w:val="24"/>
                <w:szCs w:val="22"/>
              </w:rPr>
              <w:t>Ул. Полевая,2</w:t>
            </w:r>
          </w:p>
        </w:tc>
        <w:tc>
          <w:tcPr>
            <w:tcW w:w="900" w:type="dxa"/>
            <w:textDirection w:val="btLr"/>
          </w:tcPr>
          <w:p w:rsidR="00D87670" w:rsidRPr="0048024D" w:rsidRDefault="00D87670" w:rsidP="001E0432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1021800586235</w:t>
            </w:r>
          </w:p>
        </w:tc>
        <w:tc>
          <w:tcPr>
            <w:tcW w:w="720" w:type="dxa"/>
            <w:textDirection w:val="btLr"/>
          </w:tcPr>
          <w:p w:rsidR="00D87670" w:rsidRPr="0048024D" w:rsidRDefault="00D87670" w:rsidP="001E0432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1802003488</w:t>
            </w:r>
          </w:p>
        </w:tc>
        <w:tc>
          <w:tcPr>
            <w:tcW w:w="1080" w:type="dxa"/>
          </w:tcPr>
          <w:p w:rsidR="00D87670" w:rsidRPr="0048024D" w:rsidRDefault="00D87670" w:rsidP="001E0432">
            <w:pPr>
              <w:widowControl/>
              <w:spacing w:after="20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контроль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D87670" w:rsidRPr="0048024D" w:rsidRDefault="00D87670" w:rsidP="001E0432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1E0432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670" w:rsidRPr="0048024D" w:rsidRDefault="00D87670" w:rsidP="001E0432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670" w:rsidRPr="0048024D" w:rsidRDefault="00D87670" w:rsidP="001E0432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00" w:type="dxa"/>
            <w:textDirection w:val="btLr"/>
          </w:tcPr>
          <w:p w:rsidR="00D87670" w:rsidRPr="0048024D" w:rsidRDefault="00D87670" w:rsidP="001E0432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21.06.2017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87670" w:rsidRPr="0048024D" w:rsidRDefault="00D87670" w:rsidP="001E0432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87670" w:rsidRPr="0048024D" w:rsidRDefault="00D87670" w:rsidP="001E0432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textDirection w:val="btLr"/>
          </w:tcPr>
          <w:p w:rsidR="00D87670" w:rsidRPr="0048024D" w:rsidRDefault="00D87670" w:rsidP="001E0432">
            <w:pPr>
              <w:widowControl/>
              <w:spacing w:after="200" w:line="276" w:lineRule="auto"/>
              <w:ind w:left="113" w:right="113"/>
              <w:jc w:val="both"/>
              <w:rPr>
                <w:rFonts w:ascii="Calibri" w:hAnsi="Calibri"/>
              </w:rPr>
            </w:pPr>
            <w:r w:rsidRPr="0048024D">
              <w:rPr>
                <w:rFonts w:ascii="Calibri" w:hAnsi="Calibri"/>
              </w:rPr>
              <w:t>Документарная и выездная</w:t>
            </w:r>
          </w:p>
        </w:tc>
        <w:tc>
          <w:tcPr>
            <w:tcW w:w="1412" w:type="dxa"/>
          </w:tcPr>
          <w:p w:rsidR="00D87670" w:rsidRPr="0048024D" w:rsidRDefault="00D87670" w:rsidP="0048024D">
            <w:pPr>
              <w:widowControl/>
              <w:spacing w:after="200" w:line="276" w:lineRule="auto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D87670" w:rsidRPr="00EA0ADE" w:rsidRDefault="00D87670" w:rsidP="00EA0ADE">
      <w:pPr>
        <w:widowControl/>
        <w:tabs>
          <w:tab w:val="left" w:pos="13820"/>
        </w:tabs>
        <w:contextualSpacing/>
        <w:rPr>
          <w:sz w:val="24"/>
          <w:szCs w:val="24"/>
        </w:rPr>
      </w:pPr>
    </w:p>
    <w:sectPr w:rsidR="00D87670" w:rsidRPr="00EA0ADE" w:rsidSect="00EA0AD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BA"/>
    <w:rsid w:val="00006383"/>
    <w:rsid w:val="000A2422"/>
    <w:rsid w:val="000A32C2"/>
    <w:rsid w:val="000F4132"/>
    <w:rsid w:val="001E0432"/>
    <w:rsid w:val="002158F7"/>
    <w:rsid w:val="00224EB0"/>
    <w:rsid w:val="002416CA"/>
    <w:rsid w:val="00246F8A"/>
    <w:rsid w:val="002955D7"/>
    <w:rsid w:val="002B1401"/>
    <w:rsid w:val="00354AFF"/>
    <w:rsid w:val="00387D01"/>
    <w:rsid w:val="003A11B6"/>
    <w:rsid w:val="003A55AD"/>
    <w:rsid w:val="003A6553"/>
    <w:rsid w:val="003B7E29"/>
    <w:rsid w:val="003E5E8A"/>
    <w:rsid w:val="00403ED8"/>
    <w:rsid w:val="0048024D"/>
    <w:rsid w:val="004A664C"/>
    <w:rsid w:val="0050341A"/>
    <w:rsid w:val="005409D0"/>
    <w:rsid w:val="0054510E"/>
    <w:rsid w:val="00576FF1"/>
    <w:rsid w:val="00587359"/>
    <w:rsid w:val="0058792F"/>
    <w:rsid w:val="005D1037"/>
    <w:rsid w:val="006A1A8A"/>
    <w:rsid w:val="006A78F9"/>
    <w:rsid w:val="006D14D8"/>
    <w:rsid w:val="006D5617"/>
    <w:rsid w:val="007C0A25"/>
    <w:rsid w:val="008570CD"/>
    <w:rsid w:val="008618E9"/>
    <w:rsid w:val="008726F0"/>
    <w:rsid w:val="00881DCC"/>
    <w:rsid w:val="008933F2"/>
    <w:rsid w:val="00912173"/>
    <w:rsid w:val="009B08E8"/>
    <w:rsid w:val="009C06F2"/>
    <w:rsid w:val="009C25E8"/>
    <w:rsid w:val="00A30569"/>
    <w:rsid w:val="00A716BA"/>
    <w:rsid w:val="00A7318C"/>
    <w:rsid w:val="00AE1EFF"/>
    <w:rsid w:val="00AF781C"/>
    <w:rsid w:val="00B4199E"/>
    <w:rsid w:val="00B42075"/>
    <w:rsid w:val="00BA2558"/>
    <w:rsid w:val="00BC3475"/>
    <w:rsid w:val="00BC66A3"/>
    <w:rsid w:val="00BD43BA"/>
    <w:rsid w:val="00BF1D4C"/>
    <w:rsid w:val="00BF339A"/>
    <w:rsid w:val="00C27D91"/>
    <w:rsid w:val="00C60DF7"/>
    <w:rsid w:val="00D64983"/>
    <w:rsid w:val="00D679AD"/>
    <w:rsid w:val="00D87670"/>
    <w:rsid w:val="00D94C01"/>
    <w:rsid w:val="00DA0178"/>
    <w:rsid w:val="00DB5CDC"/>
    <w:rsid w:val="00E41598"/>
    <w:rsid w:val="00EA0ADE"/>
    <w:rsid w:val="00EA6903"/>
    <w:rsid w:val="00EC0EEE"/>
    <w:rsid w:val="00ED040F"/>
    <w:rsid w:val="00F11946"/>
    <w:rsid w:val="00F17632"/>
    <w:rsid w:val="00F75E8D"/>
    <w:rsid w:val="00F84BE4"/>
    <w:rsid w:val="00F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59"/>
    <w:pPr>
      <w:widowContro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16B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881DC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3ED8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B14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6</Pages>
  <Words>793</Words>
  <Characters>4524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2016-07-25T05:48:00Z</cp:lastPrinted>
  <dcterms:created xsi:type="dcterms:W3CDTF">2014-12-04T12:51:00Z</dcterms:created>
  <dcterms:modified xsi:type="dcterms:W3CDTF">2016-07-25T05:50:00Z</dcterms:modified>
</cp:coreProperties>
</file>