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F" w:rsidRPr="00796AE0" w:rsidRDefault="00526BAF" w:rsidP="00526BAF">
      <w:pPr>
        <w:jc w:val="center"/>
      </w:pPr>
      <w:r w:rsidRPr="00796AE0">
        <w:rPr>
          <w:noProof/>
        </w:rPr>
        <w:drawing>
          <wp:inline distT="0" distB="0" distL="0" distR="0" wp14:anchorId="473A3B3F" wp14:editId="1FFFC3D8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BAF" w:rsidRPr="00796AE0" w:rsidRDefault="00526BAF" w:rsidP="00526BAF">
      <w:pPr>
        <w:jc w:val="center"/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6BAF" w:rsidRPr="00796AE0" w:rsidTr="00EB01A0">
        <w:tc>
          <w:tcPr>
            <w:tcW w:w="9571" w:type="dxa"/>
            <w:tcBorders>
              <w:bottom w:val="single" w:sz="4" w:space="0" w:color="auto"/>
            </w:tcBorders>
          </w:tcPr>
          <w:p w:rsidR="00526BAF" w:rsidRPr="00796AE0" w:rsidRDefault="00526BAF" w:rsidP="00EB01A0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526BAF" w:rsidRPr="00796AE0" w:rsidTr="00EB01A0">
        <w:tc>
          <w:tcPr>
            <w:tcW w:w="9571" w:type="dxa"/>
            <w:tcBorders>
              <w:top w:val="single" w:sz="4" w:space="0" w:color="auto"/>
            </w:tcBorders>
          </w:tcPr>
          <w:p w:rsidR="00526BAF" w:rsidRPr="00796AE0" w:rsidRDefault="00526BAF" w:rsidP="00EB01A0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526BAF" w:rsidRPr="00796AE0" w:rsidRDefault="00526BAF" w:rsidP="00526BAF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526BAF" w:rsidRPr="00796AE0" w:rsidRDefault="00526BAF" w:rsidP="00526BAF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526BAF" w:rsidRPr="00796AE0" w:rsidRDefault="00526BAF" w:rsidP="00526BAF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526BAF" w:rsidRPr="00796AE0" w:rsidTr="00EB01A0">
        <w:tc>
          <w:tcPr>
            <w:tcW w:w="10008" w:type="dxa"/>
          </w:tcPr>
          <w:p w:rsidR="00526BAF" w:rsidRPr="00796AE0" w:rsidRDefault="00526BAF" w:rsidP="00EB01A0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96AE0">
              <w:rPr>
                <w:sz w:val="28"/>
                <w:szCs w:val="28"/>
              </w:rPr>
              <w:t xml:space="preserve"> декабря 2018 г.                                                                                               № </w:t>
            </w:r>
            <w:r>
              <w:rPr>
                <w:sz w:val="28"/>
                <w:szCs w:val="28"/>
              </w:rPr>
              <w:t>73</w:t>
            </w:r>
          </w:p>
          <w:p w:rsidR="00526BAF" w:rsidRPr="00796AE0" w:rsidRDefault="00526BAF" w:rsidP="00EB01A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526BAF" w:rsidRPr="00796AE0" w:rsidRDefault="00526BAF" w:rsidP="00526B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p w:rsidR="00526BAF" w:rsidRPr="00796AE0" w:rsidRDefault="00526BAF" w:rsidP="00526B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526BAF" w:rsidRPr="00796AE0" w:rsidTr="00EB01A0">
        <w:trPr>
          <w:trHeight w:val="638"/>
        </w:trPr>
        <w:tc>
          <w:tcPr>
            <w:tcW w:w="5070" w:type="dxa"/>
            <w:hideMark/>
          </w:tcPr>
          <w:p w:rsidR="00526BAF" w:rsidRPr="00543A36" w:rsidRDefault="00526BAF" w:rsidP="00EB01A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43A36">
              <w:rPr>
                <w:rFonts w:eastAsia="Calibri"/>
                <w:b/>
                <w:sz w:val="26"/>
                <w:szCs w:val="26"/>
                <w:lang w:eastAsia="en-US"/>
              </w:rPr>
              <w:t>Об администрировании доходов</w:t>
            </w:r>
          </w:p>
          <w:p w:rsidR="00526BAF" w:rsidRPr="00796AE0" w:rsidRDefault="00526BAF" w:rsidP="00EB01A0">
            <w:pPr>
              <w:rPr>
                <w:rFonts w:ascii="Calibri" w:eastAsiaTheme="minorHAnsi" w:hAnsi="Calibri"/>
                <w:b/>
                <w:sz w:val="28"/>
                <w:szCs w:val="26"/>
                <w:lang w:eastAsia="en-US"/>
              </w:rPr>
            </w:pPr>
            <w:r w:rsidRPr="00543A36">
              <w:rPr>
                <w:rFonts w:eastAsia="Calibri"/>
                <w:b/>
                <w:sz w:val="26"/>
                <w:szCs w:val="26"/>
                <w:lang w:eastAsia="en-US"/>
              </w:rPr>
              <w:t>бюджета муниципального образования «Юндинское»</w:t>
            </w:r>
          </w:p>
        </w:tc>
        <w:tc>
          <w:tcPr>
            <w:tcW w:w="4784" w:type="dxa"/>
          </w:tcPr>
          <w:p w:rsidR="00526BAF" w:rsidRPr="00796AE0" w:rsidRDefault="00526BAF" w:rsidP="00EB01A0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526BAF" w:rsidRPr="00796AE0" w:rsidRDefault="00526BAF" w:rsidP="00526BAF">
      <w:pPr>
        <w:jc w:val="both"/>
        <w:rPr>
          <w:color w:val="000000" w:themeColor="text1"/>
          <w:sz w:val="28"/>
          <w:szCs w:val="28"/>
        </w:rPr>
      </w:pPr>
    </w:p>
    <w:p w:rsidR="00526BAF" w:rsidRPr="00543A36" w:rsidRDefault="00526BAF" w:rsidP="00526BAF">
      <w:pPr>
        <w:jc w:val="both"/>
        <w:rPr>
          <w:color w:val="000000" w:themeColor="text1"/>
          <w:sz w:val="26"/>
          <w:szCs w:val="26"/>
        </w:rPr>
      </w:pPr>
    </w:p>
    <w:p w:rsidR="00526BAF" w:rsidRPr="00543A36" w:rsidRDefault="00526BAF" w:rsidP="00526BAF">
      <w:pPr>
        <w:ind w:firstLine="720"/>
        <w:jc w:val="both"/>
        <w:rPr>
          <w:sz w:val="26"/>
          <w:szCs w:val="26"/>
        </w:rPr>
      </w:pPr>
      <w:r w:rsidRPr="00543A36">
        <w:rPr>
          <w:sz w:val="26"/>
          <w:szCs w:val="26"/>
        </w:rPr>
        <w:t xml:space="preserve">В соответствии со статьей 160.1 Бюджетного кодекса Российской Федерации, </w:t>
      </w:r>
      <w:r w:rsidRPr="00543A36">
        <w:rPr>
          <w:b/>
          <w:sz w:val="26"/>
          <w:szCs w:val="26"/>
        </w:rPr>
        <w:t>ПОСТАНОВЛЯЮ</w:t>
      </w:r>
      <w:r w:rsidRPr="00543A36">
        <w:rPr>
          <w:sz w:val="26"/>
          <w:szCs w:val="26"/>
        </w:rPr>
        <w:t>:</w:t>
      </w:r>
    </w:p>
    <w:p w:rsidR="00526BAF" w:rsidRPr="007721E8" w:rsidRDefault="00526BAF" w:rsidP="00526BAF">
      <w:pPr>
        <w:ind w:firstLine="709"/>
        <w:jc w:val="both"/>
        <w:rPr>
          <w:sz w:val="26"/>
          <w:szCs w:val="26"/>
        </w:rPr>
      </w:pPr>
      <w:r w:rsidRPr="00543A36">
        <w:rPr>
          <w:sz w:val="26"/>
          <w:szCs w:val="26"/>
        </w:rPr>
        <w:t>1. Закрепить за Администрацией муниципального образования «Юндинское» источники доходов бюджета муниципального образования «Юндинское» по кодам бюджетной классификации Российской Федерации: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077"/>
        <w:gridCol w:w="6805"/>
      </w:tblGrid>
      <w:tr w:rsidR="00526BAF" w:rsidRPr="007721E8" w:rsidTr="00EB01A0">
        <w:trPr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6BAF" w:rsidRPr="007721E8" w:rsidRDefault="00526BAF" w:rsidP="00EB01A0">
            <w:pPr>
              <w:jc w:val="center"/>
            </w:pPr>
            <w:r w:rsidRPr="007721E8">
              <w:t>Код бюджетной классификации Российской Федерации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center"/>
            </w:pPr>
            <w:r w:rsidRPr="007721E8">
              <w:t>Наименование</w:t>
            </w:r>
          </w:p>
        </w:tc>
      </w:tr>
      <w:tr w:rsidR="00526BAF" w:rsidRPr="007721E8" w:rsidTr="00EB01A0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center"/>
              <w:rPr>
                <w:sz w:val="16"/>
                <w:szCs w:val="16"/>
              </w:rPr>
            </w:pPr>
            <w:r w:rsidRPr="007721E8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center"/>
              <w:rPr>
                <w:sz w:val="18"/>
                <w:szCs w:val="18"/>
              </w:rPr>
            </w:pPr>
            <w:r w:rsidRPr="007721E8">
              <w:rPr>
                <w:sz w:val="18"/>
                <w:szCs w:val="18"/>
              </w:rPr>
              <w:t>доходов бюджета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/>
        </w:tc>
      </w:tr>
      <w:tr w:rsidR="00526BAF" w:rsidRPr="007721E8" w:rsidTr="00EB01A0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Pr="007721E8" w:rsidRDefault="00526BAF" w:rsidP="00EB01A0">
            <w:pPr>
              <w:jc w:val="center"/>
            </w:pPr>
            <w:r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1 08 04020 01 1000 110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6BAF" w:rsidRPr="007721E8" w:rsidTr="00EB01A0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1 11 05025 10 0000 120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proofErr w:type="gramStart"/>
            <w:r w:rsidRPr="007721E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6BAF" w:rsidRPr="007721E8" w:rsidTr="00EB01A0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1 11 05035 10 0000 120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6BAF" w:rsidRPr="007721E8" w:rsidTr="00EB01A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1 11 05075 10 0000 120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6BAF" w:rsidRPr="007721E8" w:rsidTr="00EB01A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1 11 05314 10 0000 120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1E8" w:rsidRPr="007721E8" w:rsidRDefault="00526BAF" w:rsidP="00EB01A0">
            <w:pPr>
              <w:widowControl w:val="0"/>
              <w:autoSpaceDE w:val="0"/>
              <w:autoSpaceDN w:val="0"/>
              <w:jc w:val="both"/>
            </w:pPr>
            <w:r w:rsidRPr="007721E8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6BAF" w:rsidRPr="007721E8" w:rsidTr="00EB01A0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1 11 07015 10 0000 120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26BAF" w:rsidRPr="007721E8" w:rsidTr="00EB01A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1 11 09045 10 0011 120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7721E8">
              <w:lastRenderedPageBreak/>
              <w:t>муниципальных унитарных предприятий, в том числе казенных)</w:t>
            </w:r>
          </w:p>
        </w:tc>
      </w:tr>
      <w:tr w:rsidR="00526BAF" w:rsidRPr="007721E8" w:rsidTr="00EB01A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lastRenderedPageBreak/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1 11 09045 10 0012 120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526BAF" w:rsidRPr="007721E8" w:rsidTr="00EB01A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tabs>
                <w:tab w:val="left" w:pos="927"/>
              </w:tabs>
              <w:ind w:left="-157" w:right="-108"/>
              <w:jc w:val="center"/>
              <w:rPr>
                <w:color w:val="000000"/>
              </w:rPr>
            </w:pPr>
            <w:r w:rsidRPr="007721E8">
              <w:rPr>
                <w:color w:val="000000"/>
              </w:rPr>
              <w:t>113 01995 10 0000 130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6BAF" w:rsidRPr="007721E8" w:rsidTr="00EB01A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  <w:rPr>
                <w:color w:val="000000"/>
              </w:rPr>
            </w:pPr>
            <w:r w:rsidRPr="007721E8">
              <w:rPr>
                <w:color w:val="000000"/>
              </w:rPr>
              <w:t>113 02995 10 0000 130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Прочие доходы от компенсации затрат бюджетов сельских поселений</w:t>
            </w:r>
          </w:p>
        </w:tc>
      </w:tr>
      <w:tr w:rsidR="00526BAF" w:rsidRPr="007721E8" w:rsidTr="00EB01A0">
        <w:trPr>
          <w:trHeight w:val="3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  <w:rPr>
                <w:color w:val="000000"/>
              </w:rPr>
            </w:pPr>
            <w:r w:rsidRPr="007721E8">
              <w:rPr>
                <w:color w:val="000000"/>
              </w:rPr>
              <w:t>1 14 01050 10 0000 410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Доходы от продажи квартир, находящихся в собственности сельских поселений</w:t>
            </w:r>
          </w:p>
        </w:tc>
      </w:tr>
      <w:tr w:rsidR="00526BAF" w:rsidRPr="007721E8" w:rsidTr="00EB01A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1 14 02053 10 0000 410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BAF" w:rsidRPr="007721E8" w:rsidTr="00EB01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1 14 02053 10 0000 440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1 14 06025 10 0000 430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6BAF" w:rsidRPr="007721E8" w:rsidTr="00EB01A0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1 15 02050 10 0000 140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26BAF" w:rsidRPr="007721E8" w:rsidTr="00EB01A0">
        <w:trPr>
          <w:trHeight w:val="4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  <w:rPr>
                <w:color w:val="000000"/>
              </w:rPr>
            </w:pPr>
            <w:r w:rsidRPr="007721E8">
              <w:rPr>
                <w:color w:val="000000"/>
              </w:rPr>
              <w:t>1 16 18050 10 0000 140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26BAF" w:rsidRPr="007721E8" w:rsidTr="00EB01A0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1 16 21050 10 0000 140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26BAF" w:rsidRPr="007721E8" w:rsidTr="00EB01A0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1 16 23051 10 0000 140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26BAF" w:rsidRPr="007721E8" w:rsidTr="00EB01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1 16 32000 10 0000 140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26BAF" w:rsidRPr="007721E8" w:rsidTr="00EB01A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1 16 33050 10 0000 140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1 16 90050 10 0000 140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26BAF" w:rsidRPr="007721E8" w:rsidTr="00EB01A0">
        <w:trPr>
          <w:trHeight w:val="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1 17 01050 10 0000 180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Невыясненные поступления, зачисляемые в бюджеты сельских поселений</w:t>
            </w:r>
          </w:p>
        </w:tc>
      </w:tr>
      <w:tr w:rsidR="00526BAF" w:rsidRPr="007721E8" w:rsidTr="00EB01A0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1 17 05050 10 0000 180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неналоговые доходы бюджетов сельских поселений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2 02 15001 10 0000 150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 xml:space="preserve">Дотации бюджетам сельских поселений на  выравнивание бюджетной обеспеченности 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2 02 15002 10 0000 150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6BAF" w:rsidRPr="007721E8" w:rsidTr="00EB01A0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2 02 19999 10 0000 150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дотации бюджетам сельских поселений</w:t>
            </w:r>
          </w:p>
        </w:tc>
      </w:tr>
      <w:tr w:rsidR="00526BAF" w:rsidRPr="007721E8" w:rsidTr="00EB01A0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2 02 25555 10 0000 150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rPr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526BAF" w:rsidRPr="007721E8" w:rsidTr="00EB01A0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2 02 25567 10 0000 150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  <w:rPr>
                <w:color w:val="000000"/>
              </w:rPr>
            </w:pPr>
            <w:r w:rsidRPr="007721E8">
              <w:rPr>
                <w:color w:val="00000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526BAF" w:rsidRPr="007721E8" w:rsidTr="00EB01A0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lastRenderedPageBreak/>
              <w:t>041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2 02 29999 10 0101 150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субсидии бюджетам сельских поселений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2  02 29999 10 0107 150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Субсидии бюджетам сельских поселений на реализацию мероприятий муниципальных программ энергосбережения и повышения энергетической эффективности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2 02 29999 10 0120 150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Субсидии бюджетам сельских поселений на проведение кадастровых работ по образованию земельных участков, выделенных в счет долей из земель сельскохозяйственного назначения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2 02 29999 10 0121 150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Субсидии бюджетам сельских поселений на развитие общественных формирований правоохранительной направленности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2 02 29999 10 0129 150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Субсидии бюджетам сельских поселений в целях реализации государственной программы Удмуртской Республики «Окружающая среда и природные ресурсы»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2 02 35118 10 0000 150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2 02 40014 10 0000 150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2 02 45160 10 0000 150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26BAF" w:rsidRPr="007721E8" w:rsidTr="00EB01A0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2 02 49999 10 0000 150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межбюджетные трансферты, передаваемые бюджетам сельских поселений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2 02 90054 10 0000 150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26BAF" w:rsidRPr="007721E8" w:rsidTr="00EB01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2 07 05020 10 0000 150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ind w:left="-157" w:right="-108"/>
              <w:jc w:val="center"/>
            </w:pPr>
            <w:r w:rsidRPr="007721E8">
              <w:t>2 07 05030 10 0000 150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Прочие безвозмездные поступления в бюджеты сельских поселений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2 19 45160 10 0000 150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2 08 05000 10 0000 150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2 18 60010 10 0000 150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2 19 25567 10 0000 150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2 19 25555 10 0000 150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2 19 35118 10 0000 150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2 19 45160 10 0000 150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26BAF" w:rsidRPr="007721E8" w:rsidTr="00EB01A0">
        <w:trPr>
          <w:trHeight w:val="1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AF" w:rsidRDefault="00526BAF" w:rsidP="00EB01A0">
            <w:pPr>
              <w:jc w:val="center"/>
            </w:pPr>
            <w:r w:rsidRPr="006406FA">
              <w:t>041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BAF" w:rsidRPr="007721E8" w:rsidRDefault="00526BAF" w:rsidP="00EB01A0">
            <w:pPr>
              <w:spacing w:before="40"/>
              <w:ind w:left="-157" w:right="-108"/>
              <w:jc w:val="center"/>
            </w:pPr>
            <w:r w:rsidRPr="007721E8">
              <w:t>2 19 60010 10 0000 150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BAF" w:rsidRPr="007721E8" w:rsidRDefault="00526BAF" w:rsidP="00EB01A0">
            <w:pPr>
              <w:jc w:val="both"/>
            </w:pPr>
            <w:r w:rsidRPr="007721E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6BAF" w:rsidRDefault="00526BAF" w:rsidP="00526BAF">
      <w:pPr>
        <w:ind w:firstLine="540"/>
        <w:jc w:val="both"/>
        <w:rPr>
          <w:sz w:val="26"/>
          <w:szCs w:val="26"/>
        </w:rPr>
      </w:pPr>
    </w:p>
    <w:p w:rsidR="00526BAF" w:rsidRDefault="00526BAF" w:rsidP="00526BAF">
      <w:pPr>
        <w:ind w:firstLine="540"/>
        <w:jc w:val="both"/>
        <w:rPr>
          <w:sz w:val="26"/>
          <w:szCs w:val="26"/>
        </w:rPr>
      </w:pPr>
    </w:p>
    <w:p w:rsidR="00526BAF" w:rsidRPr="00543A36" w:rsidRDefault="00526BAF" w:rsidP="00526BAF">
      <w:pPr>
        <w:ind w:firstLine="540"/>
        <w:jc w:val="both"/>
        <w:rPr>
          <w:sz w:val="26"/>
          <w:szCs w:val="26"/>
        </w:rPr>
      </w:pPr>
      <w:r w:rsidRPr="00543A36">
        <w:rPr>
          <w:sz w:val="26"/>
          <w:szCs w:val="26"/>
        </w:rPr>
        <w:lastRenderedPageBreak/>
        <w:t>2. Наделить Администрацию муниципального образования «</w:t>
      </w:r>
      <w:r>
        <w:rPr>
          <w:sz w:val="26"/>
          <w:szCs w:val="26"/>
        </w:rPr>
        <w:t>Юндинское</w:t>
      </w:r>
      <w:r w:rsidRPr="00543A36">
        <w:rPr>
          <w:sz w:val="26"/>
          <w:szCs w:val="26"/>
        </w:rPr>
        <w:t>» следующими полномочиями администратора доходов:</w:t>
      </w:r>
    </w:p>
    <w:p w:rsidR="00526BAF" w:rsidRPr="00543A36" w:rsidRDefault="00526BAF" w:rsidP="0052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A36">
        <w:rPr>
          <w:sz w:val="26"/>
          <w:szCs w:val="26"/>
        </w:rPr>
        <w:t xml:space="preserve">осуществлять начисление, учет и </w:t>
      </w:r>
      <w:proofErr w:type="gramStart"/>
      <w:r w:rsidRPr="00543A36">
        <w:rPr>
          <w:sz w:val="26"/>
          <w:szCs w:val="26"/>
        </w:rPr>
        <w:t>контроль за</w:t>
      </w:r>
      <w:proofErr w:type="gramEnd"/>
      <w:r w:rsidRPr="00543A36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26BAF" w:rsidRPr="00543A36" w:rsidRDefault="00526BAF" w:rsidP="0052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A36">
        <w:rPr>
          <w:sz w:val="26"/>
          <w:szCs w:val="26"/>
        </w:rPr>
        <w:t>осуществлять взыскание задолженности по платежам в бюджет, пеней и штрафов;</w:t>
      </w:r>
    </w:p>
    <w:p w:rsidR="00526BAF" w:rsidRPr="00543A36" w:rsidRDefault="00526BAF" w:rsidP="0052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A36">
        <w:rPr>
          <w:sz w:val="26"/>
          <w:szCs w:val="26"/>
        </w:rPr>
        <w:t>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заявку на возврат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26BAF" w:rsidRPr="00543A36" w:rsidRDefault="00526BAF" w:rsidP="0052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A36">
        <w:rPr>
          <w:sz w:val="26"/>
          <w:szCs w:val="26"/>
        </w:rPr>
        <w:t>принимать решение о зачете (уточнении) платежей в бюджеты бюджетной системы Российской Федерации и представлять уведомление в орган Федерального казначейства;</w:t>
      </w:r>
    </w:p>
    <w:p w:rsidR="00526BAF" w:rsidRPr="00543A36" w:rsidRDefault="00526BAF" w:rsidP="0052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A36">
        <w:rPr>
          <w:sz w:val="26"/>
          <w:szCs w:val="26"/>
        </w:rPr>
        <w:t>3. Настоящее постановление распространяется на правоотношения, возникшие с 1 января 2019 года.</w:t>
      </w:r>
    </w:p>
    <w:p w:rsidR="00526BAF" w:rsidRPr="00543A36" w:rsidRDefault="00526BAF" w:rsidP="00526BA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543A36">
        <w:rPr>
          <w:sz w:val="26"/>
          <w:szCs w:val="26"/>
        </w:rPr>
        <w:t xml:space="preserve">4. </w:t>
      </w:r>
      <w:proofErr w:type="gramStart"/>
      <w:r w:rsidRPr="00543A36">
        <w:rPr>
          <w:sz w:val="26"/>
          <w:szCs w:val="26"/>
        </w:rPr>
        <w:t>Контроль за</w:t>
      </w:r>
      <w:proofErr w:type="gramEnd"/>
      <w:r w:rsidRPr="00543A36">
        <w:rPr>
          <w:sz w:val="26"/>
          <w:szCs w:val="26"/>
        </w:rPr>
        <w:t xml:space="preserve"> исполнением настоящего постановления оставляю за собой </w:t>
      </w:r>
    </w:p>
    <w:p w:rsidR="00526BAF" w:rsidRPr="00543A36" w:rsidRDefault="00526BAF" w:rsidP="00526BAF">
      <w:pPr>
        <w:autoSpaceDE w:val="0"/>
        <w:autoSpaceDN w:val="0"/>
        <w:adjustRightInd w:val="0"/>
        <w:rPr>
          <w:sz w:val="26"/>
          <w:szCs w:val="26"/>
        </w:rPr>
      </w:pPr>
    </w:p>
    <w:p w:rsidR="00526BAF" w:rsidRPr="00543A36" w:rsidRDefault="00526BAF" w:rsidP="00526BAF">
      <w:pPr>
        <w:autoSpaceDE w:val="0"/>
        <w:autoSpaceDN w:val="0"/>
        <w:adjustRightInd w:val="0"/>
        <w:rPr>
          <w:sz w:val="26"/>
          <w:szCs w:val="26"/>
        </w:rPr>
      </w:pPr>
    </w:p>
    <w:p w:rsidR="00526BAF" w:rsidRPr="00543A36" w:rsidRDefault="00526BAF" w:rsidP="00526BAF">
      <w:pPr>
        <w:autoSpaceDE w:val="0"/>
        <w:autoSpaceDN w:val="0"/>
        <w:adjustRightInd w:val="0"/>
        <w:rPr>
          <w:sz w:val="26"/>
          <w:szCs w:val="26"/>
        </w:rPr>
      </w:pPr>
    </w:p>
    <w:p w:rsidR="00526BAF" w:rsidRPr="00543A36" w:rsidRDefault="00526BAF" w:rsidP="00526BAF">
      <w:pPr>
        <w:autoSpaceDE w:val="0"/>
        <w:autoSpaceDN w:val="0"/>
        <w:adjustRightInd w:val="0"/>
        <w:rPr>
          <w:sz w:val="26"/>
          <w:szCs w:val="26"/>
        </w:rPr>
      </w:pPr>
    </w:p>
    <w:p w:rsidR="00526BAF" w:rsidRPr="001B11A1" w:rsidRDefault="00526BAF" w:rsidP="00526BAF">
      <w:pPr>
        <w:rPr>
          <w:sz w:val="26"/>
          <w:szCs w:val="26"/>
        </w:rPr>
      </w:pPr>
      <w:r w:rsidRPr="001B11A1">
        <w:rPr>
          <w:sz w:val="26"/>
          <w:szCs w:val="26"/>
        </w:rPr>
        <w:t>Глава муниципального образования</w:t>
      </w:r>
    </w:p>
    <w:p w:rsidR="00526BAF" w:rsidRPr="001B11A1" w:rsidRDefault="00526BAF" w:rsidP="00526BAF">
      <w:pPr>
        <w:rPr>
          <w:sz w:val="26"/>
          <w:szCs w:val="26"/>
        </w:rPr>
      </w:pPr>
      <w:r w:rsidRPr="001B11A1">
        <w:rPr>
          <w:sz w:val="26"/>
          <w:szCs w:val="26"/>
        </w:rPr>
        <w:t>«Юндинское»</w:t>
      </w:r>
      <w:r w:rsidRPr="001B11A1">
        <w:rPr>
          <w:sz w:val="26"/>
          <w:szCs w:val="26"/>
        </w:rPr>
        <w:tab/>
      </w:r>
      <w:r w:rsidRPr="001B11A1">
        <w:rPr>
          <w:sz w:val="26"/>
          <w:szCs w:val="26"/>
        </w:rPr>
        <w:tab/>
      </w:r>
      <w:r w:rsidRPr="001B11A1">
        <w:rPr>
          <w:sz w:val="26"/>
          <w:szCs w:val="26"/>
        </w:rPr>
        <w:tab/>
      </w:r>
      <w:r w:rsidRPr="001B11A1">
        <w:rPr>
          <w:sz w:val="26"/>
          <w:szCs w:val="26"/>
        </w:rPr>
        <w:tab/>
        <w:t xml:space="preserve">                                                   </w:t>
      </w:r>
      <w:r w:rsidRPr="001B11A1">
        <w:rPr>
          <w:sz w:val="26"/>
          <w:szCs w:val="26"/>
        </w:rPr>
        <w:tab/>
        <w:t>В.Г. Урасинов</w:t>
      </w:r>
    </w:p>
    <w:p w:rsidR="00526BAF" w:rsidRPr="001B11A1" w:rsidRDefault="00526BAF" w:rsidP="00526BAF">
      <w:pPr>
        <w:ind w:right="-1"/>
        <w:jc w:val="both"/>
        <w:rPr>
          <w:color w:val="000000" w:themeColor="text1"/>
          <w:sz w:val="26"/>
          <w:szCs w:val="26"/>
        </w:rPr>
      </w:pPr>
    </w:p>
    <w:p w:rsidR="003C7043" w:rsidRDefault="003C7043">
      <w:bookmarkStart w:id="0" w:name="_GoBack"/>
      <w:bookmarkEnd w:id="0"/>
    </w:p>
    <w:sectPr w:rsidR="003C7043" w:rsidSect="00526B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3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5B10"/>
    <w:rsid w:val="001862D3"/>
    <w:rsid w:val="001867FF"/>
    <w:rsid w:val="00187E1B"/>
    <w:rsid w:val="00192563"/>
    <w:rsid w:val="001944C2"/>
    <w:rsid w:val="001945BE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D90"/>
    <w:rsid w:val="00292504"/>
    <w:rsid w:val="00293E05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1D3"/>
    <w:rsid w:val="0030157F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B41B0"/>
    <w:rsid w:val="003C3C96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C6DE6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6BAF"/>
    <w:rsid w:val="00527595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7EFA"/>
    <w:rsid w:val="005922D6"/>
    <w:rsid w:val="005A2905"/>
    <w:rsid w:val="005B498C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3EEB"/>
    <w:rsid w:val="00796635"/>
    <w:rsid w:val="007A0433"/>
    <w:rsid w:val="007A08FC"/>
    <w:rsid w:val="007A1490"/>
    <w:rsid w:val="007A1877"/>
    <w:rsid w:val="007B1749"/>
    <w:rsid w:val="007B3B28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6007"/>
    <w:rsid w:val="00AB6722"/>
    <w:rsid w:val="00AC02E9"/>
    <w:rsid w:val="00AC31EA"/>
    <w:rsid w:val="00AC4F24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B9E"/>
    <w:rsid w:val="00B7720C"/>
    <w:rsid w:val="00B80659"/>
    <w:rsid w:val="00B844AB"/>
    <w:rsid w:val="00B87963"/>
    <w:rsid w:val="00B94818"/>
    <w:rsid w:val="00B94BE2"/>
    <w:rsid w:val="00B971C7"/>
    <w:rsid w:val="00BA795B"/>
    <w:rsid w:val="00BB3BEF"/>
    <w:rsid w:val="00BB6C1F"/>
    <w:rsid w:val="00BC10A2"/>
    <w:rsid w:val="00BC3176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70123"/>
    <w:rsid w:val="00C74C26"/>
    <w:rsid w:val="00C75BD3"/>
    <w:rsid w:val="00C77D77"/>
    <w:rsid w:val="00C80FA3"/>
    <w:rsid w:val="00C81C5A"/>
    <w:rsid w:val="00C83861"/>
    <w:rsid w:val="00C91603"/>
    <w:rsid w:val="00CA15D1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8615D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140D3"/>
    <w:rsid w:val="00E14379"/>
    <w:rsid w:val="00E17500"/>
    <w:rsid w:val="00E17AC3"/>
    <w:rsid w:val="00E20014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2018-12-29T06:08:00Z</dcterms:created>
  <dcterms:modified xsi:type="dcterms:W3CDTF">2018-12-29T06:09:00Z</dcterms:modified>
</cp:coreProperties>
</file>