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2" w:rsidRDefault="00FB2692" w:rsidP="00FB2692">
      <w:pPr>
        <w:rPr>
          <w:color w:val="FF0000"/>
        </w:rPr>
      </w:pPr>
    </w:p>
    <w:p w:rsidR="00FB2692" w:rsidRPr="004B7552" w:rsidRDefault="00FB2692" w:rsidP="00FB2692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02C0E280" wp14:editId="3CBDFF7F">
            <wp:extent cx="1409700" cy="914400"/>
            <wp:effectExtent l="0" t="0" r="0" b="0"/>
            <wp:docPr id="11" name="Рисунок 1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92" w:rsidRPr="004B7552" w:rsidRDefault="00FB2692" w:rsidP="00FB2692">
      <w:pPr>
        <w:jc w:val="center"/>
        <w:rPr>
          <w:sz w:val="24"/>
          <w:szCs w:val="24"/>
        </w:rPr>
      </w:pPr>
    </w:p>
    <w:p w:rsidR="00FB2692" w:rsidRPr="004B7552" w:rsidRDefault="00FB2692" w:rsidP="00FB2692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FB2692" w:rsidRPr="004B7552" w:rsidRDefault="00FB2692" w:rsidP="00FB2692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FB2692" w:rsidRPr="004B7552" w:rsidRDefault="00FB2692" w:rsidP="00FB2692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FB2692" w:rsidRPr="004B7552" w:rsidRDefault="00FB2692" w:rsidP="00FB2692">
      <w:pPr>
        <w:jc w:val="right"/>
        <w:rPr>
          <w:sz w:val="24"/>
          <w:szCs w:val="24"/>
        </w:rPr>
      </w:pPr>
    </w:p>
    <w:p w:rsidR="00FB2692" w:rsidRPr="004B7552" w:rsidRDefault="00FB2692" w:rsidP="00FB2692">
      <w:pPr>
        <w:jc w:val="right"/>
        <w:rPr>
          <w:sz w:val="24"/>
          <w:szCs w:val="24"/>
        </w:rPr>
      </w:pPr>
    </w:p>
    <w:p w:rsidR="00FB2692" w:rsidRPr="004B7552" w:rsidRDefault="00FB2692" w:rsidP="00FB2692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FB2692" w:rsidRPr="004B7552" w:rsidRDefault="00FB2692" w:rsidP="00FB2692">
      <w:pPr>
        <w:jc w:val="center"/>
        <w:rPr>
          <w:b/>
          <w:spacing w:val="50"/>
          <w:sz w:val="24"/>
          <w:szCs w:val="24"/>
        </w:rPr>
      </w:pPr>
    </w:p>
    <w:p w:rsidR="00FB2692" w:rsidRPr="006E5530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E43D4">
        <w:rPr>
          <w:sz w:val="24"/>
          <w:szCs w:val="24"/>
        </w:rPr>
        <w:t xml:space="preserve"> </w:t>
      </w:r>
      <w:r w:rsidRPr="004B7552">
        <w:rPr>
          <w:sz w:val="24"/>
          <w:szCs w:val="24"/>
        </w:rPr>
        <w:t xml:space="preserve">февраля 2014 года                                                                                        </w:t>
      </w:r>
      <w:r w:rsidRPr="0085339E">
        <w:rPr>
          <w:sz w:val="24"/>
          <w:szCs w:val="24"/>
        </w:rPr>
        <w:t xml:space="preserve"> </w:t>
      </w:r>
      <w:r w:rsidRPr="00221719">
        <w:rPr>
          <w:sz w:val="24"/>
          <w:szCs w:val="24"/>
        </w:rPr>
        <w:t xml:space="preserve">                  </w:t>
      </w:r>
      <w:r w:rsidRPr="004B7552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</w:p>
    <w:p w:rsidR="00FB2692" w:rsidRPr="004B7552" w:rsidRDefault="00FB2692" w:rsidP="00FB2692">
      <w:pPr>
        <w:rPr>
          <w:b/>
          <w:sz w:val="24"/>
          <w:szCs w:val="24"/>
        </w:rPr>
      </w:pPr>
    </w:p>
    <w:p w:rsidR="00FB2692" w:rsidRPr="00936D61" w:rsidRDefault="00FB2692" w:rsidP="00FB2692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постановление</w:t>
      </w:r>
      <w:r w:rsidRPr="00FF144A">
        <w:rPr>
          <w:sz w:val="24"/>
          <w:szCs w:val="24"/>
        </w:rPr>
        <w:t xml:space="preserve"> </w:t>
      </w:r>
    </w:p>
    <w:p w:rsidR="00FB2692" w:rsidRPr="00B41800" w:rsidRDefault="00FB2692" w:rsidP="00FB269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6D61">
        <w:rPr>
          <w:sz w:val="24"/>
          <w:szCs w:val="24"/>
        </w:rPr>
        <w:t xml:space="preserve">т </w:t>
      </w:r>
      <w:r>
        <w:rPr>
          <w:sz w:val="24"/>
          <w:szCs w:val="24"/>
        </w:rPr>
        <w:t>23 ноября</w:t>
      </w:r>
      <w:r w:rsidRPr="0039125B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41800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 № 81</w:t>
      </w:r>
    </w:p>
    <w:p w:rsidR="00FB2692" w:rsidRPr="004B7552" w:rsidRDefault="00FB2692" w:rsidP="00FB2692">
      <w:pPr>
        <w:rPr>
          <w:rStyle w:val="FontStyle24"/>
          <w:b w:val="0"/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Об утверждении </w:t>
      </w:r>
      <w:proofErr w:type="gramStart"/>
      <w:r w:rsidRPr="004B7552">
        <w:rPr>
          <w:rStyle w:val="FontStyle24"/>
          <w:sz w:val="24"/>
          <w:szCs w:val="24"/>
        </w:rPr>
        <w:t>административного</w:t>
      </w:r>
      <w:proofErr w:type="gramEnd"/>
      <w:r w:rsidRPr="004B7552">
        <w:rPr>
          <w:rStyle w:val="FontStyle24"/>
          <w:sz w:val="24"/>
          <w:szCs w:val="24"/>
        </w:rPr>
        <w:t xml:space="preserve"> </w:t>
      </w:r>
    </w:p>
    <w:p w:rsidR="00FB2692" w:rsidRDefault="00FB2692" w:rsidP="00FB2692">
      <w:pPr>
        <w:rPr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регламента по </w:t>
      </w:r>
      <w:r w:rsidRPr="004B7552">
        <w:rPr>
          <w:sz w:val="24"/>
          <w:szCs w:val="24"/>
        </w:rPr>
        <w:t xml:space="preserve">предоставлению </w:t>
      </w:r>
      <w:proofErr w:type="spellStart"/>
      <w:r w:rsidRPr="004B7552"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>-</w:t>
      </w:r>
    </w:p>
    <w:p w:rsidR="00FB2692" w:rsidRDefault="00FB2692" w:rsidP="00FB2692">
      <w:pPr>
        <w:rPr>
          <w:sz w:val="24"/>
          <w:szCs w:val="24"/>
        </w:rPr>
      </w:pPr>
      <w:proofErr w:type="spellStart"/>
      <w:r w:rsidRPr="004B7552">
        <w:rPr>
          <w:sz w:val="24"/>
          <w:szCs w:val="24"/>
        </w:rPr>
        <w:t>пальной</w:t>
      </w:r>
      <w:proofErr w:type="spellEnd"/>
      <w:r>
        <w:rPr>
          <w:sz w:val="24"/>
          <w:szCs w:val="24"/>
        </w:rPr>
        <w:t xml:space="preserve"> услуги «Назначение и выплата</w:t>
      </w:r>
    </w:p>
    <w:p w:rsidR="00FB2692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 xml:space="preserve">пенсии за выслугу лет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FB2692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>служащим муниципального образования»</w:t>
      </w:r>
      <w:r w:rsidRPr="00A0387E">
        <w:rPr>
          <w:sz w:val="24"/>
          <w:szCs w:val="24"/>
        </w:rPr>
        <w:t xml:space="preserve"> </w:t>
      </w:r>
    </w:p>
    <w:p w:rsidR="00FB2692" w:rsidRPr="004B7552" w:rsidRDefault="00FB2692" w:rsidP="00FB2692">
      <w:pPr>
        <w:rPr>
          <w:sz w:val="24"/>
          <w:szCs w:val="24"/>
        </w:rPr>
      </w:pPr>
    </w:p>
    <w:p w:rsidR="00FB2692" w:rsidRPr="004B7552" w:rsidRDefault="00FB2692" w:rsidP="00FB2692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      </w:t>
      </w:r>
      <w:proofErr w:type="gramStart"/>
      <w:r w:rsidRPr="004B7552">
        <w:rPr>
          <w:sz w:val="24"/>
          <w:szCs w:val="24"/>
        </w:rPr>
        <w:t>В соответствии с Федеральным законом Российской</w:t>
      </w:r>
      <w:r>
        <w:rPr>
          <w:sz w:val="24"/>
          <w:szCs w:val="24"/>
        </w:rPr>
        <w:t xml:space="preserve"> Федерации от 27</w:t>
      </w:r>
      <w:r w:rsidRPr="0085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4B7552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4B7552">
        <w:rPr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во исполнение постановления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 (надзора) в Удмуртской Республике» </w:t>
      </w:r>
      <w:r w:rsidRPr="004B7552">
        <w:rPr>
          <w:sz w:val="24"/>
          <w:szCs w:val="24"/>
        </w:rPr>
        <w:t>ПОСТАНОВЛЯЮ:</w:t>
      </w:r>
      <w:proofErr w:type="gramEnd"/>
    </w:p>
    <w:p w:rsidR="00FB2692" w:rsidRDefault="00FB2692" w:rsidP="00FB2692">
      <w:pPr>
        <w:jc w:val="both"/>
        <w:rPr>
          <w:sz w:val="24"/>
          <w:szCs w:val="24"/>
        </w:rPr>
      </w:pPr>
    </w:p>
    <w:p w:rsidR="00FB2692" w:rsidRDefault="00FB2692" w:rsidP="00FB2692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постановления администрации муниципального образования «Юндинское»</w:t>
      </w:r>
      <w:r w:rsidRPr="004554E1">
        <w:t xml:space="preserve"> </w:t>
      </w:r>
      <w:r w:rsidRPr="0063706F">
        <w:rPr>
          <w:sz w:val="24"/>
          <w:szCs w:val="24"/>
        </w:rPr>
        <w:t xml:space="preserve">от 23.11. </w:t>
      </w:r>
      <w:smartTag w:uri="urn:schemas-microsoft-com:office:smarttags" w:element="metricconverter">
        <w:smartTagPr>
          <w:attr w:name="ProductID" w:val="2012 г"/>
        </w:smartTagPr>
        <w:r w:rsidRPr="0063706F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81 </w:t>
      </w:r>
      <w:r w:rsidRPr="00E84DC6">
        <w:rPr>
          <w:sz w:val="24"/>
          <w:szCs w:val="24"/>
        </w:rPr>
        <w:t>«</w:t>
      </w:r>
      <w:r>
        <w:rPr>
          <w:sz w:val="24"/>
          <w:szCs w:val="24"/>
        </w:rPr>
        <w:t>Назначение и выплата пенсии за выслугу лет муниципальным служащим муниципального образования»</w:t>
      </w:r>
      <w:r w:rsidRPr="00A03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4B7552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FB2692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 xml:space="preserve">2) п. </w:t>
      </w:r>
      <w:r w:rsidRPr="00E84DC6">
        <w:rPr>
          <w:sz w:val="24"/>
          <w:szCs w:val="24"/>
        </w:rPr>
        <w:t>2</w:t>
      </w:r>
      <w:r>
        <w:rPr>
          <w:sz w:val="24"/>
          <w:szCs w:val="24"/>
        </w:rPr>
        <w:t xml:space="preserve"> дополнить подпунктом 2</w:t>
      </w:r>
      <w:r w:rsidRPr="00E84DC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84D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следующего содержания:</w:t>
      </w:r>
    </w:p>
    <w:p w:rsidR="00FB2692" w:rsidRPr="00E84DC6" w:rsidRDefault="00FB2692" w:rsidP="00FB2692">
      <w:pPr>
        <w:rPr>
          <w:sz w:val="24"/>
          <w:szCs w:val="24"/>
        </w:rPr>
      </w:pPr>
      <w:r w:rsidRPr="00E84DC6">
        <w:rPr>
          <w:sz w:val="24"/>
          <w:szCs w:val="24"/>
        </w:rPr>
        <w:t>Показатели доступности и качества оказываемых услуг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 xml:space="preserve">  Показателями оценки доступности муниципальной услуги являются: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1) транспортная доступность к местам предоставления муниципальной услуги;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  <w:r w:rsidRPr="00411FC3">
        <w:rPr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B2692" w:rsidRPr="00C57BAE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3) обеспечение возможности направлен</w:t>
      </w:r>
      <w:r>
        <w:rPr>
          <w:sz w:val="24"/>
          <w:szCs w:val="24"/>
        </w:rPr>
        <w:t>ия запроса по электронной почте.</w:t>
      </w:r>
    </w:p>
    <w:p w:rsidR="00FB2692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4) размещение информации о порядке предоставления муниципальной услуги на официальном сайте муниципального образования</w:t>
      </w:r>
      <w:r>
        <w:rPr>
          <w:sz w:val="24"/>
          <w:szCs w:val="24"/>
        </w:rPr>
        <w:t>;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1) соблюдение срока предоставления муниципальной услуги;</w:t>
      </w:r>
    </w:p>
    <w:p w:rsidR="00FB2692" w:rsidRPr="008B0E85" w:rsidRDefault="00FB2692" w:rsidP="00FB2692">
      <w:pPr>
        <w:ind w:firstLine="720"/>
        <w:rPr>
          <w:sz w:val="24"/>
          <w:szCs w:val="24"/>
        </w:rPr>
      </w:pPr>
      <w:r w:rsidRPr="00E84DC6">
        <w:rPr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B2692" w:rsidRPr="00353423" w:rsidRDefault="00FB2692" w:rsidP="00FB2692">
      <w:pPr>
        <w:ind w:firstLine="720"/>
        <w:jc w:val="both"/>
        <w:rPr>
          <w:sz w:val="24"/>
          <w:szCs w:val="24"/>
        </w:rPr>
      </w:pPr>
      <w:r w:rsidRPr="00353423">
        <w:rPr>
          <w:sz w:val="24"/>
          <w:szCs w:val="24"/>
        </w:rPr>
        <w:t>3) 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</w:t>
      </w:r>
    </w:p>
    <w:p w:rsidR="00FB2692" w:rsidRPr="00C13164" w:rsidRDefault="00FB2692" w:rsidP="00FB26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13164">
        <w:rPr>
          <w:sz w:val="24"/>
          <w:szCs w:val="24"/>
        </w:rPr>
        <w:t>Разместить (опубликовать) настоящее постановление в Интернет-сайте Балезинского района в разделе «сельские поселения - МО «</w:t>
      </w:r>
      <w:r>
        <w:rPr>
          <w:sz w:val="24"/>
          <w:szCs w:val="24"/>
        </w:rPr>
        <w:t>Юндинское</w:t>
      </w:r>
      <w:r w:rsidRPr="00C13164">
        <w:rPr>
          <w:sz w:val="24"/>
          <w:szCs w:val="24"/>
        </w:rPr>
        <w:t>».</w:t>
      </w:r>
    </w:p>
    <w:p w:rsidR="00FB2692" w:rsidRDefault="00FB2692" w:rsidP="00FB2692">
      <w:pPr>
        <w:jc w:val="both"/>
        <w:rPr>
          <w:sz w:val="24"/>
          <w:szCs w:val="24"/>
        </w:rPr>
      </w:pPr>
    </w:p>
    <w:p w:rsidR="00FB2692" w:rsidRPr="00C13164" w:rsidRDefault="00FB2692" w:rsidP="00FB269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C13164">
        <w:rPr>
          <w:sz w:val="24"/>
          <w:szCs w:val="24"/>
        </w:rPr>
        <w:t>Контроль за</w:t>
      </w:r>
      <w:proofErr w:type="gramEnd"/>
      <w:r w:rsidRPr="00C13164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FB2692" w:rsidRDefault="00FB2692" w:rsidP="00FB2692">
      <w:pPr>
        <w:rPr>
          <w:sz w:val="24"/>
          <w:szCs w:val="24"/>
        </w:rPr>
      </w:pPr>
    </w:p>
    <w:p w:rsidR="00FB2692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B2692" w:rsidRDefault="00FB2692" w:rsidP="00FB2692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«Юндинское»                                            В.Г. Урасинов  </w:t>
      </w:r>
    </w:p>
    <w:p w:rsidR="00FB2692" w:rsidRPr="00E84DC6" w:rsidRDefault="00FB2692" w:rsidP="00FB2692">
      <w:pPr>
        <w:ind w:firstLine="720"/>
        <w:rPr>
          <w:sz w:val="24"/>
          <w:szCs w:val="24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FB2692" w:rsidRDefault="00FB2692" w:rsidP="00FB2692">
      <w:pPr>
        <w:rPr>
          <w:color w:val="FF0000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8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86EB8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692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FB26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FB26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2014-06-18T10:15:00Z</dcterms:created>
  <dcterms:modified xsi:type="dcterms:W3CDTF">2014-06-18T10:15:00Z</dcterms:modified>
</cp:coreProperties>
</file>