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DE" w:rsidRPr="002D250C" w:rsidRDefault="002628DE" w:rsidP="002628DE">
      <w:pPr>
        <w:pStyle w:val="11"/>
        <w:spacing w:line="240" w:lineRule="auto"/>
        <w:ind w:firstLine="709"/>
        <w:jc w:val="center"/>
      </w:pPr>
      <w:r w:rsidRPr="002D250C">
        <w:rPr>
          <w:rFonts w:cs="Times New Roman"/>
          <w:b/>
        </w:rPr>
        <w:t xml:space="preserve">Информация </w:t>
      </w:r>
    </w:p>
    <w:p w:rsidR="002628DE" w:rsidRPr="002D250C" w:rsidRDefault="002628DE" w:rsidP="002628DE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о проведенном контрольном мероприятии, выявленных нарушениях, вынесенных представлениях и предписаниях</w:t>
      </w:r>
      <w:r w:rsidRPr="002D250C">
        <w:rPr>
          <w:rFonts w:cs="Times New Roman"/>
          <w:b/>
        </w:rPr>
        <w:t xml:space="preserve"> </w:t>
      </w:r>
    </w:p>
    <w:p w:rsidR="002628DE" w:rsidRPr="002D250C" w:rsidRDefault="002628DE" w:rsidP="002628DE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2628DE" w:rsidRPr="006D1003" w:rsidRDefault="002628DE" w:rsidP="002628DE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основании </w:t>
      </w:r>
      <w:r w:rsidRPr="003B2BBB">
        <w:rPr>
          <w:rFonts w:ascii="Times New Roman" w:hAnsi="Times New Roman" w:cs="Times New Roman"/>
        </w:rPr>
        <w:t>План</w:t>
      </w:r>
      <w:r>
        <w:rPr>
          <w:rFonts w:ascii="Times New Roman" w:hAnsi="Times New Roman" w:cs="Times New Roman"/>
        </w:rPr>
        <w:t>а</w:t>
      </w:r>
      <w:r w:rsidRPr="003B2BBB">
        <w:rPr>
          <w:rFonts w:ascii="Times New Roman" w:hAnsi="Times New Roman" w:cs="Times New Roman"/>
        </w:rPr>
        <w:t xml:space="preserve"> контрольных мероприятий по внутреннему муниципальному финансовому контролю </w:t>
      </w:r>
      <w:r w:rsidRPr="003B2BBB">
        <w:rPr>
          <w:rFonts w:ascii="Times New Roman" w:hAnsi="Times New Roman"/>
        </w:rPr>
        <w:t xml:space="preserve">на 2021 год, утвержденным распоряжением Администрации муниципального образования «Балезинский район» от 03.12.2020 № 106 </w:t>
      </w:r>
      <w:r w:rsidRPr="003B2BBB"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</w:rPr>
        <w:t>в соответствии с ра</w:t>
      </w:r>
      <w:r w:rsidRPr="003B2BBB">
        <w:rPr>
          <w:rFonts w:ascii="Times New Roman" w:hAnsi="Times New Roman" w:cs="Times New Roman"/>
        </w:rPr>
        <w:t xml:space="preserve">споряжением Администрации муниципального образования  «Балезинский район» </w:t>
      </w:r>
      <w:r w:rsidRPr="003B2BBB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20.08.2021</w:t>
      </w:r>
      <w:r w:rsidRPr="003B2BBB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78</w:t>
      </w:r>
      <w:r w:rsidRPr="003B2BBB">
        <w:rPr>
          <w:rFonts w:ascii="Times New Roman" w:hAnsi="Times New Roman"/>
        </w:rPr>
        <w:t xml:space="preserve"> </w:t>
      </w:r>
      <w:r w:rsidRPr="003B2BBB">
        <w:rPr>
          <w:rFonts w:ascii="Times New Roman" w:hAnsi="Times New Roman" w:cs="Times New Roman"/>
          <w:shd w:val="clear" w:color="auto" w:fill="FFFFFF"/>
        </w:rPr>
        <w:t xml:space="preserve">проведена проверка </w:t>
      </w:r>
      <w:r>
        <w:rPr>
          <w:rFonts w:ascii="Times New Roman" w:hAnsi="Times New Roman" w:cs="Times New Roman"/>
        </w:rPr>
        <w:t>использования</w:t>
      </w:r>
      <w:r w:rsidRPr="006D1003">
        <w:rPr>
          <w:rFonts w:ascii="Times New Roman" w:hAnsi="Times New Roman" w:cs="Times New Roman"/>
        </w:rPr>
        <w:t xml:space="preserve"> фонда оплаты труда за счет средств бюджета муниципального образования «В</w:t>
      </w:r>
      <w:r>
        <w:rPr>
          <w:rFonts w:ascii="Times New Roman" w:hAnsi="Times New Roman" w:cs="Times New Roman"/>
        </w:rPr>
        <w:t>ерх-Люкинское</w:t>
      </w:r>
      <w:r w:rsidRPr="006D1003">
        <w:rPr>
          <w:rFonts w:ascii="Times New Roman" w:hAnsi="Times New Roman" w:cs="Times New Roman"/>
        </w:rPr>
        <w:t>».</w:t>
      </w:r>
    </w:p>
    <w:p w:rsidR="002628DE" w:rsidRDefault="002628DE" w:rsidP="002628DE">
      <w:pPr>
        <w:pStyle w:val="ac"/>
        <w:spacing w:after="0"/>
        <w:ind w:firstLine="567"/>
        <w:jc w:val="both"/>
        <w:rPr>
          <w:rFonts w:ascii="Times New Roman" w:hAnsi="Times New Roman"/>
        </w:rPr>
      </w:pPr>
    </w:p>
    <w:p w:rsidR="002628DE" w:rsidRPr="002D250C" w:rsidRDefault="002628DE" w:rsidP="002628DE">
      <w:pPr>
        <w:pStyle w:val="ac"/>
        <w:spacing w:after="0"/>
        <w:ind w:firstLine="567"/>
        <w:jc w:val="both"/>
        <w:rPr>
          <w:rFonts w:ascii="Times New Roman" w:hAnsi="Times New Roman" w:cs="Times New Roman"/>
        </w:rPr>
      </w:pPr>
      <w:r w:rsidRPr="002D250C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2D250C">
        <w:rPr>
          <w:rFonts w:ascii="Times New Roman" w:hAnsi="Times New Roman" w:cs="Times New Roman"/>
          <w:shd w:val="clear" w:color="auto" w:fill="FFFFFF"/>
        </w:rPr>
        <w:t xml:space="preserve">: Администрация </w:t>
      </w:r>
      <w:r w:rsidRPr="002D250C">
        <w:rPr>
          <w:rFonts w:ascii="Times New Roman" w:hAnsi="Times New Roman" w:cs="Times New Roman"/>
        </w:rPr>
        <w:t>муниципального образования «</w:t>
      </w:r>
      <w:r>
        <w:rPr>
          <w:rFonts w:ascii="Times New Roman" w:hAnsi="Times New Roman" w:cs="Times New Roman"/>
        </w:rPr>
        <w:t>Верх-Люкинско</w:t>
      </w:r>
      <w:r w:rsidRPr="002D250C">
        <w:rPr>
          <w:rFonts w:ascii="Times New Roman" w:hAnsi="Times New Roman" w:cs="Times New Roman"/>
        </w:rPr>
        <w:t>е».</w:t>
      </w:r>
    </w:p>
    <w:p w:rsidR="002628DE" w:rsidRPr="002D250C" w:rsidRDefault="002628DE" w:rsidP="002628DE">
      <w:pPr>
        <w:pStyle w:val="ConsPlusNonformat"/>
        <w:ind w:firstLine="567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2D250C">
        <w:rPr>
          <w:rFonts w:ascii="Times New Roman" w:hAnsi="Times New Roman" w:cs="Times New Roman"/>
          <w:sz w:val="24"/>
          <w:szCs w:val="24"/>
        </w:rPr>
        <w:t>: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2D250C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D250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2628DE" w:rsidRPr="002D250C" w:rsidRDefault="002628DE" w:rsidP="002628DE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2D250C">
        <w:rPr>
          <w:rFonts w:ascii="Times New Roman" w:hAnsi="Times New Roman" w:cs="Times New Roman"/>
          <w:sz w:val="24"/>
          <w:szCs w:val="24"/>
        </w:rPr>
        <w:t xml:space="preserve">: с </w:t>
      </w:r>
      <w:r>
        <w:rPr>
          <w:rFonts w:ascii="Times New Roman" w:hAnsi="Times New Roman" w:cs="Times New Roman"/>
          <w:sz w:val="24"/>
          <w:szCs w:val="24"/>
        </w:rPr>
        <w:t>01 по 28 сентября</w:t>
      </w:r>
      <w:r>
        <w:rPr>
          <w:rFonts w:ascii="Times New Roman" w:hAnsi="Times New Roman" w:cs="Times New Roman"/>
          <w:sz w:val="24"/>
          <w:szCs w:val="24"/>
        </w:rPr>
        <w:t xml:space="preserve"> 2021</w:t>
      </w:r>
      <w:r w:rsidRPr="002D250C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628DE" w:rsidRPr="002D250C" w:rsidRDefault="002628DE" w:rsidP="002628DE">
      <w:pPr>
        <w:pStyle w:val="ConsPlusNonformat"/>
        <w:ind w:firstLine="709"/>
        <w:jc w:val="both"/>
        <w:rPr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2628DE" w:rsidRDefault="002628DE" w:rsidP="002628DE">
      <w:pPr>
        <w:pStyle w:val="ConsPlusNonformat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2628DE" w:rsidRDefault="002628DE" w:rsidP="002628DE">
      <w:pPr>
        <w:pStyle w:val="ConsPlusNonformat"/>
        <w:numPr>
          <w:ilvl w:val="0"/>
          <w:numId w:val="5"/>
        </w:numPr>
        <w:tabs>
          <w:tab w:val="left" w:pos="7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r>
        <w:rPr>
          <w:rFonts w:ascii="Times New Roman" w:hAnsi="Times New Roman" w:cs="Times New Roman"/>
          <w:sz w:val="24"/>
          <w:szCs w:val="24"/>
        </w:rPr>
        <w:t>требований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Правительства РФ от 24.12.2007 года № 922 «Об особенностях порядка исчисления средней заработной платы».</w:t>
      </w:r>
    </w:p>
    <w:p w:rsidR="002628DE" w:rsidRDefault="002628DE" w:rsidP="002628DE">
      <w:pPr>
        <w:pStyle w:val="1"/>
        <w:numPr>
          <w:ilvl w:val="0"/>
          <w:numId w:val="5"/>
        </w:numPr>
        <w:tabs>
          <w:tab w:val="left" w:pos="708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>
        <w:rPr>
          <w:rFonts w:ascii="Times New Roman" w:hAnsi="Times New Roman" w:cs="Times New Roman"/>
          <w:color w:val="auto"/>
        </w:rPr>
        <w:t xml:space="preserve"> </w:t>
      </w:r>
      <w:hyperlink r:id="rId7" w:history="1">
        <w:r>
          <w:rPr>
            <w:rStyle w:val="ab"/>
            <w:b w:val="0"/>
            <w:bCs w:val="0"/>
            <w:color w:val="auto"/>
          </w:rPr>
          <w:t>Приказа М</w:t>
        </w:r>
        <w:r>
          <w:rPr>
            <w:rStyle w:val="ab"/>
            <w:b w:val="0"/>
            <w:bCs w:val="0"/>
            <w:color w:val="auto"/>
          </w:rPr>
          <w:t>Ф</w:t>
        </w:r>
        <w:bookmarkStart w:id="0" w:name="_GoBack"/>
        <w:bookmarkEnd w:id="0"/>
        <w:r>
          <w:rPr>
            <w:rStyle w:val="ab"/>
            <w:b w:val="0"/>
            <w:bCs w:val="0"/>
            <w:color w:val="auto"/>
          </w:rPr>
          <w:t xml:space="preserve"> РФ от 1 декабря 2010 г. №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  <w:b w:val="0"/>
          <w:color w:val="auto"/>
        </w:rPr>
        <w:t>.</w:t>
      </w:r>
    </w:p>
    <w:p w:rsidR="002628DE" w:rsidRPr="002628DE" w:rsidRDefault="002628DE" w:rsidP="002628DE">
      <w:pPr>
        <w:pStyle w:val="a9"/>
        <w:numPr>
          <w:ilvl w:val="0"/>
          <w:numId w:val="5"/>
        </w:numPr>
        <w:tabs>
          <w:tab w:val="clear" w:pos="706"/>
        </w:tabs>
        <w:suppressAutoHyphens w:val="0"/>
        <w:spacing w:after="200" w:line="240" w:lineRule="auto"/>
        <w:jc w:val="both"/>
        <w:rPr>
          <w:rFonts w:eastAsia="Calibri" w:cs="Times New Roman"/>
          <w:bCs/>
          <w:lang w:eastAsia="en-US"/>
        </w:rPr>
      </w:pPr>
      <w:r>
        <w:rPr>
          <w:rFonts w:eastAsia="Calibri" w:cs="Times New Roman"/>
          <w:lang w:eastAsia="en-US"/>
        </w:rPr>
        <w:t>Н</w:t>
      </w:r>
      <w:r w:rsidRPr="002628DE">
        <w:rPr>
          <w:rFonts w:eastAsia="Calibri" w:cs="Times New Roman"/>
          <w:lang w:eastAsia="en-US"/>
        </w:rPr>
        <w:t xml:space="preserve">арушение </w:t>
      </w:r>
      <w:r>
        <w:rPr>
          <w:rFonts w:eastAsia="Calibri" w:cs="Times New Roman"/>
          <w:lang w:eastAsia="en-US"/>
        </w:rPr>
        <w:t xml:space="preserve">отдельных положений приказа </w:t>
      </w:r>
      <w:r w:rsidRPr="002628DE">
        <w:rPr>
          <w:rFonts w:eastAsia="Calibri" w:cs="Times New Roman"/>
          <w:lang w:eastAsia="en-US"/>
        </w:rPr>
        <w:t>МФ РФ от 06.12.2010 № 162н «Об утверждении Плана счетов бюджетного учета и Инструкции по его применению»</w:t>
      </w:r>
      <w:r w:rsidRPr="002628DE">
        <w:rPr>
          <w:rFonts w:eastAsia="Calibri" w:cs="Times New Roman"/>
          <w:bCs/>
          <w:lang w:eastAsia="en-US"/>
        </w:rPr>
        <w:t>.</w:t>
      </w:r>
    </w:p>
    <w:p w:rsidR="002628DE" w:rsidRDefault="002628DE" w:rsidP="002628DE">
      <w:pPr>
        <w:pStyle w:val="ConsPlusNonformat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Также выявлены прочие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финансовые и </w:t>
      </w:r>
      <w:r>
        <w:rPr>
          <w:rFonts w:ascii="Times New Roman" w:hAnsi="Times New Roman" w:cs="Times New Roman"/>
          <w:color w:val="00000A"/>
          <w:sz w:val="24"/>
          <w:szCs w:val="24"/>
        </w:rPr>
        <w:t>нефинансовые нарушения.</w:t>
      </w:r>
    </w:p>
    <w:p w:rsidR="002628DE" w:rsidRDefault="002628DE" w:rsidP="002628DE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По результатам проверки Учреждению вынесено представление № </w:t>
      </w:r>
      <w:r>
        <w:rPr>
          <w:color w:val="auto"/>
        </w:rPr>
        <w:t>6/2021/</w:t>
      </w:r>
      <w:proofErr w:type="gramStart"/>
      <w:r>
        <w:rPr>
          <w:color w:val="auto"/>
        </w:rPr>
        <w:t>П</w:t>
      </w:r>
      <w:proofErr w:type="gramEnd"/>
      <w:r>
        <w:rPr>
          <w:color w:val="auto"/>
        </w:rPr>
        <w:t xml:space="preserve"> от 21</w:t>
      </w:r>
      <w:r>
        <w:rPr>
          <w:color w:val="auto"/>
        </w:rPr>
        <w:t>.</w:t>
      </w:r>
      <w:r>
        <w:rPr>
          <w:color w:val="auto"/>
        </w:rPr>
        <w:t>10</w:t>
      </w:r>
      <w:r>
        <w:rPr>
          <w:color w:val="auto"/>
        </w:rPr>
        <w:t>.2021 с предложением устранить нарушения и привлечь к ответственности виновных лиц, допустивших нарушения.</w:t>
      </w:r>
    </w:p>
    <w:p w:rsidR="002628DE" w:rsidRPr="002D250C" w:rsidRDefault="002628DE" w:rsidP="002628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5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8DE" w:rsidRPr="002D250C" w:rsidRDefault="002628DE" w:rsidP="002628DE">
      <w:pPr>
        <w:pStyle w:val="ConsPlusNonformat"/>
        <w:ind w:firstLine="709"/>
        <w:jc w:val="both"/>
        <w:rPr>
          <w:sz w:val="24"/>
          <w:szCs w:val="24"/>
        </w:rPr>
      </w:pPr>
    </w:p>
    <w:p w:rsidR="000078CB" w:rsidRPr="002D250C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sectPr w:rsidR="000078CB" w:rsidRPr="002D250C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2"/>
    <w:family w:val="auto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PingFang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A600B"/>
    <w:multiLevelType w:val="hybridMultilevel"/>
    <w:tmpl w:val="CE320D6A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7F2F23"/>
    <w:multiLevelType w:val="hybridMultilevel"/>
    <w:tmpl w:val="273C7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E6562"/>
    <w:multiLevelType w:val="hybridMultilevel"/>
    <w:tmpl w:val="50F4F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8614E"/>
    <w:rsid w:val="00256EBE"/>
    <w:rsid w:val="002628DE"/>
    <w:rsid w:val="002D250C"/>
    <w:rsid w:val="0037420D"/>
    <w:rsid w:val="003E2699"/>
    <w:rsid w:val="008249EB"/>
    <w:rsid w:val="00930944"/>
    <w:rsid w:val="00933D76"/>
    <w:rsid w:val="00A92212"/>
    <w:rsid w:val="00B51CD7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link w:val="aa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c">
    <w:name w:val="Subtitle"/>
    <w:basedOn w:val="a"/>
    <w:link w:val="ad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d">
    <w:name w:val="Подзаголовок Знак"/>
    <w:basedOn w:val="a0"/>
    <w:link w:val="ac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a">
    <w:name w:val="Абзац списка Знак"/>
    <w:link w:val="a9"/>
    <w:locked/>
    <w:rsid w:val="002628DE"/>
    <w:rPr>
      <w:rFonts w:ascii="Times New Roman" w:eastAsia="Andale Sans UI" w:hAnsi="Times New Roman" w:cs="Tahoma"/>
      <w:color w:val="00000A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12080849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0971-B7AB-4577-92BB-A0B38C6F4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21</cp:revision>
  <cp:lastPrinted>2018-12-13T07:33:00Z</cp:lastPrinted>
  <dcterms:created xsi:type="dcterms:W3CDTF">2018-09-06T04:39:00Z</dcterms:created>
  <dcterms:modified xsi:type="dcterms:W3CDTF">2022-01-17T06:45:00Z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