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4B61D1" w:rsidRPr="00F43A23" w:rsidRDefault="00C14171" w:rsidP="004B61D1">
      <w:pPr>
        <w:ind w:firstLine="720"/>
        <w:jc w:val="center"/>
        <w:rPr>
          <w:b/>
          <w:noProof/>
          <w:sz w:val="32"/>
          <w:szCs w:val="32"/>
        </w:rPr>
      </w:pPr>
      <w:r>
        <w:rPr>
          <w:b/>
          <w:noProof/>
        </w:rPr>
        <w:t xml:space="preserve">                                                           </w:t>
      </w:r>
      <w:r w:rsidR="00050754">
        <w:rPr>
          <w:b/>
          <w:noProof/>
        </w:rPr>
        <w:t xml:space="preserve">                          </w:t>
      </w:r>
      <w:r w:rsidR="004B61D1" w:rsidRPr="004B61D1">
        <w:rPr>
          <w:b/>
          <w:noProof/>
        </w:rPr>
        <w:br/>
      </w:r>
      <w:r w:rsidRPr="00F43A23">
        <w:rPr>
          <w:b/>
          <w:noProof/>
          <w:sz w:val="32"/>
          <w:szCs w:val="32"/>
        </w:rPr>
        <w:t xml:space="preserve">        </w:t>
      </w:r>
      <w:r w:rsidR="004B61D1" w:rsidRPr="00F43A23">
        <w:rPr>
          <w:b/>
          <w:noProof/>
          <w:sz w:val="32"/>
          <w:szCs w:val="32"/>
        </w:rPr>
        <w:t>РЕШЕНИЕ</w:t>
      </w:r>
    </w:p>
    <w:p w:rsidR="004B61D1" w:rsidRPr="00F43A23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</w:p>
    <w:p w:rsidR="004B61D1" w:rsidRPr="00F43A23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43A23">
        <w:rPr>
          <w:b/>
          <w:noProof/>
          <w:sz w:val="32"/>
          <w:szCs w:val="32"/>
        </w:rPr>
        <w:t>Совет депутатов</w:t>
      </w:r>
    </w:p>
    <w:p w:rsidR="004B61D1" w:rsidRPr="00F43A23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43A23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4B61D1" w:rsidRPr="00F43A23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</w:p>
    <w:p w:rsidR="004B61D1" w:rsidRPr="00F43A23" w:rsidRDefault="004B61D1" w:rsidP="004B61D1">
      <w:pPr>
        <w:ind w:firstLine="720"/>
        <w:jc w:val="center"/>
        <w:rPr>
          <w:b/>
          <w:noProof/>
          <w:sz w:val="32"/>
          <w:szCs w:val="32"/>
        </w:rPr>
      </w:pPr>
      <w:r w:rsidRPr="00F43A23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4B61D1" w:rsidRPr="004B61D1" w:rsidRDefault="004B61D1" w:rsidP="00F43A23">
      <w:pPr>
        <w:rPr>
          <w:b/>
          <w:noProof/>
        </w:rPr>
      </w:pPr>
    </w:p>
    <w:p w:rsidR="00477D63" w:rsidRDefault="00477D63" w:rsidP="00E77599">
      <w:pPr>
        <w:ind w:firstLine="720"/>
        <w:jc w:val="center"/>
        <w:rPr>
          <w:sz w:val="24"/>
          <w:szCs w:val="24"/>
        </w:rPr>
      </w:pPr>
    </w:p>
    <w:p w:rsidR="00E77599" w:rsidRPr="00F43A23" w:rsidRDefault="00002A4E" w:rsidP="00E77599">
      <w:pPr>
        <w:ind w:firstLine="720"/>
        <w:jc w:val="center"/>
        <w:rPr>
          <w:b/>
          <w:szCs w:val="28"/>
        </w:rPr>
      </w:pPr>
      <w:r w:rsidRPr="00F43A23">
        <w:rPr>
          <w:b/>
          <w:szCs w:val="28"/>
        </w:rPr>
        <w:t>О</w:t>
      </w:r>
      <w:r w:rsidR="00390DB4" w:rsidRPr="00F43A23">
        <w:rPr>
          <w:b/>
          <w:szCs w:val="28"/>
        </w:rPr>
        <w:t xml:space="preserve"> внесении изменений </w:t>
      </w:r>
      <w:r w:rsidRPr="00F43A23">
        <w:rPr>
          <w:b/>
          <w:szCs w:val="28"/>
        </w:rPr>
        <w:t xml:space="preserve"> </w:t>
      </w:r>
      <w:r w:rsidR="00390DB4" w:rsidRPr="00F43A23">
        <w:rPr>
          <w:b/>
          <w:szCs w:val="28"/>
        </w:rPr>
        <w:t xml:space="preserve">в Решение Совета депутатов муниципального образования </w:t>
      </w:r>
      <w:r w:rsidR="00EB495B" w:rsidRPr="00F43A23">
        <w:rPr>
          <w:b/>
          <w:szCs w:val="28"/>
        </w:rPr>
        <w:t>«</w:t>
      </w:r>
      <w:r w:rsidR="00390DB4" w:rsidRPr="00F43A23">
        <w:rPr>
          <w:b/>
          <w:szCs w:val="28"/>
        </w:rPr>
        <w:t>Муниципальный округ Балезинский район Удмуртской Республики</w:t>
      </w:r>
      <w:r w:rsidR="00EB495B" w:rsidRPr="00F43A23">
        <w:rPr>
          <w:b/>
          <w:szCs w:val="28"/>
        </w:rPr>
        <w:t>»</w:t>
      </w:r>
      <w:r w:rsidR="00390DB4" w:rsidRPr="00F43A23">
        <w:rPr>
          <w:b/>
          <w:szCs w:val="28"/>
        </w:rPr>
        <w:t xml:space="preserve"> </w:t>
      </w:r>
      <w:r w:rsidR="003D3EB2" w:rsidRPr="00F43A23">
        <w:rPr>
          <w:b/>
          <w:szCs w:val="28"/>
        </w:rPr>
        <w:t>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  <w:r w:rsidR="00DF7AF7" w:rsidRPr="00F43A23">
        <w:rPr>
          <w:b/>
          <w:szCs w:val="28"/>
        </w:rPr>
        <w:t xml:space="preserve"> в редакции от 25.01.2022 года № 5-92</w:t>
      </w:r>
    </w:p>
    <w:p w:rsidR="00F43A23" w:rsidRDefault="00F43A23" w:rsidP="00F43A23">
      <w:pPr>
        <w:ind w:firstLine="720"/>
        <w:jc w:val="center"/>
        <w:rPr>
          <w:b/>
          <w:noProof/>
        </w:rPr>
      </w:pPr>
    </w:p>
    <w:p w:rsidR="00F43A23" w:rsidRDefault="00A57247" w:rsidP="00F43A23">
      <w:pPr>
        <w:ind w:firstLine="720"/>
        <w:jc w:val="center"/>
        <w:rPr>
          <w:b/>
          <w:noProof/>
        </w:rPr>
      </w:pPr>
      <w:r>
        <w:rPr>
          <w:b/>
          <w:noProof/>
        </w:rPr>
        <w:t>«28» октября 2022</w:t>
      </w:r>
      <w:r w:rsidR="00F43A23" w:rsidRPr="004B61D1">
        <w:rPr>
          <w:b/>
          <w:noProof/>
        </w:rPr>
        <w:t xml:space="preserve"> года</w:t>
      </w:r>
    </w:p>
    <w:p w:rsidR="007042B0" w:rsidRPr="004A3815" w:rsidRDefault="007042B0" w:rsidP="00E77599">
      <w:pPr>
        <w:ind w:firstLine="720"/>
        <w:jc w:val="center"/>
        <w:rPr>
          <w:sz w:val="24"/>
          <w:szCs w:val="24"/>
        </w:rPr>
      </w:pPr>
    </w:p>
    <w:p w:rsidR="00E77599" w:rsidRPr="00F43A23" w:rsidRDefault="008B27AF" w:rsidP="00E77599">
      <w:pPr>
        <w:ind w:left="360" w:firstLine="709"/>
        <w:jc w:val="both"/>
        <w:rPr>
          <w:b/>
          <w:szCs w:val="28"/>
        </w:rPr>
      </w:pPr>
      <w:r w:rsidRPr="00F43A23">
        <w:rPr>
          <w:szCs w:val="28"/>
        </w:rPr>
        <w:t xml:space="preserve">В </w:t>
      </w:r>
      <w:r w:rsidR="00E5110D" w:rsidRPr="00F43A23">
        <w:rPr>
          <w:szCs w:val="28"/>
        </w:rPr>
        <w:t xml:space="preserve">целях </w:t>
      </w:r>
      <w:r w:rsidR="00DF7AF7" w:rsidRPr="00F43A23">
        <w:rPr>
          <w:szCs w:val="28"/>
        </w:rPr>
        <w:t xml:space="preserve">приведения в </w:t>
      </w:r>
      <w:proofErr w:type="gramStart"/>
      <w:r w:rsidR="00DF7AF7" w:rsidRPr="00F43A23">
        <w:rPr>
          <w:szCs w:val="28"/>
        </w:rPr>
        <w:t>соответствие</w:t>
      </w:r>
      <w:proofErr w:type="gramEnd"/>
      <w:r w:rsidR="00DF7AF7" w:rsidRPr="00F43A23">
        <w:rPr>
          <w:szCs w:val="28"/>
        </w:rPr>
        <w:t xml:space="preserve"> Налоговому кодексу Российской Федерации, руководствуясь Уставом муниципального образования «Муниципальный округ Балезинский</w:t>
      </w:r>
      <w:r w:rsidR="00DF7AF7" w:rsidRPr="00F43A23">
        <w:rPr>
          <w:szCs w:val="28"/>
        </w:rPr>
        <w:tab/>
        <w:t xml:space="preserve"> район Удмуртской Республики», во </w:t>
      </w:r>
      <w:r w:rsidR="003D3EB2" w:rsidRPr="00F43A23">
        <w:rPr>
          <w:szCs w:val="28"/>
        </w:rPr>
        <w:t>исполнени</w:t>
      </w:r>
      <w:r w:rsidR="00DF7AF7" w:rsidRPr="00F43A23">
        <w:rPr>
          <w:szCs w:val="28"/>
        </w:rPr>
        <w:t>е</w:t>
      </w:r>
      <w:r w:rsidR="003D3EB2" w:rsidRPr="00F43A23">
        <w:rPr>
          <w:szCs w:val="28"/>
        </w:rPr>
        <w:t xml:space="preserve"> протеста Прокуратуры Балезинского района</w:t>
      </w:r>
      <w:r w:rsidR="00E5110D" w:rsidRPr="00F43A23">
        <w:rPr>
          <w:szCs w:val="28"/>
        </w:rPr>
        <w:t xml:space="preserve"> от 29.07.2022 года №46-2022</w:t>
      </w:r>
      <w:r w:rsidR="00390DB4" w:rsidRPr="00F43A23">
        <w:rPr>
          <w:szCs w:val="28"/>
        </w:rPr>
        <w:t xml:space="preserve">, </w:t>
      </w:r>
      <w:r w:rsidR="00EB495B" w:rsidRPr="00F43A23">
        <w:rPr>
          <w:szCs w:val="28"/>
        </w:rPr>
        <w:t>Совет депутатов муниципального образования «Муниципальный округ Балезинский район Удмуртской Республики»</w:t>
      </w:r>
      <w:r w:rsidR="008F20FF" w:rsidRPr="00F43A23">
        <w:rPr>
          <w:szCs w:val="28"/>
        </w:rPr>
        <w:t>,</w:t>
      </w:r>
      <w:r w:rsidR="00EB495B" w:rsidRPr="00F43A23">
        <w:rPr>
          <w:szCs w:val="28"/>
        </w:rPr>
        <w:t xml:space="preserve"> </w:t>
      </w:r>
      <w:r w:rsidR="00E77599" w:rsidRPr="00F43A23">
        <w:rPr>
          <w:b/>
          <w:szCs w:val="28"/>
        </w:rPr>
        <w:t>РЕШАЕТ:</w:t>
      </w:r>
    </w:p>
    <w:p w:rsidR="00DF7AF7" w:rsidRPr="00F43A23" w:rsidRDefault="00196C82" w:rsidP="00390DB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>1.</w:t>
      </w:r>
      <w:r w:rsidR="00EB495B" w:rsidRPr="00F43A23">
        <w:rPr>
          <w:szCs w:val="28"/>
        </w:rPr>
        <w:t xml:space="preserve">Внести изменения </w:t>
      </w:r>
      <w:r w:rsidR="00390DB4" w:rsidRPr="00F43A23">
        <w:rPr>
          <w:szCs w:val="28"/>
        </w:rPr>
        <w:t>в Решени</w:t>
      </w:r>
      <w:r w:rsidR="00EB495B" w:rsidRPr="00F43A23">
        <w:rPr>
          <w:szCs w:val="28"/>
        </w:rPr>
        <w:t>е</w:t>
      </w:r>
      <w:r w:rsidR="00A36CBE" w:rsidRPr="00F43A23">
        <w:rPr>
          <w:szCs w:val="28"/>
        </w:rPr>
        <w:t xml:space="preserve"> Совета депутатов муниципального образования </w:t>
      </w:r>
      <w:r w:rsidR="00EB495B" w:rsidRPr="00F43A23">
        <w:rPr>
          <w:szCs w:val="28"/>
        </w:rPr>
        <w:t>«</w:t>
      </w:r>
      <w:r w:rsidR="00A36CBE" w:rsidRPr="00F43A23">
        <w:rPr>
          <w:szCs w:val="28"/>
        </w:rPr>
        <w:t>Муниципальный округ Балезинский район Удмуртской Республики</w:t>
      </w:r>
      <w:r w:rsidR="00EB495B" w:rsidRPr="00F43A23">
        <w:rPr>
          <w:szCs w:val="28"/>
        </w:rPr>
        <w:t>»</w:t>
      </w:r>
      <w:r w:rsidR="00A36CBE" w:rsidRPr="00F43A23">
        <w:rPr>
          <w:szCs w:val="28"/>
        </w:rPr>
        <w:t xml:space="preserve"> </w:t>
      </w:r>
      <w:r w:rsidR="00DF7AF7" w:rsidRPr="00F43A23">
        <w:rPr>
          <w:szCs w:val="28"/>
        </w:rPr>
        <w:t>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 в редакции от 25.01.2022 года № 5-92</w:t>
      </w:r>
      <w:r w:rsidR="003D3EB2" w:rsidRPr="00F43A23">
        <w:rPr>
          <w:szCs w:val="28"/>
        </w:rPr>
        <w:t>»</w:t>
      </w:r>
      <w:r w:rsidR="00DF7AF7" w:rsidRPr="00F43A23">
        <w:rPr>
          <w:szCs w:val="28"/>
        </w:rPr>
        <w:t xml:space="preserve"> следующие изменения:</w:t>
      </w:r>
    </w:p>
    <w:p w:rsidR="00F42E64" w:rsidRPr="00F43A23" w:rsidRDefault="00DF7AF7" w:rsidP="00F42E6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>1.1</w:t>
      </w:r>
      <w:r w:rsidR="00F42E64" w:rsidRPr="00F43A23">
        <w:rPr>
          <w:szCs w:val="28"/>
        </w:rPr>
        <w:t xml:space="preserve"> пункт 1 Решения читать в новой редакции:</w:t>
      </w:r>
    </w:p>
    <w:p w:rsidR="00F42E64" w:rsidRPr="00F43A23" w:rsidRDefault="00F42E64" w:rsidP="00F42E6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>«Установить на территории муниципального образования «Муниципальный округ Балезинский район Удмуртской Республики» налог на имущество физических лиц.</w:t>
      </w:r>
    </w:p>
    <w:p w:rsidR="00F42E64" w:rsidRPr="00F43A23" w:rsidRDefault="00F42E64" w:rsidP="00F42E6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 xml:space="preserve"> Порядок определения налоговой базы, налоговых льгот, порядок исчисления суммы налога, порядок и сроки уплаты налога осуществлять в соответствии со статьями 403, 407, 408, 409 Налогового кодекса Российской Федерации</w:t>
      </w:r>
      <w:proofErr w:type="gramStart"/>
      <w:r w:rsidRPr="00F43A23">
        <w:rPr>
          <w:szCs w:val="28"/>
        </w:rPr>
        <w:t>.».</w:t>
      </w:r>
      <w:proofErr w:type="gramEnd"/>
    </w:p>
    <w:p w:rsidR="00F42E64" w:rsidRPr="00F43A23" w:rsidRDefault="00DF7AF7" w:rsidP="00F42E6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 xml:space="preserve"> 1.2 </w:t>
      </w:r>
      <w:r w:rsidR="00F42E64" w:rsidRPr="00F43A23">
        <w:rPr>
          <w:szCs w:val="28"/>
        </w:rPr>
        <w:t>подпункт 5 пункта 1 изложить в следующей редакции:</w:t>
      </w:r>
    </w:p>
    <w:p w:rsidR="00F42E64" w:rsidRPr="00F43A23" w:rsidRDefault="00F42E64" w:rsidP="00F42E64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t>«5) в отношении прочих объектов налогообложения - 0,5 %.»;</w:t>
      </w:r>
    </w:p>
    <w:p w:rsidR="004C2C16" w:rsidRPr="00F43A23" w:rsidRDefault="00882F40" w:rsidP="008B27AF">
      <w:pPr>
        <w:ind w:left="360" w:firstLine="709"/>
        <w:jc w:val="both"/>
        <w:rPr>
          <w:szCs w:val="28"/>
        </w:rPr>
      </w:pPr>
      <w:r w:rsidRPr="00F43A23">
        <w:rPr>
          <w:szCs w:val="28"/>
        </w:rPr>
        <w:lastRenderedPageBreak/>
        <w:t>2</w:t>
      </w:r>
      <w:r w:rsidR="00AC3CA9" w:rsidRPr="00F43A23">
        <w:rPr>
          <w:szCs w:val="28"/>
        </w:rPr>
        <w:t>.</w:t>
      </w:r>
      <w:r w:rsidR="00BE18B9" w:rsidRPr="00F43A23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F43A23">
        <w:rPr>
          <w:szCs w:val="28"/>
        </w:rPr>
        <w:t xml:space="preserve"> на официальном сайте </w:t>
      </w:r>
      <w:r w:rsidR="007042B0" w:rsidRPr="00F43A23">
        <w:rPr>
          <w:szCs w:val="28"/>
        </w:rPr>
        <w:t>муниципального образования «</w:t>
      </w:r>
      <w:r w:rsidR="00477D63" w:rsidRPr="00F43A23">
        <w:rPr>
          <w:szCs w:val="28"/>
        </w:rPr>
        <w:t xml:space="preserve">Муниципальный округ </w:t>
      </w:r>
      <w:r w:rsidR="007042B0" w:rsidRPr="00F43A23">
        <w:rPr>
          <w:szCs w:val="28"/>
        </w:rPr>
        <w:t>Балезинский район</w:t>
      </w:r>
      <w:r w:rsidR="00477D63" w:rsidRPr="00F43A23">
        <w:rPr>
          <w:szCs w:val="28"/>
        </w:rPr>
        <w:t xml:space="preserve"> Удмуртской Республики</w:t>
      </w:r>
      <w:r w:rsidR="007042B0" w:rsidRPr="00F43A23">
        <w:rPr>
          <w:szCs w:val="28"/>
        </w:rPr>
        <w:t>»</w:t>
      </w:r>
      <w:r w:rsidR="00AC3CA9" w:rsidRPr="00F43A23">
        <w:rPr>
          <w:szCs w:val="28"/>
        </w:rPr>
        <w:t>.</w:t>
      </w:r>
      <w:r w:rsidR="004C2C16" w:rsidRPr="00F43A23">
        <w:rPr>
          <w:szCs w:val="28"/>
        </w:rPr>
        <w:t xml:space="preserve"> </w:t>
      </w:r>
    </w:p>
    <w:p w:rsidR="00AC3CA9" w:rsidRPr="00F43A23" w:rsidRDefault="004C2C16" w:rsidP="004C2C16">
      <w:pPr>
        <w:ind w:left="426" w:hanging="284"/>
        <w:jc w:val="both"/>
        <w:rPr>
          <w:szCs w:val="28"/>
        </w:rPr>
      </w:pPr>
      <w:r w:rsidRPr="00F43A23">
        <w:rPr>
          <w:szCs w:val="28"/>
        </w:rPr>
        <w:t xml:space="preserve">   </w:t>
      </w:r>
      <w:r w:rsidRPr="00F43A23">
        <w:rPr>
          <w:szCs w:val="28"/>
        </w:rPr>
        <w:tab/>
        <w:t xml:space="preserve">           3. Настоящее Решение вступает в силу после официального опубликования и распространяет свое действие на правоотношения, возникшие с 01 января 2022 года.</w:t>
      </w:r>
    </w:p>
    <w:p w:rsidR="004A3815" w:rsidRDefault="004A3815" w:rsidP="00E77599">
      <w:pPr>
        <w:tabs>
          <w:tab w:val="left" w:pos="6960"/>
        </w:tabs>
        <w:jc w:val="both"/>
        <w:rPr>
          <w:szCs w:val="28"/>
        </w:rPr>
      </w:pPr>
    </w:p>
    <w:p w:rsidR="00F43A23" w:rsidRPr="00F43A23" w:rsidRDefault="00F43A23" w:rsidP="00E77599">
      <w:pPr>
        <w:tabs>
          <w:tab w:val="left" w:pos="6960"/>
        </w:tabs>
        <w:jc w:val="both"/>
        <w:rPr>
          <w:szCs w:val="28"/>
        </w:rPr>
      </w:pPr>
    </w:p>
    <w:p w:rsidR="00E77599" w:rsidRPr="00F43A23" w:rsidRDefault="007E43D1" w:rsidP="00E77599">
      <w:pPr>
        <w:tabs>
          <w:tab w:val="left" w:pos="6960"/>
        </w:tabs>
        <w:ind w:left="360"/>
        <w:jc w:val="both"/>
        <w:rPr>
          <w:szCs w:val="28"/>
        </w:rPr>
      </w:pPr>
      <w:r w:rsidRPr="00F43A23">
        <w:rPr>
          <w:szCs w:val="28"/>
        </w:rPr>
        <w:t xml:space="preserve">Председатель Совета депутатов </w:t>
      </w:r>
    </w:p>
    <w:p w:rsidR="0087444F" w:rsidRPr="00F43A23" w:rsidRDefault="00817EC3" w:rsidP="00E77599">
      <w:pPr>
        <w:tabs>
          <w:tab w:val="left" w:pos="6960"/>
        </w:tabs>
        <w:ind w:left="360"/>
        <w:jc w:val="both"/>
        <w:rPr>
          <w:szCs w:val="28"/>
        </w:rPr>
      </w:pPr>
      <w:r w:rsidRPr="00F43A23">
        <w:rPr>
          <w:szCs w:val="28"/>
        </w:rPr>
        <w:t>муниципального образования</w:t>
      </w:r>
      <w:r w:rsidR="007E43D1" w:rsidRPr="00F43A23">
        <w:rPr>
          <w:szCs w:val="28"/>
        </w:rPr>
        <w:t xml:space="preserve"> </w:t>
      </w:r>
    </w:p>
    <w:p w:rsidR="0087444F" w:rsidRPr="00F43A23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  <w:r w:rsidRPr="00F43A23">
        <w:rPr>
          <w:szCs w:val="28"/>
        </w:rPr>
        <w:t>«</w:t>
      </w:r>
      <w:r w:rsidR="0087444F" w:rsidRPr="00F43A23">
        <w:rPr>
          <w:szCs w:val="28"/>
        </w:rPr>
        <w:t xml:space="preserve">Муниципальный округ </w:t>
      </w:r>
      <w:r w:rsidRPr="00F43A23">
        <w:rPr>
          <w:szCs w:val="28"/>
        </w:rPr>
        <w:t>Балезинский район</w:t>
      </w:r>
    </w:p>
    <w:p w:rsidR="00E77599" w:rsidRPr="00F43A23" w:rsidRDefault="0087444F" w:rsidP="00E77599">
      <w:pPr>
        <w:tabs>
          <w:tab w:val="left" w:pos="6960"/>
        </w:tabs>
        <w:ind w:left="360"/>
        <w:jc w:val="both"/>
        <w:rPr>
          <w:szCs w:val="28"/>
        </w:rPr>
      </w:pPr>
      <w:r w:rsidRPr="00F43A23">
        <w:rPr>
          <w:szCs w:val="28"/>
        </w:rPr>
        <w:t>Удмуртской Республики</w:t>
      </w:r>
      <w:r w:rsidR="00E77599" w:rsidRPr="00F43A23">
        <w:rPr>
          <w:szCs w:val="28"/>
        </w:rPr>
        <w:t>»</w:t>
      </w:r>
      <w:r w:rsidR="00E77599" w:rsidRPr="00F43A23">
        <w:rPr>
          <w:szCs w:val="28"/>
        </w:rPr>
        <w:tab/>
        <w:t xml:space="preserve">          </w:t>
      </w:r>
      <w:r w:rsidR="007E43D1" w:rsidRPr="00F43A23">
        <w:rPr>
          <w:szCs w:val="28"/>
        </w:rPr>
        <w:t xml:space="preserve">      </w:t>
      </w:r>
      <w:r w:rsidR="00E77599" w:rsidRPr="00F43A23">
        <w:rPr>
          <w:szCs w:val="28"/>
        </w:rPr>
        <w:t xml:space="preserve">    </w:t>
      </w:r>
      <w:r w:rsidRPr="00F43A23">
        <w:rPr>
          <w:szCs w:val="28"/>
        </w:rPr>
        <w:t>С</w:t>
      </w:r>
      <w:r w:rsidR="007E43D1" w:rsidRPr="00F43A23">
        <w:rPr>
          <w:szCs w:val="28"/>
        </w:rPr>
        <w:t>.</w:t>
      </w:r>
      <w:r w:rsidRPr="00F43A23">
        <w:rPr>
          <w:szCs w:val="28"/>
        </w:rPr>
        <w:t>К</w:t>
      </w:r>
      <w:r w:rsidR="007E43D1" w:rsidRPr="00F43A23">
        <w:rPr>
          <w:szCs w:val="28"/>
        </w:rPr>
        <w:t>.</w:t>
      </w:r>
      <w:r w:rsidRPr="00F43A23">
        <w:rPr>
          <w:szCs w:val="28"/>
        </w:rPr>
        <w:t xml:space="preserve"> </w:t>
      </w:r>
      <w:r w:rsidR="007E43D1" w:rsidRPr="00F43A23">
        <w:rPr>
          <w:szCs w:val="28"/>
        </w:rPr>
        <w:t xml:space="preserve"> Б</w:t>
      </w:r>
      <w:r w:rsidRPr="00F43A23">
        <w:rPr>
          <w:szCs w:val="28"/>
        </w:rPr>
        <w:t>улдаков</w:t>
      </w:r>
    </w:p>
    <w:p w:rsidR="00E77599" w:rsidRPr="00F43A23" w:rsidRDefault="00E77599" w:rsidP="00E77599">
      <w:pPr>
        <w:tabs>
          <w:tab w:val="left" w:pos="6960"/>
        </w:tabs>
        <w:ind w:left="360"/>
        <w:jc w:val="both"/>
        <w:rPr>
          <w:szCs w:val="28"/>
        </w:rPr>
      </w:pPr>
    </w:p>
    <w:p w:rsidR="004C2C16" w:rsidRPr="00F43A23" w:rsidRDefault="004C2C16" w:rsidP="004A3815">
      <w:pPr>
        <w:tabs>
          <w:tab w:val="left" w:pos="6960"/>
        </w:tabs>
        <w:ind w:left="360"/>
        <w:jc w:val="both"/>
        <w:rPr>
          <w:szCs w:val="28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45719" w:rsidRDefault="00B45719" w:rsidP="00B45719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45719" w:rsidRDefault="00B45719" w:rsidP="00B457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B45719" w:rsidRDefault="00B45719" w:rsidP="00B45719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4A3815" w:rsidRPr="004A3815" w:rsidRDefault="004A3815" w:rsidP="004A3815">
      <w:pPr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21D93" w:rsidRDefault="00C21D93" w:rsidP="00B45719">
      <w:pPr>
        <w:tabs>
          <w:tab w:val="left" w:pos="6960"/>
        </w:tabs>
        <w:jc w:val="both"/>
        <w:rPr>
          <w:sz w:val="24"/>
          <w:szCs w:val="24"/>
        </w:rPr>
      </w:pPr>
      <w:bookmarkStart w:id="0" w:name="_GoBack"/>
      <w:bookmarkEnd w:id="0"/>
    </w:p>
    <w:p w:rsidR="00C21D93" w:rsidRDefault="00F43A23" w:rsidP="00E77599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>пос. Балезино</w:t>
      </w:r>
    </w:p>
    <w:p w:rsidR="00F43A23" w:rsidRDefault="00F43A23" w:rsidP="00E77599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>28.10.2022 г.</w:t>
      </w:r>
    </w:p>
    <w:p w:rsidR="00F43A23" w:rsidRPr="00F43A23" w:rsidRDefault="00F43A23" w:rsidP="00E77599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>13-180</w:t>
      </w: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C21D93" w:rsidSect="004A3815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6631F"/>
    <w:rsid w:val="00167579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3EB2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77D63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3815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2C16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949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037D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13F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57247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45719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27F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DF7AF7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110D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495B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2E64"/>
    <w:rsid w:val="00F43A23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457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457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78D6-063F-47DD-A113-32F2B85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15</cp:revision>
  <cp:lastPrinted>2022-11-01T06:24:00Z</cp:lastPrinted>
  <dcterms:created xsi:type="dcterms:W3CDTF">2022-08-10T06:58:00Z</dcterms:created>
  <dcterms:modified xsi:type="dcterms:W3CDTF">2022-11-01T06:24:00Z</dcterms:modified>
</cp:coreProperties>
</file>