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B2" w:rsidRPr="00A249F0" w:rsidRDefault="00FB14B2" w:rsidP="00FB14B2">
      <w:pPr>
        <w:ind w:left="5954"/>
        <w:jc w:val="right"/>
        <w:rPr>
          <w:b/>
          <w:sz w:val="24"/>
          <w:szCs w:val="24"/>
        </w:rPr>
      </w:pPr>
      <w:r w:rsidRPr="00A249F0">
        <w:rPr>
          <w:b/>
          <w:sz w:val="24"/>
          <w:szCs w:val="24"/>
        </w:rPr>
        <w:t>УТВЕРЖДЕН</w:t>
      </w:r>
      <w:r w:rsidR="00D05329" w:rsidRPr="00A249F0">
        <w:rPr>
          <w:b/>
          <w:sz w:val="24"/>
          <w:szCs w:val="24"/>
        </w:rPr>
        <w:t>А</w:t>
      </w:r>
      <w:r w:rsidRPr="00A249F0">
        <w:rPr>
          <w:b/>
          <w:sz w:val="24"/>
          <w:szCs w:val="24"/>
        </w:rPr>
        <w:t xml:space="preserve"> </w:t>
      </w:r>
    </w:p>
    <w:p w:rsidR="009C78CD" w:rsidRPr="00A249F0" w:rsidRDefault="00D05329" w:rsidP="000F037B">
      <w:pPr>
        <w:ind w:left="4536"/>
        <w:jc w:val="right"/>
        <w:rPr>
          <w:sz w:val="24"/>
          <w:szCs w:val="24"/>
        </w:rPr>
      </w:pPr>
      <w:r w:rsidRPr="00A249F0">
        <w:rPr>
          <w:sz w:val="24"/>
          <w:szCs w:val="24"/>
        </w:rPr>
        <w:t>п</w:t>
      </w:r>
      <w:r w:rsidR="00FB14B2" w:rsidRPr="00A249F0">
        <w:rPr>
          <w:sz w:val="24"/>
          <w:szCs w:val="24"/>
        </w:rPr>
        <w:t xml:space="preserve">остановлением </w:t>
      </w:r>
    </w:p>
    <w:p w:rsidR="009C78CD" w:rsidRPr="00A249F0" w:rsidRDefault="00FB14B2" w:rsidP="000F037B">
      <w:pPr>
        <w:ind w:left="4536"/>
        <w:jc w:val="right"/>
        <w:rPr>
          <w:sz w:val="24"/>
          <w:szCs w:val="24"/>
        </w:rPr>
      </w:pPr>
      <w:r w:rsidRPr="00A249F0">
        <w:rPr>
          <w:sz w:val="24"/>
          <w:szCs w:val="24"/>
        </w:rPr>
        <w:t xml:space="preserve">Администрации </w:t>
      </w:r>
    </w:p>
    <w:p w:rsidR="009C78CD" w:rsidRPr="00A249F0" w:rsidRDefault="00FB14B2" w:rsidP="000F037B">
      <w:pPr>
        <w:ind w:left="4536"/>
        <w:jc w:val="right"/>
        <w:rPr>
          <w:sz w:val="24"/>
          <w:szCs w:val="24"/>
        </w:rPr>
      </w:pPr>
      <w:r w:rsidRPr="00A249F0">
        <w:rPr>
          <w:sz w:val="24"/>
          <w:szCs w:val="24"/>
        </w:rPr>
        <w:t xml:space="preserve">муниципального образования </w:t>
      </w:r>
    </w:p>
    <w:p w:rsidR="009C78CD" w:rsidRPr="00A249F0" w:rsidRDefault="00FB14B2" w:rsidP="000F037B">
      <w:pPr>
        <w:ind w:left="4536"/>
        <w:jc w:val="right"/>
        <w:rPr>
          <w:sz w:val="24"/>
          <w:szCs w:val="24"/>
        </w:rPr>
      </w:pPr>
      <w:r w:rsidRPr="00A249F0">
        <w:rPr>
          <w:sz w:val="24"/>
          <w:szCs w:val="24"/>
        </w:rPr>
        <w:t>«</w:t>
      </w:r>
      <w:proofErr w:type="spellStart"/>
      <w:r w:rsidRPr="00A249F0">
        <w:rPr>
          <w:sz w:val="24"/>
          <w:szCs w:val="24"/>
        </w:rPr>
        <w:t>Балезинс</w:t>
      </w:r>
      <w:r w:rsidR="00261F9B" w:rsidRPr="00A249F0">
        <w:rPr>
          <w:sz w:val="24"/>
          <w:szCs w:val="24"/>
        </w:rPr>
        <w:t>кий</w:t>
      </w:r>
      <w:proofErr w:type="spellEnd"/>
      <w:r w:rsidR="00261F9B" w:rsidRPr="00A249F0">
        <w:rPr>
          <w:sz w:val="24"/>
          <w:szCs w:val="24"/>
        </w:rPr>
        <w:t xml:space="preserve"> район» </w:t>
      </w:r>
    </w:p>
    <w:p w:rsidR="00FB14B2" w:rsidRPr="00A249F0" w:rsidRDefault="009C78CD" w:rsidP="000F037B">
      <w:pPr>
        <w:ind w:left="4536"/>
        <w:jc w:val="right"/>
        <w:rPr>
          <w:sz w:val="24"/>
          <w:szCs w:val="24"/>
        </w:rPr>
      </w:pPr>
      <w:r w:rsidRPr="00A249F0">
        <w:rPr>
          <w:sz w:val="24"/>
          <w:szCs w:val="24"/>
        </w:rPr>
        <w:t>от «</w:t>
      </w:r>
      <w:r w:rsidR="00AC37D9">
        <w:rPr>
          <w:sz w:val="24"/>
          <w:szCs w:val="24"/>
        </w:rPr>
        <w:t>02</w:t>
      </w:r>
      <w:r w:rsidR="00261F9B" w:rsidRPr="00A249F0">
        <w:rPr>
          <w:sz w:val="24"/>
          <w:szCs w:val="24"/>
        </w:rPr>
        <w:t xml:space="preserve">» </w:t>
      </w:r>
      <w:r w:rsidR="00AC37D9">
        <w:rPr>
          <w:sz w:val="24"/>
          <w:szCs w:val="24"/>
        </w:rPr>
        <w:t>июня</w:t>
      </w:r>
      <w:r w:rsidR="00BC04D9">
        <w:rPr>
          <w:sz w:val="24"/>
          <w:szCs w:val="24"/>
        </w:rPr>
        <w:t xml:space="preserve"> </w:t>
      </w:r>
      <w:r w:rsidR="000F037B" w:rsidRPr="00A249F0">
        <w:rPr>
          <w:sz w:val="24"/>
          <w:szCs w:val="24"/>
        </w:rPr>
        <w:t xml:space="preserve"> </w:t>
      </w:r>
      <w:r w:rsidR="00261F9B" w:rsidRPr="00A249F0">
        <w:rPr>
          <w:sz w:val="24"/>
          <w:szCs w:val="24"/>
        </w:rPr>
        <w:t>20</w:t>
      </w:r>
      <w:r w:rsidR="0072437F">
        <w:rPr>
          <w:sz w:val="24"/>
          <w:szCs w:val="24"/>
        </w:rPr>
        <w:t>20</w:t>
      </w:r>
      <w:r w:rsidRPr="00A249F0">
        <w:rPr>
          <w:sz w:val="24"/>
          <w:szCs w:val="24"/>
        </w:rPr>
        <w:t xml:space="preserve"> года  № </w:t>
      </w:r>
      <w:r w:rsidR="00AC37D9">
        <w:rPr>
          <w:sz w:val="24"/>
          <w:szCs w:val="24"/>
        </w:rPr>
        <w:t>544</w:t>
      </w:r>
    </w:p>
    <w:p w:rsidR="00FB14B2" w:rsidRDefault="00FB14B2" w:rsidP="00FB14B2">
      <w:pPr>
        <w:ind w:left="5760"/>
        <w:rPr>
          <w:sz w:val="28"/>
        </w:rPr>
      </w:pPr>
    </w:p>
    <w:p w:rsidR="00FB14B2" w:rsidRDefault="00FB14B2" w:rsidP="00FB14B2">
      <w:pPr>
        <w:ind w:left="5760"/>
        <w:rPr>
          <w:sz w:val="28"/>
        </w:rPr>
      </w:pPr>
      <w:r>
        <w:rPr>
          <w:sz w:val="24"/>
        </w:rPr>
        <w:t xml:space="preserve"> </w:t>
      </w:r>
    </w:p>
    <w:p w:rsidR="00FB14B2" w:rsidRPr="00B612B0" w:rsidRDefault="00FB14B2" w:rsidP="00FB14B2">
      <w:pPr>
        <w:jc w:val="center"/>
        <w:rPr>
          <w:b/>
          <w:sz w:val="28"/>
          <w:szCs w:val="28"/>
        </w:rPr>
      </w:pPr>
    </w:p>
    <w:p w:rsidR="00FB14B2" w:rsidRPr="00B612B0" w:rsidRDefault="00FB14B2" w:rsidP="00FB14B2">
      <w:pPr>
        <w:jc w:val="center"/>
        <w:rPr>
          <w:b/>
          <w:sz w:val="28"/>
          <w:szCs w:val="28"/>
        </w:rPr>
      </w:pPr>
    </w:p>
    <w:p w:rsidR="00FB14B2" w:rsidRPr="00B612B0" w:rsidRDefault="00FB14B2" w:rsidP="00FB14B2">
      <w:pPr>
        <w:jc w:val="center"/>
        <w:rPr>
          <w:b/>
          <w:sz w:val="28"/>
          <w:szCs w:val="28"/>
        </w:rPr>
      </w:pPr>
    </w:p>
    <w:p w:rsidR="00FB14B2" w:rsidRPr="00B612B0" w:rsidRDefault="00FB14B2" w:rsidP="00FB14B2">
      <w:pPr>
        <w:jc w:val="center"/>
        <w:rPr>
          <w:b/>
          <w:sz w:val="28"/>
          <w:szCs w:val="28"/>
        </w:rPr>
      </w:pPr>
    </w:p>
    <w:p w:rsidR="00FB14B2" w:rsidRDefault="00FB14B2" w:rsidP="00FB14B2">
      <w:pPr>
        <w:jc w:val="center"/>
        <w:rPr>
          <w:b/>
          <w:sz w:val="48"/>
          <w:szCs w:val="48"/>
        </w:rPr>
      </w:pPr>
    </w:p>
    <w:p w:rsidR="00FB14B2" w:rsidRPr="00B612B0" w:rsidRDefault="00FB14B2" w:rsidP="00FB14B2">
      <w:pPr>
        <w:jc w:val="center"/>
        <w:rPr>
          <w:b/>
          <w:sz w:val="36"/>
          <w:szCs w:val="36"/>
        </w:rPr>
      </w:pPr>
      <w:r w:rsidRPr="00B612B0">
        <w:rPr>
          <w:b/>
          <w:sz w:val="36"/>
          <w:szCs w:val="36"/>
        </w:rPr>
        <w:t>Аукционная документация</w:t>
      </w:r>
    </w:p>
    <w:p w:rsidR="00FB14B2" w:rsidRDefault="00FB14B2" w:rsidP="00FB14B2">
      <w:pPr>
        <w:jc w:val="center"/>
        <w:rPr>
          <w:sz w:val="28"/>
        </w:rPr>
      </w:pPr>
    </w:p>
    <w:p w:rsidR="00FB14B2" w:rsidRDefault="00FB14B2" w:rsidP="00FB14B2">
      <w:pPr>
        <w:jc w:val="center"/>
        <w:rPr>
          <w:sz w:val="28"/>
        </w:rPr>
      </w:pPr>
    </w:p>
    <w:p w:rsidR="00FB14B2" w:rsidRPr="00676A1E" w:rsidRDefault="00FB14B2" w:rsidP="00FB14B2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676A1E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676A1E">
        <w:rPr>
          <w:sz w:val="28"/>
          <w:szCs w:val="28"/>
        </w:rPr>
        <w:t xml:space="preserve"> аукциона открытого по составу участников и </w:t>
      </w:r>
      <w:r>
        <w:rPr>
          <w:sz w:val="28"/>
          <w:szCs w:val="28"/>
        </w:rPr>
        <w:t xml:space="preserve">открытого </w:t>
      </w:r>
      <w:r w:rsidRPr="00676A1E">
        <w:rPr>
          <w:sz w:val="28"/>
          <w:szCs w:val="28"/>
        </w:rPr>
        <w:t xml:space="preserve">по форме подачи предложений о цене </w:t>
      </w:r>
      <w:r>
        <w:rPr>
          <w:sz w:val="28"/>
          <w:szCs w:val="28"/>
        </w:rPr>
        <w:t>на право заключения догов</w:t>
      </w:r>
      <w:r w:rsidR="00CC1E82">
        <w:rPr>
          <w:sz w:val="28"/>
          <w:szCs w:val="28"/>
        </w:rPr>
        <w:t>ора на установку и эксплуатацию рекламных конструкций на территории муниципального образования «</w:t>
      </w:r>
      <w:proofErr w:type="spellStart"/>
      <w:r w:rsidR="00CC1E82">
        <w:rPr>
          <w:sz w:val="28"/>
          <w:szCs w:val="28"/>
        </w:rPr>
        <w:t>Балезинский</w:t>
      </w:r>
      <w:proofErr w:type="spellEnd"/>
      <w:r w:rsidR="00CC1E82">
        <w:rPr>
          <w:sz w:val="28"/>
          <w:szCs w:val="28"/>
        </w:rPr>
        <w:t xml:space="preserve"> район»</w:t>
      </w:r>
    </w:p>
    <w:p w:rsidR="00FB14B2" w:rsidRDefault="00FB14B2" w:rsidP="00FB14B2">
      <w:pPr>
        <w:jc w:val="center"/>
        <w:rPr>
          <w:sz w:val="28"/>
        </w:rPr>
      </w:pPr>
    </w:p>
    <w:p w:rsidR="00FB14B2" w:rsidRDefault="00FB14B2" w:rsidP="00FB14B2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FB14B2" w:rsidRPr="00B612B0" w:rsidRDefault="00FB14B2" w:rsidP="00FB14B2"/>
    <w:p w:rsidR="00FB14B2" w:rsidRDefault="00FB14B2" w:rsidP="00FB14B2">
      <w:pPr>
        <w:rPr>
          <w:sz w:val="28"/>
        </w:rPr>
      </w:pPr>
    </w:p>
    <w:p w:rsidR="00FB14B2" w:rsidRDefault="00FB14B2" w:rsidP="00FB14B2">
      <w:pPr>
        <w:rPr>
          <w:sz w:val="28"/>
        </w:rPr>
      </w:pPr>
    </w:p>
    <w:p w:rsidR="00FB14B2" w:rsidRDefault="00FB14B2" w:rsidP="00FB14B2">
      <w:pPr>
        <w:rPr>
          <w:sz w:val="28"/>
        </w:rPr>
      </w:pPr>
    </w:p>
    <w:p w:rsidR="00FB14B2" w:rsidRDefault="00FB14B2" w:rsidP="00FB14B2">
      <w:pPr>
        <w:rPr>
          <w:sz w:val="28"/>
        </w:rPr>
      </w:pPr>
    </w:p>
    <w:p w:rsidR="00FB14B2" w:rsidRDefault="00FB14B2" w:rsidP="00FB14B2">
      <w:pPr>
        <w:rPr>
          <w:sz w:val="28"/>
        </w:rPr>
      </w:pPr>
    </w:p>
    <w:p w:rsidR="00FB14B2" w:rsidRDefault="00FB14B2" w:rsidP="00FB14B2">
      <w:pPr>
        <w:rPr>
          <w:sz w:val="28"/>
        </w:rPr>
      </w:pPr>
    </w:p>
    <w:p w:rsidR="00FB14B2" w:rsidRDefault="00FB14B2" w:rsidP="00FB14B2">
      <w:pPr>
        <w:rPr>
          <w:sz w:val="28"/>
        </w:rPr>
      </w:pPr>
    </w:p>
    <w:p w:rsidR="00FB14B2" w:rsidRDefault="00FB14B2" w:rsidP="00FB14B2">
      <w:pPr>
        <w:rPr>
          <w:sz w:val="28"/>
        </w:rPr>
      </w:pPr>
    </w:p>
    <w:p w:rsidR="00FB14B2" w:rsidRDefault="00FB14B2" w:rsidP="00FB14B2">
      <w:pPr>
        <w:rPr>
          <w:sz w:val="28"/>
        </w:rPr>
      </w:pPr>
    </w:p>
    <w:p w:rsidR="00FB14B2" w:rsidRDefault="00FB14B2" w:rsidP="00FB14B2">
      <w:pPr>
        <w:rPr>
          <w:sz w:val="28"/>
        </w:rPr>
      </w:pPr>
    </w:p>
    <w:p w:rsidR="000F037B" w:rsidRDefault="000F037B" w:rsidP="00FB14B2">
      <w:pPr>
        <w:rPr>
          <w:sz w:val="28"/>
        </w:rPr>
      </w:pPr>
    </w:p>
    <w:p w:rsidR="000F037B" w:rsidRDefault="000F037B" w:rsidP="00FB14B2">
      <w:pPr>
        <w:rPr>
          <w:sz w:val="28"/>
        </w:rPr>
      </w:pPr>
    </w:p>
    <w:p w:rsidR="000F037B" w:rsidRDefault="000F037B" w:rsidP="00FB14B2">
      <w:pPr>
        <w:rPr>
          <w:sz w:val="28"/>
        </w:rPr>
      </w:pPr>
    </w:p>
    <w:p w:rsidR="00FB14B2" w:rsidRDefault="00FB14B2" w:rsidP="00FB14B2">
      <w:pPr>
        <w:jc w:val="center"/>
        <w:rPr>
          <w:sz w:val="28"/>
        </w:rPr>
      </w:pPr>
      <w:r>
        <w:rPr>
          <w:sz w:val="28"/>
        </w:rPr>
        <w:t>п.</w:t>
      </w:r>
      <w:r w:rsidR="005C20E5">
        <w:rPr>
          <w:sz w:val="28"/>
        </w:rPr>
        <w:t xml:space="preserve"> </w:t>
      </w:r>
      <w:r>
        <w:rPr>
          <w:sz w:val="28"/>
        </w:rPr>
        <w:t>Балезино</w:t>
      </w:r>
    </w:p>
    <w:p w:rsidR="00FB14B2" w:rsidRDefault="00FB14B2" w:rsidP="00FB14B2">
      <w:pPr>
        <w:jc w:val="center"/>
        <w:rPr>
          <w:sz w:val="28"/>
        </w:rPr>
      </w:pPr>
    </w:p>
    <w:p w:rsidR="000F037B" w:rsidRDefault="000F037B" w:rsidP="00FB14B2">
      <w:pPr>
        <w:jc w:val="center"/>
        <w:rPr>
          <w:sz w:val="28"/>
        </w:rPr>
      </w:pPr>
    </w:p>
    <w:p w:rsidR="000F037B" w:rsidRDefault="000F037B" w:rsidP="00FB14B2">
      <w:pPr>
        <w:jc w:val="center"/>
        <w:rPr>
          <w:sz w:val="28"/>
        </w:rPr>
      </w:pPr>
    </w:p>
    <w:p w:rsidR="000F037B" w:rsidRDefault="000F037B" w:rsidP="00FB14B2">
      <w:pPr>
        <w:jc w:val="center"/>
        <w:rPr>
          <w:sz w:val="28"/>
        </w:rPr>
      </w:pPr>
    </w:p>
    <w:p w:rsidR="00EE652E" w:rsidRDefault="00EE652E" w:rsidP="00FB14B2">
      <w:pPr>
        <w:jc w:val="center"/>
        <w:rPr>
          <w:sz w:val="28"/>
        </w:rPr>
      </w:pPr>
    </w:p>
    <w:p w:rsidR="00EE652E" w:rsidRDefault="00EE652E" w:rsidP="00FB14B2">
      <w:pPr>
        <w:jc w:val="center"/>
        <w:rPr>
          <w:sz w:val="28"/>
        </w:rPr>
      </w:pPr>
    </w:p>
    <w:p w:rsidR="000F037B" w:rsidRDefault="000F037B" w:rsidP="00FB14B2">
      <w:pPr>
        <w:jc w:val="center"/>
        <w:rPr>
          <w:sz w:val="28"/>
        </w:rPr>
      </w:pPr>
    </w:p>
    <w:p w:rsidR="00FB14B2" w:rsidRPr="00676A1E" w:rsidRDefault="00FB14B2" w:rsidP="00FB14B2">
      <w:pPr>
        <w:jc w:val="center"/>
        <w:rPr>
          <w:sz w:val="28"/>
          <w:szCs w:val="28"/>
        </w:rPr>
      </w:pPr>
      <w:r w:rsidRPr="00676A1E">
        <w:rPr>
          <w:sz w:val="28"/>
          <w:szCs w:val="28"/>
        </w:rPr>
        <w:t>20</w:t>
      </w:r>
      <w:r w:rsidR="0072437F">
        <w:rPr>
          <w:sz w:val="28"/>
          <w:szCs w:val="28"/>
        </w:rPr>
        <w:t>20</w:t>
      </w:r>
      <w:r w:rsidRPr="00676A1E">
        <w:rPr>
          <w:sz w:val="28"/>
          <w:szCs w:val="28"/>
        </w:rPr>
        <w:t xml:space="preserve"> г.</w:t>
      </w:r>
    </w:p>
    <w:p w:rsidR="00FB14B2" w:rsidRDefault="00FB14B2" w:rsidP="00FB14B2">
      <w:pPr>
        <w:jc w:val="center"/>
      </w:pPr>
    </w:p>
    <w:p w:rsidR="00864C93" w:rsidRPr="009B3E1B" w:rsidRDefault="00864C93" w:rsidP="00864C93">
      <w:pPr>
        <w:pStyle w:val="af4"/>
        <w:spacing w:before="120" w:after="120"/>
        <w:jc w:val="center"/>
        <w:rPr>
          <w:color w:val="auto"/>
        </w:rPr>
      </w:pPr>
      <w:r w:rsidRPr="009B3E1B">
        <w:rPr>
          <w:color w:val="auto"/>
        </w:rPr>
        <w:lastRenderedPageBreak/>
        <w:t>Содержание</w:t>
      </w:r>
    </w:p>
    <w:p w:rsidR="00A1079F" w:rsidRDefault="00A1079F" w:rsidP="000A33DC">
      <w:pPr>
        <w:pStyle w:val="14"/>
        <w:tabs>
          <w:tab w:val="clear" w:pos="9214"/>
          <w:tab w:val="left" w:pos="8789"/>
        </w:tabs>
        <w:rPr>
          <w:rFonts w:ascii="Calibri" w:hAnsi="Calibri"/>
          <w:noProof/>
          <w:sz w:val="22"/>
          <w:szCs w:val="22"/>
        </w:rPr>
      </w:pPr>
      <w:r w:rsidRPr="00042C32">
        <w:rPr>
          <w:noProof/>
        </w:rPr>
        <w:t>Раздел I. ОБЩИЕ СВЕДЕНИЯ</w:t>
      </w:r>
      <w:r w:rsidR="00131B34" w:rsidRPr="00042C32">
        <w:rPr>
          <w:noProof/>
        </w:rPr>
        <w:t>…………………………………………………………</w:t>
      </w:r>
      <w:r w:rsidR="00042327" w:rsidRPr="00042C32">
        <w:rPr>
          <w:noProof/>
        </w:rPr>
        <w:t>…</w:t>
      </w:r>
      <w:r w:rsidR="001949F8" w:rsidRPr="00042C32">
        <w:rPr>
          <w:noProof/>
        </w:rPr>
        <w:tab/>
      </w:r>
      <w:r w:rsidR="002D487F">
        <w:rPr>
          <w:noProof/>
          <w:webHidden/>
        </w:rPr>
        <w:t>3</w:t>
      </w:r>
    </w:p>
    <w:p w:rsidR="00A1079F" w:rsidRDefault="00A1079F" w:rsidP="000A33DC">
      <w:pPr>
        <w:pStyle w:val="14"/>
        <w:tabs>
          <w:tab w:val="clear" w:pos="9214"/>
          <w:tab w:val="left" w:pos="8789"/>
        </w:tabs>
        <w:rPr>
          <w:rFonts w:ascii="Calibri" w:hAnsi="Calibri"/>
          <w:noProof/>
          <w:sz w:val="22"/>
          <w:szCs w:val="22"/>
        </w:rPr>
      </w:pPr>
      <w:r w:rsidRPr="00042C32">
        <w:rPr>
          <w:noProof/>
        </w:rPr>
        <w:t xml:space="preserve">Раздел </w:t>
      </w:r>
      <w:r w:rsidRPr="00042C32">
        <w:rPr>
          <w:noProof/>
          <w:lang w:val="en-US"/>
        </w:rPr>
        <w:t>II</w:t>
      </w:r>
      <w:r w:rsidRPr="00042C32">
        <w:rPr>
          <w:noProof/>
        </w:rPr>
        <w:t>. ПРЕДМЕТ АУКЦИОНА. НАЧАЛЬНАЯ                                                    (МИНИМАЛЬНАЯ) ЦЕНА АУКЦИОНА</w:t>
      </w:r>
      <w:r w:rsidR="00131B34" w:rsidRPr="00042C32">
        <w:rPr>
          <w:noProof/>
        </w:rPr>
        <w:t>……………</w:t>
      </w:r>
      <w:r w:rsidR="00B5335D" w:rsidRPr="00042C32">
        <w:rPr>
          <w:noProof/>
        </w:rPr>
        <w:t>………………………………..</w:t>
      </w:r>
      <w:r w:rsidR="00042327" w:rsidRPr="00042C32">
        <w:rPr>
          <w:noProof/>
        </w:rPr>
        <w:t>.....</w:t>
      </w:r>
      <w:r w:rsidR="00042327" w:rsidRPr="00042C32">
        <w:rPr>
          <w:noProof/>
        </w:rPr>
        <w:tab/>
      </w:r>
      <w:r w:rsidR="002D487F">
        <w:rPr>
          <w:noProof/>
          <w:webHidden/>
        </w:rPr>
        <w:t>3</w:t>
      </w:r>
    </w:p>
    <w:p w:rsidR="00A1079F" w:rsidRDefault="0042251B" w:rsidP="000A33DC">
      <w:pPr>
        <w:pStyle w:val="14"/>
        <w:tabs>
          <w:tab w:val="clear" w:pos="9214"/>
          <w:tab w:val="left" w:pos="8789"/>
        </w:tabs>
        <w:rPr>
          <w:rFonts w:ascii="Calibri" w:hAnsi="Calibri"/>
          <w:noProof/>
          <w:sz w:val="22"/>
          <w:szCs w:val="22"/>
        </w:rPr>
      </w:pPr>
      <w:r w:rsidRPr="00042C32">
        <w:rPr>
          <w:noProof/>
        </w:rPr>
        <w:t xml:space="preserve">Раздел </w:t>
      </w:r>
      <w:r w:rsidRPr="00042C32">
        <w:rPr>
          <w:noProof/>
          <w:lang w:val="en-US"/>
        </w:rPr>
        <w:t>III</w:t>
      </w:r>
      <w:r w:rsidR="00A1079F" w:rsidRPr="00042C32">
        <w:rPr>
          <w:noProof/>
        </w:rPr>
        <w:t>. ТРЕБОВАНИЯ К ЗАЯВКЕ И УЧАСТНИКАМ АУКЦИОНА</w:t>
      </w:r>
      <w:r w:rsidR="00042327" w:rsidRPr="00042C32">
        <w:rPr>
          <w:noProof/>
        </w:rPr>
        <w:t>………….......</w:t>
      </w:r>
      <w:r w:rsidR="00042327" w:rsidRPr="00042C32">
        <w:rPr>
          <w:noProof/>
        </w:rPr>
        <w:tab/>
      </w:r>
      <w:r w:rsidR="002D487F">
        <w:rPr>
          <w:noProof/>
          <w:webHidden/>
        </w:rPr>
        <w:t>4</w:t>
      </w:r>
    </w:p>
    <w:p w:rsidR="00A1079F" w:rsidRDefault="00A1079F" w:rsidP="000A33DC">
      <w:pPr>
        <w:pStyle w:val="14"/>
        <w:tabs>
          <w:tab w:val="clear" w:pos="9214"/>
          <w:tab w:val="left" w:pos="8789"/>
        </w:tabs>
        <w:rPr>
          <w:rFonts w:ascii="Calibri" w:hAnsi="Calibri"/>
          <w:noProof/>
          <w:sz w:val="22"/>
          <w:szCs w:val="22"/>
        </w:rPr>
      </w:pPr>
      <w:r w:rsidRPr="00042C32">
        <w:rPr>
          <w:noProof/>
        </w:rPr>
        <w:t xml:space="preserve">Раздел </w:t>
      </w:r>
      <w:r w:rsidR="0042251B" w:rsidRPr="00042C32">
        <w:rPr>
          <w:noProof/>
          <w:lang w:val="en-US"/>
        </w:rPr>
        <w:t>I</w:t>
      </w:r>
      <w:r w:rsidRPr="00042C32">
        <w:rPr>
          <w:noProof/>
        </w:rPr>
        <w:t>V. РАЗЪЯСНЕНИЕ ПОЛОЖЕНИЙ АУКЦИОННОЙ ДОКУМЕНТАЦИИ</w:t>
      </w:r>
      <w:r w:rsidR="00042327" w:rsidRPr="00042C32">
        <w:rPr>
          <w:noProof/>
        </w:rPr>
        <w:t>….</w:t>
      </w:r>
      <w:r w:rsidR="00042327" w:rsidRPr="00042C32">
        <w:rPr>
          <w:noProof/>
        </w:rPr>
        <w:tab/>
      </w:r>
      <w:r w:rsidR="000274FE">
        <w:rPr>
          <w:noProof/>
        </w:rPr>
        <w:t>5</w:t>
      </w:r>
    </w:p>
    <w:p w:rsidR="00A1079F" w:rsidRDefault="00A1079F" w:rsidP="000A33DC">
      <w:pPr>
        <w:pStyle w:val="14"/>
        <w:tabs>
          <w:tab w:val="clear" w:pos="9214"/>
          <w:tab w:val="left" w:pos="8789"/>
        </w:tabs>
        <w:rPr>
          <w:rFonts w:ascii="Calibri" w:hAnsi="Calibri"/>
          <w:noProof/>
          <w:sz w:val="22"/>
          <w:szCs w:val="22"/>
        </w:rPr>
      </w:pPr>
      <w:r w:rsidRPr="00042C32">
        <w:rPr>
          <w:noProof/>
        </w:rPr>
        <w:t>Раздел V. УСЛОВИЯ И ПОРЯДОК ПРОВЕДЕНИЯ АУКЦИОНА</w:t>
      </w:r>
      <w:r w:rsidR="00131B34" w:rsidRPr="00042C32">
        <w:rPr>
          <w:noProof/>
        </w:rPr>
        <w:t>……………………</w:t>
      </w:r>
      <w:r>
        <w:rPr>
          <w:noProof/>
          <w:webHidden/>
        </w:rPr>
        <w:tab/>
      </w:r>
      <w:r w:rsidR="001A16FC">
        <w:rPr>
          <w:noProof/>
          <w:webHidden/>
        </w:rPr>
        <w:t>6</w:t>
      </w:r>
    </w:p>
    <w:p w:rsidR="00A1079F" w:rsidRDefault="00A1079F" w:rsidP="000A33DC">
      <w:pPr>
        <w:pStyle w:val="14"/>
        <w:tabs>
          <w:tab w:val="clear" w:pos="9214"/>
          <w:tab w:val="left" w:pos="8789"/>
        </w:tabs>
        <w:rPr>
          <w:rFonts w:ascii="Calibri" w:hAnsi="Calibri"/>
          <w:noProof/>
          <w:sz w:val="22"/>
          <w:szCs w:val="22"/>
        </w:rPr>
      </w:pPr>
      <w:r w:rsidRPr="00042C32">
        <w:rPr>
          <w:noProof/>
        </w:rPr>
        <w:t>Раздел V</w:t>
      </w:r>
      <w:r w:rsidRPr="00042C32">
        <w:rPr>
          <w:noProof/>
          <w:lang w:val="en-US"/>
        </w:rPr>
        <w:t>I</w:t>
      </w:r>
      <w:r w:rsidRPr="00042C32">
        <w:rPr>
          <w:noProof/>
        </w:rPr>
        <w:t>. МЕСТО, ДАТА И ВРЕМЯ ПРОВЕДЕНИЯ АУКЦИОНА</w:t>
      </w:r>
      <w:r w:rsidR="00131B34" w:rsidRPr="00042C32">
        <w:rPr>
          <w:noProof/>
        </w:rPr>
        <w:t>………………….</w:t>
      </w:r>
      <w:r>
        <w:rPr>
          <w:noProof/>
          <w:webHidden/>
        </w:rPr>
        <w:tab/>
      </w:r>
      <w:r w:rsidR="001A16FC">
        <w:rPr>
          <w:noProof/>
          <w:webHidden/>
        </w:rPr>
        <w:t>8</w:t>
      </w:r>
    </w:p>
    <w:p w:rsidR="00A1079F" w:rsidRPr="00B93519" w:rsidRDefault="00A1079F" w:rsidP="000A33DC">
      <w:pPr>
        <w:pStyle w:val="14"/>
        <w:tabs>
          <w:tab w:val="clear" w:pos="9214"/>
          <w:tab w:val="left" w:pos="8789"/>
        </w:tabs>
      </w:pPr>
      <w:r w:rsidRPr="00042C32">
        <w:rPr>
          <w:noProof/>
        </w:rPr>
        <w:t xml:space="preserve">Раздел </w:t>
      </w:r>
      <w:r w:rsidR="0042251B" w:rsidRPr="00042C32">
        <w:rPr>
          <w:noProof/>
          <w:lang w:val="en-US"/>
        </w:rPr>
        <w:t>V</w:t>
      </w:r>
      <w:r w:rsidRPr="00042C32">
        <w:rPr>
          <w:noProof/>
          <w:lang w:val="en-US"/>
        </w:rPr>
        <w:t>I</w:t>
      </w:r>
      <w:r w:rsidR="00B93519">
        <w:rPr>
          <w:noProof/>
          <w:lang w:val="en-US"/>
        </w:rPr>
        <w:t>I</w:t>
      </w:r>
      <w:r w:rsidRPr="00042C32">
        <w:rPr>
          <w:noProof/>
        </w:rPr>
        <w:t>. ЗАКЛЮЧЕНИЕ ДОГОВОРА</w:t>
      </w:r>
      <w:r w:rsidR="00131B34" w:rsidRPr="00042C32">
        <w:rPr>
          <w:noProof/>
        </w:rPr>
        <w:t>………………………………………………</w:t>
      </w:r>
      <w:r w:rsidR="00042327" w:rsidRPr="00042C32">
        <w:rPr>
          <w:noProof/>
        </w:rPr>
        <w:t>...</w:t>
      </w:r>
      <w:r w:rsidR="00042327" w:rsidRPr="00042C32">
        <w:rPr>
          <w:noProof/>
        </w:rPr>
        <w:tab/>
      </w:r>
      <w:r w:rsidR="001A16FC">
        <w:rPr>
          <w:noProof/>
        </w:rPr>
        <w:t>8</w:t>
      </w:r>
    </w:p>
    <w:p w:rsidR="00B5335D" w:rsidRDefault="00B5335D" w:rsidP="000A33DC">
      <w:pPr>
        <w:tabs>
          <w:tab w:val="left" w:pos="8789"/>
        </w:tabs>
        <w:rPr>
          <w:sz w:val="24"/>
          <w:szCs w:val="24"/>
        </w:rPr>
      </w:pPr>
      <w:r w:rsidRPr="00B5335D">
        <w:rPr>
          <w:sz w:val="24"/>
          <w:szCs w:val="24"/>
        </w:rPr>
        <w:t xml:space="preserve">Раздел </w:t>
      </w:r>
      <w:r w:rsidR="00B93519">
        <w:rPr>
          <w:sz w:val="24"/>
          <w:szCs w:val="24"/>
          <w:lang w:val="en-US"/>
        </w:rPr>
        <w:t>VII</w:t>
      </w:r>
      <w:r w:rsidR="0042251B">
        <w:rPr>
          <w:sz w:val="24"/>
          <w:szCs w:val="24"/>
          <w:lang w:val="en-US"/>
        </w:rPr>
        <w:t>I</w:t>
      </w:r>
      <w:r w:rsidRPr="00B5335D">
        <w:rPr>
          <w:sz w:val="24"/>
          <w:szCs w:val="24"/>
        </w:rPr>
        <w:t xml:space="preserve">. ПОСЛЕДСТВИЯ ПРИЗНАНИЯ АУКЦИОНА </w:t>
      </w:r>
      <w:proofErr w:type="gramStart"/>
      <w:r w:rsidRPr="00B5335D">
        <w:rPr>
          <w:sz w:val="24"/>
          <w:szCs w:val="24"/>
        </w:rPr>
        <w:t>НЕСОСТОЯВШИМСЯ</w:t>
      </w:r>
      <w:proofErr w:type="gramEnd"/>
      <w:r w:rsidR="000A33DC">
        <w:rPr>
          <w:sz w:val="24"/>
          <w:szCs w:val="24"/>
        </w:rPr>
        <w:t>.....</w:t>
      </w:r>
      <w:r w:rsidR="001A16FC">
        <w:rPr>
          <w:sz w:val="24"/>
          <w:szCs w:val="24"/>
        </w:rPr>
        <w:t>9</w:t>
      </w:r>
    </w:p>
    <w:p w:rsidR="00F77E8F" w:rsidRDefault="00F77E8F" w:rsidP="000A33DC">
      <w:pPr>
        <w:tabs>
          <w:tab w:val="left" w:pos="8789"/>
        </w:tabs>
        <w:rPr>
          <w:sz w:val="24"/>
          <w:szCs w:val="24"/>
        </w:rPr>
      </w:pPr>
    </w:p>
    <w:p w:rsidR="00F77E8F" w:rsidRDefault="00F77E8F" w:rsidP="00F77E8F">
      <w:pPr>
        <w:tabs>
          <w:tab w:val="left" w:pos="8789"/>
        </w:tabs>
        <w:rPr>
          <w:sz w:val="24"/>
          <w:szCs w:val="24"/>
        </w:rPr>
      </w:pPr>
      <w:r>
        <w:rPr>
          <w:sz w:val="24"/>
          <w:szCs w:val="24"/>
        </w:rPr>
        <w:t>Приложение № 1 ЛОТЫ О</w:t>
      </w:r>
      <w:r w:rsidR="000274FE">
        <w:rPr>
          <w:sz w:val="24"/>
          <w:szCs w:val="24"/>
        </w:rPr>
        <w:t>ТКРЫТОГО АУКЦИОНА…………………………………</w:t>
      </w:r>
      <w:r w:rsidR="001A16FC">
        <w:rPr>
          <w:sz w:val="24"/>
          <w:szCs w:val="24"/>
        </w:rPr>
        <w:t xml:space="preserve">  10</w:t>
      </w:r>
    </w:p>
    <w:p w:rsidR="00F77E8F" w:rsidRDefault="00F77E8F" w:rsidP="00F77E8F">
      <w:pPr>
        <w:tabs>
          <w:tab w:val="left" w:pos="8789"/>
        </w:tabs>
        <w:rPr>
          <w:sz w:val="24"/>
          <w:szCs w:val="24"/>
        </w:rPr>
      </w:pPr>
    </w:p>
    <w:p w:rsidR="00C71E5F" w:rsidRDefault="00E7345F" w:rsidP="00F77E8F">
      <w:pPr>
        <w:tabs>
          <w:tab w:val="left" w:pos="8789"/>
        </w:tabs>
      </w:pPr>
      <w:r>
        <w:t xml:space="preserve">Приложение </w:t>
      </w:r>
      <w:r w:rsidRPr="005C20E5">
        <w:rPr>
          <w:sz w:val="24"/>
          <w:szCs w:val="24"/>
        </w:rPr>
        <w:t>№</w:t>
      </w:r>
      <w:r w:rsidR="00F77E8F" w:rsidRPr="005C20E5">
        <w:rPr>
          <w:sz w:val="24"/>
          <w:szCs w:val="24"/>
        </w:rPr>
        <w:t>2</w:t>
      </w:r>
      <w:r w:rsidRPr="005C20E5">
        <w:rPr>
          <w:sz w:val="24"/>
          <w:szCs w:val="24"/>
        </w:rPr>
        <w:t xml:space="preserve"> ЗАЯВКА НА УЧАСТИЕ В </w:t>
      </w:r>
      <w:r w:rsidR="000A33DC" w:rsidRPr="005C20E5">
        <w:rPr>
          <w:sz w:val="24"/>
          <w:szCs w:val="24"/>
        </w:rPr>
        <w:t>А</w:t>
      </w:r>
      <w:r w:rsidRPr="005C20E5">
        <w:rPr>
          <w:sz w:val="24"/>
          <w:szCs w:val="24"/>
        </w:rPr>
        <w:t>УКЦИОНЕ</w:t>
      </w:r>
      <w:r>
        <w:t>………</w:t>
      </w:r>
      <w:r w:rsidR="000A33DC">
        <w:t>.................................</w:t>
      </w:r>
      <w:r w:rsidR="000274FE">
        <w:t>................</w:t>
      </w:r>
      <w:r w:rsidR="00C71E5F" w:rsidRPr="000274FE">
        <w:rPr>
          <w:sz w:val="24"/>
          <w:szCs w:val="24"/>
        </w:rPr>
        <w:t>1</w:t>
      </w:r>
      <w:r w:rsidR="001A16FC">
        <w:rPr>
          <w:sz w:val="24"/>
          <w:szCs w:val="24"/>
        </w:rPr>
        <w:t>1</w:t>
      </w:r>
    </w:p>
    <w:p w:rsidR="00A1079F" w:rsidRDefault="002C7F71" w:rsidP="000A33DC">
      <w:pPr>
        <w:pStyle w:val="14"/>
        <w:tabs>
          <w:tab w:val="clear" w:pos="9214"/>
          <w:tab w:val="left" w:pos="8789"/>
        </w:tabs>
        <w:rPr>
          <w:rFonts w:ascii="Calibri" w:hAnsi="Calibri"/>
          <w:noProof/>
          <w:sz w:val="22"/>
          <w:szCs w:val="22"/>
        </w:rPr>
      </w:pPr>
      <w:r>
        <w:t>Приложение №</w:t>
      </w:r>
      <w:r w:rsidR="00F77E8F">
        <w:t>3</w:t>
      </w:r>
      <w:r>
        <w:t xml:space="preserve"> </w:t>
      </w:r>
      <w:r w:rsidR="00A1079F" w:rsidRPr="00042C32">
        <w:rPr>
          <w:noProof/>
        </w:rPr>
        <w:t>ИНФОРМАЦИЯ О</w:t>
      </w:r>
      <w:r w:rsidR="000A33DC">
        <w:rPr>
          <w:noProof/>
        </w:rPr>
        <w:t xml:space="preserve"> </w:t>
      </w:r>
      <w:r w:rsidR="00A1079F" w:rsidRPr="00042C32">
        <w:rPr>
          <w:noProof/>
        </w:rPr>
        <w:t>ЗАЯВИТЕЛЕ</w:t>
      </w:r>
      <w:r w:rsidR="007128F4">
        <w:rPr>
          <w:noProof/>
        </w:rPr>
        <w:t xml:space="preserve"> (юридическом лице)</w:t>
      </w:r>
      <w:r w:rsidR="00131B34" w:rsidRPr="00042C32">
        <w:rPr>
          <w:noProof/>
        </w:rPr>
        <w:t>………</w:t>
      </w:r>
      <w:r w:rsidR="000A33DC">
        <w:rPr>
          <w:noProof/>
        </w:rPr>
        <w:t>.....</w:t>
      </w:r>
      <w:r w:rsidR="005C20E5">
        <w:rPr>
          <w:noProof/>
        </w:rPr>
        <w:t>…</w:t>
      </w:r>
      <w:r w:rsidR="00131B34" w:rsidRPr="00042C32">
        <w:rPr>
          <w:noProof/>
        </w:rPr>
        <w:t>.</w:t>
      </w:r>
      <w:r w:rsidR="00A1079F">
        <w:rPr>
          <w:noProof/>
          <w:webHidden/>
        </w:rPr>
        <w:tab/>
      </w:r>
      <w:r w:rsidR="002D487F">
        <w:rPr>
          <w:noProof/>
          <w:webHidden/>
        </w:rPr>
        <w:t>1</w:t>
      </w:r>
      <w:r w:rsidR="001A16FC">
        <w:rPr>
          <w:noProof/>
          <w:webHidden/>
        </w:rPr>
        <w:t>3</w:t>
      </w:r>
    </w:p>
    <w:p w:rsidR="00A1079F" w:rsidRDefault="002C7F71" w:rsidP="000A33DC">
      <w:pPr>
        <w:pStyle w:val="14"/>
        <w:tabs>
          <w:tab w:val="clear" w:pos="9214"/>
          <w:tab w:val="left" w:pos="8789"/>
        </w:tabs>
      </w:pPr>
      <w:r>
        <w:t>Приложение №</w:t>
      </w:r>
      <w:r w:rsidR="00F77E8F">
        <w:t>3</w:t>
      </w:r>
      <w:r>
        <w:t xml:space="preserve">а </w:t>
      </w:r>
      <w:r w:rsidR="00A1079F" w:rsidRPr="00042C32">
        <w:rPr>
          <w:noProof/>
        </w:rPr>
        <w:t>ИНФОРМАЦИЯ О</w:t>
      </w:r>
      <w:r w:rsidR="000A33DC">
        <w:rPr>
          <w:noProof/>
        </w:rPr>
        <w:t xml:space="preserve"> </w:t>
      </w:r>
      <w:r w:rsidR="00A1079F" w:rsidRPr="00042C32">
        <w:rPr>
          <w:noProof/>
        </w:rPr>
        <w:t>ЗАЯВИТЕЛЕ</w:t>
      </w:r>
      <w:r w:rsidR="005C20E5">
        <w:rPr>
          <w:noProof/>
        </w:rPr>
        <w:t xml:space="preserve"> (</w:t>
      </w:r>
      <w:r w:rsidR="007128F4">
        <w:rPr>
          <w:noProof/>
        </w:rPr>
        <w:t>физическом лице)</w:t>
      </w:r>
      <w:r w:rsidR="00131B34" w:rsidRPr="00042C32">
        <w:rPr>
          <w:noProof/>
        </w:rPr>
        <w:t>……</w:t>
      </w:r>
      <w:r w:rsidRPr="00042C32">
        <w:rPr>
          <w:noProof/>
        </w:rPr>
        <w:t>…..</w:t>
      </w:r>
      <w:r w:rsidR="005C20E5">
        <w:rPr>
          <w:noProof/>
        </w:rPr>
        <w:t>……</w:t>
      </w:r>
      <w:r w:rsidR="005D51A1">
        <w:rPr>
          <w:noProof/>
        </w:rPr>
        <w:t>.</w:t>
      </w:r>
      <w:r w:rsidR="00131B34" w:rsidRPr="00042C32">
        <w:rPr>
          <w:noProof/>
        </w:rPr>
        <w:t>.</w:t>
      </w:r>
      <w:r w:rsidR="00A1079F">
        <w:rPr>
          <w:noProof/>
          <w:webHidden/>
        </w:rPr>
        <w:tab/>
      </w:r>
      <w:r w:rsidR="002D487F">
        <w:rPr>
          <w:noProof/>
          <w:webHidden/>
        </w:rPr>
        <w:t>1</w:t>
      </w:r>
      <w:r w:rsidR="001A16FC">
        <w:rPr>
          <w:noProof/>
          <w:webHidden/>
        </w:rPr>
        <w:t>4</w:t>
      </w:r>
    </w:p>
    <w:p w:rsidR="00A1079F" w:rsidRPr="00B93519" w:rsidRDefault="00B93519" w:rsidP="000A33DC">
      <w:pPr>
        <w:pStyle w:val="14"/>
        <w:tabs>
          <w:tab w:val="clear" w:pos="9214"/>
          <w:tab w:val="left" w:pos="8789"/>
        </w:tabs>
        <w:rPr>
          <w:rFonts w:ascii="Calibri" w:hAnsi="Calibri"/>
          <w:noProof/>
          <w:sz w:val="22"/>
          <w:szCs w:val="22"/>
        </w:rPr>
      </w:pPr>
      <w:r>
        <w:t>Приложение №</w:t>
      </w:r>
      <w:r w:rsidR="00F77E8F">
        <w:t>4</w:t>
      </w:r>
      <w:r w:rsidR="00E23CE7">
        <w:t xml:space="preserve"> </w:t>
      </w:r>
      <w:r w:rsidR="00086E40" w:rsidRPr="00042C32">
        <w:rPr>
          <w:noProof/>
        </w:rPr>
        <w:t>Д</w:t>
      </w:r>
      <w:r w:rsidR="00E23CE7" w:rsidRPr="00042C32">
        <w:rPr>
          <w:noProof/>
        </w:rPr>
        <w:t>ОГОВОР</w:t>
      </w:r>
      <w:r w:rsidR="00086E40" w:rsidRPr="00042C32">
        <w:rPr>
          <w:noProof/>
        </w:rPr>
        <w:t xml:space="preserve"> </w:t>
      </w:r>
      <w:r w:rsidR="005C20E5">
        <w:rPr>
          <w:noProof/>
        </w:rPr>
        <w:t>НА УСТАНОВКУ И</w:t>
      </w:r>
      <w:r w:rsidR="007128F4">
        <w:rPr>
          <w:noProof/>
        </w:rPr>
        <w:t xml:space="preserve"> </w:t>
      </w:r>
      <w:r w:rsidR="005C20E5">
        <w:rPr>
          <w:noProof/>
        </w:rPr>
        <w:t>ЭКСПЛУАТАЦИЮ РЕКЛАМНОЙ</w:t>
      </w:r>
      <w:r w:rsidR="007128F4">
        <w:rPr>
          <w:noProof/>
        </w:rPr>
        <w:t xml:space="preserve"> </w:t>
      </w:r>
      <w:r w:rsidR="005C20E5">
        <w:rPr>
          <w:noProof/>
        </w:rPr>
        <w:t>КОНСТРУКЦИИ….</w:t>
      </w:r>
      <w:r w:rsidR="00E23CE7" w:rsidRPr="00042C32">
        <w:rPr>
          <w:noProof/>
        </w:rPr>
        <w:t>………….……………………….</w:t>
      </w:r>
      <w:r w:rsidR="001949F8" w:rsidRPr="00042C32">
        <w:rPr>
          <w:noProof/>
        </w:rPr>
        <w:t>.</w:t>
      </w:r>
      <w:r w:rsidR="000A33DC">
        <w:rPr>
          <w:noProof/>
        </w:rPr>
        <w:t>.........</w:t>
      </w:r>
      <w:r w:rsidR="005D51A1">
        <w:rPr>
          <w:noProof/>
        </w:rPr>
        <w:t>............................................</w:t>
      </w:r>
      <w:r w:rsidR="000A33DC">
        <w:rPr>
          <w:noProof/>
        </w:rPr>
        <w:t>...</w:t>
      </w:r>
      <w:r w:rsidR="001949F8" w:rsidRPr="00042C32">
        <w:rPr>
          <w:noProof/>
        </w:rPr>
        <w:tab/>
      </w:r>
      <w:r w:rsidR="001949F8">
        <w:t>1</w:t>
      </w:r>
      <w:r w:rsidR="001A16FC">
        <w:t>5</w:t>
      </w:r>
    </w:p>
    <w:p w:rsidR="00A1079F" w:rsidRPr="007128F4" w:rsidRDefault="00B93519" w:rsidP="000A33DC">
      <w:pPr>
        <w:pStyle w:val="14"/>
        <w:tabs>
          <w:tab w:val="clear" w:pos="9214"/>
          <w:tab w:val="left" w:pos="8789"/>
        </w:tabs>
        <w:rPr>
          <w:rFonts w:ascii="Calibri" w:hAnsi="Calibri"/>
          <w:noProof/>
          <w:sz w:val="22"/>
          <w:szCs w:val="22"/>
        </w:rPr>
      </w:pPr>
      <w:r>
        <w:t>Приложение №</w:t>
      </w:r>
      <w:r w:rsidR="00F77E8F">
        <w:t>5</w:t>
      </w:r>
      <w:r w:rsidR="00E23CE7">
        <w:t xml:space="preserve"> </w:t>
      </w:r>
      <w:r w:rsidR="00EC68C8">
        <w:t>ИЗВЕЩЕНИЕ</w:t>
      </w:r>
      <w:r w:rsidR="00A1079F" w:rsidRPr="00042C32">
        <w:rPr>
          <w:noProof/>
        </w:rPr>
        <w:t xml:space="preserve"> О ПРОВЕДЕНИИ</w:t>
      </w:r>
      <w:r w:rsidR="00E23CE7" w:rsidRPr="00042C32">
        <w:rPr>
          <w:noProof/>
        </w:rPr>
        <w:t xml:space="preserve"> </w:t>
      </w:r>
      <w:r w:rsidR="00A1079F" w:rsidRPr="00042C32">
        <w:rPr>
          <w:noProof/>
        </w:rPr>
        <w:t>АУКЦИОНА</w:t>
      </w:r>
      <w:r w:rsidR="005B7606" w:rsidRPr="00042C32">
        <w:rPr>
          <w:noProof/>
        </w:rPr>
        <w:t>.</w:t>
      </w:r>
      <w:r w:rsidR="00EC68C8" w:rsidRPr="00042C32">
        <w:rPr>
          <w:noProof/>
        </w:rPr>
        <w:t>...................................</w:t>
      </w:r>
      <w:r w:rsidR="00A1079F">
        <w:rPr>
          <w:noProof/>
          <w:webHidden/>
        </w:rPr>
        <w:tab/>
      </w:r>
      <w:r w:rsidR="005B7606">
        <w:t>2</w:t>
      </w:r>
      <w:r w:rsidR="001A16FC">
        <w:t>2</w:t>
      </w:r>
    </w:p>
    <w:p w:rsidR="00864C93" w:rsidRDefault="00864C93" w:rsidP="000A33DC">
      <w:pPr>
        <w:tabs>
          <w:tab w:val="left" w:pos="8789"/>
        </w:tabs>
      </w:pPr>
    </w:p>
    <w:p w:rsidR="00864C93" w:rsidRDefault="00864C93" w:rsidP="000A33DC">
      <w:pPr>
        <w:pStyle w:val="a3"/>
        <w:tabs>
          <w:tab w:val="left" w:pos="8789"/>
        </w:tabs>
        <w:jc w:val="center"/>
        <w:rPr>
          <w:b/>
          <w:iCs/>
          <w:sz w:val="28"/>
          <w:szCs w:val="28"/>
        </w:rPr>
      </w:pPr>
    </w:p>
    <w:p w:rsidR="00864C93" w:rsidRDefault="00864C93" w:rsidP="00864C93">
      <w:pPr>
        <w:pStyle w:val="a3"/>
        <w:jc w:val="center"/>
        <w:rPr>
          <w:b/>
          <w:iCs/>
          <w:sz w:val="28"/>
          <w:szCs w:val="28"/>
        </w:rPr>
      </w:pPr>
    </w:p>
    <w:p w:rsidR="00864C93" w:rsidRDefault="00864C93" w:rsidP="00864C93">
      <w:pPr>
        <w:pStyle w:val="a3"/>
        <w:jc w:val="center"/>
        <w:rPr>
          <w:b/>
          <w:iCs/>
          <w:sz w:val="28"/>
          <w:szCs w:val="28"/>
        </w:rPr>
      </w:pPr>
    </w:p>
    <w:p w:rsidR="00864C93" w:rsidRDefault="00864C93" w:rsidP="00864C93">
      <w:pPr>
        <w:pStyle w:val="a3"/>
        <w:jc w:val="center"/>
        <w:rPr>
          <w:b/>
          <w:iCs/>
          <w:sz w:val="28"/>
          <w:szCs w:val="28"/>
        </w:rPr>
      </w:pPr>
    </w:p>
    <w:p w:rsidR="00864C93" w:rsidRDefault="00864C93" w:rsidP="00864C93">
      <w:pPr>
        <w:pStyle w:val="a3"/>
        <w:jc w:val="center"/>
        <w:rPr>
          <w:b/>
          <w:iCs/>
          <w:sz w:val="28"/>
          <w:szCs w:val="28"/>
        </w:rPr>
      </w:pPr>
    </w:p>
    <w:p w:rsidR="000A33DC" w:rsidRDefault="000A33DC" w:rsidP="00F866E1">
      <w:pPr>
        <w:pStyle w:val="a3"/>
        <w:rPr>
          <w:b/>
          <w:iCs/>
          <w:sz w:val="28"/>
          <w:szCs w:val="28"/>
        </w:rPr>
      </w:pPr>
    </w:p>
    <w:p w:rsidR="00F866E1" w:rsidRDefault="00F866E1" w:rsidP="00F866E1">
      <w:pPr>
        <w:pStyle w:val="a3"/>
        <w:rPr>
          <w:b/>
          <w:iCs/>
          <w:sz w:val="28"/>
          <w:szCs w:val="28"/>
        </w:rPr>
      </w:pPr>
    </w:p>
    <w:p w:rsidR="006C4905" w:rsidRDefault="006C4905" w:rsidP="00F866E1">
      <w:pPr>
        <w:pStyle w:val="a3"/>
        <w:rPr>
          <w:b/>
          <w:iCs/>
          <w:sz w:val="28"/>
          <w:szCs w:val="28"/>
        </w:rPr>
      </w:pPr>
    </w:p>
    <w:p w:rsidR="006C4905" w:rsidRDefault="006C4905" w:rsidP="00F866E1">
      <w:pPr>
        <w:pStyle w:val="a3"/>
        <w:rPr>
          <w:b/>
          <w:iCs/>
          <w:sz w:val="28"/>
          <w:szCs w:val="28"/>
        </w:rPr>
      </w:pPr>
    </w:p>
    <w:p w:rsidR="005C20E5" w:rsidRDefault="005C20E5" w:rsidP="00F866E1">
      <w:pPr>
        <w:pStyle w:val="a3"/>
        <w:rPr>
          <w:b/>
          <w:iCs/>
          <w:sz w:val="28"/>
          <w:szCs w:val="28"/>
        </w:rPr>
      </w:pPr>
    </w:p>
    <w:p w:rsidR="005C20E5" w:rsidRDefault="005C20E5" w:rsidP="00F866E1">
      <w:pPr>
        <w:pStyle w:val="a3"/>
        <w:rPr>
          <w:b/>
          <w:iCs/>
          <w:sz w:val="28"/>
          <w:szCs w:val="28"/>
        </w:rPr>
      </w:pPr>
    </w:p>
    <w:p w:rsidR="005C20E5" w:rsidRDefault="005C20E5" w:rsidP="00F866E1">
      <w:pPr>
        <w:pStyle w:val="a3"/>
        <w:rPr>
          <w:b/>
          <w:iCs/>
          <w:sz w:val="28"/>
          <w:szCs w:val="28"/>
        </w:rPr>
      </w:pPr>
    </w:p>
    <w:p w:rsidR="006C4905" w:rsidRDefault="006C4905" w:rsidP="00F866E1">
      <w:pPr>
        <w:pStyle w:val="a3"/>
        <w:rPr>
          <w:b/>
          <w:iCs/>
          <w:sz w:val="28"/>
          <w:szCs w:val="28"/>
        </w:rPr>
      </w:pPr>
    </w:p>
    <w:p w:rsidR="00D35DE3" w:rsidRDefault="00D35DE3" w:rsidP="00802E89">
      <w:pPr>
        <w:pStyle w:val="af9"/>
        <w:outlineLvl w:val="0"/>
      </w:pPr>
      <w:bookmarkStart w:id="0" w:name="_Toc285002766"/>
      <w:bookmarkStart w:id="1" w:name="_Toc319247747"/>
      <w:r w:rsidRPr="00BA5EDD">
        <w:lastRenderedPageBreak/>
        <w:t>Раздел I. ОБЩИЕ СВЕДЕНИЯ</w:t>
      </w:r>
      <w:bookmarkEnd w:id="0"/>
      <w:bookmarkEnd w:id="1"/>
    </w:p>
    <w:p w:rsidR="00C27A45" w:rsidRDefault="00C27A45" w:rsidP="00802E89">
      <w:pPr>
        <w:pStyle w:val="af9"/>
        <w:outlineLvl w:val="0"/>
      </w:pPr>
    </w:p>
    <w:p w:rsidR="00D35DE3" w:rsidRPr="005115E1" w:rsidRDefault="00D35DE3" w:rsidP="005115E1"/>
    <w:p w:rsidR="00A4047D" w:rsidRPr="00261F9B" w:rsidRDefault="00A4047D" w:rsidP="00A4047D">
      <w:pPr>
        <w:pStyle w:val="30"/>
        <w:spacing w:after="0"/>
        <w:ind w:left="0" w:firstLine="709"/>
        <w:jc w:val="both"/>
        <w:rPr>
          <w:sz w:val="24"/>
          <w:szCs w:val="24"/>
        </w:rPr>
      </w:pPr>
      <w:r w:rsidRPr="00261F9B">
        <w:rPr>
          <w:sz w:val="24"/>
          <w:szCs w:val="24"/>
        </w:rPr>
        <w:t>1.1. Нормативные правовые акты, регулирующие отношения, связанные с проведением аукционов на право заключения договоров на установку и эксплуатацию рекламной конструкции:</w:t>
      </w:r>
    </w:p>
    <w:p w:rsidR="00A4047D" w:rsidRPr="00261F9B" w:rsidRDefault="00A4047D" w:rsidP="00A4047D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F9B">
        <w:rPr>
          <w:rFonts w:ascii="Times New Roman" w:hAnsi="Times New Roman"/>
          <w:sz w:val="24"/>
          <w:szCs w:val="24"/>
        </w:rPr>
        <w:t>Гражданский кодекс Российской Федерации;</w:t>
      </w:r>
    </w:p>
    <w:p w:rsidR="00A4047D" w:rsidRPr="00261F9B" w:rsidRDefault="00A4047D" w:rsidP="00A4047D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F9B">
        <w:rPr>
          <w:rFonts w:ascii="Times New Roman" w:hAnsi="Times New Roman"/>
          <w:sz w:val="24"/>
          <w:szCs w:val="24"/>
        </w:rPr>
        <w:t>Федеральный закон от 26 июля 2006 года № 135-ФЗ "О защите конкуренции";</w:t>
      </w:r>
    </w:p>
    <w:p w:rsidR="00A4047D" w:rsidRPr="00261F9B" w:rsidRDefault="00A4047D" w:rsidP="00A4047D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F9B">
        <w:rPr>
          <w:rFonts w:ascii="Times New Roman" w:hAnsi="Times New Roman"/>
          <w:sz w:val="24"/>
          <w:szCs w:val="24"/>
        </w:rPr>
        <w:t>Федеральный закон от 13 марта 2006 года № 38-ФЗ "О рекламе";</w:t>
      </w:r>
    </w:p>
    <w:p w:rsidR="00D236AE" w:rsidRPr="00261F9B" w:rsidRDefault="00D236AE" w:rsidP="00D236AE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F9B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10 сентября 2012 года №  909  "Об определении официального сайта Российской Федерации в информационно-телекоммуникационной сети "Интернет" для размещения информации о проведении торгов и внесении изменений в некоторые акты Правительства Российской Федерации";</w:t>
      </w:r>
    </w:p>
    <w:p w:rsidR="00D236AE" w:rsidRPr="00261F9B" w:rsidRDefault="00D236AE" w:rsidP="00A4047D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1F9B">
        <w:rPr>
          <w:rFonts w:ascii="Times New Roman" w:hAnsi="Times New Roman"/>
          <w:sz w:val="24"/>
          <w:szCs w:val="24"/>
        </w:rPr>
        <w:t>Положение о порядке проведения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</w:t>
      </w:r>
      <w:proofErr w:type="spellStart"/>
      <w:r w:rsidRPr="00261F9B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Pr="00261F9B">
        <w:rPr>
          <w:rFonts w:ascii="Times New Roman" w:hAnsi="Times New Roman"/>
          <w:sz w:val="24"/>
          <w:szCs w:val="24"/>
        </w:rPr>
        <w:t xml:space="preserve"> район», или на земельном участке, государственная собственность на который не разграничена, утвержденное </w:t>
      </w:r>
      <w:r w:rsidR="000274FE">
        <w:rPr>
          <w:rFonts w:ascii="Times New Roman" w:hAnsi="Times New Roman"/>
          <w:sz w:val="24"/>
          <w:szCs w:val="24"/>
        </w:rPr>
        <w:t>п</w:t>
      </w:r>
      <w:r w:rsidRPr="00261F9B">
        <w:rPr>
          <w:rFonts w:ascii="Times New Roman" w:hAnsi="Times New Roman"/>
          <w:sz w:val="24"/>
          <w:szCs w:val="24"/>
        </w:rPr>
        <w:t>остановлением Администрации муниципального образования «</w:t>
      </w:r>
      <w:proofErr w:type="spellStart"/>
      <w:r w:rsidRPr="00261F9B">
        <w:rPr>
          <w:rFonts w:ascii="Times New Roman" w:hAnsi="Times New Roman"/>
          <w:sz w:val="24"/>
          <w:szCs w:val="24"/>
        </w:rPr>
        <w:t>Балезин</w:t>
      </w:r>
      <w:r w:rsidR="0072437F">
        <w:rPr>
          <w:rFonts w:ascii="Times New Roman" w:hAnsi="Times New Roman"/>
          <w:sz w:val="24"/>
          <w:szCs w:val="24"/>
        </w:rPr>
        <w:t>ский</w:t>
      </w:r>
      <w:proofErr w:type="spellEnd"/>
      <w:r w:rsidR="0072437F">
        <w:rPr>
          <w:rFonts w:ascii="Times New Roman" w:hAnsi="Times New Roman"/>
          <w:sz w:val="24"/>
          <w:szCs w:val="24"/>
        </w:rPr>
        <w:t xml:space="preserve"> район» от 25.04.2016 № 604, в редакции постановления  </w:t>
      </w:r>
      <w:r w:rsidR="0072437F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72437F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72437F" w:rsidRPr="00B403EE">
        <w:rPr>
          <w:rFonts w:ascii="Times New Roman" w:hAnsi="Times New Roman"/>
          <w:sz w:val="24"/>
          <w:szCs w:val="24"/>
        </w:rPr>
        <w:t xml:space="preserve"> район</w:t>
      </w:r>
      <w:r w:rsidR="0072437F">
        <w:rPr>
          <w:rFonts w:ascii="Times New Roman" w:hAnsi="Times New Roman"/>
          <w:sz w:val="24"/>
          <w:szCs w:val="24"/>
        </w:rPr>
        <w:t>» от</w:t>
      </w:r>
      <w:proofErr w:type="gramEnd"/>
      <w:r w:rsidR="0072437F">
        <w:rPr>
          <w:rFonts w:ascii="Times New Roman" w:hAnsi="Times New Roman"/>
          <w:sz w:val="24"/>
          <w:szCs w:val="24"/>
        </w:rPr>
        <w:t xml:space="preserve"> </w:t>
      </w:r>
      <w:r w:rsidR="00C41C56">
        <w:rPr>
          <w:rFonts w:ascii="Times New Roman" w:hAnsi="Times New Roman"/>
          <w:sz w:val="24"/>
          <w:szCs w:val="24"/>
        </w:rPr>
        <w:t>29.01.2020 № 80.</w:t>
      </w:r>
    </w:p>
    <w:p w:rsidR="00B403EE" w:rsidRDefault="00A4047D" w:rsidP="00A4047D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03EE">
        <w:rPr>
          <w:rFonts w:ascii="Times New Roman" w:hAnsi="Times New Roman"/>
          <w:sz w:val="24"/>
          <w:szCs w:val="24"/>
        </w:rPr>
        <w:t xml:space="preserve">Постановление </w:t>
      </w:r>
      <w:r w:rsidR="00D236AE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D236AE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D236AE" w:rsidRPr="00B403EE">
        <w:rPr>
          <w:rFonts w:ascii="Times New Roman" w:hAnsi="Times New Roman"/>
          <w:sz w:val="24"/>
          <w:szCs w:val="24"/>
        </w:rPr>
        <w:t xml:space="preserve"> район» от 12.10.2009 года № 985 «Об утверждении методики расчета платы по договору на установку и эксплуатацию рекламной конструкции на земельном участке, здании или ином не</w:t>
      </w:r>
      <w:r w:rsidR="00261F9B" w:rsidRPr="00B403EE">
        <w:rPr>
          <w:rFonts w:ascii="Times New Roman" w:hAnsi="Times New Roman"/>
          <w:sz w:val="24"/>
          <w:szCs w:val="24"/>
        </w:rPr>
        <w:t>движимом имуществе, находящемся в муниципальной собственности муниципального образования «</w:t>
      </w:r>
      <w:proofErr w:type="spellStart"/>
      <w:r w:rsidR="00261F9B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261F9B" w:rsidRPr="00B403EE">
        <w:rPr>
          <w:rFonts w:ascii="Times New Roman" w:hAnsi="Times New Roman"/>
          <w:sz w:val="24"/>
          <w:szCs w:val="24"/>
        </w:rPr>
        <w:t xml:space="preserve"> район»</w:t>
      </w:r>
      <w:r w:rsidR="00A74935">
        <w:rPr>
          <w:rFonts w:ascii="Times New Roman" w:hAnsi="Times New Roman"/>
          <w:sz w:val="24"/>
          <w:szCs w:val="24"/>
        </w:rPr>
        <w:t xml:space="preserve">, в редакции  постановления  </w:t>
      </w:r>
      <w:r w:rsidR="00A74935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A74935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A74935" w:rsidRPr="00B403EE">
        <w:rPr>
          <w:rFonts w:ascii="Times New Roman" w:hAnsi="Times New Roman"/>
          <w:sz w:val="24"/>
          <w:szCs w:val="24"/>
        </w:rPr>
        <w:t xml:space="preserve"> район</w:t>
      </w:r>
      <w:r w:rsidR="0072437F">
        <w:rPr>
          <w:rFonts w:ascii="Times New Roman" w:hAnsi="Times New Roman"/>
          <w:sz w:val="24"/>
          <w:szCs w:val="24"/>
        </w:rPr>
        <w:t>»</w:t>
      </w:r>
      <w:r w:rsidR="00A74935">
        <w:rPr>
          <w:rFonts w:ascii="Times New Roman" w:hAnsi="Times New Roman"/>
          <w:sz w:val="24"/>
          <w:szCs w:val="24"/>
        </w:rPr>
        <w:t xml:space="preserve"> от 21.07.2017 года № 827</w:t>
      </w:r>
      <w:r w:rsidR="00B105BB">
        <w:rPr>
          <w:rFonts w:ascii="Times New Roman" w:hAnsi="Times New Roman"/>
          <w:sz w:val="24"/>
          <w:szCs w:val="24"/>
        </w:rPr>
        <w:t>,</w:t>
      </w:r>
      <w:r w:rsidR="00B105BB" w:rsidRPr="00B105BB">
        <w:rPr>
          <w:rFonts w:ascii="Times New Roman" w:hAnsi="Times New Roman"/>
          <w:sz w:val="24"/>
          <w:szCs w:val="24"/>
        </w:rPr>
        <w:t xml:space="preserve"> </w:t>
      </w:r>
      <w:r w:rsidR="00B105BB">
        <w:rPr>
          <w:rFonts w:ascii="Times New Roman" w:hAnsi="Times New Roman"/>
          <w:sz w:val="24"/>
          <w:szCs w:val="24"/>
        </w:rPr>
        <w:t xml:space="preserve">в редакции  постановления  </w:t>
      </w:r>
      <w:r w:rsidR="00B105BB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B105BB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B105BB" w:rsidRPr="00B403EE">
        <w:rPr>
          <w:rFonts w:ascii="Times New Roman" w:hAnsi="Times New Roman"/>
          <w:sz w:val="24"/>
          <w:szCs w:val="24"/>
        </w:rPr>
        <w:t xml:space="preserve"> район</w:t>
      </w:r>
      <w:r w:rsidR="00B105BB">
        <w:rPr>
          <w:rFonts w:ascii="Times New Roman" w:hAnsi="Times New Roman"/>
          <w:sz w:val="24"/>
          <w:szCs w:val="24"/>
        </w:rPr>
        <w:t>» от</w:t>
      </w:r>
      <w:proofErr w:type="gramEnd"/>
      <w:r w:rsidR="00B105BB">
        <w:rPr>
          <w:rFonts w:ascii="Times New Roman" w:hAnsi="Times New Roman"/>
          <w:sz w:val="24"/>
          <w:szCs w:val="24"/>
        </w:rPr>
        <w:t xml:space="preserve"> </w:t>
      </w:r>
      <w:r w:rsidR="00576932">
        <w:rPr>
          <w:rFonts w:ascii="Times New Roman" w:hAnsi="Times New Roman"/>
          <w:sz w:val="24"/>
          <w:szCs w:val="24"/>
        </w:rPr>
        <w:t>24</w:t>
      </w:r>
      <w:r w:rsidR="00B105BB" w:rsidRPr="00777D0E">
        <w:rPr>
          <w:rFonts w:ascii="Times New Roman" w:hAnsi="Times New Roman"/>
          <w:sz w:val="24"/>
          <w:szCs w:val="24"/>
        </w:rPr>
        <w:t>.</w:t>
      </w:r>
      <w:r w:rsidR="00576932" w:rsidRPr="00777D0E">
        <w:rPr>
          <w:rFonts w:ascii="Times New Roman" w:hAnsi="Times New Roman"/>
          <w:sz w:val="24"/>
          <w:szCs w:val="24"/>
        </w:rPr>
        <w:t>01</w:t>
      </w:r>
      <w:r w:rsidR="00B105BB" w:rsidRPr="00777D0E">
        <w:rPr>
          <w:rFonts w:ascii="Times New Roman" w:hAnsi="Times New Roman"/>
          <w:sz w:val="24"/>
          <w:szCs w:val="24"/>
        </w:rPr>
        <w:t>.</w:t>
      </w:r>
      <w:r w:rsidR="00576932" w:rsidRPr="00777D0E">
        <w:rPr>
          <w:rFonts w:ascii="Times New Roman" w:hAnsi="Times New Roman"/>
          <w:sz w:val="24"/>
          <w:szCs w:val="24"/>
        </w:rPr>
        <w:t>20</w:t>
      </w:r>
      <w:r w:rsidR="00B105BB" w:rsidRPr="00777D0E">
        <w:rPr>
          <w:rFonts w:ascii="Times New Roman" w:hAnsi="Times New Roman"/>
          <w:sz w:val="24"/>
          <w:szCs w:val="24"/>
        </w:rPr>
        <w:t>2</w:t>
      </w:r>
      <w:r w:rsidR="00576932" w:rsidRPr="00777D0E">
        <w:rPr>
          <w:rFonts w:ascii="Times New Roman" w:hAnsi="Times New Roman"/>
          <w:sz w:val="24"/>
          <w:szCs w:val="24"/>
        </w:rPr>
        <w:t>0</w:t>
      </w:r>
      <w:r w:rsidR="00B105BB" w:rsidRPr="00777D0E">
        <w:rPr>
          <w:rFonts w:ascii="Times New Roman" w:hAnsi="Times New Roman"/>
          <w:sz w:val="24"/>
          <w:szCs w:val="24"/>
        </w:rPr>
        <w:t xml:space="preserve"> года № </w:t>
      </w:r>
      <w:r w:rsidR="00576932" w:rsidRPr="00777D0E">
        <w:rPr>
          <w:rFonts w:ascii="Times New Roman" w:hAnsi="Times New Roman"/>
          <w:sz w:val="24"/>
          <w:szCs w:val="24"/>
        </w:rPr>
        <w:t>64</w:t>
      </w:r>
      <w:r w:rsidR="0098588D">
        <w:rPr>
          <w:rFonts w:ascii="Times New Roman" w:hAnsi="Times New Roman"/>
          <w:sz w:val="24"/>
          <w:szCs w:val="24"/>
        </w:rPr>
        <w:t>.</w:t>
      </w:r>
      <w:r w:rsidR="00B105BB" w:rsidRPr="00777D0E">
        <w:rPr>
          <w:rFonts w:ascii="Times New Roman" w:hAnsi="Times New Roman"/>
          <w:sz w:val="24"/>
          <w:szCs w:val="24"/>
        </w:rPr>
        <w:t xml:space="preserve"> </w:t>
      </w:r>
    </w:p>
    <w:p w:rsidR="009775E7" w:rsidRDefault="009C78CD" w:rsidP="009775E7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03EE">
        <w:rPr>
          <w:rFonts w:ascii="Times New Roman" w:hAnsi="Times New Roman"/>
          <w:sz w:val="24"/>
          <w:szCs w:val="24"/>
        </w:rPr>
        <w:t>Постановление Администрации муниципального обра</w:t>
      </w:r>
      <w:r w:rsidR="0044714E">
        <w:rPr>
          <w:rFonts w:ascii="Times New Roman" w:hAnsi="Times New Roman"/>
          <w:sz w:val="24"/>
          <w:szCs w:val="24"/>
        </w:rPr>
        <w:t>зования «</w:t>
      </w:r>
      <w:proofErr w:type="spellStart"/>
      <w:r w:rsidR="0044714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44714E">
        <w:rPr>
          <w:rFonts w:ascii="Times New Roman" w:hAnsi="Times New Roman"/>
          <w:sz w:val="24"/>
          <w:szCs w:val="24"/>
        </w:rPr>
        <w:t xml:space="preserve"> район» от 22</w:t>
      </w:r>
      <w:r w:rsidRPr="00B403EE">
        <w:rPr>
          <w:rFonts w:ascii="Times New Roman" w:hAnsi="Times New Roman"/>
          <w:sz w:val="24"/>
          <w:szCs w:val="24"/>
        </w:rPr>
        <w:t>.0</w:t>
      </w:r>
      <w:r w:rsidR="0044714E">
        <w:rPr>
          <w:rFonts w:ascii="Times New Roman" w:hAnsi="Times New Roman"/>
          <w:sz w:val="24"/>
          <w:szCs w:val="24"/>
        </w:rPr>
        <w:t>4</w:t>
      </w:r>
      <w:r w:rsidRPr="00B403EE">
        <w:rPr>
          <w:rFonts w:ascii="Times New Roman" w:hAnsi="Times New Roman"/>
          <w:sz w:val="24"/>
          <w:szCs w:val="24"/>
        </w:rPr>
        <w:t>.201</w:t>
      </w:r>
      <w:r w:rsidR="0044714E">
        <w:rPr>
          <w:rFonts w:ascii="Times New Roman" w:hAnsi="Times New Roman"/>
          <w:sz w:val="24"/>
          <w:szCs w:val="24"/>
        </w:rPr>
        <w:t>6</w:t>
      </w:r>
      <w:r w:rsidRPr="00B403EE">
        <w:rPr>
          <w:rFonts w:ascii="Times New Roman" w:hAnsi="Times New Roman"/>
          <w:sz w:val="24"/>
          <w:szCs w:val="24"/>
        </w:rPr>
        <w:t xml:space="preserve"> года № 58</w:t>
      </w:r>
      <w:r w:rsidR="0044714E">
        <w:rPr>
          <w:rFonts w:ascii="Times New Roman" w:hAnsi="Times New Roman"/>
          <w:sz w:val="24"/>
          <w:szCs w:val="24"/>
        </w:rPr>
        <w:t>9</w:t>
      </w:r>
      <w:r w:rsidRPr="00B403EE">
        <w:rPr>
          <w:rFonts w:ascii="Times New Roman" w:hAnsi="Times New Roman"/>
          <w:sz w:val="24"/>
          <w:szCs w:val="24"/>
        </w:rPr>
        <w:t xml:space="preserve"> «Об утверждении схемы расп</w:t>
      </w:r>
      <w:r w:rsidR="00576932">
        <w:rPr>
          <w:rFonts w:ascii="Times New Roman" w:hAnsi="Times New Roman"/>
          <w:sz w:val="24"/>
          <w:szCs w:val="24"/>
        </w:rPr>
        <w:t xml:space="preserve">оложения рекламных конструкций», </w:t>
      </w:r>
      <w:r w:rsidR="002D0A3B">
        <w:rPr>
          <w:rFonts w:ascii="Times New Roman" w:hAnsi="Times New Roman"/>
          <w:sz w:val="24"/>
          <w:szCs w:val="24"/>
        </w:rPr>
        <w:t xml:space="preserve">в редакции  постановления  </w:t>
      </w:r>
      <w:r w:rsidR="002D0A3B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2D0A3B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2D0A3B" w:rsidRPr="00B403EE">
        <w:rPr>
          <w:rFonts w:ascii="Times New Roman" w:hAnsi="Times New Roman"/>
          <w:sz w:val="24"/>
          <w:szCs w:val="24"/>
        </w:rPr>
        <w:t xml:space="preserve"> район</w:t>
      </w:r>
      <w:r w:rsidR="002D0A3B">
        <w:rPr>
          <w:rFonts w:ascii="Times New Roman" w:hAnsi="Times New Roman"/>
          <w:sz w:val="24"/>
          <w:szCs w:val="24"/>
        </w:rPr>
        <w:t xml:space="preserve">» от 18.01.2017 года № 58, </w:t>
      </w:r>
      <w:r w:rsidR="00BC04D9">
        <w:rPr>
          <w:rFonts w:ascii="Times New Roman" w:hAnsi="Times New Roman"/>
          <w:sz w:val="24"/>
          <w:szCs w:val="24"/>
        </w:rPr>
        <w:t xml:space="preserve">в редакции  постановления  </w:t>
      </w:r>
      <w:r w:rsidR="00BC04D9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BC04D9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BC04D9" w:rsidRPr="00B403EE">
        <w:rPr>
          <w:rFonts w:ascii="Times New Roman" w:hAnsi="Times New Roman"/>
          <w:sz w:val="24"/>
          <w:szCs w:val="24"/>
        </w:rPr>
        <w:t xml:space="preserve"> район</w:t>
      </w:r>
      <w:r w:rsidR="00BC04D9">
        <w:rPr>
          <w:rFonts w:ascii="Times New Roman" w:hAnsi="Times New Roman"/>
          <w:sz w:val="24"/>
          <w:szCs w:val="24"/>
        </w:rPr>
        <w:t>» от 02</w:t>
      </w:r>
      <w:r w:rsidR="00BC04D9" w:rsidRPr="00777D0E">
        <w:rPr>
          <w:rFonts w:ascii="Times New Roman" w:hAnsi="Times New Roman"/>
          <w:sz w:val="24"/>
          <w:szCs w:val="24"/>
        </w:rPr>
        <w:t>.1</w:t>
      </w:r>
      <w:r w:rsidR="00BC04D9">
        <w:rPr>
          <w:rFonts w:ascii="Times New Roman" w:hAnsi="Times New Roman"/>
          <w:sz w:val="24"/>
          <w:szCs w:val="24"/>
        </w:rPr>
        <w:t>2</w:t>
      </w:r>
      <w:r w:rsidR="00BC04D9" w:rsidRPr="00777D0E">
        <w:rPr>
          <w:rFonts w:ascii="Times New Roman" w:hAnsi="Times New Roman"/>
          <w:sz w:val="24"/>
          <w:szCs w:val="24"/>
        </w:rPr>
        <w:t>.20</w:t>
      </w:r>
      <w:r w:rsidR="00BC04D9">
        <w:rPr>
          <w:rFonts w:ascii="Times New Roman" w:hAnsi="Times New Roman"/>
          <w:sz w:val="24"/>
          <w:szCs w:val="24"/>
        </w:rPr>
        <w:t>19</w:t>
      </w:r>
      <w:r w:rsidR="00BC04D9" w:rsidRPr="00777D0E">
        <w:rPr>
          <w:rFonts w:ascii="Times New Roman" w:hAnsi="Times New Roman"/>
          <w:sz w:val="24"/>
          <w:szCs w:val="24"/>
        </w:rPr>
        <w:t xml:space="preserve"> года № </w:t>
      </w:r>
      <w:r w:rsidR="00BC04D9">
        <w:rPr>
          <w:rFonts w:ascii="Times New Roman" w:hAnsi="Times New Roman"/>
          <w:sz w:val="24"/>
          <w:szCs w:val="24"/>
        </w:rPr>
        <w:t>1</w:t>
      </w:r>
      <w:r w:rsidR="00BC04D9" w:rsidRPr="00777D0E">
        <w:rPr>
          <w:rFonts w:ascii="Times New Roman" w:hAnsi="Times New Roman"/>
          <w:sz w:val="24"/>
          <w:szCs w:val="24"/>
        </w:rPr>
        <w:t>4</w:t>
      </w:r>
      <w:r w:rsidR="00BC04D9">
        <w:rPr>
          <w:rFonts w:ascii="Times New Roman" w:hAnsi="Times New Roman"/>
          <w:sz w:val="24"/>
          <w:szCs w:val="24"/>
        </w:rPr>
        <w:t>69</w:t>
      </w:r>
      <w:r w:rsidR="009775E7">
        <w:rPr>
          <w:rFonts w:ascii="Times New Roman" w:hAnsi="Times New Roman"/>
          <w:sz w:val="24"/>
          <w:szCs w:val="24"/>
        </w:rPr>
        <w:t xml:space="preserve">, в редакции  постановления  </w:t>
      </w:r>
      <w:r w:rsidR="009775E7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9775E7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9775E7" w:rsidRPr="00B403EE">
        <w:rPr>
          <w:rFonts w:ascii="Times New Roman" w:hAnsi="Times New Roman"/>
          <w:sz w:val="24"/>
          <w:szCs w:val="24"/>
        </w:rPr>
        <w:t xml:space="preserve"> район</w:t>
      </w:r>
      <w:r w:rsidR="009775E7">
        <w:rPr>
          <w:rFonts w:ascii="Times New Roman" w:hAnsi="Times New Roman"/>
          <w:sz w:val="24"/>
          <w:szCs w:val="24"/>
        </w:rPr>
        <w:t>» от 20.04</w:t>
      </w:r>
      <w:r w:rsidR="009775E7" w:rsidRPr="00777D0E">
        <w:rPr>
          <w:rFonts w:ascii="Times New Roman" w:hAnsi="Times New Roman"/>
          <w:sz w:val="24"/>
          <w:szCs w:val="24"/>
        </w:rPr>
        <w:t>.20</w:t>
      </w:r>
      <w:r w:rsidR="009775E7">
        <w:rPr>
          <w:rFonts w:ascii="Times New Roman" w:hAnsi="Times New Roman"/>
          <w:sz w:val="24"/>
          <w:szCs w:val="24"/>
        </w:rPr>
        <w:t>20</w:t>
      </w:r>
      <w:r w:rsidR="009775E7" w:rsidRPr="00777D0E">
        <w:rPr>
          <w:rFonts w:ascii="Times New Roman" w:hAnsi="Times New Roman"/>
          <w:sz w:val="24"/>
          <w:szCs w:val="24"/>
        </w:rPr>
        <w:t xml:space="preserve"> года № </w:t>
      </w:r>
      <w:r w:rsidR="009775E7">
        <w:rPr>
          <w:rFonts w:ascii="Times New Roman" w:hAnsi="Times New Roman"/>
          <w:sz w:val="24"/>
          <w:szCs w:val="24"/>
        </w:rPr>
        <w:t>397.</w:t>
      </w:r>
    </w:p>
    <w:p w:rsidR="00D35DE3" w:rsidRPr="00D35DE3" w:rsidRDefault="00261F9B" w:rsidP="00A4047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1F9B">
        <w:rPr>
          <w:sz w:val="24"/>
          <w:szCs w:val="24"/>
        </w:rPr>
        <w:t>1.2</w:t>
      </w:r>
      <w:r w:rsidR="00A4047D" w:rsidRPr="00261F9B">
        <w:rPr>
          <w:sz w:val="24"/>
          <w:szCs w:val="24"/>
        </w:rPr>
        <w:t>.</w:t>
      </w:r>
      <w:r w:rsidR="00A4047D" w:rsidRPr="00CE0DC0">
        <w:rPr>
          <w:sz w:val="28"/>
          <w:szCs w:val="28"/>
        </w:rPr>
        <w:t xml:space="preserve"> </w:t>
      </w:r>
      <w:r w:rsidR="00D35DE3" w:rsidRPr="00D35DE3">
        <w:rPr>
          <w:sz w:val="24"/>
          <w:szCs w:val="24"/>
        </w:rPr>
        <w:t xml:space="preserve">Организатором аукциона является </w:t>
      </w:r>
      <w:r w:rsidR="00D35DE3" w:rsidRPr="00C65780">
        <w:rPr>
          <w:i/>
          <w:sz w:val="24"/>
          <w:szCs w:val="24"/>
        </w:rPr>
        <w:t>Администрация муниципального образования «</w:t>
      </w:r>
      <w:proofErr w:type="spellStart"/>
      <w:r w:rsidR="00D35DE3" w:rsidRPr="00C65780">
        <w:rPr>
          <w:i/>
          <w:sz w:val="24"/>
          <w:szCs w:val="24"/>
        </w:rPr>
        <w:t>Балезинский</w:t>
      </w:r>
      <w:proofErr w:type="spellEnd"/>
      <w:r w:rsidR="00D35DE3" w:rsidRPr="00C65780">
        <w:rPr>
          <w:i/>
          <w:sz w:val="24"/>
          <w:szCs w:val="24"/>
        </w:rPr>
        <w:t xml:space="preserve"> район»</w:t>
      </w:r>
      <w:r w:rsidR="00D35DE3" w:rsidRPr="00D35DE3">
        <w:rPr>
          <w:sz w:val="24"/>
          <w:szCs w:val="24"/>
        </w:rPr>
        <w:t>.</w:t>
      </w:r>
    </w:p>
    <w:p w:rsidR="00864C93" w:rsidRDefault="00D35DE3" w:rsidP="00544EF4">
      <w:pPr>
        <w:pStyle w:val="af9"/>
        <w:outlineLvl w:val="0"/>
      </w:pPr>
      <w:r w:rsidRPr="00D35DE3">
        <w:br/>
      </w:r>
      <w:bookmarkStart w:id="2" w:name="_Toc285002767"/>
      <w:bookmarkStart w:id="3" w:name="_Toc319247748"/>
      <w:r>
        <w:t xml:space="preserve">Раздел </w:t>
      </w:r>
      <w:r>
        <w:rPr>
          <w:lang w:val="en-US"/>
        </w:rPr>
        <w:t>II</w:t>
      </w:r>
      <w:r>
        <w:t xml:space="preserve">. </w:t>
      </w:r>
      <w:r w:rsidR="0029699F">
        <w:t>ПРЕДМЕТ</w:t>
      </w:r>
      <w:r>
        <w:t xml:space="preserve"> АУКЦИОНА. НАЧАЛЬНАЯ</w:t>
      </w:r>
      <w:r w:rsidR="00B3011F">
        <w:t xml:space="preserve">                                                    (</w:t>
      </w:r>
      <w:r>
        <w:t>М</w:t>
      </w:r>
      <w:r w:rsidR="00ED0E08">
        <w:t>ИНИМАЛЬНАЯ</w:t>
      </w:r>
      <w:r>
        <w:t>) ЦЕНА АУКЦИОНА</w:t>
      </w:r>
      <w:bookmarkEnd w:id="2"/>
      <w:bookmarkEnd w:id="3"/>
    </w:p>
    <w:p w:rsidR="00D01511" w:rsidRPr="00802E89" w:rsidRDefault="00D01511" w:rsidP="00544EF4">
      <w:pPr>
        <w:pStyle w:val="af9"/>
        <w:outlineLvl w:val="0"/>
      </w:pPr>
    </w:p>
    <w:p w:rsidR="002C2C9C" w:rsidRPr="00F77E8F" w:rsidRDefault="00F77E8F" w:rsidP="00F77E8F">
      <w:pPr>
        <w:jc w:val="both"/>
        <w:rPr>
          <w:sz w:val="24"/>
          <w:szCs w:val="24"/>
        </w:rPr>
      </w:pPr>
      <w:r w:rsidRPr="00F77E8F">
        <w:rPr>
          <w:iCs/>
          <w:sz w:val="24"/>
          <w:szCs w:val="24"/>
        </w:rPr>
        <w:t xml:space="preserve">          1. </w:t>
      </w:r>
      <w:r w:rsidR="00D35DE3" w:rsidRPr="00F77E8F">
        <w:rPr>
          <w:iCs/>
          <w:sz w:val="24"/>
          <w:szCs w:val="24"/>
        </w:rPr>
        <w:t xml:space="preserve">Организатор аукциона </w:t>
      </w:r>
      <w:r w:rsidR="000C4568">
        <w:rPr>
          <w:i/>
          <w:iCs/>
          <w:sz w:val="24"/>
          <w:szCs w:val="24"/>
        </w:rPr>
        <w:t>«</w:t>
      </w:r>
      <w:r w:rsidR="002142E2">
        <w:rPr>
          <w:i/>
          <w:iCs/>
          <w:sz w:val="24"/>
          <w:szCs w:val="24"/>
        </w:rPr>
        <w:t>15</w:t>
      </w:r>
      <w:r w:rsidR="00A76B6C" w:rsidRPr="00F77E8F">
        <w:rPr>
          <w:i/>
          <w:iCs/>
          <w:sz w:val="24"/>
          <w:szCs w:val="24"/>
        </w:rPr>
        <w:t>»</w:t>
      </w:r>
      <w:r w:rsidR="00292C2C" w:rsidRPr="00F77E8F">
        <w:rPr>
          <w:i/>
          <w:iCs/>
          <w:sz w:val="24"/>
          <w:szCs w:val="24"/>
        </w:rPr>
        <w:t xml:space="preserve"> </w:t>
      </w:r>
      <w:r w:rsidR="002142E2">
        <w:rPr>
          <w:i/>
          <w:iCs/>
          <w:sz w:val="24"/>
          <w:szCs w:val="24"/>
        </w:rPr>
        <w:t>июля</w:t>
      </w:r>
      <w:r w:rsidR="00F36ACC" w:rsidRPr="00F77E8F">
        <w:rPr>
          <w:i/>
          <w:iCs/>
          <w:sz w:val="24"/>
          <w:szCs w:val="24"/>
        </w:rPr>
        <w:t xml:space="preserve"> </w:t>
      </w:r>
      <w:r w:rsidR="00292C2C" w:rsidRPr="00F77E8F">
        <w:rPr>
          <w:i/>
          <w:iCs/>
          <w:sz w:val="24"/>
          <w:szCs w:val="24"/>
        </w:rPr>
        <w:t xml:space="preserve"> </w:t>
      </w:r>
      <w:r w:rsidR="008E77FF" w:rsidRPr="00F77E8F">
        <w:rPr>
          <w:i/>
          <w:iCs/>
          <w:sz w:val="24"/>
          <w:szCs w:val="24"/>
        </w:rPr>
        <w:t>20</w:t>
      </w:r>
      <w:r w:rsidR="00C41C56">
        <w:rPr>
          <w:i/>
          <w:iCs/>
          <w:sz w:val="24"/>
          <w:szCs w:val="24"/>
        </w:rPr>
        <w:t>20</w:t>
      </w:r>
      <w:r w:rsidR="008E77FF" w:rsidRPr="00F77E8F">
        <w:rPr>
          <w:i/>
          <w:iCs/>
          <w:sz w:val="24"/>
          <w:szCs w:val="24"/>
        </w:rPr>
        <w:t xml:space="preserve"> года</w:t>
      </w:r>
      <w:r w:rsidR="00D35DE3" w:rsidRPr="00F77E8F">
        <w:rPr>
          <w:i/>
          <w:sz w:val="24"/>
          <w:szCs w:val="24"/>
        </w:rPr>
        <w:t xml:space="preserve"> </w:t>
      </w:r>
      <w:r w:rsidR="002C2C9C" w:rsidRPr="00F77E8F">
        <w:rPr>
          <w:i/>
          <w:sz w:val="24"/>
          <w:szCs w:val="24"/>
        </w:rPr>
        <w:t>в</w:t>
      </w:r>
      <w:r w:rsidR="00312B22" w:rsidRPr="00F77E8F">
        <w:rPr>
          <w:i/>
          <w:sz w:val="24"/>
          <w:szCs w:val="24"/>
        </w:rPr>
        <w:t xml:space="preserve"> </w:t>
      </w:r>
      <w:r w:rsidR="00292C2C" w:rsidRPr="00F77E8F">
        <w:rPr>
          <w:i/>
          <w:sz w:val="24"/>
          <w:szCs w:val="24"/>
        </w:rPr>
        <w:t>1</w:t>
      </w:r>
      <w:r w:rsidR="00EE652E">
        <w:rPr>
          <w:i/>
          <w:sz w:val="24"/>
          <w:szCs w:val="24"/>
        </w:rPr>
        <w:t>1</w:t>
      </w:r>
      <w:r w:rsidR="00292C2C" w:rsidRPr="00F77E8F">
        <w:rPr>
          <w:i/>
          <w:sz w:val="24"/>
          <w:szCs w:val="24"/>
        </w:rPr>
        <w:t xml:space="preserve"> </w:t>
      </w:r>
      <w:r w:rsidR="00D35DE3" w:rsidRPr="00F77E8F">
        <w:rPr>
          <w:i/>
          <w:sz w:val="24"/>
          <w:szCs w:val="24"/>
        </w:rPr>
        <w:t xml:space="preserve">часов </w:t>
      </w:r>
      <w:r w:rsidR="00292C2C" w:rsidRPr="00F77E8F">
        <w:rPr>
          <w:i/>
          <w:sz w:val="24"/>
          <w:szCs w:val="24"/>
        </w:rPr>
        <w:t>00 минут</w:t>
      </w:r>
      <w:r w:rsidR="00F36ACC" w:rsidRPr="00F77E8F">
        <w:rPr>
          <w:i/>
          <w:sz w:val="24"/>
          <w:szCs w:val="24"/>
        </w:rPr>
        <w:t xml:space="preserve"> (местное время)</w:t>
      </w:r>
      <w:r w:rsidR="00D35DE3" w:rsidRPr="00F77E8F">
        <w:rPr>
          <w:iCs/>
          <w:sz w:val="24"/>
          <w:szCs w:val="24"/>
        </w:rPr>
        <w:t xml:space="preserve"> проводит аукцион, открытый по составу участнико</w:t>
      </w:r>
      <w:r w:rsidR="002C2C9C" w:rsidRPr="00F77E8F">
        <w:rPr>
          <w:iCs/>
          <w:sz w:val="24"/>
          <w:szCs w:val="24"/>
        </w:rPr>
        <w:t>в и</w:t>
      </w:r>
      <w:r w:rsidR="00D35DE3" w:rsidRPr="00F77E8F">
        <w:rPr>
          <w:iCs/>
          <w:sz w:val="24"/>
          <w:szCs w:val="24"/>
        </w:rPr>
        <w:t xml:space="preserve"> </w:t>
      </w:r>
      <w:r w:rsidR="009A21E4" w:rsidRPr="00F77E8F">
        <w:rPr>
          <w:iCs/>
          <w:sz w:val="24"/>
          <w:szCs w:val="24"/>
        </w:rPr>
        <w:t>открытый</w:t>
      </w:r>
      <w:r w:rsidR="00866BEA" w:rsidRPr="00F77E8F">
        <w:rPr>
          <w:iCs/>
          <w:sz w:val="24"/>
          <w:szCs w:val="24"/>
        </w:rPr>
        <w:t xml:space="preserve"> по </w:t>
      </w:r>
      <w:r w:rsidR="00D35DE3" w:rsidRPr="00F77E8F">
        <w:rPr>
          <w:iCs/>
          <w:sz w:val="24"/>
          <w:szCs w:val="24"/>
        </w:rPr>
        <w:t>форме подачи предложени</w:t>
      </w:r>
      <w:r w:rsidR="003669D1" w:rsidRPr="00F77E8F">
        <w:rPr>
          <w:iCs/>
          <w:sz w:val="24"/>
          <w:szCs w:val="24"/>
        </w:rPr>
        <w:t>й</w:t>
      </w:r>
      <w:r w:rsidR="00D35DE3" w:rsidRPr="00F77E8F">
        <w:rPr>
          <w:iCs/>
          <w:sz w:val="24"/>
          <w:szCs w:val="24"/>
        </w:rPr>
        <w:t xml:space="preserve"> о цене,</w:t>
      </w:r>
      <w:r w:rsidR="005B54EA" w:rsidRPr="00F77E8F">
        <w:rPr>
          <w:b/>
          <w:sz w:val="24"/>
          <w:szCs w:val="24"/>
        </w:rPr>
        <w:t xml:space="preserve"> </w:t>
      </w:r>
      <w:proofErr w:type="gramStart"/>
      <w:r w:rsidR="005B54EA" w:rsidRPr="005619BA">
        <w:rPr>
          <w:iCs/>
          <w:sz w:val="24"/>
          <w:szCs w:val="24"/>
        </w:rPr>
        <w:t>предметом</w:t>
      </w:r>
      <w:proofErr w:type="gramEnd"/>
      <w:r w:rsidR="005B54EA" w:rsidRPr="005619BA">
        <w:rPr>
          <w:iCs/>
          <w:sz w:val="24"/>
          <w:szCs w:val="24"/>
        </w:rPr>
        <w:t xml:space="preserve"> которого является</w:t>
      </w:r>
      <w:r w:rsidR="005B54EA" w:rsidRPr="00F77E8F">
        <w:rPr>
          <w:iCs/>
          <w:sz w:val="24"/>
          <w:szCs w:val="24"/>
        </w:rPr>
        <w:t xml:space="preserve"> </w:t>
      </w:r>
      <w:r w:rsidR="00FB14B2" w:rsidRPr="00F77E8F">
        <w:rPr>
          <w:sz w:val="24"/>
          <w:szCs w:val="24"/>
        </w:rPr>
        <w:t xml:space="preserve">право заключения договора </w:t>
      </w:r>
      <w:r w:rsidR="00CD6575" w:rsidRPr="00F77E8F">
        <w:rPr>
          <w:sz w:val="24"/>
          <w:szCs w:val="24"/>
        </w:rPr>
        <w:t>на установку и эксплуатацию рекламных конструкций на территории муниципального образования «</w:t>
      </w:r>
      <w:proofErr w:type="spellStart"/>
      <w:r w:rsidR="00CD6575" w:rsidRPr="00F77E8F">
        <w:rPr>
          <w:sz w:val="24"/>
          <w:szCs w:val="24"/>
        </w:rPr>
        <w:t>Балезинский</w:t>
      </w:r>
      <w:proofErr w:type="spellEnd"/>
      <w:r w:rsidR="00CD6575" w:rsidRPr="00F77E8F">
        <w:rPr>
          <w:sz w:val="24"/>
          <w:szCs w:val="24"/>
        </w:rPr>
        <w:t xml:space="preserve"> район»</w:t>
      </w:r>
      <w:r w:rsidR="00CB75BE" w:rsidRPr="00F77E8F">
        <w:rPr>
          <w:sz w:val="24"/>
          <w:szCs w:val="24"/>
        </w:rPr>
        <w:t>. Лоты открытого аукциона в соответствии с приложение</w:t>
      </w:r>
      <w:r w:rsidR="005619BA">
        <w:rPr>
          <w:sz w:val="24"/>
          <w:szCs w:val="24"/>
        </w:rPr>
        <w:t>м</w:t>
      </w:r>
      <w:r w:rsidR="00CB75BE" w:rsidRPr="00F77E8F">
        <w:rPr>
          <w:sz w:val="24"/>
          <w:szCs w:val="24"/>
        </w:rPr>
        <w:t xml:space="preserve"> № 1 к аукционной документации.</w:t>
      </w:r>
    </w:p>
    <w:p w:rsidR="00BA0A2F" w:rsidRDefault="002C2C9C" w:rsidP="00544E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A21E4" w:rsidRPr="00537FF9">
        <w:rPr>
          <w:b/>
          <w:sz w:val="24"/>
          <w:szCs w:val="24"/>
        </w:rPr>
        <w:t>Форма проведения</w:t>
      </w:r>
      <w:r w:rsidR="007C2D4E">
        <w:rPr>
          <w:b/>
          <w:sz w:val="24"/>
          <w:szCs w:val="24"/>
        </w:rPr>
        <w:t>:</w:t>
      </w:r>
      <w:r w:rsidRPr="00864C93">
        <w:rPr>
          <w:iCs/>
          <w:sz w:val="24"/>
          <w:szCs w:val="24"/>
        </w:rPr>
        <w:t xml:space="preserve"> </w:t>
      </w:r>
      <w:r w:rsidR="00BA0A2F">
        <w:rPr>
          <w:sz w:val="24"/>
          <w:szCs w:val="24"/>
        </w:rPr>
        <w:t xml:space="preserve">аукцион, открытый по составу участников и </w:t>
      </w:r>
      <w:r w:rsidR="009A21E4">
        <w:rPr>
          <w:sz w:val="24"/>
          <w:szCs w:val="24"/>
        </w:rPr>
        <w:t>открытый</w:t>
      </w:r>
      <w:r w:rsidR="00BA0A2F">
        <w:rPr>
          <w:sz w:val="24"/>
          <w:szCs w:val="24"/>
        </w:rPr>
        <w:t xml:space="preserve"> по </w:t>
      </w:r>
      <w:r w:rsidR="00E77603">
        <w:rPr>
          <w:sz w:val="24"/>
          <w:szCs w:val="24"/>
        </w:rPr>
        <w:t>форме подачи предложений о цене.</w:t>
      </w:r>
    </w:p>
    <w:p w:rsidR="004B5B41" w:rsidRDefault="00C11439" w:rsidP="00141D24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D35DE3" w:rsidRPr="00D35DE3">
        <w:rPr>
          <w:sz w:val="24"/>
          <w:szCs w:val="24"/>
        </w:rPr>
        <w:t xml:space="preserve">. </w:t>
      </w:r>
      <w:r w:rsidR="004B5B41" w:rsidRPr="004B5B41">
        <w:rPr>
          <w:b/>
          <w:sz w:val="24"/>
          <w:szCs w:val="24"/>
        </w:rPr>
        <w:t>Сведения о</w:t>
      </w:r>
      <w:r w:rsidR="004B5B41">
        <w:rPr>
          <w:b/>
          <w:sz w:val="24"/>
          <w:szCs w:val="24"/>
        </w:rPr>
        <w:t xml:space="preserve"> </w:t>
      </w:r>
      <w:r w:rsidR="004B5B41" w:rsidRPr="004B5B41">
        <w:rPr>
          <w:b/>
          <w:sz w:val="24"/>
          <w:szCs w:val="24"/>
        </w:rPr>
        <w:t>начальной</w:t>
      </w:r>
      <w:r w:rsidR="004B5B41">
        <w:rPr>
          <w:b/>
          <w:sz w:val="24"/>
          <w:szCs w:val="24"/>
        </w:rPr>
        <w:t xml:space="preserve"> (</w:t>
      </w:r>
      <w:proofErr w:type="gramStart"/>
      <w:r w:rsidR="004B5B41">
        <w:rPr>
          <w:b/>
          <w:sz w:val="24"/>
          <w:szCs w:val="24"/>
        </w:rPr>
        <w:t>минимальная</w:t>
      </w:r>
      <w:proofErr w:type="gramEnd"/>
      <w:r w:rsidR="004B5B41">
        <w:rPr>
          <w:b/>
          <w:sz w:val="24"/>
          <w:szCs w:val="24"/>
        </w:rPr>
        <w:t xml:space="preserve">) цене  </w:t>
      </w:r>
      <w:r w:rsidR="004B5B41" w:rsidRPr="004B5B41">
        <w:rPr>
          <w:b/>
          <w:sz w:val="24"/>
          <w:szCs w:val="24"/>
        </w:rPr>
        <w:t>аукциона</w:t>
      </w:r>
      <w:r w:rsidR="004B5B41">
        <w:rPr>
          <w:b/>
          <w:sz w:val="24"/>
          <w:szCs w:val="24"/>
        </w:rPr>
        <w:t>:</w:t>
      </w:r>
    </w:p>
    <w:p w:rsidR="002D2C4A" w:rsidRDefault="004B5B41" w:rsidP="00141D24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С</w:t>
      </w:r>
      <w:r w:rsidR="00141D24">
        <w:rPr>
          <w:sz w:val="24"/>
          <w:szCs w:val="24"/>
        </w:rPr>
        <w:t xml:space="preserve">огласно </w:t>
      </w:r>
      <w:r w:rsidR="00B403EE">
        <w:rPr>
          <w:sz w:val="24"/>
          <w:szCs w:val="24"/>
        </w:rPr>
        <w:t xml:space="preserve">методике расчета, утвержденного </w:t>
      </w:r>
      <w:r w:rsidR="000274FE">
        <w:rPr>
          <w:sz w:val="24"/>
          <w:szCs w:val="24"/>
        </w:rPr>
        <w:t>п</w:t>
      </w:r>
      <w:r w:rsidR="00B403EE" w:rsidRPr="00261F9B">
        <w:rPr>
          <w:sz w:val="24"/>
          <w:szCs w:val="24"/>
        </w:rPr>
        <w:t>остановление</w:t>
      </w:r>
      <w:r w:rsidR="00B403EE">
        <w:rPr>
          <w:sz w:val="24"/>
          <w:szCs w:val="24"/>
        </w:rPr>
        <w:t>м</w:t>
      </w:r>
      <w:r w:rsidR="00B403EE" w:rsidRPr="00261F9B">
        <w:rPr>
          <w:sz w:val="24"/>
          <w:szCs w:val="24"/>
        </w:rPr>
        <w:t xml:space="preserve"> Администрации муниципального образования «</w:t>
      </w:r>
      <w:proofErr w:type="spellStart"/>
      <w:r w:rsidR="00B403EE" w:rsidRPr="00261F9B">
        <w:rPr>
          <w:sz w:val="24"/>
          <w:szCs w:val="24"/>
        </w:rPr>
        <w:t>Балезинский</w:t>
      </w:r>
      <w:proofErr w:type="spellEnd"/>
      <w:r w:rsidR="00B403EE" w:rsidRPr="00261F9B">
        <w:rPr>
          <w:sz w:val="24"/>
          <w:szCs w:val="24"/>
        </w:rPr>
        <w:t xml:space="preserve"> район» от 12.10.2009 года № 985 «Об утверждении методики расчета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</w:t>
      </w:r>
      <w:proofErr w:type="spellStart"/>
      <w:r w:rsidR="00B403EE" w:rsidRPr="00261F9B">
        <w:rPr>
          <w:sz w:val="24"/>
          <w:szCs w:val="24"/>
        </w:rPr>
        <w:t>Балезинский</w:t>
      </w:r>
      <w:proofErr w:type="spellEnd"/>
      <w:r w:rsidR="00B403EE" w:rsidRPr="00261F9B">
        <w:rPr>
          <w:sz w:val="24"/>
          <w:szCs w:val="24"/>
        </w:rPr>
        <w:t xml:space="preserve"> район»</w:t>
      </w:r>
      <w:r w:rsidR="000C4568">
        <w:rPr>
          <w:sz w:val="24"/>
          <w:szCs w:val="24"/>
        </w:rPr>
        <w:t>,</w:t>
      </w:r>
      <w:r w:rsidR="000C4568" w:rsidRPr="000C4568">
        <w:t xml:space="preserve"> </w:t>
      </w:r>
      <w:r w:rsidR="000C4568" w:rsidRPr="000C4568">
        <w:rPr>
          <w:sz w:val="24"/>
          <w:szCs w:val="24"/>
        </w:rPr>
        <w:t>в редакции  постановления  Администрации муниципального образования «</w:t>
      </w:r>
      <w:proofErr w:type="spellStart"/>
      <w:r w:rsidR="000C4568" w:rsidRPr="000C4568">
        <w:rPr>
          <w:sz w:val="24"/>
          <w:szCs w:val="24"/>
        </w:rPr>
        <w:t>Балезинский</w:t>
      </w:r>
      <w:proofErr w:type="spellEnd"/>
      <w:r w:rsidR="000C4568" w:rsidRPr="000C4568">
        <w:rPr>
          <w:sz w:val="24"/>
          <w:szCs w:val="24"/>
        </w:rPr>
        <w:t xml:space="preserve"> район</w:t>
      </w:r>
      <w:r w:rsidR="00C41C56">
        <w:rPr>
          <w:sz w:val="24"/>
          <w:szCs w:val="24"/>
        </w:rPr>
        <w:t>»</w:t>
      </w:r>
      <w:r w:rsidR="000C4568" w:rsidRPr="000C4568">
        <w:rPr>
          <w:sz w:val="24"/>
          <w:szCs w:val="24"/>
        </w:rPr>
        <w:t xml:space="preserve"> от 21.07.2017 года № 827</w:t>
      </w:r>
      <w:r w:rsidR="00576932">
        <w:rPr>
          <w:sz w:val="24"/>
          <w:szCs w:val="24"/>
        </w:rPr>
        <w:t xml:space="preserve">, </w:t>
      </w:r>
      <w:r w:rsidR="00576932" w:rsidRPr="000C4568">
        <w:rPr>
          <w:sz w:val="24"/>
          <w:szCs w:val="24"/>
        </w:rPr>
        <w:t>в редакции  постановления  Администрации муниципального</w:t>
      </w:r>
      <w:proofErr w:type="gramEnd"/>
      <w:r w:rsidR="00576932" w:rsidRPr="000C4568">
        <w:rPr>
          <w:sz w:val="24"/>
          <w:szCs w:val="24"/>
        </w:rPr>
        <w:t xml:space="preserve"> образования «</w:t>
      </w:r>
      <w:proofErr w:type="spellStart"/>
      <w:r w:rsidR="00576932" w:rsidRPr="000C4568">
        <w:rPr>
          <w:sz w:val="24"/>
          <w:szCs w:val="24"/>
        </w:rPr>
        <w:t>Балезинский</w:t>
      </w:r>
      <w:proofErr w:type="spellEnd"/>
      <w:r w:rsidR="00576932" w:rsidRPr="000C4568">
        <w:rPr>
          <w:sz w:val="24"/>
          <w:szCs w:val="24"/>
        </w:rPr>
        <w:t xml:space="preserve"> район</w:t>
      </w:r>
      <w:r w:rsidR="00576932">
        <w:rPr>
          <w:sz w:val="24"/>
          <w:szCs w:val="24"/>
        </w:rPr>
        <w:t>»</w:t>
      </w:r>
      <w:r w:rsidR="00576932" w:rsidRPr="000C4568">
        <w:rPr>
          <w:sz w:val="24"/>
          <w:szCs w:val="24"/>
        </w:rPr>
        <w:t xml:space="preserve"> от 2</w:t>
      </w:r>
      <w:r w:rsidR="00576932">
        <w:rPr>
          <w:sz w:val="24"/>
          <w:szCs w:val="24"/>
        </w:rPr>
        <w:t>4</w:t>
      </w:r>
      <w:r w:rsidR="00576932" w:rsidRPr="000C4568">
        <w:rPr>
          <w:sz w:val="24"/>
          <w:szCs w:val="24"/>
        </w:rPr>
        <w:t>.0</w:t>
      </w:r>
      <w:r w:rsidR="00576932">
        <w:rPr>
          <w:sz w:val="24"/>
          <w:szCs w:val="24"/>
        </w:rPr>
        <w:t>1</w:t>
      </w:r>
      <w:r w:rsidR="00576932" w:rsidRPr="000C4568">
        <w:rPr>
          <w:sz w:val="24"/>
          <w:szCs w:val="24"/>
        </w:rPr>
        <w:t>.20</w:t>
      </w:r>
      <w:r w:rsidR="00576932">
        <w:rPr>
          <w:sz w:val="24"/>
          <w:szCs w:val="24"/>
        </w:rPr>
        <w:t>20 года № 64.</w:t>
      </w:r>
    </w:p>
    <w:p w:rsidR="004B5B41" w:rsidRPr="009572DB" w:rsidRDefault="004B5B41" w:rsidP="00141D24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Начальная цена предмета аукциона </w:t>
      </w:r>
      <w:r w:rsidRPr="009572DB">
        <w:rPr>
          <w:sz w:val="24"/>
          <w:szCs w:val="24"/>
        </w:rPr>
        <w:t>со</w:t>
      </w:r>
      <w:r>
        <w:rPr>
          <w:sz w:val="24"/>
          <w:szCs w:val="24"/>
        </w:rPr>
        <w:t>гласно приложению № 1 к аукционной документации.</w:t>
      </w:r>
    </w:p>
    <w:p w:rsidR="00537FF9" w:rsidRDefault="00C11439" w:rsidP="002256D2">
      <w:pPr>
        <w:pStyle w:val="a6"/>
        <w:spacing w:after="0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537FF9" w:rsidRPr="0029699F">
        <w:rPr>
          <w:color w:val="000000"/>
          <w:sz w:val="24"/>
          <w:szCs w:val="24"/>
        </w:rPr>
        <w:t xml:space="preserve">. </w:t>
      </w:r>
      <w:r w:rsidR="00537FF9" w:rsidRPr="0029699F">
        <w:rPr>
          <w:b/>
          <w:sz w:val="24"/>
          <w:szCs w:val="24"/>
        </w:rPr>
        <w:t>Размер и порядок внесения задатка</w:t>
      </w:r>
      <w:r w:rsidR="00537FF9" w:rsidRPr="0029699F">
        <w:rPr>
          <w:sz w:val="24"/>
          <w:szCs w:val="24"/>
        </w:rPr>
        <w:t>:</w:t>
      </w:r>
      <w:r w:rsidR="00537FF9">
        <w:rPr>
          <w:sz w:val="24"/>
          <w:szCs w:val="24"/>
        </w:rPr>
        <w:t xml:space="preserve"> </w:t>
      </w:r>
      <w:r w:rsidR="004B5B41">
        <w:rPr>
          <w:sz w:val="24"/>
          <w:szCs w:val="24"/>
        </w:rPr>
        <w:t>Сумм</w:t>
      </w:r>
      <w:r w:rsidR="00C41C56">
        <w:rPr>
          <w:sz w:val="24"/>
          <w:szCs w:val="24"/>
        </w:rPr>
        <w:t>а</w:t>
      </w:r>
      <w:r w:rsidR="00F64C3E">
        <w:rPr>
          <w:sz w:val="24"/>
          <w:szCs w:val="24"/>
        </w:rPr>
        <w:t xml:space="preserve"> задатка за участие составляет 3</w:t>
      </w:r>
      <w:r w:rsidR="00B03FD9">
        <w:rPr>
          <w:sz w:val="24"/>
          <w:szCs w:val="24"/>
        </w:rPr>
        <w:t>0%</w:t>
      </w:r>
      <w:r w:rsidR="00B403EE">
        <w:rPr>
          <w:sz w:val="24"/>
          <w:szCs w:val="24"/>
        </w:rPr>
        <w:t xml:space="preserve"> </w:t>
      </w:r>
      <w:r w:rsidR="004B5B41">
        <w:rPr>
          <w:sz w:val="24"/>
          <w:szCs w:val="24"/>
        </w:rPr>
        <w:t xml:space="preserve">от </w:t>
      </w:r>
      <w:r w:rsidR="00BD3651">
        <w:rPr>
          <w:sz w:val="24"/>
          <w:szCs w:val="24"/>
        </w:rPr>
        <w:t>начальной цены предмета аукциона и является равной для всех участников аукциона.</w:t>
      </w:r>
    </w:p>
    <w:p w:rsidR="007A73A2" w:rsidRPr="007A73A2" w:rsidRDefault="007A73A2" w:rsidP="007A73A2">
      <w:pPr>
        <w:ind w:firstLine="540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Задаток </w:t>
      </w:r>
      <w:r w:rsidRPr="00D66B0D">
        <w:rPr>
          <w:color w:val="000000"/>
          <w:sz w:val="24"/>
          <w:szCs w:val="24"/>
        </w:rPr>
        <w:t>перечисляется  на следующие реквизиты: ИНН 1802000173,</w:t>
      </w:r>
      <w:r w:rsidR="00965A07">
        <w:rPr>
          <w:color w:val="000000"/>
          <w:sz w:val="24"/>
          <w:szCs w:val="24"/>
        </w:rPr>
        <w:t xml:space="preserve"> </w:t>
      </w:r>
      <w:r w:rsidRPr="00D66B0D">
        <w:rPr>
          <w:color w:val="000000"/>
          <w:sz w:val="24"/>
          <w:szCs w:val="24"/>
        </w:rPr>
        <w:t>КПП 183701001,</w:t>
      </w:r>
      <w:r>
        <w:rPr>
          <w:color w:val="000000"/>
          <w:sz w:val="24"/>
          <w:szCs w:val="24"/>
        </w:rPr>
        <w:t xml:space="preserve"> </w:t>
      </w:r>
      <w:r w:rsidRPr="00D66B0D">
        <w:rPr>
          <w:color w:val="000000"/>
          <w:sz w:val="24"/>
          <w:szCs w:val="24"/>
        </w:rPr>
        <w:t>получатель: УФК по УР (Администрация МО "</w:t>
      </w:r>
      <w:proofErr w:type="spellStart"/>
      <w:r w:rsidRPr="00D66B0D">
        <w:rPr>
          <w:color w:val="000000"/>
          <w:sz w:val="24"/>
          <w:szCs w:val="24"/>
        </w:rPr>
        <w:t>Балезинский</w:t>
      </w:r>
      <w:proofErr w:type="spellEnd"/>
      <w:r w:rsidRPr="00D66B0D">
        <w:rPr>
          <w:color w:val="000000"/>
          <w:sz w:val="24"/>
          <w:szCs w:val="24"/>
        </w:rPr>
        <w:t xml:space="preserve"> район" л/с 05133001130) </w:t>
      </w:r>
      <w:proofErr w:type="gramStart"/>
      <w:r w:rsidRPr="00D66B0D">
        <w:rPr>
          <w:color w:val="000000"/>
          <w:sz w:val="24"/>
          <w:szCs w:val="24"/>
        </w:rPr>
        <w:t>р</w:t>
      </w:r>
      <w:proofErr w:type="gramEnd"/>
      <w:r w:rsidRPr="00D66B0D">
        <w:rPr>
          <w:color w:val="000000"/>
          <w:sz w:val="24"/>
          <w:szCs w:val="24"/>
        </w:rPr>
        <w:t xml:space="preserve">/с </w:t>
      </w:r>
      <w:r w:rsidR="00910323" w:rsidRPr="0027352D">
        <w:rPr>
          <w:sz w:val="24"/>
          <w:szCs w:val="24"/>
        </w:rPr>
        <w:t>40302810422023009003</w:t>
      </w:r>
      <w:r w:rsidR="00211950">
        <w:rPr>
          <w:color w:val="FF0000"/>
          <w:sz w:val="24"/>
          <w:szCs w:val="24"/>
        </w:rPr>
        <w:t xml:space="preserve"> </w:t>
      </w:r>
      <w:r w:rsidRPr="00D66B0D">
        <w:rPr>
          <w:color w:val="000000"/>
          <w:sz w:val="24"/>
          <w:szCs w:val="24"/>
        </w:rPr>
        <w:t xml:space="preserve">в </w:t>
      </w:r>
      <w:r w:rsidRPr="00763C52">
        <w:rPr>
          <w:color w:val="000000"/>
        </w:rPr>
        <w:t xml:space="preserve">ОТДЕЛЕНИЕ-НБ </w:t>
      </w:r>
      <w:r w:rsidRPr="006C46BE">
        <w:rPr>
          <w:color w:val="000000"/>
        </w:rPr>
        <w:t>УДМУРТСКАЯ РЕСПУБЛИКА</w:t>
      </w:r>
      <w:r w:rsidRPr="006C46BE">
        <w:rPr>
          <w:color w:val="000000"/>
          <w:sz w:val="24"/>
          <w:szCs w:val="24"/>
        </w:rPr>
        <w:t xml:space="preserve"> г. Ижевск,</w:t>
      </w:r>
      <w:r>
        <w:rPr>
          <w:color w:val="000000"/>
          <w:sz w:val="24"/>
          <w:szCs w:val="24"/>
        </w:rPr>
        <w:t xml:space="preserve"> </w:t>
      </w:r>
      <w:r w:rsidRPr="00D66B0D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ИК</w:t>
      </w:r>
      <w:r w:rsidRPr="00D66B0D">
        <w:rPr>
          <w:color w:val="000000"/>
          <w:sz w:val="24"/>
          <w:szCs w:val="24"/>
        </w:rPr>
        <w:t xml:space="preserve"> 049401001,</w:t>
      </w:r>
      <w:r>
        <w:rPr>
          <w:color w:val="000000"/>
          <w:sz w:val="24"/>
          <w:szCs w:val="24"/>
        </w:rPr>
        <w:t xml:space="preserve"> </w:t>
      </w:r>
      <w:r w:rsidRPr="00D66B0D">
        <w:rPr>
          <w:color w:val="000000"/>
          <w:sz w:val="24"/>
          <w:szCs w:val="24"/>
        </w:rPr>
        <w:t>назначение платежа: задаток для участия в аукционе</w:t>
      </w:r>
      <w:r w:rsidR="00B403E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. </w:t>
      </w:r>
    </w:p>
    <w:p w:rsidR="006D3B55" w:rsidRDefault="00BD3651" w:rsidP="002256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1439">
        <w:rPr>
          <w:sz w:val="24"/>
          <w:szCs w:val="24"/>
        </w:rPr>
        <w:t>5</w:t>
      </w:r>
      <w:r w:rsidR="006D3B55">
        <w:rPr>
          <w:sz w:val="24"/>
          <w:szCs w:val="24"/>
        </w:rPr>
        <w:t xml:space="preserve">. </w:t>
      </w:r>
      <w:r w:rsidR="006D3B55" w:rsidRPr="00174BD9">
        <w:rPr>
          <w:b/>
          <w:sz w:val="24"/>
          <w:szCs w:val="24"/>
        </w:rPr>
        <w:t>Шаг аукциона</w:t>
      </w:r>
      <w:r w:rsidR="006D3B55">
        <w:rPr>
          <w:sz w:val="24"/>
          <w:szCs w:val="24"/>
        </w:rPr>
        <w:t>. Предложения</w:t>
      </w:r>
      <w:r w:rsidR="006D3B55" w:rsidRPr="003142B5">
        <w:rPr>
          <w:sz w:val="24"/>
          <w:szCs w:val="24"/>
        </w:rPr>
        <w:t xml:space="preserve"> пересмотра</w:t>
      </w:r>
      <w:r w:rsidR="006D3B55">
        <w:rPr>
          <w:sz w:val="24"/>
          <w:szCs w:val="24"/>
        </w:rPr>
        <w:t xml:space="preserve"> цены договора (цены лота) в сторону увеличения подаются с помощью </w:t>
      </w:r>
      <w:r w:rsidR="006D3B55" w:rsidRPr="003142B5">
        <w:rPr>
          <w:sz w:val="24"/>
          <w:szCs w:val="24"/>
        </w:rPr>
        <w:t xml:space="preserve"> </w:t>
      </w:r>
      <w:r w:rsidR="006D3B55">
        <w:rPr>
          <w:sz w:val="24"/>
          <w:szCs w:val="24"/>
        </w:rPr>
        <w:t>«ш</w:t>
      </w:r>
      <w:r w:rsidR="006D3B55" w:rsidRPr="003142B5">
        <w:rPr>
          <w:sz w:val="24"/>
          <w:szCs w:val="24"/>
        </w:rPr>
        <w:t>аг</w:t>
      </w:r>
      <w:r w:rsidR="006D3B55">
        <w:rPr>
          <w:sz w:val="24"/>
          <w:szCs w:val="24"/>
        </w:rPr>
        <w:t>а аукциона», который</w:t>
      </w:r>
      <w:r w:rsidR="006D3B55" w:rsidRPr="003142B5">
        <w:rPr>
          <w:sz w:val="24"/>
          <w:szCs w:val="24"/>
        </w:rPr>
        <w:t xml:space="preserve"> составляет </w:t>
      </w:r>
      <w:r w:rsidR="006D3B55">
        <w:rPr>
          <w:sz w:val="24"/>
          <w:szCs w:val="24"/>
        </w:rPr>
        <w:t>5</w:t>
      </w:r>
      <w:r w:rsidR="00B403EE">
        <w:rPr>
          <w:sz w:val="24"/>
          <w:szCs w:val="24"/>
        </w:rPr>
        <w:t xml:space="preserve">% от </w:t>
      </w:r>
      <w:r w:rsidR="006D3B55" w:rsidRPr="003142B5">
        <w:rPr>
          <w:sz w:val="24"/>
          <w:szCs w:val="24"/>
        </w:rPr>
        <w:t xml:space="preserve">начальной </w:t>
      </w:r>
      <w:r w:rsidR="00B403EE">
        <w:rPr>
          <w:sz w:val="24"/>
          <w:szCs w:val="24"/>
        </w:rPr>
        <w:t>цены</w:t>
      </w:r>
      <w:r w:rsidR="0027352D">
        <w:rPr>
          <w:sz w:val="24"/>
          <w:szCs w:val="24"/>
        </w:rPr>
        <w:t>.</w:t>
      </w:r>
    </w:p>
    <w:p w:rsidR="00582DF9" w:rsidRDefault="00582DF9" w:rsidP="005115E1"/>
    <w:p w:rsidR="006D3B55" w:rsidRPr="005115E1" w:rsidRDefault="006D3B55" w:rsidP="005115E1"/>
    <w:p w:rsidR="00864C93" w:rsidRPr="00802E89" w:rsidRDefault="00537FF9" w:rsidP="00802E89">
      <w:pPr>
        <w:pStyle w:val="af9"/>
        <w:outlineLvl w:val="0"/>
      </w:pPr>
      <w:bookmarkStart w:id="4" w:name="_Toc319247750"/>
      <w:r>
        <w:t>Раздел I</w:t>
      </w:r>
      <w:r w:rsidR="00D5731B">
        <w:rPr>
          <w:lang w:val="en-US"/>
        </w:rPr>
        <w:t>II</w:t>
      </w:r>
      <w:r w:rsidR="00864C93" w:rsidRPr="00802E89">
        <w:t>. ТРЕБОВАНИЯ</w:t>
      </w:r>
      <w:r w:rsidR="00FD7294">
        <w:t xml:space="preserve"> К ЗАЯВКЕ И</w:t>
      </w:r>
      <w:r w:rsidR="00773A87">
        <w:t xml:space="preserve"> УЧАСТНИКАМ АУКЦИОНА</w:t>
      </w:r>
      <w:bookmarkEnd w:id="4"/>
      <w:r w:rsidR="00864C93" w:rsidRPr="00802E89">
        <w:t xml:space="preserve"> </w:t>
      </w:r>
    </w:p>
    <w:p w:rsidR="00864C93" w:rsidRPr="005115E1" w:rsidRDefault="00864C93" w:rsidP="005115E1"/>
    <w:p w:rsidR="00CD6575" w:rsidRPr="00B03FD9" w:rsidRDefault="00BD3651" w:rsidP="00140EB4">
      <w:pPr>
        <w:jc w:val="both"/>
        <w:rPr>
          <w:sz w:val="24"/>
          <w:szCs w:val="24"/>
        </w:rPr>
      </w:pPr>
      <w:bookmarkStart w:id="5" w:name="_Ref440090175"/>
      <w:r>
        <w:rPr>
          <w:sz w:val="24"/>
          <w:szCs w:val="24"/>
        </w:rPr>
        <w:t xml:space="preserve">            </w:t>
      </w:r>
      <w:r w:rsidR="00261F9B">
        <w:rPr>
          <w:sz w:val="24"/>
          <w:szCs w:val="24"/>
        </w:rPr>
        <w:t>1</w:t>
      </w:r>
      <w:r w:rsidR="00773A87" w:rsidRPr="00B03FD9">
        <w:rPr>
          <w:sz w:val="24"/>
          <w:szCs w:val="24"/>
        </w:rPr>
        <w:t xml:space="preserve">. </w:t>
      </w:r>
      <w:r w:rsidR="00CD6575" w:rsidRPr="00B03FD9">
        <w:rPr>
          <w:sz w:val="24"/>
          <w:szCs w:val="24"/>
        </w:rPr>
        <w:t>Участником аукциона может быть юридическое лицо независимо от организационно-правовой формы или физическое лицо, в том числе индивидуальный предприниматель.</w:t>
      </w:r>
    </w:p>
    <w:p w:rsidR="00CD6575" w:rsidRPr="00B03FD9" w:rsidRDefault="00261F9B" w:rsidP="00140EB4">
      <w:pPr>
        <w:spacing w:after="12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73A87" w:rsidRPr="00B03FD9">
        <w:rPr>
          <w:sz w:val="24"/>
          <w:szCs w:val="24"/>
        </w:rPr>
        <w:t xml:space="preserve">. </w:t>
      </w:r>
      <w:r w:rsidR="00CD6575" w:rsidRPr="00B03FD9">
        <w:rPr>
          <w:sz w:val="24"/>
          <w:szCs w:val="24"/>
        </w:rPr>
        <w:t>К участникам аукциона на право заключения договоров на установку и эксплуатацию рекламных конструкций устанавливаются следующие обязательные требования:</w:t>
      </w:r>
    </w:p>
    <w:p w:rsidR="00CD6575" w:rsidRPr="00B03FD9" w:rsidRDefault="00CD6575" w:rsidP="00140EB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- соответствие участников аукциона требованиям, предъявляемым законодательством Российской Федерации к лицам, осуществляющим деятельность, являющуюся предметом аукциона;</w:t>
      </w:r>
    </w:p>
    <w:p w:rsidR="00CD6575" w:rsidRPr="00B03FD9" w:rsidRDefault="00CD6575" w:rsidP="00140EB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 xml:space="preserve">- </w:t>
      </w:r>
      <w:proofErr w:type="spellStart"/>
      <w:r w:rsidRPr="00B03FD9">
        <w:rPr>
          <w:sz w:val="24"/>
          <w:szCs w:val="24"/>
        </w:rPr>
        <w:t>непроведение</w:t>
      </w:r>
      <w:proofErr w:type="spellEnd"/>
      <w:r w:rsidRPr="00B03FD9">
        <w:rPr>
          <w:sz w:val="24"/>
          <w:szCs w:val="24"/>
        </w:rPr>
        <w:t xml:space="preserve"> процедуры ликвидации, процедуры банкротства юридического лица, индивидуального предпринимателя - участника аукциона;</w:t>
      </w:r>
    </w:p>
    <w:p w:rsidR="00CD6575" w:rsidRPr="00B03FD9" w:rsidRDefault="00CD6575" w:rsidP="00140EB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 xml:space="preserve">- </w:t>
      </w:r>
      <w:proofErr w:type="spellStart"/>
      <w:r w:rsidRPr="00B03FD9">
        <w:rPr>
          <w:sz w:val="24"/>
          <w:szCs w:val="24"/>
        </w:rPr>
        <w:t>непроведение</w:t>
      </w:r>
      <w:proofErr w:type="spellEnd"/>
      <w:r w:rsidRPr="00B03FD9">
        <w:rPr>
          <w:sz w:val="24"/>
          <w:szCs w:val="24"/>
        </w:rPr>
        <w:t xml:space="preserve"> процедуры приостановления деятельности участника аукциона в порядке, предусмотренном Кодексом Российской Федерации об административных правонарушениях, на день рассмотрения заявки на участие в аукционе;</w:t>
      </w:r>
    </w:p>
    <w:p w:rsidR="00CD6575" w:rsidRPr="00B03FD9" w:rsidRDefault="00CD6575" w:rsidP="00140EB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- отсутствие у участника аукциона задолженности по начисленным налогам, сборам и иным обязательным платежам в бюджеты любого уровня за прошедший календарный год;</w:t>
      </w:r>
    </w:p>
    <w:p w:rsidR="00CD6575" w:rsidRPr="00B03FD9" w:rsidRDefault="00F64C3E" w:rsidP="00140EB4">
      <w:pPr>
        <w:jc w:val="both"/>
        <w:rPr>
          <w:sz w:val="24"/>
          <w:szCs w:val="24"/>
        </w:rPr>
      </w:pPr>
      <w:r>
        <w:rPr>
          <w:sz w:val="24"/>
          <w:szCs w:val="24"/>
        </w:rPr>
        <w:t>- внесение задатка в размере 3</w:t>
      </w:r>
      <w:r w:rsidR="00CD6575" w:rsidRPr="00B03FD9">
        <w:rPr>
          <w:sz w:val="24"/>
          <w:szCs w:val="24"/>
        </w:rPr>
        <w:t>0</w:t>
      </w:r>
      <w:r w:rsidR="00C41C56">
        <w:rPr>
          <w:sz w:val="24"/>
          <w:szCs w:val="24"/>
        </w:rPr>
        <w:t xml:space="preserve"> </w:t>
      </w:r>
      <w:r w:rsidR="00CD6575" w:rsidRPr="00B03FD9">
        <w:rPr>
          <w:sz w:val="24"/>
          <w:szCs w:val="24"/>
        </w:rPr>
        <w:t>% процентов от начальной цены предмета аукциона.</w:t>
      </w:r>
    </w:p>
    <w:p w:rsidR="00CD6575" w:rsidRPr="00B03FD9" w:rsidRDefault="00BD3651" w:rsidP="00140E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61F9B">
        <w:rPr>
          <w:sz w:val="24"/>
          <w:szCs w:val="24"/>
        </w:rPr>
        <w:t>3</w:t>
      </w:r>
      <w:r w:rsidR="007951E7" w:rsidRPr="00B03FD9">
        <w:rPr>
          <w:sz w:val="24"/>
          <w:szCs w:val="24"/>
        </w:rPr>
        <w:t>.</w:t>
      </w:r>
      <w:r w:rsidR="00864C93" w:rsidRPr="00B03FD9">
        <w:rPr>
          <w:sz w:val="24"/>
          <w:szCs w:val="24"/>
        </w:rPr>
        <w:t xml:space="preserve"> </w:t>
      </w:r>
      <w:bookmarkStart w:id="6" w:name="_Toc319247751"/>
      <w:bookmarkEnd w:id="5"/>
      <w:r w:rsidR="00CD6575" w:rsidRPr="00B03FD9">
        <w:rPr>
          <w:sz w:val="24"/>
          <w:szCs w:val="24"/>
        </w:rPr>
        <w:t>Для участия в аукционе претенденту необходимо подать (не позднее срока, указанного в извещении о проведен</w:t>
      </w:r>
      <w:proofErr w:type="gramStart"/>
      <w:r w:rsidR="00CD6575" w:rsidRPr="00B03FD9">
        <w:rPr>
          <w:sz w:val="24"/>
          <w:szCs w:val="24"/>
        </w:rPr>
        <w:t>ии ау</w:t>
      </w:r>
      <w:proofErr w:type="gramEnd"/>
      <w:r w:rsidR="00CD6575" w:rsidRPr="00B03FD9">
        <w:rPr>
          <w:sz w:val="24"/>
          <w:szCs w:val="24"/>
        </w:rPr>
        <w:t>кциона) документы, указанные в аукционной документации:</w:t>
      </w:r>
    </w:p>
    <w:p w:rsidR="00CD6575" w:rsidRPr="00B03FD9" w:rsidRDefault="00CD6575" w:rsidP="00140EB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- заявку на участие в аукционе по установленной форме;</w:t>
      </w:r>
    </w:p>
    <w:p w:rsidR="00CD6575" w:rsidRPr="00B03FD9" w:rsidRDefault="00CD6575" w:rsidP="00140EB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- нотариально заверенные копии учредительных документов (для юридических лиц), регистрационного свидетельства (для юридических лиц и индивидуальных предпринимателей), для физических лиц, не являющихся индивидуальными предпринимателями, - копию паспорта;</w:t>
      </w:r>
    </w:p>
    <w:p w:rsidR="00CD6575" w:rsidRPr="00B03FD9" w:rsidRDefault="00CD6575" w:rsidP="00140EB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- заверенные копии документов, подтверждающих полномочия представителя юридического лица;</w:t>
      </w:r>
    </w:p>
    <w:p w:rsidR="00CD6575" w:rsidRPr="00B03FD9" w:rsidRDefault="00CD6575" w:rsidP="00140EB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lastRenderedPageBreak/>
        <w:t>- копию платежного поручения с отметкой банка, подтверждающего перечисление задатка на лицевой счет, указанный в извещении о проведен</w:t>
      </w:r>
      <w:proofErr w:type="gramStart"/>
      <w:r w:rsidRPr="00B03FD9">
        <w:rPr>
          <w:sz w:val="24"/>
          <w:szCs w:val="24"/>
        </w:rPr>
        <w:t>ии ау</w:t>
      </w:r>
      <w:proofErr w:type="gramEnd"/>
      <w:r w:rsidRPr="00B03FD9">
        <w:rPr>
          <w:sz w:val="24"/>
          <w:szCs w:val="24"/>
        </w:rPr>
        <w:t>кциона. В случае если претендент намерен приобрести несколько лотов, то задаток оплачивается по каждому лоту;</w:t>
      </w:r>
    </w:p>
    <w:p w:rsidR="00CD6575" w:rsidRPr="00B03FD9" w:rsidRDefault="00CD6575" w:rsidP="00140EB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В случае подачи заявки представителем участника предъявляется надлежащим образом оформленная доверенность либо нотариально заверенная копия.</w:t>
      </w:r>
    </w:p>
    <w:p w:rsidR="006D3B55" w:rsidRPr="00B03FD9" w:rsidRDefault="00261F9B" w:rsidP="00CD6575">
      <w:pPr>
        <w:spacing w:after="120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6D3B55" w:rsidRPr="00B03FD9">
        <w:rPr>
          <w:color w:val="000000"/>
          <w:sz w:val="24"/>
          <w:szCs w:val="24"/>
        </w:rPr>
        <w:t>. Заявка на участие в аукционе и все приложенные к ней документы  должны быть написаны на русском языке, желательно прошиты и пронумерованы, скреплены печатью (при наличии).</w:t>
      </w:r>
      <w:r w:rsidR="006D3B55" w:rsidRPr="00B03FD9">
        <w:rPr>
          <w:sz w:val="24"/>
          <w:szCs w:val="24"/>
        </w:rPr>
        <w:t xml:space="preserve"> В случае предоставления аукционной заявки на любом ином языке, необходимо представить надлежащим образом заверенный перевод на русский язык. </w:t>
      </w:r>
      <w:r w:rsidR="006D3B55" w:rsidRPr="00B03FD9">
        <w:rPr>
          <w:color w:val="000000"/>
          <w:sz w:val="24"/>
          <w:szCs w:val="24"/>
        </w:rPr>
        <w:t xml:space="preserve">В этом случае преимущество будет иметь переведенная версия. </w:t>
      </w:r>
      <w:r w:rsidR="006D3B55" w:rsidRPr="00B03FD9">
        <w:rPr>
          <w:sz w:val="24"/>
          <w:szCs w:val="24"/>
        </w:rPr>
        <w:t>Представленные документы по итогам аукциона возврату не подлежат.</w:t>
      </w:r>
    </w:p>
    <w:p w:rsidR="00BE61AA" w:rsidRPr="00B03FD9" w:rsidRDefault="00BE61AA" w:rsidP="00EA1CD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Подача заявки на участие в аукционе означает согласие претендента с условиями аукциона и принятие им обязательств о соблюдении его условий.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61AA" w:rsidRPr="00B03FD9">
        <w:rPr>
          <w:sz w:val="24"/>
          <w:szCs w:val="24"/>
        </w:rPr>
        <w:t>5. Заявка претендента, представленная в полном объеме, регистрируется секретарем комиссии в журнале регистрации заявок с присвоением каждой заявке номера и указанием даты и времени подачи (в случае если претендент представляет заявку лично) (число, месяц, год, время в часах и минутах).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61AA" w:rsidRPr="00B03FD9">
        <w:rPr>
          <w:sz w:val="24"/>
          <w:szCs w:val="24"/>
        </w:rPr>
        <w:t>6. Аукцион проводится при наличии не менее двух участников по предмету аукциона (по каждому лоту). В случае если заявку на участие в аукционе подаст лишь один претендент, то аукцион по данному лоту признается несостоявшимся. В этом случае право на заключение договора предоставляется единственному претенденту. Оплата права на заключение договора производится в размере начальной цены лота, указанной в аукционной документации.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E61AA" w:rsidRPr="00B03FD9">
        <w:rPr>
          <w:sz w:val="24"/>
          <w:szCs w:val="24"/>
        </w:rPr>
        <w:t>7. Заявки, поступившие после истечения срока, указанного в извещении, не принимаются. Заявка в этом случае возвращается подавшему ее претенденту (его полномочному представителю) под расписку или по почте заказным письмом с уведомлением о вручении.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E61AA" w:rsidRPr="00B03FD9">
        <w:rPr>
          <w:sz w:val="24"/>
          <w:szCs w:val="24"/>
        </w:rPr>
        <w:t>8. Претендент имеет право отозвать поданную заявку до истечения установленного срока подачи заявок, в письменной форме уведомив организатора. Отзыв заявки регистрируется в журнале регистрации заявок. Претенденту в течение  (пяти) календарных дней с момента поступления организатору аукциона уведомления об отзыве заявки возвращается пакет поданных им документов.</w:t>
      </w:r>
    </w:p>
    <w:p w:rsidR="00A74935" w:rsidRDefault="00BD3651" w:rsidP="00EA1CD4">
      <w:pPr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70BB6">
        <w:rPr>
          <w:sz w:val="24"/>
          <w:szCs w:val="24"/>
        </w:rPr>
        <w:t xml:space="preserve"> </w:t>
      </w:r>
      <w:r w:rsidR="00BE61AA" w:rsidRPr="00B03FD9">
        <w:rPr>
          <w:sz w:val="24"/>
          <w:szCs w:val="24"/>
        </w:rPr>
        <w:t>9. Претендент имеет право подать заявки на любое количество лотов, но при этом на каждый лот им может быть подано не более одной заявки.</w:t>
      </w:r>
    </w:p>
    <w:p w:rsidR="001A03C4" w:rsidRPr="00B03FD9" w:rsidRDefault="00261F9B" w:rsidP="00EA1CD4">
      <w:pPr>
        <w:autoSpaceDE w:val="0"/>
        <w:autoSpaceDN w:val="0"/>
        <w:adjustRightInd w:val="0"/>
        <w:spacing w:after="120"/>
        <w:ind w:firstLine="709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10</w:t>
      </w:r>
      <w:r w:rsidR="001A03C4" w:rsidRPr="00B03FD9">
        <w:rPr>
          <w:spacing w:val="-5"/>
          <w:sz w:val="24"/>
          <w:szCs w:val="24"/>
        </w:rPr>
        <w:t xml:space="preserve">. </w:t>
      </w:r>
      <w:r w:rsidR="00957AAB" w:rsidRPr="00B03FD9">
        <w:rPr>
          <w:spacing w:val="-5"/>
          <w:sz w:val="24"/>
          <w:szCs w:val="24"/>
        </w:rPr>
        <w:t>В соответствии со статьями 437 и 438 Гражданского кодекса Российской Федерации условия аукциона, порядок и условия заключения договора с участником аукциона являются условиями публичной оферты, а п</w:t>
      </w:r>
      <w:r w:rsidR="001A03C4" w:rsidRPr="00B03FD9">
        <w:rPr>
          <w:spacing w:val="-5"/>
          <w:sz w:val="24"/>
          <w:szCs w:val="24"/>
        </w:rPr>
        <w:t>одача заявки на участие в ау</w:t>
      </w:r>
      <w:r w:rsidR="00957AAB" w:rsidRPr="00B03FD9">
        <w:rPr>
          <w:spacing w:val="-5"/>
          <w:sz w:val="24"/>
          <w:szCs w:val="24"/>
        </w:rPr>
        <w:t>кционе является акцептом оферты</w:t>
      </w:r>
      <w:r w:rsidR="001A03C4" w:rsidRPr="00B03FD9">
        <w:rPr>
          <w:spacing w:val="-5"/>
          <w:sz w:val="24"/>
          <w:szCs w:val="24"/>
        </w:rPr>
        <w:t>.</w:t>
      </w:r>
    </w:p>
    <w:p w:rsidR="001A6FB5" w:rsidRPr="001A6FB5" w:rsidRDefault="00261F9B" w:rsidP="00EA1CD4">
      <w:pPr>
        <w:ind w:firstLine="70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11</w:t>
      </w:r>
      <w:r w:rsidR="001A03C4" w:rsidRPr="00B03FD9">
        <w:rPr>
          <w:spacing w:val="-5"/>
          <w:sz w:val="24"/>
          <w:szCs w:val="24"/>
        </w:rPr>
        <w:t xml:space="preserve">. </w:t>
      </w:r>
      <w:r w:rsidR="00C60A77" w:rsidRPr="00B03FD9">
        <w:rPr>
          <w:sz w:val="24"/>
          <w:szCs w:val="24"/>
        </w:rPr>
        <w:t xml:space="preserve">Порядок, место, срок начала и окончания приёма заявок: </w:t>
      </w:r>
      <w:r w:rsidR="001A6FB5" w:rsidRPr="001A6FB5">
        <w:rPr>
          <w:sz w:val="24"/>
          <w:szCs w:val="24"/>
        </w:rPr>
        <w:t xml:space="preserve">заявки  принимаются </w:t>
      </w:r>
      <w:r w:rsidR="00CD5C2A">
        <w:rPr>
          <w:sz w:val="24"/>
          <w:szCs w:val="24"/>
        </w:rPr>
        <w:t>ежедневно</w:t>
      </w:r>
      <w:r w:rsidR="001A6FB5" w:rsidRPr="001A6FB5">
        <w:rPr>
          <w:sz w:val="24"/>
          <w:szCs w:val="24"/>
        </w:rPr>
        <w:t xml:space="preserve"> с 08.00 до 16.00, обед с 12.00 до 13.00, кроме </w:t>
      </w:r>
      <w:r w:rsidR="00867E7C">
        <w:rPr>
          <w:sz w:val="24"/>
          <w:szCs w:val="24"/>
        </w:rPr>
        <w:t>выходных и праздничных дней с «</w:t>
      </w:r>
      <w:r w:rsidR="002142E2">
        <w:rPr>
          <w:sz w:val="24"/>
          <w:szCs w:val="24"/>
        </w:rPr>
        <w:t>0</w:t>
      </w:r>
      <w:r w:rsidR="00F815A6">
        <w:rPr>
          <w:sz w:val="24"/>
          <w:szCs w:val="24"/>
        </w:rPr>
        <w:t>9</w:t>
      </w:r>
      <w:r w:rsidR="001A6FB5" w:rsidRPr="001A6FB5">
        <w:rPr>
          <w:sz w:val="24"/>
          <w:szCs w:val="24"/>
        </w:rPr>
        <w:t xml:space="preserve">» </w:t>
      </w:r>
      <w:r w:rsidR="002142E2">
        <w:rPr>
          <w:sz w:val="24"/>
          <w:szCs w:val="24"/>
        </w:rPr>
        <w:t>июня</w:t>
      </w:r>
      <w:r w:rsidR="00C41C56">
        <w:rPr>
          <w:sz w:val="24"/>
          <w:szCs w:val="24"/>
        </w:rPr>
        <w:t xml:space="preserve"> 2020</w:t>
      </w:r>
      <w:r w:rsidR="00A249ED">
        <w:rPr>
          <w:sz w:val="24"/>
          <w:szCs w:val="24"/>
        </w:rPr>
        <w:t xml:space="preserve"> года по «</w:t>
      </w:r>
      <w:r w:rsidR="002142E2">
        <w:rPr>
          <w:sz w:val="24"/>
          <w:szCs w:val="24"/>
        </w:rPr>
        <w:t>09</w:t>
      </w:r>
      <w:r w:rsidR="001A6FB5" w:rsidRPr="001A6FB5">
        <w:rPr>
          <w:sz w:val="24"/>
          <w:szCs w:val="24"/>
        </w:rPr>
        <w:t xml:space="preserve">» </w:t>
      </w:r>
      <w:r w:rsidR="002142E2">
        <w:rPr>
          <w:sz w:val="24"/>
          <w:szCs w:val="24"/>
        </w:rPr>
        <w:t>июля</w:t>
      </w:r>
      <w:r w:rsidR="001A6FB5" w:rsidRPr="001A6FB5">
        <w:rPr>
          <w:sz w:val="24"/>
          <w:szCs w:val="24"/>
        </w:rPr>
        <w:t xml:space="preserve"> 20</w:t>
      </w:r>
      <w:r w:rsidR="00C41C56">
        <w:rPr>
          <w:sz w:val="24"/>
          <w:szCs w:val="24"/>
        </w:rPr>
        <w:t>20</w:t>
      </w:r>
      <w:r w:rsidR="00CD5C2A">
        <w:rPr>
          <w:sz w:val="24"/>
          <w:szCs w:val="24"/>
        </w:rPr>
        <w:t xml:space="preserve"> года включительно</w:t>
      </w:r>
      <w:r w:rsidR="001A6FB5" w:rsidRPr="001A6FB5">
        <w:rPr>
          <w:sz w:val="24"/>
          <w:szCs w:val="24"/>
        </w:rPr>
        <w:t>, по адресу: 427550, Удмуртская Республика,  п.</w:t>
      </w:r>
      <w:r w:rsidR="008350DC">
        <w:rPr>
          <w:sz w:val="24"/>
          <w:szCs w:val="24"/>
        </w:rPr>
        <w:t xml:space="preserve"> </w:t>
      </w:r>
      <w:r w:rsidR="001A6FB5" w:rsidRPr="001A6FB5">
        <w:rPr>
          <w:sz w:val="24"/>
          <w:szCs w:val="24"/>
        </w:rPr>
        <w:t xml:space="preserve">Балезино, ул. Кирова, д. 2, </w:t>
      </w:r>
      <w:proofErr w:type="spellStart"/>
      <w:r w:rsidR="001A6FB5" w:rsidRPr="001A6FB5">
        <w:rPr>
          <w:sz w:val="24"/>
          <w:szCs w:val="24"/>
        </w:rPr>
        <w:t>каб</w:t>
      </w:r>
      <w:proofErr w:type="spellEnd"/>
      <w:r w:rsidR="001A6FB5" w:rsidRPr="001A6FB5">
        <w:rPr>
          <w:sz w:val="24"/>
          <w:szCs w:val="24"/>
        </w:rPr>
        <w:t xml:space="preserve">. № 5. </w:t>
      </w:r>
    </w:p>
    <w:p w:rsidR="00C60A77" w:rsidRPr="00B03FD9" w:rsidRDefault="00C60A77" w:rsidP="00C60A77">
      <w:pPr>
        <w:ind w:firstLine="709"/>
        <w:jc w:val="both"/>
        <w:rPr>
          <w:sz w:val="24"/>
          <w:szCs w:val="24"/>
        </w:rPr>
      </w:pPr>
      <w:r w:rsidRPr="00B03FD9">
        <w:rPr>
          <w:sz w:val="24"/>
          <w:szCs w:val="24"/>
        </w:rPr>
        <w:t>Рассмотрение аукционной комиссией заявок на участие в аукционе и признание претендентов уча</w:t>
      </w:r>
      <w:r w:rsidR="00F36ACC" w:rsidRPr="00B03FD9">
        <w:rPr>
          <w:sz w:val="24"/>
          <w:szCs w:val="24"/>
        </w:rPr>
        <w:t>стниками аукциона состоится в 11</w:t>
      </w:r>
      <w:r w:rsidRPr="00B03FD9">
        <w:rPr>
          <w:sz w:val="24"/>
          <w:szCs w:val="24"/>
        </w:rPr>
        <w:t xml:space="preserve"> часов 00 минут</w:t>
      </w:r>
      <w:r w:rsidR="009C78CD">
        <w:rPr>
          <w:sz w:val="24"/>
          <w:szCs w:val="24"/>
        </w:rPr>
        <w:t xml:space="preserve"> (</w:t>
      </w:r>
      <w:r w:rsidR="009C78CD" w:rsidRPr="00B03FD9">
        <w:rPr>
          <w:sz w:val="24"/>
          <w:szCs w:val="24"/>
        </w:rPr>
        <w:t>местное</w:t>
      </w:r>
      <w:r w:rsidR="009C78CD">
        <w:rPr>
          <w:sz w:val="24"/>
          <w:szCs w:val="24"/>
        </w:rPr>
        <w:t xml:space="preserve"> время</w:t>
      </w:r>
      <w:r w:rsidR="009C78CD" w:rsidRPr="00B03FD9">
        <w:rPr>
          <w:sz w:val="24"/>
          <w:szCs w:val="24"/>
        </w:rPr>
        <w:t>)</w:t>
      </w:r>
      <w:r w:rsidR="009C78CD">
        <w:rPr>
          <w:sz w:val="24"/>
          <w:szCs w:val="24"/>
        </w:rPr>
        <w:t xml:space="preserve"> </w:t>
      </w:r>
      <w:r w:rsidRPr="00B03FD9">
        <w:rPr>
          <w:sz w:val="24"/>
          <w:szCs w:val="24"/>
        </w:rPr>
        <w:t xml:space="preserve"> </w:t>
      </w:r>
      <w:r w:rsidR="00C41C56">
        <w:rPr>
          <w:sz w:val="24"/>
          <w:szCs w:val="24"/>
        </w:rPr>
        <w:t>«</w:t>
      </w:r>
      <w:r w:rsidR="002142E2">
        <w:rPr>
          <w:sz w:val="24"/>
          <w:szCs w:val="24"/>
        </w:rPr>
        <w:t>13</w:t>
      </w:r>
      <w:r w:rsidR="00C41C56">
        <w:rPr>
          <w:sz w:val="24"/>
          <w:szCs w:val="24"/>
        </w:rPr>
        <w:t>»</w:t>
      </w:r>
      <w:r w:rsidR="00F36ACC" w:rsidRPr="00B03FD9">
        <w:rPr>
          <w:sz w:val="24"/>
          <w:szCs w:val="24"/>
        </w:rPr>
        <w:t xml:space="preserve"> </w:t>
      </w:r>
      <w:r w:rsidR="002142E2">
        <w:rPr>
          <w:sz w:val="24"/>
          <w:szCs w:val="24"/>
        </w:rPr>
        <w:t>июля</w:t>
      </w:r>
      <w:r w:rsidR="00F36ACC" w:rsidRPr="00B03FD9">
        <w:rPr>
          <w:sz w:val="24"/>
          <w:szCs w:val="24"/>
        </w:rPr>
        <w:t xml:space="preserve"> 20</w:t>
      </w:r>
      <w:r w:rsidR="00C41C56">
        <w:rPr>
          <w:sz w:val="24"/>
          <w:szCs w:val="24"/>
        </w:rPr>
        <w:t>20</w:t>
      </w:r>
      <w:r w:rsidRPr="00B03FD9">
        <w:rPr>
          <w:sz w:val="24"/>
          <w:szCs w:val="24"/>
        </w:rPr>
        <w:t xml:space="preserve"> года в актовом зале Администрации муниципального образования «</w:t>
      </w:r>
      <w:proofErr w:type="spellStart"/>
      <w:r w:rsidRPr="00B03FD9">
        <w:rPr>
          <w:sz w:val="24"/>
          <w:szCs w:val="24"/>
        </w:rPr>
        <w:t>Балезинский</w:t>
      </w:r>
      <w:proofErr w:type="spellEnd"/>
      <w:r w:rsidRPr="00B03FD9">
        <w:rPr>
          <w:sz w:val="24"/>
          <w:szCs w:val="24"/>
        </w:rPr>
        <w:t xml:space="preserve"> район»</w:t>
      </w:r>
      <w:r w:rsidR="00F36ACC" w:rsidRPr="00B03FD9">
        <w:rPr>
          <w:sz w:val="24"/>
          <w:szCs w:val="24"/>
        </w:rPr>
        <w:t xml:space="preserve">, по адресу: </w:t>
      </w:r>
      <w:r w:rsidR="001A6FB5" w:rsidRPr="001A6FB5">
        <w:rPr>
          <w:sz w:val="24"/>
          <w:szCs w:val="24"/>
        </w:rPr>
        <w:t>427550, Удмуртская Республика</w:t>
      </w:r>
      <w:r w:rsidR="001A6FB5">
        <w:rPr>
          <w:sz w:val="24"/>
          <w:szCs w:val="24"/>
        </w:rPr>
        <w:t>,</w:t>
      </w:r>
      <w:r w:rsidR="001A6FB5" w:rsidRPr="00B03FD9">
        <w:rPr>
          <w:sz w:val="24"/>
          <w:szCs w:val="24"/>
        </w:rPr>
        <w:t xml:space="preserve"> </w:t>
      </w:r>
      <w:r w:rsidR="00F36ACC" w:rsidRPr="00B03FD9">
        <w:rPr>
          <w:sz w:val="24"/>
          <w:szCs w:val="24"/>
        </w:rPr>
        <w:t>п.</w:t>
      </w:r>
      <w:r w:rsidR="008350DC">
        <w:rPr>
          <w:sz w:val="24"/>
          <w:szCs w:val="24"/>
        </w:rPr>
        <w:t xml:space="preserve"> </w:t>
      </w:r>
      <w:r w:rsidR="00F36ACC" w:rsidRPr="00B03FD9">
        <w:rPr>
          <w:sz w:val="24"/>
          <w:szCs w:val="24"/>
        </w:rPr>
        <w:t>Балезино, ул.</w:t>
      </w:r>
      <w:r w:rsidR="00825EE2">
        <w:rPr>
          <w:sz w:val="24"/>
          <w:szCs w:val="24"/>
        </w:rPr>
        <w:t xml:space="preserve"> </w:t>
      </w:r>
      <w:r w:rsidR="00F36ACC" w:rsidRPr="00B03FD9">
        <w:rPr>
          <w:sz w:val="24"/>
          <w:szCs w:val="24"/>
        </w:rPr>
        <w:t>Кирова,</w:t>
      </w:r>
      <w:r w:rsidR="0027352D">
        <w:rPr>
          <w:sz w:val="24"/>
          <w:szCs w:val="24"/>
        </w:rPr>
        <w:t xml:space="preserve"> </w:t>
      </w:r>
      <w:r w:rsidR="00F36ACC" w:rsidRPr="00B03FD9">
        <w:rPr>
          <w:sz w:val="24"/>
          <w:szCs w:val="24"/>
        </w:rPr>
        <w:t>2</w:t>
      </w:r>
      <w:r w:rsidRPr="00B03FD9">
        <w:rPr>
          <w:sz w:val="24"/>
          <w:szCs w:val="24"/>
        </w:rPr>
        <w:t>.</w:t>
      </w:r>
    </w:p>
    <w:p w:rsidR="001A03C4" w:rsidRDefault="001A03C4" w:rsidP="001A03C4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</w:p>
    <w:p w:rsidR="002142E2" w:rsidRDefault="002142E2" w:rsidP="001A03C4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</w:p>
    <w:p w:rsidR="002142E2" w:rsidRPr="004B64E6" w:rsidRDefault="002142E2" w:rsidP="001A03C4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</w:p>
    <w:p w:rsidR="00D01511" w:rsidRPr="0006563B" w:rsidRDefault="00D01511" w:rsidP="0006563B"/>
    <w:p w:rsidR="00C27A45" w:rsidRDefault="00C27A45" w:rsidP="00802E89">
      <w:pPr>
        <w:pStyle w:val="af9"/>
        <w:outlineLvl w:val="0"/>
      </w:pPr>
    </w:p>
    <w:p w:rsidR="00F65768" w:rsidRPr="00802E89" w:rsidRDefault="007951E7" w:rsidP="00802E89">
      <w:pPr>
        <w:pStyle w:val="af9"/>
        <w:outlineLvl w:val="0"/>
      </w:pPr>
      <w:r>
        <w:t xml:space="preserve">Раздел </w:t>
      </w:r>
      <w:r w:rsidR="00D5731B">
        <w:rPr>
          <w:lang w:val="en-US"/>
        </w:rPr>
        <w:t>I</w:t>
      </w:r>
      <w:r w:rsidR="00F65768" w:rsidRPr="00802E89">
        <w:t xml:space="preserve">V. РАЗЪЯСНЕНИЕ ПОЛОЖЕНИЙ </w:t>
      </w:r>
      <w:r w:rsidR="00802E89" w:rsidRPr="00802E89">
        <w:t>АУКЦИОННОЙ ДОКУМЕНТАЦИИ</w:t>
      </w:r>
      <w:bookmarkEnd w:id="6"/>
      <w:r w:rsidR="00F65768" w:rsidRPr="00802E89">
        <w:t xml:space="preserve"> </w:t>
      </w:r>
    </w:p>
    <w:p w:rsidR="00F65768" w:rsidRPr="005115E1" w:rsidRDefault="00F65768" w:rsidP="005115E1"/>
    <w:p w:rsidR="00F65768" w:rsidRPr="00453ED1" w:rsidRDefault="00DB0DCA" w:rsidP="001731D4">
      <w:pPr>
        <w:ind w:firstLine="709"/>
        <w:jc w:val="both"/>
        <w:rPr>
          <w:sz w:val="24"/>
          <w:szCs w:val="24"/>
        </w:rPr>
      </w:pPr>
      <w:r w:rsidRPr="00453ED1">
        <w:rPr>
          <w:sz w:val="24"/>
          <w:szCs w:val="24"/>
        </w:rPr>
        <w:t xml:space="preserve">1. </w:t>
      </w:r>
      <w:r w:rsidR="00F65768" w:rsidRPr="00453ED1">
        <w:rPr>
          <w:sz w:val="24"/>
          <w:szCs w:val="24"/>
        </w:rPr>
        <w:t>Любое заинтересованное лицо вправе направить  в письменной форме, в том числе в форме электронного документа</w:t>
      </w:r>
      <w:r w:rsidRPr="00453ED1">
        <w:rPr>
          <w:sz w:val="24"/>
          <w:szCs w:val="24"/>
        </w:rPr>
        <w:t>, Организатору аукциона запрос о разъяснении положений документации об аукционе. В течени</w:t>
      </w:r>
      <w:r w:rsidR="00D335FD">
        <w:rPr>
          <w:sz w:val="24"/>
          <w:szCs w:val="24"/>
        </w:rPr>
        <w:t>е</w:t>
      </w:r>
      <w:r w:rsidRPr="00453ED1">
        <w:rPr>
          <w:sz w:val="24"/>
          <w:szCs w:val="24"/>
        </w:rPr>
        <w:t xml:space="preserve"> двух рабочих дней </w:t>
      </w:r>
      <w:proofErr w:type="gramStart"/>
      <w:r w:rsidRPr="00453ED1">
        <w:rPr>
          <w:sz w:val="24"/>
          <w:szCs w:val="24"/>
        </w:rPr>
        <w:t>с даты поступления</w:t>
      </w:r>
      <w:proofErr w:type="gramEnd"/>
      <w:r w:rsidRPr="00453ED1">
        <w:rPr>
          <w:sz w:val="24"/>
          <w:szCs w:val="24"/>
        </w:rPr>
        <w:t xml:space="preserve">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аукционе, если указанный запрос поступил к нему не позднее</w:t>
      </w:r>
      <w:r w:rsidR="00913F6F">
        <w:rPr>
          <w:sz w:val="24"/>
          <w:szCs w:val="24"/>
        </w:rPr>
        <w:t>,</w:t>
      </w:r>
      <w:r w:rsidRPr="00453ED1">
        <w:rPr>
          <w:sz w:val="24"/>
          <w:szCs w:val="24"/>
        </w:rPr>
        <w:t xml:space="preserve"> чем за три рабочих дня до окончания срока подачи заявок на участие в аукционе.</w:t>
      </w:r>
    </w:p>
    <w:p w:rsidR="00DB0DCA" w:rsidRDefault="00261F9B" w:rsidP="001731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B0DCA" w:rsidRPr="00453ED1">
        <w:rPr>
          <w:sz w:val="24"/>
          <w:szCs w:val="24"/>
        </w:rPr>
        <w:t>. В течени</w:t>
      </w:r>
      <w:r w:rsidR="00155AFB">
        <w:rPr>
          <w:sz w:val="24"/>
          <w:szCs w:val="24"/>
        </w:rPr>
        <w:t>е</w:t>
      </w:r>
      <w:r w:rsidR="00DB0DCA" w:rsidRPr="00453ED1">
        <w:rPr>
          <w:sz w:val="24"/>
          <w:szCs w:val="24"/>
        </w:rPr>
        <w:t xml:space="preserve"> одного дня </w:t>
      </w:r>
      <w:proofErr w:type="gramStart"/>
      <w:r w:rsidR="00DB0DCA" w:rsidRPr="00453ED1">
        <w:rPr>
          <w:sz w:val="24"/>
          <w:szCs w:val="24"/>
        </w:rPr>
        <w:t>с даты направления</w:t>
      </w:r>
      <w:proofErr w:type="gramEnd"/>
      <w:r w:rsidR="00DB0DCA" w:rsidRPr="00453ED1">
        <w:rPr>
          <w:sz w:val="24"/>
          <w:szCs w:val="24"/>
        </w:rPr>
        <w:t xml:space="preserve">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запроса, но без указания заинтересованного лица</w:t>
      </w:r>
      <w:r w:rsidR="003C1164" w:rsidRPr="00453ED1">
        <w:rPr>
          <w:sz w:val="24"/>
          <w:szCs w:val="24"/>
        </w:rPr>
        <w:t>, от которого поступил запрос. Разъяснение положений документации об аукционе не должно изменять ее суть.</w:t>
      </w:r>
    </w:p>
    <w:p w:rsidR="002E177A" w:rsidRDefault="002E177A" w:rsidP="001731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7352D">
        <w:rPr>
          <w:sz w:val="24"/>
          <w:szCs w:val="24"/>
        </w:rPr>
        <w:t xml:space="preserve"> </w:t>
      </w:r>
      <w:r>
        <w:rPr>
          <w:sz w:val="24"/>
          <w:szCs w:val="24"/>
        </w:rPr>
        <w:t>Осмотр мест размещения рекламных конструкций осуществляется претендентами самостоятельно.</w:t>
      </w:r>
    </w:p>
    <w:p w:rsidR="00C27A45" w:rsidRPr="00453ED1" w:rsidRDefault="00C27A45" w:rsidP="001731D4">
      <w:pPr>
        <w:ind w:firstLine="709"/>
        <w:jc w:val="both"/>
        <w:rPr>
          <w:sz w:val="24"/>
          <w:szCs w:val="24"/>
        </w:rPr>
      </w:pPr>
    </w:p>
    <w:p w:rsidR="00F65768" w:rsidRPr="005115E1" w:rsidRDefault="00F65768" w:rsidP="005115E1"/>
    <w:p w:rsidR="00864C93" w:rsidRPr="00802E89" w:rsidRDefault="00864C93" w:rsidP="00802E89">
      <w:pPr>
        <w:pStyle w:val="af9"/>
        <w:outlineLvl w:val="0"/>
      </w:pPr>
      <w:bookmarkStart w:id="7" w:name="_Toc319247752"/>
      <w:r w:rsidRPr="00802E89">
        <w:t>Раз</w:t>
      </w:r>
      <w:r w:rsidR="00F65768" w:rsidRPr="00802E89">
        <w:t xml:space="preserve">дел </w:t>
      </w:r>
      <w:r w:rsidR="00620205" w:rsidRPr="00802E89">
        <w:t>V. УСЛОВИЯ И</w:t>
      </w:r>
      <w:r w:rsidRPr="00802E89">
        <w:t xml:space="preserve"> ПОРЯДОК ПРОВЕДЕНИЯ АУКЦИОНА</w:t>
      </w:r>
      <w:bookmarkEnd w:id="7"/>
    </w:p>
    <w:p w:rsidR="00864C93" w:rsidRPr="00864C93" w:rsidRDefault="00864C93" w:rsidP="00864C93"/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E61AA" w:rsidRPr="00B03FD9">
        <w:rPr>
          <w:sz w:val="24"/>
          <w:szCs w:val="24"/>
        </w:rPr>
        <w:t>1. Участником аукциона может быть юридическое лицо независимо от организационно-правовой формы или физическое лицо, в том числе индивидуальный предприниматель.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E61AA" w:rsidRPr="00B03FD9">
        <w:rPr>
          <w:sz w:val="24"/>
          <w:szCs w:val="24"/>
        </w:rPr>
        <w:t>2. К участникам аукциона на право заключения договоров на установку и эксплуатацию рекламных конструкций устанавливаются следующие обязательные требования:</w:t>
      </w:r>
    </w:p>
    <w:p w:rsidR="00BE61AA" w:rsidRPr="00B03FD9" w:rsidRDefault="00BE61AA" w:rsidP="00EA1CD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- соответствие участников аукциона требованиям, предъявляемым законодательством Российской Федерации к лицам, осуществляющим деятельность, являющуюся предметом аукциона;</w:t>
      </w:r>
    </w:p>
    <w:p w:rsidR="00BE61AA" w:rsidRPr="00B03FD9" w:rsidRDefault="00BE61AA" w:rsidP="00EA1CD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- не</w:t>
      </w:r>
      <w:r w:rsidR="001A6FB5">
        <w:rPr>
          <w:sz w:val="24"/>
          <w:szCs w:val="24"/>
        </w:rPr>
        <w:t xml:space="preserve"> </w:t>
      </w:r>
      <w:r w:rsidRPr="00B03FD9">
        <w:rPr>
          <w:sz w:val="24"/>
          <w:szCs w:val="24"/>
        </w:rPr>
        <w:t>проведение процедуры ликвидации, процедуры банкротства юридического лица, индивидуального предпринимателя - участника аукциона;</w:t>
      </w:r>
    </w:p>
    <w:p w:rsidR="00BE61AA" w:rsidRPr="00B03FD9" w:rsidRDefault="00BE61AA" w:rsidP="00EA1CD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- не</w:t>
      </w:r>
      <w:r w:rsidR="001A6FB5">
        <w:rPr>
          <w:sz w:val="24"/>
          <w:szCs w:val="24"/>
        </w:rPr>
        <w:t xml:space="preserve"> </w:t>
      </w:r>
      <w:r w:rsidRPr="00B03FD9">
        <w:rPr>
          <w:sz w:val="24"/>
          <w:szCs w:val="24"/>
        </w:rPr>
        <w:t xml:space="preserve">проведение </w:t>
      </w:r>
      <w:proofErr w:type="gramStart"/>
      <w:r w:rsidRPr="00B03FD9">
        <w:rPr>
          <w:sz w:val="24"/>
          <w:szCs w:val="24"/>
        </w:rPr>
        <w:t>процедуры приостановления деятельности участника аукциона</w:t>
      </w:r>
      <w:proofErr w:type="gramEnd"/>
      <w:r w:rsidRPr="00B03FD9">
        <w:rPr>
          <w:sz w:val="24"/>
          <w:szCs w:val="24"/>
        </w:rPr>
        <w:t xml:space="preserve"> в порядке, предусмотренном Кодексом Российской Федерации об административных правонарушениях, на день рассмотрения заявки на участие в аукционе;</w:t>
      </w:r>
    </w:p>
    <w:p w:rsidR="00BE61AA" w:rsidRPr="00B03FD9" w:rsidRDefault="00BE61AA" w:rsidP="00EA1CD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- отсутствие у участника аукциона задолженности по начисленным налогам, сборам и иным обязательным платежам в бюджеты любого уровня за прошедший календарный год;</w:t>
      </w:r>
    </w:p>
    <w:p w:rsidR="00BE61AA" w:rsidRPr="00B03FD9" w:rsidRDefault="00BE61AA" w:rsidP="00EA1CD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- внесение задатка в размере</w:t>
      </w:r>
      <w:r w:rsidR="002D6693">
        <w:rPr>
          <w:sz w:val="24"/>
          <w:szCs w:val="24"/>
        </w:rPr>
        <w:t xml:space="preserve"> 3</w:t>
      </w:r>
      <w:r w:rsidRPr="00B03FD9">
        <w:rPr>
          <w:sz w:val="24"/>
          <w:szCs w:val="24"/>
        </w:rPr>
        <w:t>0</w:t>
      </w:r>
      <w:r w:rsidR="00C41C56">
        <w:rPr>
          <w:sz w:val="24"/>
          <w:szCs w:val="24"/>
        </w:rPr>
        <w:t xml:space="preserve"> </w:t>
      </w:r>
      <w:r w:rsidRPr="00B03FD9">
        <w:rPr>
          <w:sz w:val="24"/>
          <w:szCs w:val="24"/>
        </w:rPr>
        <w:t>% процентов от начальной цены предмета аукциона.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bookmarkStart w:id="8" w:name="P174"/>
      <w:bookmarkEnd w:id="8"/>
      <w:r>
        <w:rPr>
          <w:sz w:val="24"/>
          <w:szCs w:val="24"/>
        </w:rPr>
        <w:t xml:space="preserve">              </w:t>
      </w:r>
      <w:r w:rsidR="00BE61AA" w:rsidRPr="00B03FD9">
        <w:rPr>
          <w:sz w:val="24"/>
          <w:szCs w:val="24"/>
        </w:rPr>
        <w:t>3. При рассмотрении заявок на участие в аукционе претендент не допускается аукционной комиссией к участию в аукционе в случаях:</w:t>
      </w:r>
    </w:p>
    <w:p w:rsidR="00BE61AA" w:rsidRPr="00B03FD9" w:rsidRDefault="00BE61AA" w:rsidP="00EA1CD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 xml:space="preserve">- </w:t>
      </w:r>
      <w:proofErr w:type="gramStart"/>
      <w:r w:rsidRPr="00B03FD9">
        <w:rPr>
          <w:sz w:val="24"/>
          <w:szCs w:val="24"/>
        </w:rPr>
        <w:t>не</w:t>
      </w:r>
      <w:r w:rsidR="001A6FB5">
        <w:rPr>
          <w:sz w:val="24"/>
          <w:szCs w:val="24"/>
        </w:rPr>
        <w:t xml:space="preserve"> </w:t>
      </w:r>
      <w:r w:rsidRPr="00B03FD9">
        <w:rPr>
          <w:sz w:val="24"/>
          <w:szCs w:val="24"/>
        </w:rPr>
        <w:t>предъявления</w:t>
      </w:r>
      <w:proofErr w:type="gramEnd"/>
      <w:r w:rsidRPr="00B03FD9">
        <w:rPr>
          <w:sz w:val="24"/>
          <w:szCs w:val="24"/>
        </w:rPr>
        <w:t xml:space="preserve"> определенных настоящим Положением документов либо наличия в таких документах недостоверных сведений об участнике аукциона;</w:t>
      </w:r>
    </w:p>
    <w:p w:rsidR="00BE61AA" w:rsidRPr="00B03FD9" w:rsidRDefault="00BE61AA" w:rsidP="00EA1CD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 xml:space="preserve">- невнесения </w:t>
      </w:r>
      <w:r w:rsidR="00C41C56">
        <w:rPr>
          <w:sz w:val="24"/>
          <w:szCs w:val="24"/>
        </w:rPr>
        <w:t>полной</w:t>
      </w:r>
      <w:r w:rsidRPr="00B03FD9">
        <w:rPr>
          <w:sz w:val="24"/>
          <w:szCs w:val="24"/>
        </w:rPr>
        <w:t xml:space="preserve"> суммы задатка в качестве обеспечения заявки на участие в аукционе;</w:t>
      </w:r>
    </w:p>
    <w:p w:rsidR="00BE61AA" w:rsidRPr="00B03FD9" w:rsidRDefault="00BE61AA" w:rsidP="00EA1CD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- несоответствия заявки на участие в аукционе требованиям аукционной документации;</w:t>
      </w:r>
    </w:p>
    <w:p w:rsidR="00A74935" w:rsidRDefault="00DC617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1143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BE61AA" w:rsidRPr="00B03FD9">
        <w:rPr>
          <w:sz w:val="24"/>
          <w:szCs w:val="24"/>
        </w:rPr>
        <w:t xml:space="preserve">4. Отказ в допуске к участию в аукционе по иным основаниям, кроме </w:t>
      </w:r>
      <w:r w:rsidR="00C11439">
        <w:rPr>
          <w:sz w:val="24"/>
          <w:szCs w:val="24"/>
        </w:rPr>
        <w:t xml:space="preserve"> </w:t>
      </w:r>
      <w:proofErr w:type="gramStart"/>
      <w:r w:rsidR="00BE61AA" w:rsidRPr="00B03FD9">
        <w:rPr>
          <w:sz w:val="24"/>
          <w:szCs w:val="24"/>
        </w:rPr>
        <w:t>указанных</w:t>
      </w:r>
      <w:proofErr w:type="gramEnd"/>
      <w:r w:rsidR="00BE61AA" w:rsidRPr="00B03FD9">
        <w:rPr>
          <w:sz w:val="24"/>
          <w:szCs w:val="24"/>
        </w:rPr>
        <w:t xml:space="preserve"> в </w:t>
      </w:r>
      <w:r w:rsidR="00261F9B">
        <w:rPr>
          <w:sz w:val="24"/>
          <w:szCs w:val="24"/>
        </w:rPr>
        <w:t>п. 3 настоящей документации</w:t>
      </w:r>
      <w:r w:rsidR="00BE61AA" w:rsidRPr="00B03FD9">
        <w:rPr>
          <w:sz w:val="24"/>
          <w:szCs w:val="24"/>
        </w:rPr>
        <w:t>, не допускается.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1143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BE61AA" w:rsidRPr="00B03FD9">
        <w:rPr>
          <w:sz w:val="24"/>
          <w:szCs w:val="24"/>
        </w:rPr>
        <w:t xml:space="preserve">5. </w:t>
      </w:r>
      <w:proofErr w:type="gramStart"/>
      <w:r w:rsidR="00BE61AA" w:rsidRPr="00B03FD9">
        <w:rPr>
          <w:sz w:val="24"/>
          <w:szCs w:val="24"/>
        </w:rPr>
        <w:t xml:space="preserve">В случае установления недостоверности сведений, содержащихся в документах, представленных участником аукциона в соответствии с настоящим Положением, установления факта проведения ликвидации участника аукциона - юридического лица или проведения в отношении такого участника аукциона - юридического лица, индивидуального предпринимателя процедуры банкротства либо </w:t>
      </w:r>
      <w:r w:rsidR="00BE61AA" w:rsidRPr="00B03FD9">
        <w:rPr>
          <w:sz w:val="24"/>
          <w:szCs w:val="24"/>
        </w:rPr>
        <w:lastRenderedPageBreak/>
        <w:t>факта приостановления его деятельности в порядке, предусмотренном Кодексом Российской Федерации об административных правонарушениях, аукционная комиссия вправе отстранить такого участника от участия в</w:t>
      </w:r>
      <w:proofErr w:type="gramEnd"/>
      <w:r w:rsidR="00BE61AA" w:rsidRPr="00B03FD9">
        <w:rPr>
          <w:sz w:val="24"/>
          <w:szCs w:val="24"/>
        </w:rPr>
        <w:t xml:space="preserve"> </w:t>
      </w:r>
      <w:proofErr w:type="gramStart"/>
      <w:r w:rsidR="00BE61AA" w:rsidRPr="00B03FD9">
        <w:rPr>
          <w:sz w:val="24"/>
          <w:szCs w:val="24"/>
        </w:rPr>
        <w:t>аукционе</w:t>
      </w:r>
      <w:proofErr w:type="gramEnd"/>
      <w:r w:rsidR="00BE61AA" w:rsidRPr="00B03FD9">
        <w:rPr>
          <w:sz w:val="24"/>
          <w:szCs w:val="24"/>
        </w:rPr>
        <w:t xml:space="preserve"> на любом этапе его проведения.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E61AA" w:rsidRPr="00B03FD9">
        <w:rPr>
          <w:sz w:val="24"/>
          <w:szCs w:val="24"/>
        </w:rPr>
        <w:t>6. Допуск аукционной комиссией к участию в аукционе участника, который в соответствии с настоящим Положением не может быть допущен к участию в аукционе, является основанием для признания судом аукциона недействительным по иску заинтересованного лица.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E61AA" w:rsidRPr="00B03FD9">
        <w:rPr>
          <w:sz w:val="24"/>
          <w:szCs w:val="24"/>
        </w:rPr>
        <w:t>7. Решение аукционной комиссии о допуске претендентов к участию в аукционе и признании их участниками аукциона должно быть отражено в протоколе, в котором приводятся:</w:t>
      </w:r>
    </w:p>
    <w:p w:rsidR="00BE61AA" w:rsidRPr="00B03FD9" w:rsidRDefault="00BE61AA" w:rsidP="00EA1CD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- перечень претендентов, которым было отказано в допуске к участию в аукционе, с указанием оснований отказа;</w:t>
      </w:r>
    </w:p>
    <w:p w:rsidR="00BE61AA" w:rsidRPr="00B03FD9" w:rsidRDefault="00BE61AA" w:rsidP="00EA1CD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- перечень претендентов, признанных участниками аукциона.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E61AA" w:rsidRPr="00B03FD9">
        <w:rPr>
          <w:sz w:val="24"/>
          <w:szCs w:val="24"/>
        </w:rPr>
        <w:t>8. Претендент приобретает статус участника аукциона с момента принятия комиссией соответствующего решения (подписания протокола).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61F9B">
        <w:rPr>
          <w:sz w:val="24"/>
          <w:szCs w:val="24"/>
        </w:rPr>
        <w:t>9</w:t>
      </w:r>
      <w:r w:rsidR="00BE61AA" w:rsidRPr="00B03FD9">
        <w:rPr>
          <w:sz w:val="24"/>
          <w:szCs w:val="24"/>
        </w:rPr>
        <w:t>. Аукцион проводится в указанном в извещении о проведен</w:t>
      </w:r>
      <w:proofErr w:type="gramStart"/>
      <w:r w:rsidR="00BE61AA" w:rsidRPr="00B03FD9">
        <w:rPr>
          <w:sz w:val="24"/>
          <w:szCs w:val="24"/>
        </w:rPr>
        <w:t>ии ау</w:t>
      </w:r>
      <w:proofErr w:type="gramEnd"/>
      <w:r w:rsidR="00BE61AA" w:rsidRPr="00B03FD9">
        <w:rPr>
          <w:sz w:val="24"/>
          <w:szCs w:val="24"/>
        </w:rPr>
        <w:t>кциона месте, в соответствующий день и час.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61F9B">
        <w:rPr>
          <w:sz w:val="24"/>
          <w:szCs w:val="24"/>
        </w:rPr>
        <w:t>10</w:t>
      </w:r>
      <w:r w:rsidR="00BE61AA" w:rsidRPr="00B03FD9">
        <w:rPr>
          <w:sz w:val="24"/>
          <w:szCs w:val="24"/>
        </w:rPr>
        <w:t>. В зале до момента начала аукциона участник вправе задавать вопросы только по процедуре проведения аукциона.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61F9B">
        <w:rPr>
          <w:sz w:val="24"/>
          <w:szCs w:val="24"/>
        </w:rPr>
        <w:t>11</w:t>
      </w:r>
      <w:r w:rsidR="00BE61AA" w:rsidRPr="00B03FD9">
        <w:rPr>
          <w:sz w:val="24"/>
          <w:szCs w:val="24"/>
        </w:rPr>
        <w:t>. Во время проведения аукциона участникам запрещается перемещаться по залу, разговаривать, вступать в спор с лицом, ведущим аукцион (далее - аукционист), и членами комиссии. В случае нарушения аукционист имеет право удалить участника из зала без права дальнейшего участия в данном аукционе.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61F9B">
        <w:rPr>
          <w:sz w:val="24"/>
          <w:szCs w:val="24"/>
        </w:rPr>
        <w:t>12</w:t>
      </w:r>
      <w:r w:rsidR="00BE61AA" w:rsidRPr="00B03FD9">
        <w:rPr>
          <w:sz w:val="24"/>
          <w:szCs w:val="24"/>
        </w:rPr>
        <w:t>. Аукцион является открытым по составу участников и открытым по форме подачи предложений о цене.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61F9B">
        <w:rPr>
          <w:sz w:val="24"/>
          <w:szCs w:val="24"/>
        </w:rPr>
        <w:t>13</w:t>
      </w:r>
      <w:r w:rsidR="00BE61AA" w:rsidRPr="00B03FD9">
        <w:rPr>
          <w:sz w:val="24"/>
          <w:szCs w:val="24"/>
        </w:rPr>
        <w:t>. Аукцион проводится в следующем порядке: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1AA" w:rsidRPr="00B03FD9">
        <w:rPr>
          <w:sz w:val="24"/>
          <w:szCs w:val="24"/>
        </w:rPr>
        <w:t>1) Перед началом аукциона участники проходят предварительную регистрацию.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E61AA" w:rsidRPr="00B03FD9">
        <w:rPr>
          <w:sz w:val="24"/>
          <w:szCs w:val="24"/>
        </w:rPr>
        <w:t xml:space="preserve">2) Регистрация участников заканчивается не </w:t>
      </w:r>
      <w:proofErr w:type="gramStart"/>
      <w:r w:rsidR="00BE61AA" w:rsidRPr="00B03FD9">
        <w:rPr>
          <w:sz w:val="24"/>
          <w:szCs w:val="24"/>
        </w:rPr>
        <w:t>позднее</w:t>
      </w:r>
      <w:proofErr w:type="gramEnd"/>
      <w:r w:rsidR="00BE61AA" w:rsidRPr="00B03FD9">
        <w:rPr>
          <w:sz w:val="24"/>
          <w:szCs w:val="24"/>
        </w:rPr>
        <w:t xml:space="preserve"> чем за 15 минут до начала аукциона. При регистрации участник обязан предъявить паспорт и доверенность на представителя, уполномоченного действовать от имени участника.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61AA" w:rsidRPr="00B03FD9">
        <w:rPr>
          <w:sz w:val="24"/>
          <w:szCs w:val="24"/>
        </w:rPr>
        <w:t>3) Участникам выдаются пронумерованные карточки участника аукциона (далее - карточки).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61AA" w:rsidRPr="00B03FD9">
        <w:rPr>
          <w:sz w:val="24"/>
          <w:szCs w:val="24"/>
        </w:rPr>
        <w:t>4) Аукцион проводится последовательно и отдельно по каждому лоту.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61AA" w:rsidRPr="00B03FD9">
        <w:rPr>
          <w:sz w:val="24"/>
          <w:szCs w:val="24"/>
        </w:rPr>
        <w:t>5) Аукцион по каждому лоту начинается с оглашения аукционистом номера лота, его наименования, краткой характеристики, начальной цены продажи, "шага аукциона".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61AA" w:rsidRPr="00B03FD9">
        <w:rPr>
          <w:sz w:val="24"/>
          <w:szCs w:val="24"/>
        </w:rPr>
        <w:t>6) После объявления аукциона по лоту аукционист принимает предложения от участников по данному лоту на повышение цены путем увеличения текущей цены на "шаг аукциона" либо на цену, кратную "шагу аукциона".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61AA" w:rsidRPr="00B03FD9">
        <w:rPr>
          <w:sz w:val="24"/>
          <w:szCs w:val="24"/>
        </w:rPr>
        <w:t>7) Предложения на повышение цены вносятся участниками по очереди.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61AA" w:rsidRPr="00B03FD9">
        <w:rPr>
          <w:sz w:val="24"/>
          <w:szCs w:val="24"/>
        </w:rPr>
        <w:t xml:space="preserve">8) После оглашения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="00BE61AA" w:rsidRPr="00B03FD9">
        <w:rPr>
          <w:sz w:val="24"/>
          <w:szCs w:val="24"/>
        </w:rPr>
        <w:t>заявляется</w:t>
      </w:r>
      <w:proofErr w:type="gramEnd"/>
      <w:r w:rsidR="00BE61AA" w:rsidRPr="00B03FD9">
        <w:rPr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="00BE61AA" w:rsidRPr="00B03FD9">
        <w:rPr>
          <w:sz w:val="24"/>
          <w:szCs w:val="24"/>
        </w:rPr>
        <w:t>заявляется</w:t>
      </w:r>
      <w:proofErr w:type="gramEnd"/>
      <w:r w:rsidR="00BE61AA" w:rsidRPr="00B03FD9">
        <w:rPr>
          <w:sz w:val="24"/>
          <w:szCs w:val="24"/>
        </w:rPr>
        <w:t xml:space="preserve"> участниками аукциона путем поднятия карточек и ее оглашения.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61AA" w:rsidRPr="00B03FD9">
        <w:rPr>
          <w:sz w:val="24"/>
          <w:szCs w:val="24"/>
        </w:rPr>
        <w:t>9) Если после троекратного объявления текущей цены ни один из участников не предложил более высокой цены (не поднял карточку), аукцион завершается.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61AA" w:rsidRPr="00B03FD9">
        <w:rPr>
          <w:sz w:val="24"/>
          <w:szCs w:val="24"/>
        </w:rPr>
        <w:t xml:space="preserve">10) Победителем аукциона признается участник, предложивший самую высокую цену лота, на которой завершился аукцион, при условии, что общая площадь информационных полей рекламных конструкций, </w:t>
      </w:r>
      <w:proofErr w:type="gramStart"/>
      <w:r w:rsidR="00BE61AA" w:rsidRPr="00B03FD9">
        <w:rPr>
          <w:sz w:val="24"/>
          <w:szCs w:val="24"/>
        </w:rPr>
        <w:t>разрешения</w:t>
      </w:r>
      <w:proofErr w:type="gramEnd"/>
      <w:r w:rsidR="00BE61AA" w:rsidRPr="00B03FD9">
        <w:rPr>
          <w:sz w:val="24"/>
          <w:szCs w:val="24"/>
        </w:rPr>
        <w:t xml:space="preserve"> на установку которых выданы этому лицу и его аффилированным лицам на территории </w:t>
      </w:r>
      <w:proofErr w:type="spellStart"/>
      <w:r w:rsidR="00BE61AA" w:rsidRPr="00B03FD9">
        <w:rPr>
          <w:sz w:val="24"/>
          <w:szCs w:val="24"/>
        </w:rPr>
        <w:t>Балезинского</w:t>
      </w:r>
      <w:proofErr w:type="spellEnd"/>
      <w:r w:rsidR="00BE61AA" w:rsidRPr="00B03FD9">
        <w:rPr>
          <w:sz w:val="24"/>
          <w:szCs w:val="24"/>
        </w:rPr>
        <w:t xml:space="preserve"> района, не превышает предельных значений, установленных федеральным законодательством.</w:t>
      </w:r>
    </w:p>
    <w:p w:rsidR="00A74935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BE61AA" w:rsidRPr="00B03FD9">
        <w:rPr>
          <w:sz w:val="24"/>
          <w:szCs w:val="24"/>
        </w:rPr>
        <w:t>11) По завершен</w:t>
      </w:r>
      <w:proofErr w:type="gramStart"/>
      <w:r w:rsidR="00BE61AA" w:rsidRPr="00B03FD9">
        <w:rPr>
          <w:sz w:val="24"/>
          <w:szCs w:val="24"/>
        </w:rPr>
        <w:t>ии ау</w:t>
      </w:r>
      <w:proofErr w:type="gramEnd"/>
      <w:r w:rsidR="00BE61AA" w:rsidRPr="00B03FD9">
        <w:rPr>
          <w:sz w:val="24"/>
          <w:szCs w:val="24"/>
        </w:rPr>
        <w:t>кциона по каждому лоту аукционист объявляет о продаже лота, называет цену, предложенную победителем, и номер карточки победителя.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61F9B">
        <w:rPr>
          <w:sz w:val="24"/>
          <w:szCs w:val="24"/>
        </w:rPr>
        <w:t>14</w:t>
      </w:r>
      <w:r w:rsidR="00BE61AA" w:rsidRPr="00B03FD9">
        <w:rPr>
          <w:sz w:val="24"/>
          <w:szCs w:val="24"/>
        </w:rPr>
        <w:t>. Результаты проведения аукциона оформляются протоколом, который подписывается всеми присутствующими членами аукционной комиссии. По каждому лоту должен составляться отдельный протокол, который с момента его подписания приобретает юридическую силу и является документом, удостоверяющим право победителя на заключение Договора на установку рекламной конструкции.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61F9B">
        <w:rPr>
          <w:sz w:val="24"/>
          <w:szCs w:val="24"/>
        </w:rPr>
        <w:t>15</w:t>
      </w:r>
      <w:r w:rsidR="00BE61AA" w:rsidRPr="00B03FD9">
        <w:rPr>
          <w:sz w:val="24"/>
          <w:szCs w:val="24"/>
        </w:rPr>
        <w:t>. Протокол подписывается в двух экземплярах. Один экземпляр протокола выдается победителю, один остается у организатора аукциона.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61F9B">
        <w:rPr>
          <w:sz w:val="24"/>
          <w:szCs w:val="24"/>
        </w:rPr>
        <w:t>16</w:t>
      </w:r>
      <w:r w:rsidR="00BE61AA" w:rsidRPr="00B03FD9">
        <w:rPr>
          <w:sz w:val="24"/>
          <w:szCs w:val="24"/>
        </w:rPr>
        <w:t>. При уклонении (отказе) победителя аукциона от заключения договора в установленный срок он утрачивает право на подписание данного договора. В таком случае право на заключение договора автоматически переходит к другому участнику аукциона, чье предложение цены за предмет аукциона было зафиксировано следующим.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61F9B">
        <w:rPr>
          <w:sz w:val="24"/>
          <w:szCs w:val="24"/>
        </w:rPr>
        <w:t>17</w:t>
      </w:r>
      <w:r w:rsidR="00BE61AA" w:rsidRPr="00B03FD9">
        <w:rPr>
          <w:sz w:val="24"/>
          <w:szCs w:val="24"/>
        </w:rPr>
        <w:t>. 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(не поднял карточку), аукцион признается несостоявшимся.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61F9B">
        <w:rPr>
          <w:sz w:val="24"/>
          <w:szCs w:val="24"/>
        </w:rPr>
        <w:t>18</w:t>
      </w:r>
      <w:r w:rsidR="00BE61AA" w:rsidRPr="00B03FD9">
        <w:rPr>
          <w:sz w:val="24"/>
          <w:szCs w:val="24"/>
        </w:rPr>
        <w:t>. Аукцион признается несостоявшимся в случае:</w:t>
      </w:r>
    </w:p>
    <w:p w:rsidR="00BE61AA" w:rsidRPr="00B03FD9" w:rsidRDefault="00BE61AA" w:rsidP="00EA1CD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- если для участия в аукционе не подано заявок;</w:t>
      </w:r>
    </w:p>
    <w:p w:rsidR="00BE61AA" w:rsidRPr="00B03FD9" w:rsidRDefault="00BE61AA" w:rsidP="00EA1CD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- если ни одна из поданных заявок не соответствует аукционной документации;</w:t>
      </w:r>
    </w:p>
    <w:p w:rsidR="00BE61AA" w:rsidRPr="00B03FD9" w:rsidRDefault="00BE61AA" w:rsidP="00EA1CD4">
      <w:pPr>
        <w:jc w:val="both"/>
        <w:rPr>
          <w:sz w:val="24"/>
          <w:szCs w:val="24"/>
        </w:rPr>
      </w:pPr>
      <w:r w:rsidRPr="00B03FD9">
        <w:rPr>
          <w:sz w:val="24"/>
          <w:szCs w:val="24"/>
        </w:rPr>
        <w:t>- если к участию в аукционе допущен один участник.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61F9B">
        <w:rPr>
          <w:sz w:val="24"/>
          <w:szCs w:val="24"/>
        </w:rPr>
        <w:t>19</w:t>
      </w:r>
      <w:r w:rsidR="00BE61AA" w:rsidRPr="00B03FD9">
        <w:rPr>
          <w:sz w:val="24"/>
          <w:szCs w:val="24"/>
        </w:rPr>
        <w:t>. В случае если к участию в аукционе допущен один участник, то договор на установку и эксплуатацию рекламной конструкции заключается с лицом, которое являлось единственным участником аукциона.</w:t>
      </w:r>
    </w:p>
    <w:p w:rsidR="00864C93" w:rsidRDefault="00864C93" w:rsidP="00C332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A58" w:rsidRDefault="00411A58" w:rsidP="00C332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0205" w:rsidRPr="00802E89" w:rsidRDefault="00620205" w:rsidP="00C3321B">
      <w:pPr>
        <w:pStyle w:val="af9"/>
        <w:ind w:firstLine="709"/>
        <w:outlineLvl w:val="0"/>
      </w:pPr>
      <w:bookmarkStart w:id="9" w:name="_Toc319247753"/>
      <w:r w:rsidRPr="00802E89">
        <w:t>Раздел VI. МЕСТО, ДАТА И ВРЕМЯ ПРОВЕДЕНИЯ АУКЦИОНА</w:t>
      </w:r>
      <w:bookmarkEnd w:id="9"/>
    </w:p>
    <w:p w:rsidR="00620205" w:rsidRPr="005115E1" w:rsidRDefault="00620205" w:rsidP="00C3321B">
      <w:pPr>
        <w:ind w:firstLine="709"/>
      </w:pPr>
    </w:p>
    <w:p w:rsidR="00620205" w:rsidRPr="00453ED1" w:rsidRDefault="00B403EE" w:rsidP="00C332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20205" w:rsidRPr="000E483B">
        <w:rPr>
          <w:sz w:val="24"/>
          <w:szCs w:val="24"/>
        </w:rPr>
        <w:t xml:space="preserve">. </w:t>
      </w:r>
      <w:r w:rsidR="00C41C56" w:rsidRPr="002142E2">
        <w:rPr>
          <w:b/>
          <w:sz w:val="24"/>
          <w:szCs w:val="24"/>
        </w:rPr>
        <w:t>«</w:t>
      </w:r>
      <w:r w:rsidR="002142E2" w:rsidRPr="002142E2">
        <w:rPr>
          <w:b/>
          <w:i/>
          <w:sz w:val="24"/>
          <w:szCs w:val="24"/>
        </w:rPr>
        <w:t>15</w:t>
      </w:r>
      <w:r w:rsidR="003A47C9" w:rsidRPr="002142E2">
        <w:rPr>
          <w:b/>
          <w:sz w:val="24"/>
          <w:szCs w:val="24"/>
        </w:rPr>
        <w:t>»</w:t>
      </w:r>
      <w:r w:rsidR="00292C2C" w:rsidRPr="002142E2">
        <w:rPr>
          <w:b/>
          <w:i/>
          <w:sz w:val="24"/>
          <w:szCs w:val="24"/>
        </w:rPr>
        <w:t xml:space="preserve"> </w:t>
      </w:r>
      <w:r w:rsidR="002142E2" w:rsidRPr="002142E2">
        <w:rPr>
          <w:b/>
          <w:i/>
          <w:sz w:val="24"/>
          <w:szCs w:val="24"/>
        </w:rPr>
        <w:t>июля</w:t>
      </w:r>
      <w:r w:rsidR="00292C2C" w:rsidRPr="002142E2">
        <w:rPr>
          <w:b/>
          <w:i/>
          <w:sz w:val="24"/>
          <w:szCs w:val="24"/>
        </w:rPr>
        <w:t xml:space="preserve"> </w:t>
      </w:r>
      <w:r w:rsidR="00620205" w:rsidRPr="002142E2">
        <w:rPr>
          <w:b/>
          <w:i/>
          <w:sz w:val="24"/>
          <w:szCs w:val="24"/>
        </w:rPr>
        <w:t>20</w:t>
      </w:r>
      <w:r w:rsidR="00C41C56" w:rsidRPr="002142E2">
        <w:rPr>
          <w:b/>
          <w:i/>
          <w:sz w:val="24"/>
          <w:szCs w:val="24"/>
        </w:rPr>
        <w:t>20</w:t>
      </w:r>
      <w:r w:rsidR="00620205" w:rsidRPr="002142E2">
        <w:rPr>
          <w:b/>
          <w:i/>
          <w:sz w:val="24"/>
          <w:szCs w:val="24"/>
        </w:rPr>
        <w:t xml:space="preserve"> года в </w:t>
      </w:r>
      <w:r w:rsidR="00292C2C" w:rsidRPr="002142E2">
        <w:rPr>
          <w:b/>
          <w:i/>
          <w:sz w:val="24"/>
          <w:szCs w:val="24"/>
        </w:rPr>
        <w:t>1</w:t>
      </w:r>
      <w:r w:rsidR="003C2FC9" w:rsidRPr="002142E2">
        <w:rPr>
          <w:b/>
          <w:i/>
          <w:sz w:val="24"/>
          <w:szCs w:val="24"/>
        </w:rPr>
        <w:t>1</w:t>
      </w:r>
      <w:r w:rsidR="00620205" w:rsidRPr="002142E2">
        <w:rPr>
          <w:b/>
          <w:i/>
          <w:sz w:val="24"/>
          <w:szCs w:val="24"/>
        </w:rPr>
        <w:t xml:space="preserve"> часов</w:t>
      </w:r>
      <w:r w:rsidR="00292C2C" w:rsidRPr="002142E2">
        <w:rPr>
          <w:b/>
          <w:i/>
          <w:sz w:val="24"/>
          <w:szCs w:val="24"/>
        </w:rPr>
        <w:t xml:space="preserve"> 00 минут</w:t>
      </w:r>
      <w:r w:rsidR="00F36ACC" w:rsidRPr="002142E2">
        <w:rPr>
          <w:b/>
          <w:i/>
          <w:sz w:val="24"/>
          <w:szCs w:val="24"/>
        </w:rPr>
        <w:t xml:space="preserve"> (время местное)</w:t>
      </w:r>
      <w:r w:rsidR="00620205" w:rsidRPr="00453ED1">
        <w:rPr>
          <w:sz w:val="24"/>
          <w:szCs w:val="24"/>
        </w:rPr>
        <w:t xml:space="preserve"> в актовом зале Администрации муниципального </w:t>
      </w:r>
      <w:r w:rsidR="000E483B">
        <w:rPr>
          <w:sz w:val="24"/>
          <w:szCs w:val="24"/>
        </w:rPr>
        <w:t>образо</w:t>
      </w:r>
      <w:r w:rsidR="00620205" w:rsidRPr="00453ED1">
        <w:rPr>
          <w:sz w:val="24"/>
          <w:szCs w:val="24"/>
        </w:rPr>
        <w:t>вания «</w:t>
      </w:r>
      <w:proofErr w:type="spellStart"/>
      <w:r w:rsidR="00620205" w:rsidRPr="00453ED1">
        <w:rPr>
          <w:sz w:val="24"/>
          <w:szCs w:val="24"/>
        </w:rPr>
        <w:t>Балезинский</w:t>
      </w:r>
      <w:proofErr w:type="spellEnd"/>
      <w:r w:rsidR="00620205" w:rsidRPr="00453ED1">
        <w:rPr>
          <w:sz w:val="24"/>
          <w:szCs w:val="24"/>
        </w:rPr>
        <w:t xml:space="preserve"> район» по адресу: У</w:t>
      </w:r>
      <w:r w:rsidR="00DA21F7">
        <w:rPr>
          <w:sz w:val="24"/>
          <w:szCs w:val="24"/>
        </w:rPr>
        <w:t xml:space="preserve">дмуртская </w:t>
      </w:r>
      <w:r w:rsidR="00620205" w:rsidRPr="00453ED1">
        <w:rPr>
          <w:sz w:val="24"/>
          <w:szCs w:val="24"/>
        </w:rPr>
        <w:t>Р</w:t>
      </w:r>
      <w:r w:rsidR="00DA21F7">
        <w:rPr>
          <w:sz w:val="24"/>
          <w:szCs w:val="24"/>
        </w:rPr>
        <w:t>еспублика</w:t>
      </w:r>
      <w:r w:rsidR="00620205" w:rsidRPr="00453ED1">
        <w:rPr>
          <w:sz w:val="24"/>
          <w:szCs w:val="24"/>
        </w:rPr>
        <w:t>,</w:t>
      </w:r>
      <w:r w:rsidR="00DA21F7">
        <w:rPr>
          <w:sz w:val="24"/>
          <w:szCs w:val="24"/>
        </w:rPr>
        <w:t xml:space="preserve"> </w:t>
      </w:r>
      <w:proofErr w:type="spellStart"/>
      <w:r w:rsidR="00DA21F7">
        <w:rPr>
          <w:sz w:val="24"/>
          <w:szCs w:val="24"/>
        </w:rPr>
        <w:t>Балезинский</w:t>
      </w:r>
      <w:proofErr w:type="spellEnd"/>
      <w:r w:rsidR="00DA21F7">
        <w:rPr>
          <w:sz w:val="24"/>
          <w:szCs w:val="24"/>
        </w:rPr>
        <w:t xml:space="preserve"> район,</w:t>
      </w:r>
      <w:r w:rsidR="00620205" w:rsidRPr="00453ED1">
        <w:rPr>
          <w:sz w:val="24"/>
          <w:szCs w:val="24"/>
        </w:rPr>
        <w:t xml:space="preserve"> п.</w:t>
      </w:r>
      <w:r w:rsidR="008350DC">
        <w:rPr>
          <w:sz w:val="24"/>
          <w:szCs w:val="24"/>
        </w:rPr>
        <w:t xml:space="preserve"> </w:t>
      </w:r>
      <w:r w:rsidR="00620205" w:rsidRPr="00453ED1">
        <w:rPr>
          <w:sz w:val="24"/>
          <w:szCs w:val="24"/>
        </w:rPr>
        <w:t>Балезино, ул.</w:t>
      </w:r>
      <w:r w:rsidR="008350DC">
        <w:rPr>
          <w:sz w:val="24"/>
          <w:szCs w:val="24"/>
        </w:rPr>
        <w:t xml:space="preserve"> </w:t>
      </w:r>
      <w:r w:rsidR="00620205" w:rsidRPr="00453ED1">
        <w:rPr>
          <w:sz w:val="24"/>
          <w:szCs w:val="24"/>
        </w:rPr>
        <w:t>Кирова,</w:t>
      </w:r>
      <w:r w:rsidR="0091110D">
        <w:rPr>
          <w:sz w:val="24"/>
          <w:szCs w:val="24"/>
        </w:rPr>
        <w:t xml:space="preserve"> </w:t>
      </w:r>
      <w:r w:rsidR="00620205" w:rsidRPr="00453ED1">
        <w:rPr>
          <w:sz w:val="24"/>
          <w:szCs w:val="24"/>
        </w:rPr>
        <w:t>д.2.</w:t>
      </w:r>
    </w:p>
    <w:p w:rsidR="00620205" w:rsidRPr="005115E1" w:rsidRDefault="00620205" w:rsidP="00C3321B">
      <w:pPr>
        <w:ind w:firstLine="709"/>
      </w:pPr>
    </w:p>
    <w:p w:rsidR="001D76D5" w:rsidRDefault="001D76D5" w:rsidP="00C3321B">
      <w:pPr>
        <w:ind w:firstLine="709"/>
      </w:pPr>
    </w:p>
    <w:p w:rsidR="00864C93" w:rsidRDefault="00864C93" w:rsidP="00C3321B">
      <w:pPr>
        <w:pStyle w:val="af9"/>
        <w:ind w:firstLine="709"/>
        <w:outlineLvl w:val="0"/>
      </w:pPr>
      <w:bookmarkStart w:id="10" w:name="_Toc319247755"/>
      <w:r w:rsidRPr="00802E89">
        <w:t xml:space="preserve">Раздел </w:t>
      </w:r>
      <w:r w:rsidR="00D5731B">
        <w:rPr>
          <w:lang w:val="en-US"/>
        </w:rPr>
        <w:t>VII</w:t>
      </w:r>
      <w:r w:rsidRPr="00802E89">
        <w:t xml:space="preserve">. </w:t>
      </w:r>
      <w:r w:rsidR="005C280C">
        <w:t>ЗАКЛЮЧЕНИЕ ДОГОВОРА</w:t>
      </w:r>
      <w:bookmarkEnd w:id="10"/>
    </w:p>
    <w:p w:rsidR="0091110D" w:rsidRPr="00802E89" w:rsidRDefault="0091110D" w:rsidP="00C3321B">
      <w:pPr>
        <w:pStyle w:val="af9"/>
        <w:ind w:firstLine="709"/>
        <w:outlineLvl w:val="0"/>
      </w:pPr>
    </w:p>
    <w:p w:rsidR="00864C93" w:rsidRDefault="00B403EE" w:rsidP="00C3321B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</w:t>
      </w:r>
      <w:r w:rsidR="00864C93" w:rsidRPr="00864C93">
        <w:rPr>
          <w:sz w:val="24"/>
          <w:szCs w:val="24"/>
        </w:rPr>
        <w:t>. Победитель аукциона обязан за</w:t>
      </w:r>
      <w:r w:rsidR="0054151B">
        <w:rPr>
          <w:sz w:val="24"/>
          <w:szCs w:val="24"/>
        </w:rPr>
        <w:t>ключить с Организатором договор</w:t>
      </w:r>
      <w:r w:rsidR="00864C93" w:rsidRPr="00864C93">
        <w:rPr>
          <w:sz w:val="24"/>
          <w:szCs w:val="24"/>
        </w:rPr>
        <w:t xml:space="preserve"> </w:t>
      </w:r>
      <w:r w:rsidR="0054151B">
        <w:rPr>
          <w:sz w:val="24"/>
          <w:szCs w:val="24"/>
        </w:rPr>
        <w:t>в срок</w:t>
      </w:r>
      <w:r w:rsidR="00261F9B">
        <w:rPr>
          <w:sz w:val="24"/>
          <w:szCs w:val="24"/>
        </w:rPr>
        <w:t xml:space="preserve"> не более 20 </w:t>
      </w:r>
      <w:r w:rsidR="006F0A5A">
        <w:rPr>
          <w:sz w:val="24"/>
          <w:szCs w:val="24"/>
        </w:rPr>
        <w:t xml:space="preserve"> дней</w:t>
      </w:r>
      <w:r w:rsidR="00261F9B">
        <w:rPr>
          <w:sz w:val="24"/>
          <w:szCs w:val="24"/>
        </w:rPr>
        <w:t xml:space="preserve"> со дня подписания протокола</w:t>
      </w:r>
      <w:r w:rsidR="009C78CD">
        <w:rPr>
          <w:sz w:val="24"/>
          <w:szCs w:val="24"/>
        </w:rPr>
        <w:t xml:space="preserve"> и оплаты первого годового платежа</w:t>
      </w:r>
      <w:r w:rsidR="006F0A5A">
        <w:rPr>
          <w:sz w:val="24"/>
          <w:szCs w:val="24"/>
        </w:rPr>
        <w:t xml:space="preserve">, но </w:t>
      </w:r>
      <w:r w:rsidR="00864C93" w:rsidRPr="00864C93">
        <w:rPr>
          <w:sz w:val="24"/>
          <w:szCs w:val="24"/>
        </w:rPr>
        <w:t xml:space="preserve">не </w:t>
      </w:r>
      <w:r w:rsidR="00155AFB">
        <w:rPr>
          <w:sz w:val="24"/>
          <w:szCs w:val="24"/>
        </w:rPr>
        <w:t>ранее чем через десять дней</w:t>
      </w:r>
      <w:r w:rsidR="006F0A5A">
        <w:rPr>
          <w:sz w:val="24"/>
          <w:szCs w:val="24"/>
        </w:rPr>
        <w:t>,</w:t>
      </w:r>
      <w:r w:rsidR="00155AFB">
        <w:rPr>
          <w:sz w:val="24"/>
          <w:szCs w:val="24"/>
        </w:rPr>
        <w:t xml:space="preserve"> со дня размещения информации о результатах аукциона на официальном сайте торгов.</w:t>
      </w:r>
    </w:p>
    <w:p w:rsidR="0023315A" w:rsidRDefault="00B403EE" w:rsidP="00DC6171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3315A">
        <w:rPr>
          <w:sz w:val="24"/>
          <w:szCs w:val="24"/>
        </w:rPr>
        <w:t>.</w:t>
      </w:r>
      <w:r w:rsidR="00C10786" w:rsidRPr="00C10786">
        <w:rPr>
          <w:sz w:val="24"/>
          <w:szCs w:val="24"/>
        </w:rPr>
        <w:t xml:space="preserve"> </w:t>
      </w:r>
      <w:r w:rsidR="009C78CD">
        <w:rPr>
          <w:sz w:val="24"/>
          <w:szCs w:val="24"/>
        </w:rPr>
        <w:t xml:space="preserve">Оплаченная сумма первого годового платежа зачитывается как сумма платы по договору за первый год. </w:t>
      </w:r>
      <w:r w:rsidR="00381134">
        <w:rPr>
          <w:sz w:val="24"/>
          <w:szCs w:val="24"/>
        </w:rPr>
        <w:t>Плата по д</w:t>
      </w:r>
      <w:r w:rsidR="00381134" w:rsidRPr="00AB0DFA">
        <w:rPr>
          <w:sz w:val="24"/>
          <w:szCs w:val="24"/>
        </w:rPr>
        <w:t>оговору производится Владельцем рекламной конструкции ежеквартально, равными долями, не позднее 15 числа первого месяца текущего квартала. В случае если Договор заключен не с начала квартала, плата по Договору за текущий квартал вносится в течение 10 дней со дня заключения Договора.</w:t>
      </w:r>
      <w:r w:rsidR="00381134">
        <w:rPr>
          <w:sz w:val="24"/>
          <w:szCs w:val="24"/>
        </w:rPr>
        <w:t xml:space="preserve"> </w:t>
      </w:r>
      <w:r w:rsidR="009C78CD">
        <w:rPr>
          <w:sz w:val="24"/>
          <w:szCs w:val="24"/>
        </w:rPr>
        <w:t>П</w:t>
      </w:r>
      <w:r w:rsidR="00C10786">
        <w:rPr>
          <w:sz w:val="24"/>
          <w:szCs w:val="24"/>
        </w:rPr>
        <w:t xml:space="preserve">лата </w:t>
      </w:r>
      <w:r w:rsidR="009C78CD">
        <w:rPr>
          <w:sz w:val="24"/>
          <w:szCs w:val="24"/>
        </w:rPr>
        <w:t xml:space="preserve">по договору </w:t>
      </w:r>
      <w:r w:rsidR="00381134">
        <w:rPr>
          <w:sz w:val="24"/>
          <w:szCs w:val="24"/>
        </w:rPr>
        <w:t>уплачивается</w:t>
      </w:r>
      <w:r w:rsidR="00E2790B" w:rsidRPr="002509E4">
        <w:rPr>
          <w:sz w:val="24"/>
          <w:szCs w:val="24"/>
        </w:rPr>
        <w:t xml:space="preserve"> в безналичном порядке, на единый счет УФК по УР (Администрация МО «</w:t>
      </w:r>
      <w:proofErr w:type="spellStart"/>
      <w:r w:rsidR="00E2790B" w:rsidRPr="002509E4">
        <w:rPr>
          <w:sz w:val="24"/>
          <w:szCs w:val="24"/>
        </w:rPr>
        <w:t>Балезинский</w:t>
      </w:r>
      <w:proofErr w:type="spellEnd"/>
      <w:r w:rsidR="00E2790B" w:rsidRPr="002509E4">
        <w:rPr>
          <w:sz w:val="24"/>
          <w:szCs w:val="24"/>
        </w:rPr>
        <w:t xml:space="preserve"> район») </w:t>
      </w:r>
      <w:proofErr w:type="gramStart"/>
      <w:r w:rsidR="00CD5C2A">
        <w:rPr>
          <w:sz w:val="24"/>
          <w:szCs w:val="24"/>
        </w:rPr>
        <w:t>р</w:t>
      </w:r>
      <w:proofErr w:type="gramEnd"/>
      <w:r w:rsidR="00CD5C2A">
        <w:rPr>
          <w:sz w:val="24"/>
          <w:szCs w:val="24"/>
        </w:rPr>
        <w:t xml:space="preserve">/с </w:t>
      </w:r>
      <w:r w:rsidR="00867E7C" w:rsidRPr="00867E7C">
        <w:rPr>
          <w:sz w:val="24"/>
          <w:szCs w:val="24"/>
        </w:rPr>
        <w:t>40101810922020019001</w:t>
      </w:r>
      <w:r w:rsidR="00867E7C">
        <w:rPr>
          <w:sz w:val="24"/>
          <w:szCs w:val="24"/>
        </w:rPr>
        <w:t xml:space="preserve"> </w:t>
      </w:r>
      <w:r w:rsidR="00E2790B" w:rsidRPr="002509E4">
        <w:rPr>
          <w:sz w:val="24"/>
          <w:szCs w:val="24"/>
        </w:rPr>
        <w:t>наименование банка Отделение НБ Удмуртская Республика г.</w:t>
      </w:r>
      <w:r w:rsidR="00D05329">
        <w:rPr>
          <w:sz w:val="24"/>
          <w:szCs w:val="24"/>
        </w:rPr>
        <w:t xml:space="preserve"> </w:t>
      </w:r>
      <w:r w:rsidR="00E2790B" w:rsidRPr="002509E4">
        <w:rPr>
          <w:sz w:val="24"/>
          <w:szCs w:val="24"/>
        </w:rPr>
        <w:t>Ижевск БИК 049401001, ИНН 1802000173, КПП 183701001, л/с 04133001130, ОГРН 1021800588270, ОКПО 4049776, ОКВЭД 75.11.31.</w:t>
      </w:r>
      <w:r w:rsidR="00E2790B">
        <w:rPr>
          <w:sz w:val="24"/>
          <w:szCs w:val="24"/>
        </w:rPr>
        <w:t xml:space="preserve"> </w:t>
      </w:r>
      <w:r w:rsidR="007A73A2" w:rsidRPr="007A73A2">
        <w:rPr>
          <w:sz w:val="24"/>
          <w:szCs w:val="24"/>
        </w:rPr>
        <w:t xml:space="preserve">КБК 045 111 09045 05 0014 120 </w:t>
      </w:r>
      <w:r w:rsidR="00E2790B">
        <w:rPr>
          <w:sz w:val="24"/>
          <w:szCs w:val="24"/>
        </w:rPr>
        <w:t>(</w:t>
      </w:r>
      <w:r w:rsidR="00E2790B" w:rsidRPr="005820C9">
        <w:rPr>
          <w:sz w:val="24"/>
          <w:szCs w:val="24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(имущество казны)</w:t>
      </w:r>
      <w:r w:rsidR="00E2790B">
        <w:rPr>
          <w:sz w:val="24"/>
          <w:szCs w:val="24"/>
        </w:rPr>
        <w:t>).</w:t>
      </w:r>
      <w:r w:rsidR="00E2790B" w:rsidRPr="002509E4">
        <w:rPr>
          <w:sz w:val="24"/>
          <w:szCs w:val="24"/>
        </w:rPr>
        <w:t xml:space="preserve"> </w:t>
      </w:r>
      <w:r w:rsidR="009C78CD">
        <w:rPr>
          <w:sz w:val="24"/>
          <w:szCs w:val="24"/>
        </w:rPr>
        <w:t xml:space="preserve"> </w:t>
      </w:r>
      <w:r w:rsidR="00E2790B" w:rsidRPr="002509E4">
        <w:rPr>
          <w:sz w:val="24"/>
          <w:szCs w:val="24"/>
        </w:rPr>
        <w:t>Сумму НДС</w:t>
      </w:r>
      <w:r w:rsidR="00E2790B">
        <w:rPr>
          <w:sz w:val="24"/>
          <w:szCs w:val="24"/>
        </w:rPr>
        <w:t xml:space="preserve"> </w:t>
      </w:r>
      <w:r w:rsidR="00E2790B" w:rsidRPr="002509E4">
        <w:rPr>
          <w:sz w:val="24"/>
          <w:szCs w:val="24"/>
        </w:rPr>
        <w:t xml:space="preserve">арендатор оплачивает самостоятельно, </w:t>
      </w:r>
      <w:proofErr w:type="gramStart"/>
      <w:r w:rsidR="00E2790B" w:rsidRPr="002509E4">
        <w:rPr>
          <w:sz w:val="24"/>
          <w:szCs w:val="24"/>
        </w:rPr>
        <w:t>согласно</w:t>
      </w:r>
      <w:proofErr w:type="gramEnd"/>
      <w:r w:rsidR="00E2790B" w:rsidRPr="002509E4">
        <w:rPr>
          <w:sz w:val="24"/>
          <w:szCs w:val="24"/>
        </w:rPr>
        <w:t xml:space="preserve"> действующего зако</w:t>
      </w:r>
      <w:r w:rsidR="00261F9B">
        <w:rPr>
          <w:sz w:val="24"/>
          <w:szCs w:val="24"/>
        </w:rPr>
        <w:t>нодательства</w:t>
      </w:r>
      <w:r w:rsidR="00E2790B" w:rsidRPr="002509E4">
        <w:rPr>
          <w:sz w:val="24"/>
          <w:szCs w:val="24"/>
        </w:rPr>
        <w:t>.</w:t>
      </w:r>
    </w:p>
    <w:p w:rsidR="00BE61AA" w:rsidRPr="00B03FD9" w:rsidRDefault="00DC6171" w:rsidP="00EA1CD4">
      <w:pPr>
        <w:tabs>
          <w:tab w:val="left" w:pos="504"/>
          <w:tab w:val="right" w:pos="907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 </w:t>
      </w:r>
      <w:r w:rsidR="00B403EE">
        <w:rPr>
          <w:sz w:val="24"/>
          <w:szCs w:val="24"/>
        </w:rPr>
        <w:t>3.</w:t>
      </w:r>
      <w:r w:rsidR="00BE61AA" w:rsidRPr="00B03FD9">
        <w:rPr>
          <w:sz w:val="24"/>
          <w:szCs w:val="24"/>
        </w:rPr>
        <w:t xml:space="preserve"> Протокол комиссии о результатах аукциона является основанием для заключения с победителем аукциона договора на установку и эксплуатацию рекламной конструкции.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403EE">
        <w:rPr>
          <w:sz w:val="24"/>
          <w:szCs w:val="24"/>
        </w:rPr>
        <w:t>4</w:t>
      </w:r>
      <w:r w:rsidR="00BE61AA" w:rsidRPr="00B03FD9">
        <w:rPr>
          <w:sz w:val="24"/>
          <w:szCs w:val="24"/>
        </w:rPr>
        <w:t>. Решение комиссии по проведению аукциона считается недействительным, если оно принято неправомочным составом комиссии или в отсутствие необходимого ко</w:t>
      </w:r>
      <w:r w:rsidR="00261F9B">
        <w:rPr>
          <w:sz w:val="24"/>
          <w:szCs w:val="24"/>
        </w:rPr>
        <w:t>личества членов</w:t>
      </w:r>
      <w:r w:rsidR="00BE61AA" w:rsidRPr="00B03FD9">
        <w:rPr>
          <w:sz w:val="24"/>
          <w:szCs w:val="24"/>
        </w:rPr>
        <w:t>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5</w:t>
      </w:r>
      <w:r w:rsidR="00BE61AA" w:rsidRPr="00B03FD9">
        <w:rPr>
          <w:sz w:val="24"/>
          <w:szCs w:val="24"/>
        </w:rPr>
        <w:t>. После получения протокола комиссии по проведению аукциона организатор конкурса в 5-дневный срок направляет победителю проект договора на установку и эксплуатацию рекламной конструкции для заключения в установленном порядке.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bookmarkStart w:id="11" w:name="P259"/>
      <w:bookmarkEnd w:id="11"/>
      <w:r>
        <w:rPr>
          <w:sz w:val="24"/>
          <w:szCs w:val="24"/>
        </w:rPr>
        <w:t xml:space="preserve">              6</w:t>
      </w:r>
      <w:r w:rsidR="00BE61AA" w:rsidRPr="00B03FD9">
        <w:rPr>
          <w:sz w:val="24"/>
          <w:szCs w:val="24"/>
        </w:rPr>
        <w:t>. Победитель аукциона обязан оплат</w:t>
      </w:r>
      <w:r w:rsidR="001F07C7">
        <w:rPr>
          <w:sz w:val="24"/>
          <w:szCs w:val="24"/>
        </w:rPr>
        <w:t xml:space="preserve">ить </w:t>
      </w:r>
      <w:proofErr w:type="gramStart"/>
      <w:r w:rsidR="001F07C7">
        <w:rPr>
          <w:sz w:val="24"/>
          <w:szCs w:val="24"/>
        </w:rPr>
        <w:t>сумму</w:t>
      </w:r>
      <w:proofErr w:type="gramEnd"/>
      <w:r w:rsidR="001F07C7">
        <w:rPr>
          <w:sz w:val="24"/>
          <w:szCs w:val="24"/>
        </w:rPr>
        <w:t xml:space="preserve"> </w:t>
      </w:r>
      <w:r w:rsidR="00DB408D" w:rsidRPr="00DB408D">
        <w:rPr>
          <w:sz w:val="24"/>
          <w:szCs w:val="24"/>
        </w:rPr>
        <w:t>предложенн</w:t>
      </w:r>
      <w:r w:rsidR="00DB408D">
        <w:rPr>
          <w:sz w:val="24"/>
          <w:szCs w:val="24"/>
        </w:rPr>
        <w:t>ую</w:t>
      </w:r>
      <w:r w:rsidR="00DB408D" w:rsidRPr="00DB408D">
        <w:rPr>
          <w:sz w:val="24"/>
          <w:szCs w:val="24"/>
        </w:rPr>
        <w:t xml:space="preserve"> им на аукционе </w:t>
      </w:r>
      <w:r w:rsidR="001F07C7">
        <w:rPr>
          <w:sz w:val="24"/>
          <w:szCs w:val="24"/>
        </w:rPr>
        <w:t xml:space="preserve">(за минусом задатка) </w:t>
      </w:r>
      <w:r w:rsidR="00BE61AA" w:rsidRPr="00B03FD9">
        <w:rPr>
          <w:sz w:val="24"/>
          <w:szCs w:val="24"/>
        </w:rPr>
        <w:t xml:space="preserve">первого годового платежа по договору единовременным платежом  </w:t>
      </w:r>
      <w:r w:rsidR="00BE61AA" w:rsidRPr="00DE2B11">
        <w:rPr>
          <w:b/>
          <w:sz w:val="24"/>
          <w:szCs w:val="24"/>
        </w:rPr>
        <w:t>в течение пяти рабочих дней со дня подписания комиссией протокола о результатах аукциона.</w:t>
      </w:r>
      <w:r w:rsidR="00BE61AA" w:rsidRPr="00B03FD9">
        <w:rPr>
          <w:sz w:val="24"/>
          <w:szCs w:val="24"/>
        </w:rPr>
        <w:t xml:space="preserve"> </w:t>
      </w:r>
      <w:r w:rsidR="00381134">
        <w:rPr>
          <w:sz w:val="24"/>
          <w:szCs w:val="24"/>
        </w:rPr>
        <w:t xml:space="preserve">Сумма задатка победителя аукциона зачитывается как сумма первого годового платежа. </w:t>
      </w:r>
      <w:r w:rsidR="00BE61AA" w:rsidRPr="00B03FD9">
        <w:rPr>
          <w:sz w:val="24"/>
          <w:szCs w:val="24"/>
        </w:rPr>
        <w:t>Платежное поручение с отметкой банка, подтверждающее полную оплату, представляется организатору аукциона.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7</w:t>
      </w:r>
      <w:r w:rsidR="00BE61AA" w:rsidRPr="00B03FD9">
        <w:rPr>
          <w:sz w:val="24"/>
          <w:szCs w:val="24"/>
        </w:rPr>
        <w:t>. Победитель аукциона должен подписать и заверить печатью (при наличии) договор на установку и эксплуатацию рекламной конструкции и вернуть его организатору в срок, установленный в аукционной документации. Срок не должен превышать двадцати дней со дня подписания протокола. В случае если победитель аукциона уклоняется от заключения договора, то право на заключение договора автоматически переходит к другому участнику аукциона, чье предложение цены за предмет аукциона было зафиксировано следующим за предложением выбывшего участника аукциона. В данном случае заключение договора для этого участника аукциона является обязательным.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1143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8</w:t>
      </w:r>
      <w:r w:rsidR="00BE61AA" w:rsidRPr="00B03FD9">
        <w:rPr>
          <w:sz w:val="24"/>
          <w:szCs w:val="24"/>
        </w:rPr>
        <w:t>. При этом под уклонением (отказом) от заключения д</w:t>
      </w:r>
      <w:r w:rsidR="00261F9B">
        <w:rPr>
          <w:sz w:val="24"/>
          <w:szCs w:val="24"/>
        </w:rPr>
        <w:t xml:space="preserve">оговора понимается неоплата в полном объеме первого годового платежа, </w:t>
      </w:r>
      <w:r w:rsidR="00BE61AA" w:rsidRPr="00B03FD9">
        <w:rPr>
          <w:sz w:val="24"/>
          <w:szCs w:val="24"/>
        </w:rPr>
        <w:t xml:space="preserve"> либо не</w:t>
      </w:r>
      <w:r w:rsidR="00A259B2">
        <w:rPr>
          <w:sz w:val="24"/>
          <w:szCs w:val="24"/>
        </w:rPr>
        <w:t xml:space="preserve"> </w:t>
      </w:r>
      <w:r w:rsidR="00BE61AA" w:rsidRPr="00B03FD9">
        <w:rPr>
          <w:sz w:val="24"/>
          <w:szCs w:val="24"/>
        </w:rPr>
        <w:t>подписание победителем договора в срок, установленный в аукционной документации, независимо от причин, по которым оплата не была произведена, а данный договор не был подписан.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9</w:t>
      </w:r>
      <w:r w:rsidR="00BE61AA" w:rsidRPr="00B03FD9">
        <w:rPr>
          <w:sz w:val="24"/>
          <w:szCs w:val="24"/>
        </w:rPr>
        <w:t>. После заключения договора на установку и эксплуатацию рекламной конструкции с победителем аукциона, победитель получает разрешение на установку и эксплуатацию рекламной конструкции в соответствии с действующим законодательством.</w:t>
      </w:r>
    </w:p>
    <w:p w:rsidR="00BE61AA" w:rsidRPr="00B03FD9" w:rsidRDefault="00BD3651" w:rsidP="00EA1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10</w:t>
      </w:r>
      <w:r w:rsidR="00BE61AA" w:rsidRPr="00B03FD9">
        <w:rPr>
          <w:sz w:val="24"/>
          <w:szCs w:val="24"/>
        </w:rPr>
        <w:t>. Победитель аукциона, получивший разрешение на установку рекламной конструкции, вправе приступить к монтажу рекламной конструкции.</w:t>
      </w:r>
    </w:p>
    <w:p w:rsidR="00D556A9" w:rsidRDefault="00D556A9" w:rsidP="00EA1CD4">
      <w:pPr>
        <w:pStyle w:val="af9"/>
        <w:ind w:firstLine="709"/>
        <w:jc w:val="both"/>
      </w:pPr>
    </w:p>
    <w:p w:rsidR="000F037B" w:rsidRDefault="000F037B" w:rsidP="00C3321B">
      <w:pPr>
        <w:pStyle w:val="af9"/>
        <w:ind w:firstLine="709"/>
      </w:pPr>
    </w:p>
    <w:p w:rsidR="0029699F" w:rsidRPr="00645493" w:rsidRDefault="0029699F" w:rsidP="00224D97">
      <w:pPr>
        <w:pStyle w:val="af9"/>
        <w:ind w:firstLine="426"/>
      </w:pPr>
      <w:r w:rsidRPr="00645493">
        <w:t xml:space="preserve">Раздел </w:t>
      </w:r>
      <w:r w:rsidR="00C3321B">
        <w:rPr>
          <w:lang w:val="en-US"/>
        </w:rPr>
        <w:t>VIII</w:t>
      </w:r>
      <w:r w:rsidRPr="00645493">
        <w:t>. ПОСЛЕДСТВИЯ ПР</w:t>
      </w:r>
      <w:r w:rsidR="00FA703D">
        <w:t xml:space="preserve">ИЗНАНИЯ АУКЦИОНА </w:t>
      </w:r>
      <w:proofErr w:type="gramStart"/>
      <w:r w:rsidR="00FA703D">
        <w:t>НЕСОСТОЯВШИМСЯ</w:t>
      </w:r>
      <w:proofErr w:type="gramEnd"/>
    </w:p>
    <w:p w:rsidR="0029699F" w:rsidRPr="00645493" w:rsidRDefault="0029699F" w:rsidP="00411A58">
      <w:pPr>
        <w:spacing w:after="120"/>
        <w:ind w:firstLine="709"/>
        <w:jc w:val="both"/>
        <w:rPr>
          <w:sz w:val="24"/>
          <w:szCs w:val="22"/>
        </w:rPr>
      </w:pPr>
    </w:p>
    <w:p w:rsidR="0029699F" w:rsidRPr="00645493" w:rsidRDefault="00B403EE" w:rsidP="00411A58">
      <w:pPr>
        <w:spacing w:after="120"/>
        <w:ind w:firstLine="709"/>
        <w:jc w:val="both"/>
        <w:rPr>
          <w:sz w:val="24"/>
          <w:szCs w:val="22"/>
        </w:rPr>
      </w:pPr>
      <w:r>
        <w:rPr>
          <w:sz w:val="24"/>
          <w:szCs w:val="22"/>
        </w:rPr>
        <w:t>1</w:t>
      </w:r>
      <w:r w:rsidR="0029699F">
        <w:rPr>
          <w:sz w:val="24"/>
          <w:szCs w:val="22"/>
        </w:rPr>
        <w:t>.</w:t>
      </w:r>
      <w:r w:rsidR="0029699F" w:rsidRPr="00645493">
        <w:rPr>
          <w:sz w:val="24"/>
          <w:szCs w:val="22"/>
        </w:rPr>
        <w:t xml:space="preserve"> В случае признания аукциона несостоявшимся </w:t>
      </w:r>
      <w:r w:rsidR="006F0A5A">
        <w:rPr>
          <w:sz w:val="24"/>
          <w:szCs w:val="22"/>
        </w:rPr>
        <w:t>О</w:t>
      </w:r>
      <w:r w:rsidR="0029699F" w:rsidRPr="00645493">
        <w:rPr>
          <w:sz w:val="24"/>
          <w:szCs w:val="22"/>
        </w:rPr>
        <w:t>рганизатор аукциона вправе объявить о проведении нового аукциона в порядке, установленном законодательством.</w:t>
      </w:r>
    </w:p>
    <w:p w:rsidR="0029699F" w:rsidRDefault="00B403EE" w:rsidP="00411A58">
      <w:pPr>
        <w:spacing w:after="120"/>
        <w:ind w:firstLine="709"/>
        <w:jc w:val="both"/>
        <w:rPr>
          <w:sz w:val="24"/>
          <w:szCs w:val="22"/>
        </w:rPr>
      </w:pPr>
      <w:r>
        <w:rPr>
          <w:sz w:val="24"/>
          <w:szCs w:val="22"/>
        </w:rPr>
        <w:t>2</w:t>
      </w:r>
      <w:r w:rsidR="0029699F" w:rsidRPr="00645493">
        <w:rPr>
          <w:sz w:val="24"/>
          <w:szCs w:val="22"/>
        </w:rPr>
        <w:t xml:space="preserve">. В случае объявления о проведении нового аукциона </w:t>
      </w:r>
      <w:r w:rsidR="006F0A5A">
        <w:rPr>
          <w:sz w:val="24"/>
          <w:szCs w:val="22"/>
        </w:rPr>
        <w:t>О</w:t>
      </w:r>
      <w:r w:rsidR="0029699F" w:rsidRPr="00645493">
        <w:rPr>
          <w:sz w:val="24"/>
          <w:szCs w:val="22"/>
        </w:rPr>
        <w:t>рганизатор аукциона вправе изменить условия аукциона.</w:t>
      </w:r>
    </w:p>
    <w:p w:rsidR="00CB75BE" w:rsidRDefault="00CB75BE" w:rsidP="00411A58">
      <w:pPr>
        <w:spacing w:after="120"/>
        <w:ind w:firstLine="709"/>
        <w:jc w:val="both"/>
        <w:rPr>
          <w:sz w:val="24"/>
          <w:szCs w:val="22"/>
        </w:rPr>
      </w:pPr>
    </w:p>
    <w:p w:rsidR="00CB75BE" w:rsidRDefault="00CB75BE" w:rsidP="00411A58">
      <w:pPr>
        <w:spacing w:after="120"/>
        <w:ind w:firstLine="709"/>
        <w:jc w:val="both"/>
        <w:rPr>
          <w:sz w:val="24"/>
          <w:szCs w:val="22"/>
        </w:rPr>
      </w:pPr>
    </w:p>
    <w:p w:rsidR="00CB75BE" w:rsidRDefault="00CB75BE" w:rsidP="00411A58">
      <w:pPr>
        <w:spacing w:after="120"/>
        <w:ind w:firstLine="709"/>
        <w:jc w:val="both"/>
        <w:rPr>
          <w:sz w:val="24"/>
          <w:szCs w:val="22"/>
        </w:rPr>
      </w:pPr>
    </w:p>
    <w:p w:rsidR="00CB75BE" w:rsidRDefault="00CB75BE" w:rsidP="00411A58">
      <w:pPr>
        <w:spacing w:after="120"/>
        <w:ind w:firstLine="709"/>
        <w:jc w:val="both"/>
        <w:rPr>
          <w:sz w:val="24"/>
          <w:szCs w:val="22"/>
        </w:rPr>
      </w:pPr>
    </w:p>
    <w:p w:rsidR="00CB75BE" w:rsidRDefault="00CB75BE" w:rsidP="00411A58">
      <w:pPr>
        <w:spacing w:after="120"/>
        <w:ind w:firstLine="709"/>
        <w:jc w:val="both"/>
        <w:rPr>
          <w:sz w:val="24"/>
          <w:szCs w:val="22"/>
        </w:rPr>
      </w:pPr>
    </w:p>
    <w:p w:rsidR="00CB75BE" w:rsidRDefault="00CB75BE" w:rsidP="00411A58">
      <w:pPr>
        <w:spacing w:after="120"/>
        <w:ind w:firstLine="709"/>
        <w:jc w:val="both"/>
        <w:rPr>
          <w:sz w:val="24"/>
          <w:szCs w:val="22"/>
        </w:rPr>
      </w:pPr>
    </w:p>
    <w:p w:rsidR="00CB75BE" w:rsidRDefault="00CB75BE" w:rsidP="00411A58">
      <w:pPr>
        <w:spacing w:after="120"/>
        <w:ind w:firstLine="709"/>
        <w:jc w:val="both"/>
        <w:rPr>
          <w:sz w:val="24"/>
          <w:szCs w:val="22"/>
        </w:rPr>
      </w:pPr>
    </w:p>
    <w:p w:rsidR="00CB75BE" w:rsidRDefault="00CB75BE" w:rsidP="00411A58">
      <w:pPr>
        <w:spacing w:after="120"/>
        <w:ind w:firstLine="709"/>
        <w:jc w:val="both"/>
        <w:rPr>
          <w:sz w:val="24"/>
          <w:szCs w:val="22"/>
        </w:rPr>
      </w:pPr>
    </w:p>
    <w:p w:rsidR="00CB75BE" w:rsidRPr="00462034" w:rsidRDefault="00CB75BE" w:rsidP="00CB75BE">
      <w:pPr>
        <w:spacing w:after="120"/>
        <w:ind w:firstLine="709"/>
        <w:jc w:val="right"/>
        <w:rPr>
          <w:b/>
        </w:rPr>
      </w:pPr>
      <w:r w:rsidRPr="00462034">
        <w:rPr>
          <w:b/>
        </w:rPr>
        <w:t>Приложение №1</w:t>
      </w:r>
    </w:p>
    <w:p w:rsidR="00CB75BE" w:rsidRDefault="00CB75BE" w:rsidP="00CB75BE">
      <w:pPr>
        <w:jc w:val="right"/>
        <w:rPr>
          <w:b/>
        </w:rPr>
      </w:pPr>
      <w:r w:rsidRPr="00142AD5">
        <w:rPr>
          <w:b/>
        </w:rPr>
        <w:t>к аукционной документации</w:t>
      </w:r>
    </w:p>
    <w:p w:rsidR="003C2FC9" w:rsidRDefault="003C2FC9" w:rsidP="00CB75BE">
      <w:pPr>
        <w:jc w:val="right"/>
        <w:rPr>
          <w:b/>
        </w:rPr>
      </w:pPr>
    </w:p>
    <w:tbl>
      <w:tblPr>
        <w:tblW w:w="11625" w:type="dxa"/>
        <w:tblInd w:w="-1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560"/>
        <w:gridCol w:w="708"/>
        <w:gridCol w:w="993"/>
        <w:gridCol w:w="1559"/>
        <w:gridCol w:w="1559"/>
        <w:gridCol w:w="851"/>
        <w:gridCol w:w="1134"/>
        <w:gridCol w:w="1134"/>
      </w:tblGrid>
      <w:tr w:rsidR="00FD72A8" w:rsidTr="00DE2B11">
        <w:trPr>
          <w:trHeight w:val="23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2A8" w:rsidRDefault="00FD72A8" w:rsidP="00FD72A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74935">
              <w:rPr>
                <w:color w:val="2D2D2D"/>
                <w:sz w:val="20"/>
                <w:szCs w:val="20"/>
              </w:rPr>
              <w:t>№</w:t>
            </w:r>
          </w:p>
          <w:p w:rsidR="00FD72A8" w:rsidRPr="00A74935" w:rsidRDefault="00FD72A8" w:rsidP="00FD72A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spellStart"/>
            <w:r>
              <w:rPr>
                <w:color w:val="2D2D2D"/>
                <w:sz w:val="20"/>
                <w:szCs w:val="20"/>
              </w:rPr>
              <w:t>Рк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2A8" w:rsidRPr="00A74935" w:rsidRDefault="00FD72A8" w:rsidP="00FD72A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74935">
              <w:rPr>
                <w:color w:val="2D2D2D"/>
                <w:sz w:val="20"/>
                <w:szCs w:val="20"/>
              </w:rPr>
              <w:t xml:space="preserve">Адрес установки и эксплуатации </w:t>
            </w:r>
            <w:proofErr w:type="spellStart"/>
            <w:r w:rsidRPr="00A74935">
              <w:rPr>
                <w:color w:val="2D2D2D"/>
                <w:sz w:val="20"/>
                <w:szCs w:val="20"/>
              </w:rPr>
              <w:t>Рк</w:t>
            </w:r>
            <w:proofErr w:type="spellEnd"/>
          </w:p>
          <w:p w:rsidR="00FD72A8" w:rsidRPr="00A74935" w:rsidRDefault="00FD72A8" w:rsidP="00FD72A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74935">
              <w:rPr>
                <w:color w:val="2D2D2D"/>
                <w:sz w:val="20"/>
                <w:szCs w:val="20"/>
              </w:rPr>
              <w:t>(№стол.)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2A8" w:rsidRPr="00A74935" w:rsidRDefault="00FD72A8" w:rsidP="00FD72A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74935">
              <w:rPr>
                <w:color w:val="2D2D2D"/>
                <w:sz w:val="20"/>
                <w:szCs w:val="20"/>
              </w:rPr>
              <w:t xml:space="preserve">Вид </w:t>
            </w:r>
            <w:proofErr w:type="spellStart"/>
            <w:r w:rsidRPr="00A74935">
              <w:rPr>
                <w:color w:val="2D2D2D"/>
                <w:sz w:val="20"/>
                <w:szCs w:val="20"/>
              </w:rPr>
              <w:t>Рк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2A8" w:rsidRPr="00A74935" w:rsidRDefault="00FD72A8" w:rsidP="00FD72A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74935">
              <w:rPr>
                <w:color w:val="2D2D2D"/>
                <w:sz w:val="20"/>
                <w:szCs w:val="20"/>
              </w:rPr>
              <w:t xml:space="preserve">Тип </w:t>
            </w:r>
            <w:proofErr w:type="spellStart"/>
            <w:r w:rsidRPr="00A74935">
              <w:rPr>
                <w:color w:val="2D2D2D"/>
                <w:sz w:val="20"/>
                <w:szCs w:val="20"/>
              </w:rPr>
              <w:t>Рк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2A8" w:rsidRPr="00A74935" w:rsidRDefault="00FD72A8" w:rsidP="00FD72A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74935">
              <w:rPr>
                <w:color w:val="2D2D2D"/>
                <w:sz w:val="20"/>
                <w:szCs w:val="20"/>
              </w:rPr>
              <w:t xml:space="preserve">Размер </w:t>
            </w:r>
            <w:proofErr w:type="spellStart"/>
            <w:r w:rsidRPr="00A74935">
              <w:rPr>
                <w:color w:val="2D2D2D"/>
                <w:sz w:val="20"/>
                <w:szCs w:val="20"/>
              </w:rPr>
              <w:t>Рк</w:t>
            </w:r>
            <w:proofErr w:type="spellEnd"/>
            <w:r w:rsidRPr="00A74935">
              <w:rPr>
                <w:color w:val="2D2D2D"/>
                <w:sz w:val="20"/>
                <w:szCs w:val="20"/>
              </w:rPr>
              <w:t xml:space="preserve"> (м)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2A8" w:rsidRPr="00A74935" w:rsidRDefault="00FD72A8" w:rsidP="00FD72A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74935">
              <w:rPr>
                <w:color w:val="2D2D2D"/>
                <w:sz w:val="20"/>
                <w:szCs w:val="20"/>
              </w:rPr>
              <w:t xml:space="preserve">Собственник или законный владелец имущества (объекта недвижимости, земельного участка), к которому присоединяется </w:t>
            </w:r>
            <w:proofErr w:type="spellStart"/>
            <w:r w:rsidRPr="00A74935">
              <w:rPr>
                <w:color w:val="2D2D2D"/>
                <w:sz w:val="20"/>
                <w:szCs w:val="20"/>
              </w:rPr>
              <w:t>Рк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2A8" w:rsidRPr="00A74935" w:rsidRDefault="00FD72A8" w:rsidP="00FD72A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74935">
              <w:rPr>
                <w:color w:val="2D2D2D"/>
                <w:sz w:val="20"/>
                <w:szCs w:val="20"/>
              </w:rPr>
              <w:t xml:space="preserve">Кадастровый номер земельного участка, на котором предполагается размещение </w:t>
            </w:r>
            <w:proofErr w:type="spellStart"/>
            <w:r w:rsidRPr="00A74935">
              <w:rPr>
                <w:color w:val="2D2D2D"/>
                <w:sz w:val="20"/>
                <w:szCs w:val="20"/>
              </w:rPr>
              <w:t>Рк</w:t>
            </w:r>
            <w:proofErr w:type="spellEnd"/>
          </w:p>
          <w:p w:rsidR="00FD72A8" w:rsidRPr="00A74935" w:rsidRDefault="00FD72A8" w:rsidP="00FD72A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72A8" w:rsidRPr="00A74935" w:rsidRDefault="00FD72A8" w:rsidP="00FD72A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74935">
              <w:rPr>
                <w:color w:val="2D2D2D"/>
                <w:sz w:val="20"/>
                <w:szCs w:val="20"/>
              </w:rPr>
              <w:t>Срок договора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72A8" w:rsidRPr="00A74935" w:rsidRDefault="00FD72A8" w:rsidP="00FD72A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74935">
              <w:rPr>
                <w:color w:val="2D2D2D"/>
                <w:sz w:val="20"/>
                <w:szCs w:val="20"/>
              </w:rPr>
              <w:t>Начальная цена (годовой размер платы, руб.)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72A8" w:rsidRPr="00530987" w:rsidRDefault="00FD72A8" w:rsidP="00FD72A8">
            <w:pPr>
              <w:spacing w:line="220" w:lineRule="exact"/>
              <w:jc w:val="center"/>
            </w:pPr>
            <w:r w:rsidRPr="00530987">
              <w:rPr>
                <w:color w:val="000000"/>
                <w:sz w:val="22"/>
                <w:szCs w:val="22"/>
                <w:lang w:bidi="ru-RU"/>
              </w:rPr>
              <w:t>Размер</w:t>
            </w:r>
          </w:p>
          <w:p w:rsidR="00FD72A8" w:rsidRPr="00530987" w:rsidRDefault="00FD72A8" w:rsidP="00FD72A8">
            <w:pPr>
              <w:jc w:val="center"/>
            </w:pPr>
            <w:r w:rsidRPr="00530987">
              <w:rPr>
                <w:color w:val="000000"/>
                <w:sz w:val="22"/>
                <w:szCs w:val="22"/>
                <w:lang w:bidi="ru-RU"/>
              </w:rPr>
              <w:t>задатка</w:t>
            </w:r>
          </w:p>
        </w:tc>
      </w:tr>
      <w:tr w:rsidR="00FD72A8" w:rsidRPr="006F1CCF" w:rsidTr="00DE2B1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2A8" w:rsidRDefault="00FD72A8" w:rsidP="00F55980">
            <w:pPr>
              <w:jc w:val="center"/>
            </w:pPr>
            <w:r>
              <w:t>5</w:t>
            </w:r>
          </w:p>
          <w:p w:rsidR="00563921" w:rsidRDefault="00563921" w:rsidP="00F55980">
            <w:pPr>
              <w:jc w:val="center"/>
            </w:pPr>
          </w:p>
          <w:p w:rsidR="00563921" w:rsidRDefault="00563921" w:rsidP="00F55980">
            <w:pPr>
              <w:jc w:val="center"/>
            </w:pPr>
          </w:p>
          <w:p w:rsidR="00563921" w:rsidRDefault="00563921" w:rsidP="00F55980">
            <w:pPr>
              <w:jc w:val="center"/>
            </w:pPr>
          </w:p>
          <w:p w:rsidR="00563921" w:rsidRDefault="00563921" w:rsidP="00F55980">
            <w:pPr>
              <w:jc w:val="center"/>
            </w:pPr>
            <w:r>
              <w:t>Лот</w:t>
            </w:r>
          </w:p>
          <w:p w:rsidR="00563921" w:rsidRPr="00A74935" w:rsidRDefault="00563921" w:rsidP="00F55980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2A8" w:rsidRPr="00A74935" w:rsidRDefault="00FD72A8" w:rsidP="00FD72A8">
            <w:pPr>
              <w:jc w:val="center"/>
            </w:pPr>
            <w:proofErr w:type="spellStart"/>
            <w:r w:rsidRPr="00A74935">
              <w:t>п</w:t>
            </w:r>
            <w:proofErr w:type="gramStart"/>
            <w:r w:rsidRPr="00A74935">
              <w:t>.Б</w:t>
            </w:r>
            <w:proofErr w:type="gramEnd"/>
            <w:r w:rsidRPr="00A74935">
              <w:t>алезино</w:t>
            </w:r>
            <w:proofErr w:type="spellEnd"/>
            <w:r w:rsidRPr="00A74935">
              <w:t>, улица Первомайская, 2</w:t>
            </w:r>
          </w:p>
          <w:p w:rsidR="00FD72A8" w:rsidRPr="00A74935" w:rsidRDefault="00FD72A8" w:rsidP="00FD72A8">
            <w:pPr>
              <w:jc w:val="center"/>
            </w:pPr>
            <w:r w:rsidRPr="00A74935">
              <w:t>(№ 9-11)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2A8" w:rsidRPr="00A74935" w:rsidRDefault="00FD72A8" w:rsidP="00FD72A8">
            <w:pPr>
              <w:jc w:val="center"/>
            </w:pPr>
            <w:r w:rsidRPr="00A74935">
              <w:t>Графическое изображение, без движения, содержащие дополнительные элементы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2A8" w:rsidRPr="00A74935" w:rsidRDefault="00FD72A8" w:rsidP="00FD72A8">
            <w:pPr>
              <w:jc w:val="center"/>
            </w:pPr>
            <w:r w:rsidRPr="00A74935">
              <w:t>баннер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2A8" w:rsidRDefault="00FD72A8" w:rsidP="00FD72A8">
            <w:pPr>
              <w:jc w:val="center"/>
            </w:pPr>
            <w:r w:rsidRPr="00A74935">
              <w:t>6,0*1,5</w:t>
            </w:r>
          </w:p>
          <w:p w:rsidR="00FD72A8" w:rsidRDefault="00FD72A8" w:rsidP="00FD72A8">
            <w:pPr>
              <w:jc w:val="center"/>
            </w:pPr>
          </w:p>
          <w:p w:rsidR="00FD72A8" w:rsidRPr="00A74935" w:rsidRDefault="00FD72A8" w:rsidP="00FD72A8">
            <w:pPr>
              <w:jc w:val="center"/>
            </w:pPr>
            <w:r>
              <w:t>(9,0)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2A8" w:rsidRPr="00A74935" w:rsidRDefault="00FD72A8" w:rsidP="00FD72A8">
            <w:pPr>
              <w:jc w:val="center"/>
            </w:pPr>
            <w:r w:rsidRPr="00A74935">
              <w:t>Муниципальное образование «</w:t>
            </w:r>
            <w:proofErr w:type="spellStart"/>
            <w:r w:rsidRPr="00A74935">
              <w:t>Балезинский</w:t>
            </w:r>
            <w:proofErr w:type="spellEnd"/>
            <w:r w:rsidRPr="00A74935">
              <w:t xml:space="preserve">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2A8" w:rsidRPr="00A74935" w:rsidRDefault="00FD72A8" w:rsidP="00FD72A8">
            <w:pPr>
              <w:jc w:val="center"/>
            </w:pPr>
            <w:r w:rsidRPr="00A74935">
              <w:t>18:02:020148:6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72A8" w:rsidRPr="00A74935" w:rsidRDefault="00FD72A8" w:rsidP="00FD72A8">
            <w:pPr>
              <w:jc w:val="center"/>
            </w:pPr>
            <w:r w:rsidRPr="00A74935">
              <w:t>5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72A8" w:rsidRPr="00A74935" w:rsidRDefault="00FD72A8" w:rsidP="00FD72A8">
            <w:pPr>
              <w:jc w:val="center"/>
            </w:pPr>
            <w:r w:rsidRPr="00A74935">
              <w:t>17861,58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72A8" w:rsidRPr="00530987" w:rsidRDefault="00FD72A8" w:rsidP="00052A07">
            <w:pPr>
              <w:spacing w:line="220" w:lineRule="exact"/>
              <w:jc w:val="center"/>
            </w:pPr>
            <w:r w:rsidRPr="00FA56BB">
              <w:rPr>
                <w:color w:val="000000"/>
                <w:sz w:val="22"/>
                <w:szCs w:val="22"/>
                <w:lang w:bidi="ru-RU"/>
              </w:rPr>
              <w:t>5</w:t>
            </w:r>
            <w:r w:rsidR="0049418E">
              <w:rPr>
                <w:color w:val="000000"/>
                <w:sz w:val="22"/>
                <w:szCs w:val="22"/>
                <w:lang w:bidi="ru-RU"/>
              </w:rPr>
              <w:t>358</w:t>
            </w:r>
            <w:r w:rsidR="00052A07">
              <w:rPr>
                <w:color w:val="000000"/>
                <w:sz w:val="22"/>
                <w:szCs w:val="22"/>
                <w:lang w:bidi="ru-RU"/>
              </w:rPr>
              <w:t>,</w:t>
            </w:r>
            <w:r w:rsidR="0049418E">
              <w:rPr>
                <w:color w:val="000000"/>
                <w:sz w:val="22"/>
                <w:szCs w:val="22"/>
                <w:lang w:bidi="ru-RU"/>
              </w:rPr>
              <w:t>48</w:t>
            </w:r>
          </w:p>
        </w:tc>
      </w:tr>
      <w:tr w:rsidR="009775E7" w:rsidRPr="006F1CCF" w:rsidTr="00DE2B1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F55980">
            <w:pPr>
              <w:jc w:val="center"/>
            </w:pPr>
            <w:r w:rsidRPr="00C936D0">
              <w:t>21</w:t>
            </w:r>
          </w:p>
          <w:p w:rsidR="00F55980" w:rsidRDefault="00F55980" w:rsidP="00F55980">
            <w:pPr>
              <w:jc w:val="center"/>
            </w:pPr>
          </w:p>
          <w:p w:rsidR="00F55980" w:rsidRDefault="00F55980" w:rsidP="00F55980">
            <w:pPr>
              <w:jc w:val="center"/>
            </w:pPr>
          </w:p>
          <w:p w:rsidR="00F55980" w:rsidRDefault="00F55980" w:rsidP="00F55980">
            <w:pPr>
              <w:jc w:val="center"/>
            </w:pPr>
          </w:p>
          <w:p w:rsidR="00F55980" w:rsidRDefault="00F55980" w:rsidP="00F55980">
            <w:pPr>
              <w:jc w:val="center"/>
            </w:pPr>
          </w:p>
          <w:p w:rsidR="00F55980" w:rsidRPr="00C936D0" w:rsidRDefault="00F55980" w:rsidP="00F55980">
            <w:pPr>
              <w:jc w:val="center"/>
            </w:pPr>
            <w:r>
              <w:t>Лот 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Pr="00C936D0" w:rsidRDefault="009775E7" w:rsidP="002142E2">
            <w:pPr>
              <w:jc w:val="both"/>
            </w:pPr>
            <w:proofErr w:type="spellStart"/>
            <w:r w:rsidRPr="00C936D0">
              <w:t>п</w:t>
            </w:r>
            <w:proofErr w:type="gramStart"/>
            <w:r w:rsidRPr="00C936D0">
              <w:t>.Б</w:t>
            </w:r>
            <w:proofErr w:type="gramEnd"/>
            <w:r w:rsidRPr="00C936D0">
              <w:t>алезино</w:t>
            </w:r>
            <w:proofErr w:type="spellEnd"/>
            <w:r w:rsidRPr="00C936D0">
              <w:t xml:space="preserve">, улица Советская (вид </w:t>
            </w:r>
            <w:proofErr w:type="spellStart"/>
            <w:r w:rsidRPr="00C936D0">
              <w:t>Рк</w:t>
            </w:r>
            <w:proofErr w:type="spellEnd"/>
            <w:r w:rsidRPr="00C936D0">
              <w:t xml:space="preserve"> на тротуар вдоль м-на Магнит 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Pr="00C936D0" w:rsidRDefault="009775E7" w:rsidP="002142E2">
            <w:pPr>
              <w:jc w:val="both"/>
            </w:pPr>
            <w:r w:rsidRPr="00C936D0">
              <w:t>Отдельно стоящая  конструкция наружной рекламы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2142E2">
            <w:pPr>
              <w:jc w:val="both"/>
            </w:pPr>
            <w:r w:rsidRPr="00C936D0">
              <w:t>Си</w:t>
            </w:r>
          </w:p>
          <w:p w:rsidR="009775E7" w:rsidRPr="00C936D0" w:rsidRDefault="009775E7" w:rsidP="002142E2">
            <w:pPr>
              <w:jc w:val="both"/>
            </w:pPr>
            <w:proofErr w:type="spellStart"/>
            <w:r w:rsidRPr="00C936D0">
              <w:t>ти</w:t>
            </w:r>
            <w:proofErr w:type="spellEnd"/>
            <w:r w:rsidRPr="00C936D0">
              <w:t>-формат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000496">
            <w:pPr>
              <w:jc w:val="center"/>
            </w:pPr>
            <w:r w:rsidRPr="00C936D0">
              <w:t>1,2*1,8</w:t>
            </w:r>
          </w:p>
          <w:p w:rsidR="00000496" w:rsidRDefault="00000496" w:rsidP="00000496">
            <w:pPr>
              <w:jc w:val="center"/>
            </w:pPr>
          </w:p>
          <w:p w:rsidR="00000496" w:rsidRPr="00C936D0" w:rsidRDefault="00000496" w:rsidP="00000496">
            <w:pPr>
              <w:jc w:val="center"/>
            </w:pPr>
            <w:r>
              <w:t>(2,16)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Pr="00A74935" w:rsidRDefault="009775E7" w:rsidP="002142E2">
            <w:pPr>
              <w:spacing w:after="240"/>
              <w:jc w:val="center"/>
            </w:pPr>
            <w:r w:rsidRPr="00A74935">
              <w:t>Муниципальное образование «</w:t>
            </w:r>
            <w:proofErr w:type="spellStart"/>
            <w:r w:rsidRPr="00A74935">
              <w:t>Балезинский</w:t>
            </w:r>
            <w:proofErr w:type="spellEnd"/>
            <w:r w:rsidRPr="00A74935">
              <w:t xml:space="preserve">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2142E2">
            <w:pPr>
              <w:jc w:val="center"/>
            </w:pPr>
            <w:r>
              <w:t>18:02:020127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5E7" w:rsidRPr="00A74935" w:rsidRDefault="009775E7" w:rsidP="002142E2">
            <w:pPr>
              <w:spacing w:after="240"/>
              <w:jc w:val="center"/>
            </w:pPr>
            <w:r>
              <w:t>5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5E7" w:rsidRPr="00A74935" w:rsidRDefault="0044659B" w:rsidP="002142E2">
            <w:pPr>
              <w:spacing w:after="240"/>
              <w:jc w:val="center"/>
            </w:pPr>
            <w:r>
              <w:t>3297,53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5E7" w:rsidRDefault="0044659B" w:rsidP="00FD72A8">
            <w:pPr>
              <w:spacing w:after="240"/>
              <w:jc w:val="center"/>
            </w:pPr>
            <w:r>
              <w:t>989,26</w:t>
            </w:r>
          </w:p>
        </w:tc>
      </w:tr>
      <w:tr w:rsidR="009775E7" w:rsidRPr="006F1CCF" w:rsidTr="00DE2B1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F55980">
            <w:pPr>
              <w:jc w:val="center"/>
            </w:pPr>
            <w:r w:rsidRPr="00C936D0">
              <w:t>22</w:t>
            </w:r>
          </w:p>
          <w:p w:rsidR="00F55980" w:rsidRDefault="00F55980" w:rsidP="00F55980">
            <w:pPr>
              <w:jc w:val="center"/>
            </w:pPr>
          </w:p>
          <w:p w:rsidR="00F55980" w:rsidRDefault="00F55980" w:rsidP="00F55980">
            <w:pPr>
              <w:jc w:val="center"/>
            </w:pPr>
          </w:p>
          <w:p w:rsidR="00F55980" w:rsidRDefault="00F55980" w:rsidP="00F55980">
            <w:pPr>
              <w:jc w:val="center"/>
            </w:pPr>
          </w:p>
          <w:p w:rsidR="00F55980" w:rsidRDefault="00F55980" w:rsidP="00F55980">
            <w:pPr>
              <w:jc w:val="center"/>
            </w:pPr>
          </w:p>
          <w:p w:rsidR="00F55980" w:rsidRDefault="00F55980" w:rsidP="00F55980">
            <w:pPr>
              <w:jc w:val="center"/>
            </w:pPr>
            <w:r>
              <w:t>Лот</w:t>
            </w:r>
          </w:p>
          <w:p w:rsidR="00F55980" w:rsidRPr="00C936D0" w:rsidRDefault="00F55980" w:rsidP="00F55980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Pr="00C936D0" w:rsidRDefault="009775E7" w:rsidP="002142E2">
            <w:pPr>
              <w:jc w:val="both"/>
            </w:pPr>
            <w:proofErr w:type="spellStart"/>
            <w:r w:rsidRPr="00C936D0">
              <w:t>п</w:t>
            </w:r>
            <w:proofErr w:type="gramStart"/>
            <w:r w:rsidRPr="00C936D0">
              <w:t>.Б</w:t>
            </w:r>
            <w:proofErr w:type="gramEnd"/>
            <w:r w:rsidRPr="00C936D0">
              <w:t>алезино</w:t>
            </w:r>
            <w:proofErr w:type="spellEnd"/>
            <w:r w:rsidRPr="00C936D0">
              <w:t xml:space="preserve">, улица Советская (вид </w:t>
            </w:r>
            <w:proofErr w:type="spellStart"/>
            <w:r w:rsidRPr="00C936D0">
              <w:t>Рк</w:t>
            </w:r>
            <w:proofErr w:type="spellEnd"/>
            <w:r w:rsidRPr="00C936D0">
              <w:t xml:space="preserve"> на тротуар вдоль м-на Магнит)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Pr="00C936D0" w:rsidRDefault="009775E7" w:rsidP="002142E2">
            <w:pPr>
              <w:jc w:val="both"/>
            </w:pPr>
            <w:r w:rsidRPr="00C936D0">
              <w:t>Отдельно стоящая  конструкция наружной рекламы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Pr="00C936D0" w:rsidRDefault="009775E7" w:rsidP="002142E2">
            <w:r w:rsidRPr="00C936D0">
              <w:t>Сити-формат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2142E2">
            <w:r w:rsidRPr="00C936D0">
              <w:t>1,2*1,8</w:t>
            </w:r>
          </w:p>
          <w:p w:rsidR="00000496" w:rsidRDefault="00000496" w:rsidP="002142E2"/>
          <w:p w:rsidR="00000496" w:rsidRPr="00C936D0" w:rsidRDefault="00000496" w:rsidP="00000496">
            <w:pPr>
              <w:jc w:val="center"/>
            </w:pPr>
            <w:r>
              <w:t>(2,16)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Pr="00A74935" w:rsidRDefault="009775E7" w:rsidP="002142E2">
            <w:pPr>
              <w:spacing w:after="240"/>
              <w:jc w:val="center"/>
            </w:pPr>
            <w:r w:rsidRPr="00A74935">
              <w:t>Муниципальное образование «</w:t>
            </w:r>
            <w:proofErr w:type="spellStart"/>
            <w:r w:rsidRPr="00A74935">
              <w:t>Балезинский</w:t>
            </w:r>
            <w:proofErr w:type="spellEnd"/>
            <w:r w:rsidRPr="00A74935">
              <w:t xml:space="preserve">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2142E2">
            <w:pPr>
              <w:jc w:val="center"/>
            </w:pPr>
            <w:r>
              <w:t>18:02:020127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5E7" w:rsidRPr="00A74935" w:rsidRDefault="009775E7" w:rsidP="002142E2">
            <w:pPr>
              <w:spacing w:after="240"/>
              <w:jc w:val="center"/>
            </w:pPr>
            <w:r w:rsidRPr="00A74935">
              <w:t>5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5E7" w:rsidRPr="00A74935" w:rsidRDefault="0044659B" w:rsidP="002142E2">
            <w:pPr>
              <w:spacing w:after="240"/>
              <w:jc w:val="center"/>
            </w:pPr>
            <w:r>
              <w:t>3297,53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5E7" w:rsidRPr="00A74935" w:rsidRDefault="0044659B" w:rsidP="00FD72A8">
            <w:pPr>
              <w:spacing w:after="240"/>
              <w:jc w:val="center"/>
            </w:pPr>
            <w:r>
              <w:t>989,26</w:t>
            </w:r>
          </w:p>
        </w:tc>
      </w:tr>
      <w:tr w:rsidR="009775E7" w:rsidRPr="006F1CCF" w:rsidTr="00DE2B1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F55980">
            <w:pPr>
              <w:jc w:val="center"/>
            </w:pPr>
            <w:r w:rsidRPr="00C936D0">
              <w:t>23</w:t>
            </w:r>
          </w:p>
          <w:p w:rsidR="00F55980" w:rsidRDefault="00F55980" w:rsidP="00F55980">
            <w:pPr>
              <w:jc w:val="center"/>
            </w:pPr>
          </w:p>
          <w:p w:rsidR="00F55980" w:rsidRDefault="00F55980" w:rsidP="00F55980">
            <w:pPr>
              <w:jc w:val="center"/>
            </w:pPr>
          </w:p>
          <w:p w:rsidR="00F55980" w:rsidRDefault="00F55980" w:rsidP="00F55980">
            <w:pPr>
              <w:jc w:val="center"/>
            </w:pPr>
          </w:p>
          <w:p w:rsidR="00F55980" w:rsidRDefault="00F55980" w:rsidP="00F55980">
            <w:pPr>
              <w:jc w:val="center"/>
            </w:pPr>
          </w:p>
          <w:p w:rsidR="00F55980" w:rsidRDefault="00F55980" w:rsidP="00F55980">
            <w:pPr>
              <w:jc w:val="center"/>
            </w:pPr>
            <w:r>
              <w:t>Лот</w:t>
            </w:r>
          </w:p>
          <w:p w:rsidR="00F55980" w:rsidRPr="00C936D0" w:rsidRDefault="00F55980" w:rsidP="00F55980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Pr="00C936D0" w:rsidRDefault="009775E7" w:rsidP="002142E2">
            <w:pPr>
              <w:jc w:val="both"/>
            </w:pPr>
            <w:proofErr w:type="spellStart"/>
            <w:r w:rsidRPr="00C936D0">
              <w:t>п</w:t>
            </w:r>
            <w:proofErr w:type="gramStart"/>
            <w:r w:rsidRPr="00C936D0">
              <w:t>.Б</w:t>
            </w:r>
            <w:proofErr w:type="gramEnd"/>
            <w:r w:rsidRPr="00C936D0">
              <w:t>алезино</w:t>
            </w:r>
            <w:proofErr w:type="spellEnd"/>
            <w:r w:rsidRPr="00C936D0">
              <w:t xml:space="preserve">, улица Советская (вид </w:t>
            </w:r>
            <w:proofErr w:type="spellStart"/>
            <w:r w:rsidRPr="00C936D0">
              <w:t>Рк</w:t>
            </w:r>
            <w:proofErr w:type="spellEnd"/>
            <w:r w:rsidRPr="00C936D0">
              <w:t xml:space="preserve"> на тротуар вдоль м-на Магнит)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Pr="00C936D0" w:rsidRDefault="009775E7" w:rsidP="002142E2">
            <w:pPr>
              <w:jc w:val="both"/>
            </w:pPr>
            <w:r w:rsidRPr="00C936D0">
              <w:t>Отдельно стоящая  конструкция наружной рекламы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Pr="00C936D0" w:rsidRDefault="009775E7" w:rsidP="002142E2">
            <w:r w:rsidRPr="00C936D0">
              <w:t>Сити-формат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000496">
            <w:pPr>
              <w:jc w:val="center"/>
            </w:pPr>
            <w:r w:rsidRPr="00C936D0">
              <w:t>1,2*1,8</w:t>
            </w:r>
          </w:p>
          <w:p w:rsidR="00000496" w:rsidRDefault="00000496" w:rsidP="00000496">
            <w:pPr>
              <w:jc w:val="center"/>
            </w:pPr>
          </w:p>
          <w:p w:rsidR="00000496" w:rsidRPr="00C936D0" w:rsidRDefault="00000496" w:rsidP="00000496">
            <w:pPr>
              <w:jc w:val="center"/>
            </w:pPr>
            <w:r w:rsidRPr="00000496">
              <w:t>(2,16)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Pr="00A74935" w:rsidRDefault="009775E7" w:rsidP="002142E2">
            <w:pPr>
              <w:spacing w:after="240"/>
              <w:jc w:val="center"/>
            </w:pPr>
            <w:r w:rsidRPr="00A74935">
              <w:t>Муниципальное образование «</w:t>
            </w:r>
            <w:proofErr w:type="spellStart"/>
            <w:r w:rsidRPr="00A74935">
              <w:t>Балезинский</w:t>
            </w:r>
            <w:proofErr w:type="spellEnd"/>
            <w:r w:rsidRPr="00A74935">
              <w:t xml:space="preserve"> район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2142E2">
            <w:pPr>
              <w:jc w:val="center"/>
            </w:pPr>
            <w:r>
              <w:t>18:02:020127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5E7" w:rsidRPr="00A74935" w:rsidRDefault="009775E7" w:rsidP="002142E2">
            <w:pPr>
              <w:spacing w:after="240"/>
              <w:jc w:val="center"/>
            </w:pPr>
            <w:r>
              <w:t>5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5E7" w:rsidRPr="00A74935" w:rsidRDefault="0044659B" w:rsidP="002142E2">
            <w:pPr>
              <w:spacing w:after="240"/>
              <w:jc w:val="center"/>
            </w:pPr>
            <w:r>
              <w:t>3297,53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5E7" w:rsidRPr="00A74935" w:rsidRDefault="0044659B" w:rsidP="00FD72A8">
            <w:pPr>
              <w:spacing w:after="240"/>
              <w:jc w:val="center"/>
            </w:pPr>
            <w:r>
              <w:t>989,26</w:t>
            </w:r>
          </w:p>
        </w:tc>
      </w:tr>
      <w:tr w:rsidR="009775E7" w:rsidRPr="006F1CCF" w:rsidTr="00DE2B1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F55980">
            <w:pPr>
              <w:jc w:val="center"/>
            </w:pPr>
            <w:r>
              <w:t>19</w:t>
            </w:r>
          </w:p>
          <w:p w:rsidR="009775E7" w:rsidRPr="00563921" w:rsidRDefault="009775E7" w:rsidP="00F55980">
            <w:pPr>
              <w:jc w:val="center"/>
            </w:pPr>
          </w:p>
          <w:p w:rsidR="009775E7" w:rsidRDefault="009775E7" w:rsidP="00F55980">
            <w:pPr>
              <w:jc w:val="center"/>
            </w:pPr>
          </w:p>
          <w:p w:rsidR="00F55980" w:rsidRPr="00563921" w:rsidRDefault="00F55980" w:rsidP="00F55980">
            <w:pPr>
              <w:jc w:val="center"/>
            </w:pPr>
          </w:p>
          <w:p w:rsidR="009775E7" w:rsidRPr="00563921" w:rsidRDefault="009775E7" w:rsidP="00F55980">
            <w:pPr>
              <w:jc w:val="center"/>
            </w:pPr>
            <w:r>
              <w:t>Лот 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Pr="00660896" w:rsidRDefault="009775E7" w:rsidP="00FD72A8"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алезино</w:t>
            </w:r>
            <w:proofErr w:type="spellEnd"/>
            <w:r>
              <w:t xml:space="preserve">, улица Калинина </w:t>
            </w:r>
            <w:r w:rsidRPr="00FE2B6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вид </w:t>
            </w:r>
            <w:proofErr w:type="spellStart"/>
            <w:r>
              <w:rPr>
                <w:sz w:val="24"/>
                <w:szCs w:val="24"/>
              </w:rPr>
              <w:t>Рк</w:t>
            </w:r>
            <w:proofErr w:type="spellEnd"/>
            <w:r>
              <w:rPr>
                <w:sz w:val="24"/>
                <w:szCs w:val="24"/>
              </w:rPr>
              <w:t xml:space="preserve"> на проезжую часть</w:t>
            </w:r>
            <w:r w:rsidRPr="00FE2B6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FD72A8">
            <w:pPr>
              <w:jc w:val="center"/>
            </w:pPr>
            <w:r>
              <w:t>Отдельно стоящая щитовая установка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FD72A8">
            <w:pPr>
              <w:jc w:val="center"/>
            </w:pPr>
            <w:proofErr w:type="spellStart"/>
            <w:r>
              <w:t>билборд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000496">
            <w:pPr>
              <w:jc w:val="center"/>
            </w:pPr>
            <w:r>
              <w:t>3,0*6,0*2</w:t>
            </w:r>
          </w:p>
          <w:p w:rsidR="009775E7" w:rsidRDefault="009775E7" w:rsidP="00000496">
            <w:pPr>
              <w:jc w:val="center"/>
            </w:pPr>
          </w:p>
          <w:p w:rsidR="009775E7" w:rsidRDefault="009775E7" w:rsidP="00000496">
            <w:pPr>
              <w:jc w:val="center"/>
            </w:pPr>
            <w:r>
              <w:t>(36</w:t>
            </w:r>
            <w:r w:rsidR="00000496">
              <w:t>,0</w:t>
            </w:r>
            <w: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FD72A8">
            <w:pPr>
              <w:jc w:val="center"/>
            </w:pPr>
            <w:r w:rsidRPr="004A1C4A">
              <w:t>государственная, не разграничена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FD72A8">
            <w:pPr>
              <w:jc w:val="center"/>
            </w:pPr>
            <w:r>
              <w:t>18:02:020081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5E7" w:rsidRDefault="009775E7" w:rsidP="00FD72A8">
            <w:pPr>
              <w:jc w:val="center"/>
            </w:pPr>
            <w:r w:rsidRPr="00A74935">
              <w:t>5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5E7" w:rsidRDefault="009775E7" w:rsidP="00FD72A8">
            <w:pPr>
              <w:jc w:val="center"/>
            </w:pPr>
            <w:r>
              <w:t>62887,64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5E7" w:rsidRDefault="009775E7" w:rsidP="00FD72A8">
            <w:pPr>
              <w:jc w:val="center"/>
            </w:pPr>
            <w:r>
              <w:t>18866,30</w:t>
            </w:r>
          </w:p>
        </w:tc>
      </w:tr>
      <w:tr w:rsidR="009775E7" w:rsidRPr="006F1CCF" w:rsidTr="00DE2B1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F55980">
            <w:pPr>
              <w:jc w:val="center"/>
            </w:pPr>
            <w:r>
              <w:t>20</w:t>
            </w:r>
          </w:p>
          <w:p w:rsidR="009775E7" w:rsidRPr="00563921" w:rsidRDefault="009775E7" w:rsidP="00F55980">
            <w:pPr>
              <w:jc w:val="center"/>
            </w:pPr>
          </w:p>
          <w:p w:rsidR="009775E7" w:rsidRPr="00563921" w:rsidRDefault="009775E7" w:rsidP="00F55980">
            <w:pPr>
              <w:jc w:val="center"/>
            </w:pPr>
          </w:p>
          <w:p w:rsidR="009775E7" w:rsidRPr="00563921" w:rsidRDefault="009775E7" w:rsidP="00F55980">
            <w:pPr>
              <w:jc w:val="center"/>
            </w:pPr>
          </w:p>
          <w:p w:rsidR="009775E7" w:rsidRDefault="009775E7" w:rsidP="00F55980">
            <w:pPr>
              <w:jc w:val="center"/>
            </w:pPr>
          </w:p>
          <w:p w:rsidR="009775E7" w:rsidRPr="00563921" w:rsidRDefault="009775E7" w:rsidP="00F55980">
            <w:pPr>
              <w:jc w:val="center"/>
            </w:pPr>
            <w:r>
              <w:t>Лот 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Pr="006D3896" w:rsidRDefault="009775E7" w:rsidP="00FD72A8"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алезино</w:t>
            </w:r>
            <w:proofErr w:type="spellEnd"/>
            <w:r>
              <w:t xml:space="preserve">, улица Калинина </w:t>
            </w:r>
            <w:r>
              <w:rPr>
                <w:sz w:val="24"/>
                <w:szCs w:val="24"/>
              </w:rPr>
              <w:t xml:space="preserve">(вид </w:t>
            </w:r>
            <w:proofErr w:type="spellStart"/>
            <w:r>
              <w:rPr>
                <w:sz w:val="24"/>
                <w:szCs w:val="24"/>
              </w:rPr>
              <w:t>Рк</w:t>
            </w:r>
            <w:proofErr w:type="spellEnd"/>
            <w:r>
              <w:rPr>
                <w:sz w:val="24"/>
                <w:szCs w:val="24"/>
              </w:rPr>
              <w:t xml:space="preserve"> на проезжую часть</w:t>
            </w:r>
            <w:r w:rsidRPr="00FE2B6F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FD72A8">
            <w:pPr>
              <w:jc w:val="center"/>
            </w:pPr>
            <w:r>
              <w:t>Отдельно стоящая щитовая установка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FD72A8">
            <w:pPr>
              <w:jc w:val="center"/>
            </w:pPr>
            <w:proofErr w:type="spellStart"/>
            <w:r>
              <w:t>билборд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FD72A8">
            <w:pPr>
              <w:jc w:val="center"/>
            </w:pPr>
            <w:r>
              <w:t>3,0*6,0*2</w:t>
            </w:r>
          </w:p>
          <w:p w:rsidR="009775E7" w:rsidRDefault="009775E7" w:rsidP="00FD72A8">
            <w:pPr>
              <w:jc w:val="center"/>
            </w:pPr>
          </w:p>
          <w:p w:rsidR="009775E7" w:rsidRDefault="009775E7" w:rsidP="00FD72A8">
            <w:pPr>
              <w:jc w:val="center"/>
            </w:pPr>
            <w:r>
              <w:t>(36</w:t>
            </w:r>
            <w:r w:rsidR="00000496">
              <w:t>,0</w:t>
            </w:r>
            <w: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FD72A8">
            <w:pPr>
              <w:jc w:val="center"/>
            </w:pPr>
            <w:r w:rsidRPr="004A1C4A">
              <w:t>государственная, не разграничена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75E7" w:rsidRDefault="009775E7" w:rsidP="00FD72A8">
            <w:pPr>
              <w:jc w:val="center"/>
            </w:pPr>
            <w:r>
              <w:t>18:02:020081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5E7" w:rsidRDefault="009775E7" w:rsidP="00FD72A8">
            <w:pPr>
              <w:jc w:val="center"/>
            </w:pPr>
            <w:r w:rsidRPr="00A74935">
              <w:t>5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5E7" w:rsidRDefault="009775E7" w:rsidP="00FD72A8">
            <w:pPr>
              <w:jc w:val="center"/>
            </w:pPr>
            <w:r>
              <w:t>62887,64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75E7" w:rsidRDefault="009775E7" w:rsidP="00FD72A8">
            <w:pPr>
              <w:jc w:val="center"/>
            </w:pPr>
            <w:r>
              <w:t>18866,30</w:t>
            </w:r>
          </w:p>
        </w:tc>
      </w:tr>
    </w:tbl>
    <w:p w:rsidR="002D6693" w:rsidRDefault="00DC6171" w:rsidP="00DE2B11">
      <w:pPr>
        <w:tabs>
          <w:tab w:val="left" w:pos="3672"/>
        </w:tabs>
        <w:spacing w:after="120"/>
        <w:ind w:firstLine="709"/>
      </w:pPr>
      <w:r>
        <w:tab/>
      </w:r>
    </w:p>
    <w:p w:rsidR="00F55980" w:rsidRDefault="00F55980" w:rsidP="00DE2B11">
      <w:pPr>
        <w:tabs>
          <w:tab w:val="left" w:pos="3672"/>
        </w:tabs>
        <w:spacing w:after="120"/>
        <w:ind w:firstLine="709"/>
        <w:rPr>
          <w:b/>
        </w:rPr>
      </w:pPr>
    </w:p>
    <w:p w:rsidR="00864C93" w:rsidRPr="00462034" w:rsidRDefault="00864C93" w:rsidP="00AA15ED">
      <w:pPr>
        <w:spacing w:after="120"/>
        <w:ind w:firstLine="709"/>
        <w:jc w:val="right"/>
        <w:rPr>
          <w:b/>
        </w:rPr>
      </w:pPr>
      <w:r w:rsidRPr="00462034">
        <w:rPr>
          <w:b/>
        </w:rPr>
        <w:lastRenderedPageBreak/>
        <w:t>Приложение №</w:t>
      </w:r>
      <w:r w:rsidR="00CB75BE">
        <w:rPr>
          <w:b/>
        </w:rPr>
        <w:t>2</w:t>
      </w:r>
    </w:p>
    <w:p w:rsidR="00864C93" w:rsidRPr="00142AD5" w:rsidRDefault="00142AD5" w:rsidP="00142AD5">
      <w:pPr>
        <w:jc w:val="right"/>
        <w:rPr>
          <w:b/>
          <w:sz w:val="28"/>
          <w:szCs w:val="28"/>
        </w:rPr>
      </w:pPr>
      <w:r w:rsidRPr="00142AD5">
        <w:rPr>
          <w:b/>
        </w:rPr>
        <w:t>к аукционной документации</w:t>
      </w:r>
    </w:p>
    <w:p w:rsidR="00B612B0" w:rsidRDefault="00864C93" w:rsidP="00B612B0">
      <w:pPr>
        <w:pStyle w:val="af9"/>
        <w:outlineLvl w:val="0"/>
      </w:pPr>
      <w:bookmarkStart w:id="12" w:name="_Toc319247756"/>
      <w:r w:rsidRPr="00B612B0">
        <w:t>ЗАЯВКА</w:t>
      </w:r>
      <w:bookmarkEnd w:id="12"/>
      <w:r w:rsidR="00483584">
        <w:t xml:space="preserve"> </w:t>
      </w:r>
      <w:r w:rsidR="00804868" w:rsidRPr="00B612B0">
        <w:t xml:space="preserve"> </w:t>
      </w:r>
    </w:p>
    <w:p w:rsidR="00864C93" w:rsidRPr="00B612B0" w:rsidRDefault="00864C93" w:rsidP="00B612B0">
      <w:pPr>
        <w:jc w:val="center"/>
        <w:rPr>
          <w:b/>
          <w:sz w:val="24"/>
          <w:szCs w:val="24"/>
        </w:rPr>
      </w:pPr>
      <w:r w:rsidRPr="00B612B0">
        <w:rPr>
          <w:b/>
          <w:sz w:val="24"/>
          <w:szCs w:val="24"/>
        </w:rPr>
        <w:t>на участие в аукционе</w:t>
      </w:r>
    </w:p>
    <w:p w:rsidR="00864C93" w:rsidRDefault="00864C93" w:rsidP="00864C93">
      <w:pPr>
        <w:ind w:firstLine="540"/>
        <w:jc w:val="both"/>
      </w:pPr>
    </w:p>
    <w:p w:rsidR="0027352D" w:rsidRDefault="00864C93" w:rsidP="00A27687">
      <w:pPr>
        <w:ind w:firstLine="540"/>
        <w:jc w:val="both"/>
        <w:rPr>
          <w:sz w:val="24"/>
          <w:szCs w:val="24"/>
        </w:rPr>
      </w:pPr>
      <w:r w:rsidRPr="00453ED1">
        <w:rPr>
          <w:sz w:val="24"/>
          <w:szCs w:val="24"/>
        </w:rPr>
        <w:t xml:space="preserve">1. Ознакомившись с </w:t>
      </w:r>
      <w:r w:rsidR="00714835">
        <w:rPr>
          <w:sz w:val="24"/>
          <w:szCs w:val="24"/>
        </w:rPr>
        <w:t>информационным сообщением</w:t>
      </w:r>
      <w:r w:rsidRPr="00453ED1">
        <w:rPr>
          <w:sz w:val="24"/>
          <w:szCs w:val="24"/>
        </w:rPr>
        <w:t xml:space="preserve"> о проведен</w:t>
      </w:r>
      <w:proofErr w:type="gramStart"/>
      <w:r w:rsidRPr="00453ED1">
        <w:rPr>
          <w:sz w:val="24"/>
          <w:szCs w:val="24"/>
        </w:rPr>
        <w:t>ии ау</w:t>
      </w:r>
      <w:proofErr w:type="gramEnd"/>
      <w:r w:rsidRPr="00453ED1">
        <w:rPr>
          <w:sz w:val="24"/>
          <w:szCs w:val="24"/>
        </w:rPr>
        <w:t xml:space="preserve">кциона </w:t>
      </w:r>
      <w:r w:rsidR="00AB0DFA" w:rsidRPr="00AB0DFA">
        <w:rPr>
          <w:sz w:val="24"/>
          <w:szCs w:val="24"/>
        </w:rPr>
        <w:t>на право заключения договора на установку и эксплуатацию рекламных конструкций на территории муниципального образования «</w:t>
      </w:r>
      <w:proofErr w:type="spellStart"/>
      <w:r w:rsidR="00AB0DFA" w:rsidRPr="00AB0DFA">
        <w:rPr>
          <w:sz w:val="24"/>
          <w:szCs w:val="24"/>
        </w:rPr>
        <w:t>Балезинский</w:t>
      </w:r>
      <w:proofErr w:type="spellEnd"/>
      <w:r w:rsidR="00AB0DFA" w:rsidRPr="00AB0DFA">
        <w:rPr>
          <w:sz w:val="24"/>
          <w:szCs w:val="24"/>
        </w:rPr>
        <w:t xml:space="preserve"> район»</w:t>
      </w:r>
      <w:r w:rsidR="00D93BAB">
        <w:rPr>
          <w:sz w:val="24"/>
          <w:szCs w:val="24"/>
        </w:rPr>
        <w:t>,</w:t>
      </w:r>
      <w:r w:rsidR="00DB6B14" w:rsidRPr="00DB6B14">
        <w:rPr>
          <w:sz w:val="24"/>
          <w:szCs w:val="24"/>
        </w:rPr>
        <w:t xml:space="preserve"> </w:t>
      </w:r>
      <w:r w:rsidR="00453ED1">
        <w:rPr>
          <w:sz w:val="24"/>
          <w:szCs w:val="24"/>
        </w:rPr>
        <w:t>размещенном</w:t>
      </w:r>
      <w:r w:rsidR="00A27687">
        <w:rPr>
          <w:sz w:val="24"/>
          <w:szCs w:val="24"/>
        </w:rPr>
        <w:t xml:space="preserve"> </w:t>
      </w:r>
      <w:r w:rsidR="00CE5E35">
        <w:rPr>
          <w:sz w:val="24"/>
          <w:szCs w:val="24"/>
        </w:rPr>
        <w:t xml:space="preserve">на сайтах </w:t>
      </w:r>
      <w:hyperlink r:id="rId9" w:history="1">
        <w:r w:rsidR="0091110D" w:rsidRPr="0038272D">
          <w:rPr>
            <w:rStyle w:val="a5"/>
            <w:sz w:val="24"/>
            <w:szCs w:val="24"/>
          </w:rPr>
          <w:t>http://www.torgi.gov.ru</w:t>
        </w:r>
      </w:hyperlink>
      <w:r w:rsidRPr="00453ED1">
        <w:rPr>
          <w:sz w:val="24"/>
          <w:szCs w:val="24"/>
        </w:rPr>
        <w:t>,</w:t>
      </w:r>
      <w:r w:rsidR="00CE5E35">
        <w:rPr>
          <w:sz w:val="24"/>
          <w:szCs w:val="24"/>
        </w:rPr>
        <w:t xml:space="preserve"> </w:t>
      </w:r>
      <w:r w:rsidR="00CE5E35" w:rsidRPr="00CE5E35">
        <w:rPr>
          <w:sz w:val="24"/>
          <w:szCs w:val="24"/>
        </w:rPr>
        <w:t>http://balezino.udmurt.ru</w:t>
      </w:r>
      <w:r w:rsidR="008018F3">
        <w:rPr>
          <w:sz w:val="24"/>
          <w:szCs w:val="24"/>
        </w:rPr>
        <w:t>,</w:t>
      </w:r>
      <w:r w:rsidRPr="00453ED1">
        <w:rPr>
          <w:sz w:val="24"/>
          <w:szCs w:val="24"/>
        </w:rPr>
        <w:t xml:space="preserve"> порядком проведения аукциона, предусмотренным </w:t>
      </w:r>
      <w:r w:rsidR="006F1CA5">
        <w:rPr>
          <w:sz w:val="24"/>
          <w:szCs w:val="24"/>
        </w:rPr>
        <w:t>законодательством</w:t>
      </w:r>
      <w:r w:rsidRPr="00453ED1">
        <w:rPr>
          <w:sz w:val="24"/>
          <w:szCs w:val="24"/>
        </w:rPr>
        <w:t xml:space="preserve"> Российской Федерации, а также</w:t>
      </w:r>
      <w:r w:rsidR="00CE5E35">
        <w:rPr>
          <w:sz w:val="24"/>
          <w:szCs w:val="24"/>
        </w:rPr>
        <w:t xml:space="preserve"> </w:t>
      </w:r>
      <w:r w:rsidRPr="00453ED1">
        <w:rPr>
          <w:sz w:val="24"/>
          <w:szCs w:val="24"/>
        </w:rPr>
        <w:t>изучив</w:t>
      </w:r>
      <w:r w:rsidR="00CE5E35">
        <w:rPr>
          <w:sz w:val="24"/>
          <w:szCs w:val="24"/>
        </w:rPr>
        <w:t xml:space="preserve"> </w:t>
      </w:r>
      <w:r w:rsidR="006F1CA5">
        <w:rPr>
          <w:sz w:val="24"/>
          <w:szCs w:val="24"/>
        </w:rPr>
        <w:t>аукционную</w:t>
      </w:r>
      <w:r w:rsidR="00CE5E35">
        <w:rPr>
          <w:sz w:val="24"/>
          <w:szCs w:val="24"/>
        </w:rPr>
        <w:t xml:space="preserve"> </w:t>
      </w:r>
      <w:r w:rsidR="006F1CA5">
        <w:rPr>
          <w:sz w:val="24"/>
          <w:szCs w:val="24"/>
        </w:rPr>
        <w:t>документацию</w:t>
      </w:r>
      <w:r w:rsidR="0027352D">
        <w:rPr>
          <w:sz w:val="24"/>
          <w:szCs w:val="24"/>
        </w:rPr>
        <w:t>___________________________________________________</w:t>
      </w:r>
    </w:p>
    <w:p w:rsidR="00864C93" w:rsidRPr="00453ED1" w:rsidRDefault="006F1CA5" w:rsidP="0027352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D93BAB">
        <w:rPr>
          <w:sz w:val="24"/>
          <w:szCs w:val="24"/>
        </w:rPr>
        <w:t>________________________</w:t>
      </w:r>
      <w:r>
        <w:rPr>
          <w:sz w:val="24"/>
          <w:szCs w:val="24"/>
        </w:rPr>
        <w:t>_____</w:t>
      </w:r>
      <w:r w:rsidR="00864C93" w:rsidRPr="00453ED1">
        <w:rPr>
          <w:sz w:val="24"/>
          <w:szCs w:val="24"/>
        </w:rPr>
        <w:t>____</w:t>
      </w:r>
      <w:r w:rsidR="00A27687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</w:t>
      </w:r>
      <w:r w:rsidR="00A27687">
        <w:rPr>
          <w:sz w:val="24"/>
          <w:szCs w:val="24"/>
        </w:rPr>
        <w:t>____</w:t>
      </w:r>
      <w:r w:rsidR="003A7FFA">
        <w:rPr>
          <w:sz w:val="24"/>
          <w:szCs w:val="24"/>
        </w:rPr>
        <w:t>____________________________________________________________</w:t>
      </w:r>
    </w:p>
    <w:p w:rsidR="00864C93" w:rsidRDefault="00864C93" w:rsidP="00864C93">
      <w:pPr>
        <w:jc w:val="center"/>
      </w:pPr>
      <w:r w:rsidRPr="00453ED1">
        <w:rPr>
          <w:sz w:val="24"/>
          <w:szCs w:val="24"/>
        </w:rPr>
        <w:t xml:space="preserve">                      </w:t>
      </w:r>
      <w:r w:rsidRPr="00A27687">
        <w:t xml:space="preserve">(полное наименование </w:t>
      </w:r>
      <w:r w:rsidR="00A623C7">
        <w:t>юри</w:t>
      </w:r>
      <w:r w:rsidRPr="00A27687">
        <w:t>дического</w:t>
      </w:r>
      <w:r w:rsidR="00A623C7">
        <w:t>/физического</w:t>
      </w:r>
      <w:r w:rsidRPr="00A27687">
        <w:t xml:space="preserve"> лица)</w:t>
      </w:r>
    </w:p>
    <w:p w:rsidR="0027352D" w:rsidRPr="00A27687" w:rsidRDefault="0027352D" w:rsidP="00864C93">
      <w:pPr>
        <w:jc w:val="center"/>
      </w:pPr>
    </w:p>
    <w:p w:rsidR="0027352D" w:rsidRDefault="00864C93" w:rsidP="003A7FFA">
      <w:pPr>
        <w:jc w:val="both"/>
        <w:rPr>
          <w:sz w:val="24"/>
          <w:szCs w:val="24"/>
        </w:rPr>
      </w:pPr>
      <w:r w:rsidRPr="00453ED1">
        <w:rPr>
          <w:sz w:val="24"/>
          <w:szCs w:val="24"/>
        </w:rPr>
        <w:t>(далее</w:t>
      </w:r>
      <w:r w:rsidR="003A7FFA">
        <w:rPr>
          <w:sz w:val="24"/>
          <w:szCs w:val="24"/>
        </w:rPr>
        <w:t xml:space="preserve"> </w:t>
      </w:r>
      <w:r w:rsidRPr="00453ED1">
        <w:rPr>
          <w:sz w:val="24"/>
          <w:szCs w:val="24"/>
        </w:rPr>
        <w:t xml:space="preserve">– </w:t>
      </w:r>
      <w:r w:rsidRPr="00453ED1">
        <w:rPr>
          <w:b/>
          <w:bCs/>
          <w:sz w:val="24"/>
          <w:szCs w:val="24"/>
        </w:rPr>
        <w:t>«</w:t>
      </w:r>
      <w:r w:rsidR="00453ED1">
        <w:rPr>
          <w:b/>
          <w:bCs/>
          <w:sz w:val="24"/>
          <w:szCs w:val="24"/>
        </w:rPr>
        <w:t>Заявитель</w:t>
      </w:r>
      <w:r w:rsidRPr="00453ED1">
        <w:rPr>
          <w:b/>
          <w:bCs/>
          <w:sz w:val="24"/>
          <w:szCs w:val="24"/>
        </w:rPr>
        <w:t>»</w:t>
      </w:r>
      <w:r w:rsidRPr="00453ED1">
        <w:rPr>
          <w:sz w:val="24"/>
          <w:szCs w:val="24"/>
        </w:rPr>
        <w:t>), в лице</w:t>
      </w:r>
    </w:p>
    <w:p w:rsidR="00864C93" w:rsidRPr="00453ED1" w:rsidRDefault="00864C93" w:rsidP="003A7FFA">
      <w:pPr>
        <w:jc w:val="both"/>
        <w:rPr>
          <w:sz w:val="24"/>
          <w:szCs w:val="24"/>
        </w:rPr>
      </w:pPr>
      <w:proofErr w:type="gramStart"/>
      <w:r w:rsidRPr="00453ED1">
        <w:rPr>
          <w:sz w:val="24"/>
          <w:szCs w:val="24"/>
        </w:rPr>
        <w:t>________________________________________________</w:t>
      </w:r>
      <w:r w:rsidR="00A27687">
        <w:rPr>
          <w:sz w:val="24"/>
          <w:szCs w:val="24"/>
        </w:rPr>
        <w:t>_______</w:t>
      </w:r>
      <w:r w:rsidRPr="00453ED1">
        <w:rPr>
          <w:sz w:val="24"/>
          <w:szCs w:val="24"/>
        </w:rPr>
        <w:t>_______________________________________________________________________________, действующего на основании ____________________________________________________ просит принять настоящую заявку н</w:t>
      </w:r>
      <w:r w:rsidR="00453ED1">
        <w:rPr>
          <w:sz w:val="24"/>
          <w:szCs w:val="24"/>
        </w:rPr>
        <w:t>а участие в аукционе</w:t>
      </w:r>
      <w:r w:rsidR="0042768A">
        <w:rPr>
          <w:sz w:val="24"/>
          <w:szCs w:val="24"/>
        </w:rPr>
        <w:t xml:space="preserve"> </w:t>
      </w:r>
      <w:r w:rsidR="00AB0DFA" w:rsidRPr="00AB0DFA">
        <w:rPr>
          <w:sz w:val="24"/>
          <w:szCs w:val="24"/>
        </w:rPr>
        <w:t>на право заключения договора на установку и эксплуатацию рекламных конструкций на территории муниципального образования «</w:t>
      </w:r>
      <w:proofErr w:type="spellStart"/>
      <w:r w:rsidR="00AB0DFA" w:rsidRPr="00AB0DFA">
        <w:rPr>
          <w:sz w:val="24"/>
          <w:szCs w:val="24"/>
        </w:rPr>
        <w:t>Балезинский</w:t>
      </w:r>
      <w:proofErr w:type="spellEnd"/>
      <w:r w:rsidR="00AB0DFA" w:rsidRPr="00AB0DFA">
        <w:rPr>
          <w:sz w:val="24"/>
          <w:szCs w:val="24"/>
        </w:rPr>
        <w:t xml:space="preserve"> район»</w:t>
      </w:r>
      <w:r w:rsidR="00AB0DFA">
        <w:rPr>
          <w:sz w:val="24"/>
          <w:szCs w:val="24"/>
        </w:rPr>
        <w:t xml:space="preserve">, сроком на </w:t>
      </w:r>
      <w:r w:rsidR="00AE0ACD">
        <w:rPr>
          <w:sz w:val="24"/>
          <w:szCs w:val="24"/>
        </w:rPr>
        <w:t>5</w:t>
      </w:r>
      <w:r w:rsidR="008018F3">
        <w:rPr>
          <w:sz w:val="24"/>
          <w:szCs w:val="24"/>
        </w:rPr>
        <w:t xml:space="preserve"> лет</w:t>
      </w:r>
      <w:r w:rsidR="00453ED1">
        <w:rPr>
          <w:sz w:val="24"/>
          <w:szCs w:val="24"/>
        </w:rPr>
        <w:t>, проводимом</w:t>
      </w:r>
      <w:r w:rsidRPr="00453ED1">
        <w:rPr>
          <w:sz w:val="24"/>
          <w:szCs w:val="24"/>
        </w:rPr>
        <w:t xml:space="preserve">  Администраци</w:t>
      </w:r>
      <w:r w:rsidR="00DB6B14">
        <w:rPr>
          <w:sz w:val="24"/>
          <w:szCs w:val="24"/>
        </w:rPr>
        <w:t>ей</w:t>
      </w:r>
      <w:r w:rsidRPr="00453ED1">
        <w:rPr>
          <w:sz w:val="24"/>
          <w:szCs w:val="24"/>
        </w:rPr>
        <w:t xml:space="preserve"> </w:t>
      </w:r>
      <w:r w:rsidR="00765B1C">
        <w:rPr>
          <w:sz w:val="24"/>
          <w:szCs w:val="24"/>
        </w:rPr>
        <w:t>муниципального образования «</w:t>
      </w:r>
      <w:proofErr w:type="spellStart"/>
      <w:r w:rsidR="00765B1C">
        <w:rPr>
          <w:sz w:val="24"/>
          <w:szCs w:val="24"/>
        </w:rPr>
        <w:t>Балезинский</w:t>
      </w:r>
      <w:proofErr w:type="spellEnd"/>
      <w:r w:rsidRPr="00453ED1">
        <w:rPr>
          <w:sz w:val="24"/>
          <w:szCs w:val="24"/>
        </w:rPr>
        <w:t xml:space="preserve"> район</w:t>
      </w:r>
      <w:r w:rsidR="00765B1C">
        <w:rPr>
          <w:sz w:val="24"/>
          <w:szCs w:val="24"/>
        </w:rPr>
        <w:t>»</w:t>
      </w:r>
      <w:r w:rsidRPr="00453ED1">
        <w:rPr>
          <w:sz w:val="24"/>
          <w:szCs w:val="24"/>
        </w:rPr>
        <w:t xml:space="preserve"> (далее – </w:t>
      </w:r>
      <w:r w:rsidRPr="00453ED1">
        <w:rPr>
          <w:b/>
          <w:bCs/>
          <w:sz w:val="24"/>
          <w:szCs w:val="24"/>
        </w:rPr>
        <w:t>«Организатор</w:t>
      </w:r>
      <w:r w:rsidR="00453ED1">
        <w:rPr>
          <w:b/>
          <w:bCs/>
          <w:sz w:val="24"/>
          <w:szCs w:val="24"/>
        </w:rPr>
        <w:t xml:space="preserve"> аукциона</w:t>
      </w:r>
      <w:r w:rsidRPr="00453ED1">
        <w:rPr>
          <w:b/>
          <w:bCs/>
          <w:sz w:val="24"/>
          <w:szCs w:val="24"/>
        </w:rPr>
        <w:t>»</w:t>
      </w:r>
      <w:r w:rsidRPr="00453ED1">
        <w:rPr>
          <w:sz w:val="24"/>
          <w:szCs w:val="24"/>
        </w:rPr>
        <w:t>)</w:t>
      </w:r>
      <w:r w:rsidR="00D556A9">
        <w:rPr>
          <w:sz w:val="24"/>
          <w:szCs w:val="24"/>
        </w:rPr>
        <w:t xml:space="preserve"> </w:t>
      </w:r>
      <w:r w:rsidR="00840DAC">
        <w:rPr>
          <w:sz w:val="24"/>
          <w:szCs w:val="24"/>
        </w:rPr>
        <w:t>«</w:t>
      </w:r>
      <w:r w:rsidR="00F55980">
        <w:rPr>
          <w:sz w:val="24"/>
          <w:szCs w:val="24"/>
        </w:rPr>
        <w:t>15</w:t>
      </w:r>
      <w:r w:rsidR="00224D97">
        <w:rPr>
          <w:sz w:val="24"/>
          <w:szCs w:val="24"/>
        </w:rPr>
        <w:t>»</w:t>
      </w:r>
      <w:r w:rsidR="00D556A9">
        <w:rPr>
          <w:sz w:val="24"/>
          <w:szCs w:val="24"/>
        </w:rPr>
        <w:t xml:space="preserve"> </w:t>
      </w:r>
      <w:r w:rsidR="00F55980">
        <w:rPr>
          <w:sz w:val="24"/>
          <w:szCs w:val="24"/>
        </w:rPr>
        <w:t>июля</w:t>
      </w:r>
      <w:r w:rsidR="00AB0DFA">
        <w:rPr>
          <w:sz w:val="24"/>
          <w:szCs w:val="24"/>
        </w:rPr>
        <w:t xml:space="preserve"> 20</w:t>
      </w:r>
      <w:r w:rsidR="002D6693">
        <w:rPr>
          <w:sz w:val="24"/>
          <w:szCs w:val="24"/>
        </w:rPr>
        <w:t>20</w:t>
      </w:r>
      <w:r w:rsidR="00E475F0">
        <w:rPr>
          <w:sz w:val="24"/>
          <w:szCs w:val="24"/>
        </w:rPr>
        <w:t xml:space="preserve"> года в 1</w:t>
      </w:r>
      <w:r w:rsidR="00D72988">
        <w:rPr>
          <w:sz w:val="24"/>
          <w:szCs w:val="24"/>
        </w:rPr>
        <w:t>1</w:t>
      </w:r>
      <w:r w:rsidR="00D556A9">
        <w:rPr>
          <w:sz w:val="24"/>
          <w:szCs w:val="24"/>
        </w:rPr>
        <w:t xml:space="preserve"> часов 00 минут, по адресу:</w:t>
      </w:r>
      <w:proofErr w:type="gramEnd"/>
      <w:r w:rsidR="00D556A9">
        <w:rPr>
          <w:sz w:val="24"/>
          <w:szCs w:val="24"/>
        </w:rPr>
        <w:t xml:space="preserve"> </w:t>
      </w:r>
      <w:r w:rsidR="00DB6B14">
        <w:rPr>
          <w:sz w:val="24"/>
          <w:szCs w:val="24"/>
        </w:rPr>
        <w:t xml:space="preserve">Удмуртская Республика, </w:t>
      </w:r>
      <w:proofErr w:type="spellStart"/>
      <w:r w:rsidRPr="00453ED1">
        <w:rPr>
          <w:sz w:val="24"/>
          <w:szCs w:val="24"/>
        </w:rPr>
        <w:t>п</w:t>
      </w:r>
      <w:proofErr w:type="gramStart"/>
      <w:r w:rsidRPr="00453ED1">
        <w:rPr>
          <w:sz w:val="24"/>
          <w:szCs w:val="24"/>
        </w:rPr>
        <w:t>.Б</w:t>
      </w:r>
      <w:proofErr w:type="gramEnd"/>
      <w:r w:rsidR="00381134">
        <w:rPr>
          <w:sz w:val="24"/>
          <w:szCs w:val="24"/>
        </w:rPr>
        <w:t>алезино</w:t>
      </w:r>
      <w:proofErr w:type="spellEnd"/>
      <w:r w:rsidR="00381134">
        <w:rPr>
          <w:sz w:val="24"/>
          <w:szCs w:val="24"/>
        </w:rPr>
        <w:t>, ул. Кирова, 2</w:t>
      </w:r>
      <w:r w:rsidRPr="00453ED1">
        <w:rPr>
          <w:sz w:val="24"/>
          <w:szCs w:val="24"/>
        </w:rPr>
        <w:t>, актовый зал.</w:t>
      </w:r>
    </w:p>
    <w:p w:rsidR="00864C93" w:rsidRPr="00453ED1" w:rsidRDefault="00864C93" w:rsidP="00864C93">
      <w:pPr>
        <w:ind w:firstLine="567"/>
        <w:jc w:val="both"/>
        <w:rPr>
          <w:sz w:val="24"/>
          <w:szCs w:val="24"/>
        </w:rPr>
      </w:pPr>
      <w:r w:rsidRPr="00C11439">
        <w:rPr>
          <w:sz w:val="24"/>
          <w:szCs w:val="24"/>
        </w:rPr>
        <w:t>2</w:t>
      </w:r>
      <w:r w:rsidRPr="00453ED1">
        <w:rPr>
          <w:sz w:val="24"/>
          <w:szCs w:val="24"/>
        </w:rPr>
        <w:t xml:space="preserve">. Подавая настоящую заявку на участие в аукционе, </w:t>
      </w:r>
      <w:r w:rsidR="00453ED1">
        <w:rPr>
          <w:sz w:val="24"/>
          <w:szCs w:val="24"/>
        </w:rPr>
        <w:t>Заявитель</w:t>
      </w:r>
      <w:r w:rsidRPr="00453ED1">
        <w:rPr>
          <w:sz w:val="24"/>
          <w:szCs w:val="24"/>
        </w:rPr>
        <w:t xml:space="preserve"> обязуется соблюдать условия и порядок проведения аукциона, предусмотренные </w:t>
      </w:r>
      <w:r w:rsidR="00337207">
        <w:rPr>
          <w:sz w:val="24"/>
          <w:szCs w:val="24"/>
        </w:rPr>
        <w:t>настоящей</w:t>
      </w:r>
      <w:r w:rsidRPr="00453ED1">
        <w:rPr>
          <w:sz w:val="24"/>
          <w:szCs w:val="24"/>
        </w:rPr>
        <w:t xml:space="preserve">  документацией, а также извещением о проведен</w:t>
      </w:r>
      <w:proofErr w:type="gramStart"/>
      <w:r w:rsidRPr="00453ED1">
        <w:rPr>
          <w:sz w:val="24"/>
          <w:szCs w:val="24"/>
        </w:rPr>
        <w:t>ии ау</w:t>
      </w:r>
      <w:proofErr w:type="gramEnd"/>
      <w:r w:rsidRPr="00453ED1">
        <w:rPr>
          <w:sz w:val="24"/>
          <w:szCs w:val="24"/>
        </w:rPr>
        <w:t>кциона.</w:t>
      </w:r>
      <w:r w:rsidR="00337207">
        <w:rPr>
          <w:sz w:val="24"/>
          <w:szCs w:val="24"/>
        </w:rPr>
        <w:t xml:space="preserve"> Подача заявки на аукционе является акцептом оферты в соответствии со статьей 438 Гражданского кодекса РФ.</w:t>
      </w:r>
    </w:p>
    <w:p w:rsidR="00864C93" w:rsidRPr="00453ED1" w:rsidRDefault="00864C93" w:rsidP="00864C93">
      <w:pPr>
        <w:ind w:firstLine="567"/>
        <w:jc w:val="both"/>
        <w:rPr>
          <w:sz w:val="24"/>
          <w:szCs w:val="24"/>
        </w:rPr>
      </w:pPr>
      <w:r w:rsidRPr="00453ED1">
        <w:rPr>
          <w:sz w:val="24"/>
          <w:szCs w:val="24"/>
        </w:rPr>
        <w:t xml:space="preserve">3. В случае признания победителем аукциона </w:t>
      </w:r>
      <w:r w:rsidR="00453ED1">
        <w:rPr>
          <w:sz w:val="24"/>
          <w:szCs w:val="24"/>
        </w:rPr>
        <w:t>Заявитель</w:t>
      </w:r>
      <w:r w:rsidRPr="00453ED1">
        <w:rPr>
          <w:sz w:val="24"/>
          <w:szCs w:val="24"/>
        </w:rPr>
        <w:t xml:space="preserve"> обязуется:</w:t>
      </w:r>
    </w:p>
    <w:p w:rsidR="00864C93" w:rsidRPr="00453ED1" w:rsidRDefault="00084EF0" w:rsidP="00864C93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0DFA">
        <w:rPr>
          <w:sz w:val="24"/>
          <w:szCs w:val="24"/>
        </w:rPr>
        <w:t xml:space="preserve">заключить Договор </w:t>
      </w:r>
      <w:r w:rsidR="00864C93" w:rsidRPr="00453ED1">
        <w:rPr>
          <w:sz w:val="24"/>
          <w:szCs w:val="24"/>
        </w:rPr>
        <w:t xml:space="preserve"> в срок, установленный в </w:t>
      </w:r>
      <w:r>
        <w:rPr>
          <w:sz w:val="24"/>
          <w:szCs w:val="24"/>
        </w:rPr>
        <w:t>аукционной документации</w:t>
      </w:r>
      <w:r w:rsidR="00864C93" w:rsidRPr="00453ED1">
        <w:rPr>
          <w:sz w:val="24"/>
          <w:szCs w:val="24"/>
        </w:rPr>
        <w:t>;</w:t>
      </w:r>
    </w:p>
    <w:p w:rsidR="00864C93" w:rsidRPr="00453ED1" w:rsidRDefault="00084EF0" w:rsidP="00864C93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4C93" w:rsidRPr="00453ED1">
        <w:rPr>
          <w:sz w:val="24"/>
          <w:szCs w:val="24"/>
        </w:rPr>
        <w:t>выполн</w:t>
      </w:r>
      <w:r w:rsidR="00337207">
        <w:rPr>
          <w:sz w:val="24"/>
          <w:szCs w:val="24"/>
        </w:rPr>
        <w:t>я</w:t>
      </w:r>
      <w:r w:rsidR="00864C93" w:rsidRPr="00453ED1">
        <w:rPr>
          <w:sz w:val="24"/>
          <w:szCs w:val="24"/>
        </w:rPr>
        <w:t>ть условия аукциона в порядке и сроки</w:t>
      </w:r>
      <w:r w:rsidR="00AB0DFA">
        <w:rPr>
          <w:sz w:val="24"/>
          <w:szCs w:val="24"/>
        </w:rPr>
        <w:t>, установленные договором</w:t>
      </w:r>
      <w:r w:rsidR="00AB0DFA" w:rsidRPr="00AB0DFA">
        <w:rPr>
          <w:sz w:val="24"/>
          <w:szCs w:val="24"/>
        </w:rPr>
        <w:t xml:space="preserve"> на установку и эксплуатацию рекламных конструкций на территории муниципального образования «</w:t>
      </w:r>
      <w:proofErr w:type="spellStart"/>
      <w:r w:rsidR="00AB0DFA" w:rsidRPr="00AB0DFA">
        <w:rPr>
          <w:sz w:val="24"/>
          <w:szCs w:val="24"/>
        </w:rPr>
        <w:t>Балезинский</w:t>
      </w:r>
      <w:proofErr w:type="spellEnd"/>
      <w:r w:rsidR="00AB0DFA" w:rsidRPr="00AB0DFA">
        <w:rPr>
          <w:sz w:val="24"/>
          <w:szCs w:val="24"/>
        </w:rPr>
        <w:t xml:space="preserve"> район»</w:t>
      </w:r>
      <w:r w:rsidR="00864C93" w:rsidRPr="00453ED1">
        <w:rPr>
          <w:sz w:val="24"/>
          <w:szCs w:val="24"/>
        </w:rPr>
        <w:t>.</w:t>
      </w:r>
    </w:p>
    <w:p w:rsidR="00864C93" w:rsidRPr="00453ED1" w:rsidRDefault="00864C93" w:rsidP="00864C93">
      <w:pPr>
        <w:spacing w:before="360"/>
        <w:rPr>
          <w:sz w:val="24"/>
          <w:szCs w:val="24"/>
        </w:rPr>
      </w:pPr>
      <w:r w:rsidRPr="00453ED1">
        <w:rPr>
          <w:sz w:val="24"/>
          <w:szCs w:val="24"/>
        </w:rPr>
        <w:t>Подпись Заявителя</w:t>
      </w:r>
    </w:p>
    <w:p w:rsidR="00864C93" w:rsidRPr="00453ED1" w:rsidRDefault="00864C93" w:rsidP="00864C93">
      <w:pPr>
        <w:rPr>
          <w:sz w:val="24"/>
          <w:szCs w:val="24"/>
        </w:rPr>
      </w:pPr>
      <w:r w:rsidRPr="00453ED1">
        <w:rPr>
          <w:sz w:val="24"/>
          <w:szCs w:val="24"/>
        </w:rPr>
        <w:t>(полномочного представителя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"/>
        <w:gridCol w:w="2155"/>
        <w:gridCol w:w="142"/>
      </w:tblGrid>
      <w:tr w:rsidR="00864C93" w:rsidRPr="00453ED1" w:rsidTr="000C4A79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C93" w:rsidRPr="00453ED1" w:rsidRDefault="00864C93" w:rsidP="000C4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C93" w:rsidRPr="00453ED1" w:rsidRDefault="00864C93" w:rsidP="000C4A79">
            <w:pPr>
              <w:jc w:val="right"/>
              <w:rPr>
                <w:sz w:val="24"/>
                <w:szCs w:val="24"/>
              </w:rPr>
            </w:pPr>
            <w:r w:rsidRPr="00453ED1">
              <w:rPr>
                <w:sz w:val="24"/>
                <w:szCs w:val="24"/>
              </w:rPr>
              <w:t>/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C93" w:rsidRPr="00453ED1" w:rsidRDefault="00864C93" w:rsidP="000C4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C93" w:rsidRPr="00453ED1" w:rsidRDefault="00864C93" w:rsidP="000C4A79">
            <w:pPr>
              <w:rPr>
                <w:sz w:val="24"/>
                <w:szCs w:val="24"/>
              </w:rPr>
            </w:pPr>
            <w:r w:rsidRPr="00453ED1">
              <w:rPr>
                <w:sz w:val="24"/>
                <w:szCs w:val="24"/>
              </w:rPr>
              <w:t>/</w:t>
            </w:r>
          </w:p>
        </w:tc>
      </w:tr>
    </w:tbl>
    <w:p w:rsidR="00864C93" w:rsidRPr="00453ED1" w:rsidRDefault="00864C93" w:rsidP="00864C93">
      <w:pPr>
        <w:spacing w:before="200"/>
        <w:rPr>
          <w:sz w:val="24"/>
          <w:szCs w:val="24"/>
        </w:rPr>
      </w:pPr>
      <w:r w:rsidRPr="00453ED1">
        <w:rPr>
          <w:sz w:val="24"/>
          <w:szCs w:val="24"/>
        </w:rPr>
        <w:t>Время и дата принятия заявки: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510"/>
        <w:gridCol w:w="680"/>
        <w:gridCol w:w="510"/>
        <w:gridCol w:w="255"/>
        <w:gridCol w:w="425"/>
        <w:gridCol w:w="255"/>
        <w:gridCol w:w="1531"/>
        <w:gridCol w:w="454"/>
        <w:gridCol w:w="227"/>
        <w:gridCol w:w="255"/>
      </w:tblGrid>
      <w:tr w:rsidR="00864C93" w:rsidRPr="00453ED1" w:rsidTr="000C4A79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64C93" w:rsidRPr="00453ED1" w:rsidRDefault="00864C93" w:rsidP="000C4A79">
            <w:pPr>
              <w:rPr>
                <w:sz w:val="24"/>
                <w:szCs w:val="24"/>
              </w:rPr>
            </w:pPr>
            <w:r w:rsidRPr="00453ED1">
              <w:rPr>
                <w:sz w:val="24"/>
                <w:szCs w:val="24"/>
              </w:rPr>
              <w:t>Час.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C93" w:rsidRPr="00453ED1" w:rsidRDefault="00864C93" w:rsidP="000C4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64C93" w:rsidRPr="00453ED1" w:rsidRDefault="00864C93" w:rsidP="000C4A79">
            <w:pPr>
              <w:jc w:val="center"/>
              <w:rPr>
                <w:sz w:val="24"/>
                <w:szCs w:val="24"/>
              </w:rPr>
            </w:pPr>
            <w:r w:rsidRPr="00453ED1">
              <w:rPr>
                <w:sz w:val="24"/>
                <w:szCs w:val="24"/>
              </w:rPr>
              <w:t>мин.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C93" w:rsidRPr="00453ED1" w:rsidRDefault="00864C93" w:rsidP="000C4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C93" w:rsidRPr="00453ED1" w:rsidRDefault="00864C93" w:rsidP="000C4A79">
            <w:pPr>
              <w:jc w:val="right"/>
              <w:rPr>
                <w:sz w:val="24"/>
                <w:szCs w:val="24"/>
              </w:rPr>
            </w:pPr>
            <w:r w:rsidRPr="00453ED1"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C93" w:rsidRPr="00453ED1" w:rsidRDefault="00864C93" w:rsidP="000C4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C93" w:rsidRPr="00453ED1" w:rsidRDefault="00864C93" w:rsidP="000C4A79">
            <w:pPr>
              <w:rPr>
                <w:sz w:val="24"/>
                <w:szCs w:val="24"/>
              </w:rPr>
            </w:pPr>
            <w:r w:rsidRPr="00453ED1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C93" w:rsidRPr="00453ED1" w:rsidRDefault="00864C93" w:rsidP="000C4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C93" w:rsidRPr="00453ED1" w:rsidRDefault="00864C93" w:rsidP="000C4A79">
            <w:pPr>
              <w:jc w:val="right"/>
              <w:rPr>
                <w:sz w:val="24"/>
                <w:szCs w:val="24"/>
              </w:rPr>
            </w:pPr>
            <w:r w:rsidRPr="00453ED1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C93" w:rsidRPr="00453ED1" w:rsidRDefault="00864C93" w:rsidP="000C4A79">
            <w:pPr>
              <w:rPr>
                <w:sz w:val="24"/>
                <w:szCs w:val="24"/>
              </w:rPr>
            </w:pPr>
            <w:r w:rsidRPr="00453ED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C93" w:rsidRPr="00453ED1" w:rsidRDefault="00864C93" w:rsidP="000C4A79">
            <w:pPr>
              <w:jc w:val="right"/>
              <w:rPr>
                <w:sz w:val="24"/>
                <w:szCs w:val="24"/>
              </w:rPr>
            </w:pPr>
            <w:proofErr w:type="gramStart"/>
            <w:r w:rsidRPr="00453ED1">
              <w:rPr>
                <w:sz w:val="24"/>
                <w:szCs w:val="24"/>
              </w:rPr>
              <w:t>г</w:t>
            </w:r>
            <w:proofErr w:type="gramEnd"/>
            <w:r w:rsidRPr="00453ED1">
              <w:rPr>
                <w:sz w:val="24"/>
                <w:szCs w:val="24"/>
              </w:rPr>
              <w:t>.</w:t>
            </w:r>
          </w:p>
        </w:tc>
      </w:tr>
    </w:tbl>
    <w:p w:rsidR="00864C93" w:rsidRPr="00453ED1" w:rsidRDefault="00864C93" w:rsidP="00864C93">
      <w:pPr>
        <w:tabs>
          <w:tab w:val="center" w:pos="4224"/>
        </w:tabs>
        <w:ind w:right="5101"/>
        <w:rPr>
          <w:sz w:val="24"/>
          <w:szCs w:val="24"/>
        </w:rPr>
      </w:pPr>
      <w:r w:rsidRPr="00453ED1">
        <w:rPr>
          <w:sz w:val="24"/>
          <w:szCs w:val="24"/>
        </w:rPr>
        <w:t xml:space="preserve">Регистрационный номер заявки: №  </w:t>
      </w:r>
      <w:r w:rsidRPr="00453ED1">
        <w:rPr>
          <w:sz w:val="24"/>
          <w:szCs w:val="24"/>
        </w:rPr>
        <w:tab/>
      </w:r>
    </w:p>
    <w:p w:rsidR="00864C93" w:rsidRPr="00453ED1" w:rsidRDefault="00864C93" w:rsidP="00864C93">
      <w:pPr>
        <w:pBdr>
          <w:top w:val="single" w:sz="4" w:space="1" w:color="auto"/>
        </w:pBdr>
        <w:ind w:left="3686" w:right="5101"/>
        <w:rPr>
          <w:sz w:val="24"/>
          <w:szCs w:val="24"/>
        </w:rPr>
      </w:pPr>
    </w:p>
    <w:p w:rsidR="00864C93" w:rsidRPr="00453ED1" w:rsidRDefault="00864C93" w:rsidP="00864C93">
      <w:pPr>
        <w:rPr>
          <w:sz w:val="24"/>
          <w:szCs w:val="24"/>
        </w:rPr>
      </w:pPr>
      <w:r w:rsidRPr="00453ED1">
        <w:rPr>
          <w:sz w:val="24"/>
          <w:szCs w:val="24"/>
        </w:rPr>
        <w:t xml:space="preserve">Подпись уполномоченного лица Организатора </w:t>
      </w:r>
      <w:r w:rsidR="00D44198" w:rsidRPr="00453ED1">
        <w:rPr>
          <w:sz w:val="24"/>
          <w:szCs w:val="24"/>
        </w:rPr>
        <w:t>аукциона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"/>
        <w:gridCol w:w="2155"/>
        <w:gridCol w:w="142"/>
      </w:tblGrid>
      <w:tr w:rsidR="00864C93" w:rsidRPr="00453ED1" w:rsidTr="000C4A79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C93" w:rsidRPr="00453ED1" w:rsidRDefault="00864C93" w:rsidP="000C4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C93" w:rsidRPr="00453ED1" w:rsidRDefault="00864C93" w:rsidP="000C4A79">
            <w:pPr>
              <w:jc w:val="right"/>
              <w:rPr>
                <w:sz w:val="24"/>
                <w:szCs w:val="24"/>
              </w:rPr>
            </w:pPr>
            <w:r w:rsidRPr="00453ED1">
              <w:rPr>
                <w:sz w:val="24"/>
                <w:szCs w:val="24"/>
              </w:rPr>
              <w:t>/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C93" w:rsidRPr="00453ED1" w:rsidRDefault="00864C93" w:rsidP="000C4A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C93" w:rsidRPr="00453ED1" w:rsidRDefault="00864C93" w:rsidP="000C4A79">
            <w:pPr>
              <w:rPr>
                <w:sz w:val="24"/>
                <w:szCs w:val="24"/>
              </w:rPr>
            </w:pPr>
            <w:r w:rsidRPr="00453ED1">
              <w:rPr>
                <w:sz w:val="24"/>
                <w:szCs w:val="24"/>
              </w:rPr>
              <w:t>/</w:t>
            </w:r>
          </w:p>
        </w:tc>
      </w:tr>
    </w:tbl>
    <w:p w:rsidR="00864C93" w:rsidRPr="00453ED1" w:rsidRDefault="00864C93" w:rsidP="00864C93">
      <w:pPr>
        <w:rPr>
          <w:sz w:val="24"/>
          <w:szCs w:val="24"/>
        </w:rPr>
      </w:pPr>
    </w:p>
    <w:p w:rsidR="00864C93" w:rsidRDefault="00864C93" w:rsidP="00864C93">
      <w:pPr>
        <w:rPr>
          <w:sz w:val="24"/>
          <w:szCs w:val="24"/>
        </w:rPr>
      </w:pPr>
    </w:p>
    <w:p w:rsidR="002E177A" w:rsidRDefault="002E177A" w:rsidP="00864C93">
      <w:pPr>
        <w:rPr>
          <w:sz w:val="24"/>
          <w:szCs w:val="24"/>
        </w:rPr>
      </w:pPr>
    </w:p>
    <w:p w:rsidR="002E177A" w:rsidRDefault="002E177A" w:rsidP="00864C93">
      <w:pPr>
        <w:rPr>
          <w:sz w:val="24"/>
          <w:szCs w:val="24"/>
        </w:rPr>
      </w:pPr>
    </w:p>
    <w:p w:rsidR="002E177A" w:rsidRDefault="002E177A" w:rsidP="00864C93">
      <w:pPr>
        <w:rPr>
          <w:sz w:val="24"/>
          <w:szCs w:val="24"/>
        </w:rPr>
      </w:pPr>
    </w:p>
    <w:p w:rsidR="002E177A" w:rsidRDefault="002E177A" w:rsidP="00864C93">
      <w:pPr>
        <w:rPr>
          <w:sz w:val="24"/>
          <w:szCs w:val="24"/>
        </w:rPr>
      </w:pPr>
    </w:p>
    <w:p w:rsidR="008367F5" w:rsidRDefault="008367F5" w:rsidP="00864C93">
      <w:pPr>
        <w:rPr>
          <w:sz w:val="24"/>
          <w:szCs w:val="24"/>
        </w:rPr>
      </w:pPr>
    </w:p>
    <w:p w:rsidR="008367F5" w:rsidRPr="00462034" w:rsidRDefault="008367F5" w:rsidP="008367F5">
      <w:pPr>
        <w:ind w:left="5668"/>
        <w:jc w:val="right"/>
      </w:pPr>
      <w:r w:rsidRPr="00462034">
        <w:lastRenderedPageBreak/>
        <w:t xml:space="preserve">Приложение </w:t>
      </w:r>
    </w:p>
    <w:p w:rsidR="008367F5" w:rsidRPr="00462034" w:rsidRDefault="008367F5" w:rsidP="008367F5">
      <w:pPr>
        <w:pStyle w:val="FR1"/>
        <w:ind w:left="5668"/>
        <w:jc w:val="right"/>
        <w:rPr>
          <w:rFonts w:ascii="Times New Roman" w:hAnsi="Times New Roman"/>
          <w:bCs/>
          <w:sz w:val="20"/>
        </w:rPr>
      </w:pPr>
      <w:r w:rsidRPr="00462034">
        <w:rPr>
          <w:rFonts w:ascii="Times New Roman" w:hAnsi="Times New Roman"/>
          <w:bCs/>
          <w:sz w:val="20"/>
        </w:rPr>
        <w:t>к заявке на участие в аукционе</w:t>
      </w:r>
    </w:p>
    <w:p w:rsidR="008367F5" w:rsidRPr="008367F5" w:rsidRDefault="008367F5" w:rsidP="008367F5">
      <w:pPr>
        <w:rPr>
          <w:sz w:val="24"/>
          <w:szCs w:val="24"/>
        </w:rPr>
      </w:pPr>
    </w:p>
    <w:p w:rsidR="008367F5" w:rsidRPr="008367F5" w:rsidRDefault="008367F5" w:rsidP="008367F5">
      <w:pPr>
        <w:jc w:val="both"/>
        <w:rPr>
          <w:color w:val="FF0000"/>
          <w:sz w:val="24"/>
          <w:szCs w:val="24"/>
        </w:rPr>
      </w:pPr>
    </w:p>
    <w:p w:rsidR="008367F5" w:rsidRPr="008367F5" w:rsidRDefault="008367F5" w:rsidP="008367F5">
      <w:pPr>
        <w:jc w:val="center"/>
        <w:rPr>
          <w:sz w:val="24"/>
          <w:szCs w:val="24"/>
        </w:rPr>
      </w:pPr>
      <w:r w:rsidRPr="008367F5">
        <w:rPr>
          <w:sz w:val="24"/>
          <w:szCs w:val="24"/>
        </w:rPr>
        <w:t>ОПИСЬ ДОКУМЕНТОВ</w:t>
      </w:r>
    </w:p>
    <w:p w:rsidR="008367F5" w:rsidRPr="008367F5" w:rsidRDefault="008367F5" w:rsidP="008367F5">
      <w:pPr>
        <w:jc w:val="center"/>
        <w:rPr>
          <w:sz w:val="24"/>
          <w:szCs w:val="24"/>
        </w:rPr>
      </w:pPr>
    </w:p>
    <w:p w:rsidR="00ED6F00" w:rsidRDefault="001D39A4" w:rsidP="001D39A4">
      <w:pPr>
        <w:jc w:val="both"/>
        <w:rPr>
          <w:sz w:val="24"/>
          <w:szCs w:val="24"/>
        </w:rPr>
      </w:pPr>
      <w:proofErr w:type="gramStart"/>
      <w:r w:rsidRPr="008367F5">
        <w:rPr>
          <w:sz w:val="24"/>
          <w:szCs w:val="24"/>
        </w:rPr>
        <w:t>П</w:t>
      </w:r>
      <w:r w:rsidR="008367F5" w:rsidRPr="008367F5">
        <w:rPr>
          <w:sz w:val="24"/>
          <w:szCs w:val="24"/>
        </w:rPr>
        <w:t>редставляемых</w:t>
      </w:r>
      <w:proofErr w:type="gramEnd"/>
      <w:r>
        <w:rPr>
          <w:sz w:val="24"/>
          <w:szCs w:val="24"/>
        </w:rPr>
        <w:t xml:space="preserve"> </w:t>
      </w:r>
      <w:r w:rsidR="008367F5" w:rsidRPr="008367F5">
        <w:rPr>
          <w:sz w:val="24"/>
          <w:szCs w:val="24"/>
        </w:rPr>
        <w:t>для участия в аукционе</w:t>
      </w:r>
      <w:r>
        <w:rPr>
          <w:sz w:val="24"/>
          <w:szCs w:val="24"/>
        </w:rPr>
        <w:t>________________________________________</w:t>
      </w:r>
      <w:r w:rsidR="008367F5" w:rsidRPr="008367F5">
        <w:rPr>
          <w:sz w:val="24"/>
          <w:szCs w:val="24"/>
        </w:rPr>
        <w:t xml:space="preserve"> </w:t>
      </w:r>
      <w:r w:rsidR="00484711">
        <w:rPr>
          <w:sz w:val="24"/>
          <w:szCs w:val="24"/>
        </w:rPr>
        <w:t>_______________________________________________________________________________________</w:t>
      </w:r>
      <w:r w:rsidR="00ED6F00">
        <w:rPr>
          <w:sz w:val="24"/>
          <w:szCs w:val="24"/>
        </w:rPr>
        <w:t>__________________________________________________________________________________.</w:t>
      </w:r>
    </w:p>
    <w:p w:rsidR="00484711" w:rsidRPr="00ED6F00" w:rsidRDefault="00ED6F00" w:rsidP="00ED6F00">
      <w:pPr>
        <w:jc w:val="center"/>
        <w:rPr>
          <w:sz w:val="16"/>
          <w:szCs w:val="16"/>
        </w:rPr>
      </w:pPr>
      <w:r>
        <w:rPr>
          <w:sz w:val="16"/>
          <w:szCs w:val="16"/>
        </w:rPr>
        <w:t>Название и номер лота в соответствии с извещением</w:t>
      </w:r>
    </w:p>
    <w:p w:rsidR="008367F5" w:rsidRPr="008367F5" w:rsidRDefault="008367F5" w:rsidP="008367F5">
      <w:pPr>
        <w:jc w:val="both"/>
        <w:rPr>
          <w:sz w:val="24"/>
          <w:szCs w:val="24"/>
        </w:rPr>
      </w:pPr>
    </w:p>
    <w:p w:rsidR="008367F5" w:rsidRPr="008367F5" w:rsidRDefault="008367F5" w:rsidP="008367F5">
      <w:pPr>
        <w:ind w:firstLine="654"/>
        <w:jc w:val="both"/>
        <w:rPr>
          <w:sz w:val="24"/>
          <w:szCs w:val="24"/>
        </w:rPr>
      </w:pPr>
      <w:r w:rsidRPr="008367F5">
        <w:rPr>
          <w:sz w:val="24"/>
          <w:szCs w:val="24"/>
        </w:rPr>
        <w:t>________________________________________________________________</w:t>
      </w:r>
    </w:p>
    <w:p w:rsidR="008367F5" w:rsidRPr="008367F5" w:rsidRDefault="008367F5" w:rsidP="008367F5">
      <w:pPr>
        <w:ind w:firstLine="654"/>
        <w:jc w:val="center"/>
      </w:pPr>
      <w:r w:rsidRPr="008367F5">
        <w:t>(полное наименование юридического лица, индивидуального предпринимателя, фамилия, имя, отчество и паспортные данные физического лица, подающего заявку)</w:t>
      </w:r>
    </w:p>
    <w:p w:rsidR="008367F5" w:rsidRPr="008367F5" w:rsidRDefault="008367F5" w:rsidP="008367F5">
      <w:pPr>
        <w:jc w:val="both"/>
        <w:rPr>
          <w:sz w:val="24"/>
          <w:szCs w:val="24"/>
        </w:rPr>
      </w:pPr>
      <w:r w:rsidRPr="008367F5">
        <w:rPr>
          <w:sz w:val="24"/>
          <w:szCs w:val="24"/>
        </w:rPr>
        <w:t>подтверждает, что для участия в аукционе направлены следующие документы:</w:t>
      </w:r>
    </w:p>
    <w:p w:rsidR="008367F5" w:rsidRPr="008367F5" w:rsidRDefault="008367F5" w:rsidP="008367F5">
      <w:pPr>
        <w:jc w:val="both"/>
        <w:rPr>
          <w:i/>
          <w:sz w:val="24"/>
          <w:szCs w:val="24"/>
        </w:rPr>
      </w:pP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702"/>
        <w:gridCol w:w="1260"/>
      </w:tblGrid>
      <w:tr w:rsidR="008367F5" w:rsidRPr="008367F5" w:rsidTr="004D34BC">
        <w:tc>
          <w:tcPr>
            <w:tcW w:w="800" w:type="dxa"/>
            <w:shd w:val="clear" w:color="auto" w:fill="auto"/>
            <w:vAlign w:val="center"/>
          </w:tcPr>
          <w:p w:rsidR="008367F5" w:rsidRPr="008367F5" w:rsidRDefault="008367F5" w:rsidP="004D34BC">
            <w:pPr>
              <w:jc w:val="center"/>
              <w:rPr>
                <w:sz w:val="24"/>
                <w:szCs w:val="24"/>
              </w:rPr>
            </w:pPr>
            <w:r w:rsidRPr="008367F5">
              <w:rPr>
                <w:sz w:val="24"/>
                <w:szCs w:val="24"/>
              </w:rPr>
              <w:t>№ п\</w:t>
            </w:r>
            <w:proofErr w:type="gramStart"/>
            <w:r w:rsidRPr="008367F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702" w:type="dxa"/>
            <w:shd w:val="clear" w:color="auto" w:fill="auto"/>
            <w:vAlign w:val="center"/>
          </w:tcPr>
          <w:p w:rsidR="008367F5" w:rsidRPr="008367F5" w:rsidRDefault="008367F5" w:rsidP="004D34BC">
            <w:pPr>
              <w:jc w:val="center"/>
              <w:rPr>
                <w:sz w:val="24"/>
                <w:szCs w:val="24"/>
              </w:rPr>
            </w:pPr>
            <w:r w:rsidRPr="008367F5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67F5" w:rsidRPr="008367F5" w:rsidRDefault="008367F5" w:rsidP="004D34BC">
            <w:pPr>
              <w:jc w:val="center"/>
              <w:rPr>
                <w:sz w:val="24"/>
                <w:szCs w:val="24"/>
              </w:rPr>
            </w:pPr>
            <w:r w:rsidRPr="008367F5">
              <w:rPr>
                <w:sz w:val="24"/>
                <w:szCs w:val="24"/>
              </w:rPr>
              <w:t>Кол-во</w:t>
            </w:r>
          </w:p>
          <w:p w:rsidR="008367F5" w:rsidRPr="008367F5" w:rsidRDefault="008367F5" w:rsidP="004D34BC">
            <w:pPr>
              <w:jc w:val="center"/>
              <w:rPr>
                <w:sz w:val="24"/>
                <w:szCs w:val="24"/>
              </w:rPr>
            </w:pPr>
            <w:r w:rsidRPr="008367F5">
              <w:rPr>
                <w:sz w:val="24"/>
                <w:szCs w:val="24"/>
              </w:rPr>
              <w:t>страниц</w:t>
            </w:r>
          </w:p>
        </w:tc>
      </w:tr>
      <w:tr w:rsidR="008367F5" w:rsidRPr="008367F5" w:rsidTr="004D34BC">
        <w:tc>
          <w:tcPr>
            <w:tcW w:w="800" w:type="dxa"/>
          </w:tcPr>
          <w:p w:rsidR="008367F5" w:rsidRPr="008367F5" w:rsidRDefault="008367F5" w:rsidP="004D3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tcBorders>
              <w:bottom w:val="single" w:sz="4" w:space="0" w:color="auto"/>
            </w:tcBorders>
          </w:tcPr>
          <w:p w:rsidR="008367F5" w:rsidRPr="008367F5" w:rsidRDefault="008367F5" w:rsidP="004D3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367F5" w:rsidRPr="008367F5" w:rsidRDefault="008367F5" w:rsidP="004D34BC">
            <w:pPr>
              <w:jc w:val="both"/>
              <w:rPr>
                <w:sz w:val="24"/>
                <w:szCs w:val="24"/>
              </w:rPr>
            </w:pPr>
          </w:p>
        </w:tc>
      </w:tr>
      <w:tr w:rsidR="008367F5" w:rsidRPr="008367F5" w:rsidTr="006D589C">
        <w:trPr>
          <w:trHeight w:val="254"/>
        </w:trPr>
        <w:tc>
          <w:tcPr>
            <w:tcW w:w="800" w:type="dxa"/>
          </w:tcPr>
          <w:p w:rsidR="008367F5" w:rsidRPr="008367F5" w:rsidRDefault="008367F5" w:rsidP="004D3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</w:tcPr>
          <w:p w:rsidR="008367F5" w:rsidRPr="008367F5" w:rsidRDefault="008367F5" w:rsidP="004D3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367F5" w:rsidRPr="008367F5" w:rsidRDefault="008367F5" w:rsidP="004D34BC">
            <w:pPr>
              <w:jc w:val="both"/>
              <w:rPr>
                <w:sz w:val="24"/>
                <w:szCs w:val="24"/>
              </w:rPr>
            </w:pPr>
          </w:p>
        </w:tc>
      </w:tr>
      <w:tr w:rsidR="008367F5" w:rsidRPr="008367F5" w:rsidTr="004D34BC">
        <w:tc>
          <w:tcPr>
            <w:tcW w:w="800" w:type="dxa"/>
            <w:tcBorders>
              <w:bottom w:val="single" w:sz="4" w:space="0" w:color="auto"/>
            </w:tcBorders>
          </w:tcPr>
          <w:p w:rsidR="008367F5" w:rsidRPr="008367F5" w:rsidRDefault="008367F5" w:rsidP="004D3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tcBorders>
              <w:bottom w:val="single" w:sz="4" w:space="0" w:color="auto"/>
            </w:tcBorders>
          </w:tcPr>
          <w:p w:rsidR="008367F5" w:rsidRPr="008367F5" w:rsidRDefault="008367F5" w:rsidP="004D3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367F5" w:rsidRPr="008367F5" w:rsidRDefault="008367F5" w:rsidP="004D34BC">
            <w:pPr>
              <w:jc w:val="both"/>
              <w:rPr>
                <w:sz w:val="24"/>
                <w:szCs w:val="24"/>
              </w:rPr>
            </w:pPr>
          </w:p>
        </w:tc>
      </w:tr>
      <w:tr w:rsidR="008367F5" w:rsidRPr="008367F5" w:rsidTr="004D34B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F5" w:rsidRPr="008367F5" w:rsidRDefault="008367F5" w:rsidP="004D3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F5" w:rsidRPr="008367F5" w:rsidRDefault="008367F5" w:rsidP="004D3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F5" w:rsidRPr="008367F5" w:rsidRDefault="008367F5" w:rsidP="004D34BC">
            <w:pPr>
              <w:jc w:val="both"/>
              <w:rPr>
                <w:sz w:val="24"/>
                <w:szCs w:val="24"/>
              </w:rPr>
            </w:pPr>
          </w:p>
        </w:tc>
      </w:tr>
      <w:tr w:rsidR="00A82342" w:rsidRPr="008367F5" w:rsidTr="004D34B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42" w:rsidRPr="008367F5" w:rsidRDefault="00A82342" w:rsidP="004D3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42" w:rsidRPr="008367F5" w:rsidRDefault="00A82342" w:rsidP="004D3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42" w:rsidRPr="008367F5" w:rsidRDefault="00A82342" w:rsidP="004D34BC">
            <w:pPr>
              <w:jc w:val="both"/>
              <w:rPr>
                <w:sz w:val="24"/>
                <w:szCs w:val="24"/>
              </w:rPr>
            </w:pPr>
          </w:p>
        </w:tc>
      </w:tr>
      <w:tr w:rsidR="00A82342" w:rsidRPr="008367F5" w:rsidTr="004D34B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42" w:rsidRPr="008367F5" w:rsidRDefault="00A82342" w:rsidP="004D3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42" w:rsidRPr="008367F5" w:rsidRDefault="00A82342" w:rsidP="004D3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42" w:rsidRPr="008367F5" w:rsidRDefault="00A82342" w:rsidP="004D34BC">
            <w:pPr>
              <w:jc w:val="both"/>
              <w:rPr>
                <w:sz w:val="24"/>
                <w:szCs w:val="24"/>
              </w:rPr>
            </w:pPr>
          </w:p>
        </w:tc>
      </w:tr>
      <w:tr w:rsidR="00A82342" w:rsidRPr="008367F5" w:rsidTr="004D34B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42" w:rsidRPr="008367F5" w:rsidRDefault="00A82342" w:rsidP="004D3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42" w:rsidRPr="008367F5" w:rsidRDefault="00A82342" w:rsidP="004D34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42" w:rsidRPr="008367F5" w:rsidRDefault="00A82342" w:rsidP="004D34BC">
            <w:pPr>
              <w:jc w:val="both"/>
              <w:rPr>
                <w:sz w:val="24"/>
                <w:szCs w:val="24"/>
              </w:rPr>
            </w:pPr>
          </w:p>
        </w:tc>
      </w:tr>
    </w:tbl>
    <w:p w:rsidR="008367F5" w:rsidRPr="008367F5" w:rsidRDefault="008367F5" w:rsidP="008367F5">
      <w:pPr>
        <w:jc w:val="both"/>
        <w:rPr>
          <w:color w:val="FF0000"/>
          <w:sz w:val="24"/>
          <w:szCs w:val="24"/>
        </w:rPr>
      </w:pPr>
    </w:p>
    <w:p w:rsidR="008367F5" w:rsidRPr="008367F5" w:rsidRDefault="008367F5" w:rsidP="008367F5">
      <w:pPr>
        <w:jc w:val="both"/>
        <w:rPr>
          <w:color w:val="FF0000"/>
          <w:sz w:val="24"/>
          <w:szCs w:val="24"/>
        </w:rPr>
      </w:pPr>
    </w:p>
    <w:p w:rsidR="008367F5" w:rsidRDefault="008367F5" w:rsidP="008367F5">
      <w:pPr>
        <w:rPr>
          <w:sz w:val="24"/>
          <w:szCs w:val="24"/>
        </w:rPr>
      </w:pPr>
      <w:r w:rsidRPr="008367F5">
        <w:rPr>
          <w:sz w:val="24"/>
          <w:szCs w:val="24"/>
        </w:rPr>
        <w:t>Подпись заявителя (уполномоченного представителя)</w:t>
      </w:r>
    </w:p>
    <w:p w:rsidR="00D556A9" w:rsidRPr="008367F5" w:rsidRDefault="00D556A9" w:rsidP="008367F5">
      <w:pPr>
        <w:rPr>
          <w:sz w:val="24"/>
          <w:szCs w:val="24"/>
        </w:rPr>
      </w:pPr>
    </w:p>
    <w:p w:rsidR="008367F5" w:rsidRPr="008367F5" w:rsidRDefault="008367F5" w:rsidP="008367F5">
      <w:pPr>
        <w:rPr>
          <w:sz w:val="24"/>
          <w:szCs w:val="24"/>
        </w:rPr>
      </w:pPr>
      <w:r w:rsidRPr="008367F5">
        <w:rPr>
          <w:sz w:val="24"/>
          <w:szCs w:val="24"/>
        </w:rPr>
        <w:t>______________</w:t>
      </w:r>
      <w:r w:rsidRPr="008367F5">
        <w:rPr>
          <w:sz w:val="24"/>
          <w:szCs w:val="24"/>
        </w:rPr>
        <w:tab/>
        <w:t>_____________________________</w:t>
      </w:r>
    </w:p>
    <w:p w:rsidR="008367F5" w:rsidRPr="008367F5" w:rsidRDefault="008367F5" w:rsidP="008367F5">
      <w:pPr>
        <w:ind w:right="46"/>
        <w:jc w:val="both"/>
        <w:rPr>
          <w:sz w:val="24"/>
          <w:szCs w:val="24"/>
        </w:rPr>
      </w:pPr>
      <w:r w:rsidRPr="008367F5">
        <w:rPr>
          <w:sz w:val="24"/>
          <w:szCs w:val="24"/>
        </w:rPr>
        <w:t xml:space="preserve">          (подпись)</w:t>
      </w:r>
      <w:r w:rsidRPr="008367F5">
        <w:rPr>
          <w:sz w:val="24"/>
          <w:szCs w:val="24"/>
        </w:rPr>
        <w:tab/>
        <w:t xml:space="preserve">                                  (расшифровка подписи)</w:t>
      </w:r>
    </w:p>
    <w:p w:rsidR="008367F5" w:rsidRPr="008367F5" w:rsidRDefault="008367F5" w:rsidP="008367F5">
      <w:pPr>
        <w:ind w:right="46"/>
        <w:jc w:val="both"/>
        <w:rPr>
          <w:sz w:val="24"/>
          <w:szCs w:val="24"/>
        </w:rPr>
      </w:pPr>
    </w:p>
    <w:p w:rsidR="008367F5" w:rsidRPr="008367F5" w:rsidRDefault="008367F5" w:rsidP="008367F5">
      <w:pPr>
        <w:ind w:right="46"/>
        <w:jc w:val="both"/>
        <w:rPr>
          <w:sz w:val="24"/>
          <w:szCs w:val="24"/>
        </w:rPr>
      </w:pPr>
      <w:r w:rsidRPr="008367F5">
        <w:rPr>
          <w:sz w:val="24"/>
          <w:szCs w:val="24"/>
        </w:rPr>
        <w:t>«____»_______________20</w:t>
      </w:r>
      <w:r w:rsidR="002D6693">
        <w:rPr>
          <w:sz w:val="24"/>
          <w:szCs w:val="24"/>
        </w:rPr>
        <w:t xml:space="preserve">20 </w:t>
      </w:r>
      <w:r w:rsidRPr="008367F5">
        <w:rPr>
          <w:sz w:val="24"/>
          <w:szCs w:val="24"/>
        </w:rPr>
        <w:t>года</w:t>
      </w:r>
    </w:p>
    <w:p w:rsidR="008367F5" w:rsidRPr="008367F5" w:rsidRDefault="008367F5" w:rsidP="008367F5">
      <w:pPr>
        <w:rPr>
          <w:sz w:val="24"/>
          <w:szCs w:val="24"/>
        </w:rPr>
      </w:pPr>
    </w:p>
    <w:p w:rsidR="008367F5" w:rsidRPr="008367F5" w:rsidRDefault="008367F5" w:rsidP="008367F5">
      <w:pPr>
        <w:jc w:val="both"/>
        <w:rPr>
          <w:sz w:val="24"/>
          <w:szCs w:val="24"/>
        </w:rPr>
      </w:pPr>
    </w:p>
    <w:p w:rsidR="008367F5" w:rsidRPr="008367F5" w:rsidRDefault="008367F5" w:rsidP="008367F5">
      <w:pPr>
        <w:rPr>
          <w:sz w:val="24"/>
          <w:szCs w:val="24"/>
        </w:rPr>
      </w:pPr>
    </w:p>
    <w:p w:rsidR="008367F5" w:rsidRPr="00453ED1" w:rsidRDefault="008367F5" w:rsidP="00864C93">
      <w:pPr>
        <w:rPr>
          <w:sz w:val="24"/>
          <w:szCs w:val="24"/>
        </w:rPr>
      </w:pPr>
    </w:p>
    <w:p w:rsidR="00AA15ED" w:rsidRDefault="00AA15ED" w:rsidP="00142AD5">
      <w:pPr>
        <w:jc w:val="right"/>
      </w:pPr>
    </w:p>
    <w:p w:rsidR="00AA15ED" w:rsidRDefault="00AA15ED" w:rsidP="00142AD5">
      <w:pPr>
        <w:jc w:val="right"/>
      </w:pPr>
    </w:p>
    <w:p w:rsidR="00AA15ED" w:rsidRDefault="00AA15ED" w:rsidP="00142AD5">
      <w:pPr>
        <w:jc w:val="right"/>
      </w:pPr>
    </w:p>
    <w:p w:rsidR="00AA15ED" w:rsidRDefault="00AA15ED" w:rsidP="00142AD5">
      <w:pPr>
        <w:jc w:val="right"/>
      </w:pPr>
    </w:p>
    <w:p w:rsidR="00AA15ED" w:rsidRDefault="00AA15ED" w:rsidP="00142AD5">
      <w:pPr>
        <w:jc w:val="right"/>
      </w:pPr>
    </w:p>
    <w:p w:rsidR="00AA15ED" w:rsidRDefault="00AA15ED" w:rsidP="00142AD5">
      <w:pPr>
        <w:jc w:val="right"/>
      </w:pPr>
    </w:p>
    <w:p w:rsidR="00AA15ED" w:rsidRDefault="00AA15ED" w:rsidP="00142AD5">
      <w:pPr>
        <w:jc w:val="right"/>
      </w:pPr>
    </w:p>
    <w:p w:rsidR="00AA15ED" w:rsidRDefault="00AA15ED" w:rsidP="00142AD5">
      <w:pPr>
        <w:jc w:val="right"/>
      </w:pPr>
    </w:p>
    <w:p w:rsidR="00AA15ED" w:rsidRDefault="00AA15ED" w:rsidP="00142AD5">
      <w:pPr>
        <w:jc w:val="right"/>
      </w:pPr>
    </w:p>
    <w:p w:rsidR="00AA15ED" w:rsidRDefault="00AA15ED" w:rsidP="00142AD5">
      <w:pPr>
        <w:jc w:val="right"/>
      </w:pPr>
    </w:p>
    <w:p w:rsidR="00AA15ED" w:rsidRDefault="00AA15ED" w:rsidP="00142AD5">
      <w:pPr>
        <w:jc w:val="right"/>
      </w:pPr>
    </w:p>
    <w:p w:rsidR="00AA15ED" w:rsidRDefault="00AA15ED" w:rsidP="00142AD5">
      <w:pPr>
        <w:jc w:val="right"/>
      </w:pPr>
    </w:p>
    <w:p w:rsidR="00AA15ED" w:rsidRDefault="00AA15ED" w:rsidP="00142AD5">
      <w:pPr>
        <w:jc w:val="right"/>
      </w:pPr>
    </w:p>
    <w:p w:rsidR="00AA15ED" w:rsidRDefault="00AA15ED" w:rsidP="00142AD5">
      <w:pPr>
        <w:jc w:val="right"/>
      </w:pPr>
    </w:p>
    <w:p w:rsidR="00D72988" w:rsidRDefault="00D72988" w:rsidP="00142AD5">
      <w:pPr>
        <w:jc w:val="right"/>
      </w:pPr>
    </w:p>
    <w:p w:rsidR="00AA15ED" w:rsidRDefault="00AA15ED" w:rsidP="00142AD5">
      <w:pPr>
        <w:jc w:val="right"/>
      </w:pPr>
    </w:p>
    <w:p w:rsidR="00AA15ED" w:rsidRDefault="00AA15ED" w:rsidP="00142AD5">
      <w:pPr>
        <w:jc w:val="right"/>
      </w:pPr>
    </w:p>
    <w:p w:rsidR="00AA15ED" w:rsidRDefault="00AA15ED" w:rsidP="00142AD5">
      <w:pPr>
        <w:jc w:val="right"/>
      </w:pPr>
    </w:p>
    <w:p w:rsidR="00EA1CD4" w:rsidRDefault="00EA1CD4" w:rsidP="00142AD5">
      <w:pPr>
        <w:jc w:val="right"/>
      </w:pPr>
    </w:p>
    <w:p w:rsidR="00EA1CD4" w:rsidRDefault="00EA1CD4" w:rsidP="00142AD5">
      <w:pPr>
        <w:jc w:val="right"/>
      </w:pPr>
    </w:p>
    <w:p w:rsidR="00AA15ED" w:rsidRDefault="00AA15ED" w:rsidP="00142AD5">
      <w:pPr>
        <w:jc w:val="right"/>
      </w:pPr>
    </w:p>
    <w:p w:rsidR="00864C93" w:rsidRPr="00142AD5" w:rsidRDefault="00864C93" w:rsidP="00864C93">
      <w:pPr>
        <w:jc w:val="right"/>
        <w:rPr>
          <w:b/>
        </w:rPr>
      </w:pPr>
      <w:r w:rsidRPr="00142AD5">
        <w:rPr>
          <w:b/>
        </w:rPr>
        <w:t>Приложение №</w:t>
      </w:r>
      <w:r w:rsidR="00CB75BE">
        <w:rPr>
          <w:b/>
        </w:rPr>
        <w:t>3</w:t>
      </w:r>
    </w:p>
    <w:p w:rsidR="00864C93" w:rsidRPr="00142AD5" w:rsidRDefault="00142AD5" w:rsidP="00142AD5">
      <w:pPr>
        <w:jc w:val="right"/>
        <w:rPr>
          <w:b/>
        </w:rPr>
      </w:pPr>
      <w:r w:rsidRPr="00142AD5">
        <w:rPr>
          <w:b/>
        </w:rPr>
        <w:t>к аукционной документации</w:t>
      </w:r>
    </w:p>
    <w:p w:rsidR="00864C93" w:rsidRDefault="00864C93" w:rsidP="00864C93">
      <w:pPr>
        <w:jc w:val="center"/>
      </w:pPr>
    </w:p>
    <w:p w:rsidR="00864C93" w:rsidRPr="00802E89" w:rsidRDefault="00864C93" w:rsidP="00804868">
      <w:pPr>
        <w:pStyle w:val="af9"/>
        <w:outlineLvl w:val="0"/>
      </w:pPr>
      <w:bookmarkStart w:id="13" w:name="_Toc319247757"/>
      <w:r w:rsidRPr="00802E89">
        <w:t xml:space="preserve">ИНФОРМАЦИЯ О </w:t>
      </w:r>
      <w:r w:rsidR="00453ED1" w:rsidRPr="00802E89">
        <w:t>ЗАЯВИТЕЛ</w:t>
      </w:r>
      <w:r w:rsidR="00AE6B91" w:rsidRPr="00802E89">
        <w:t>Е</w:t>
      </w:r>
      <w:bookmarkEnd w:id="13"/>
    </w:p>
    <w:p w:rsidR="00864C93" w:rsidRDefault="00381134" w:rsidP="00864C93">
      <w:pPr>
        <w:jc w:val="center"/>
      </w:pPr>
      <w:r>
        <w:t xml:space="preserve">(юридическом </w:t>
      </w:r>
      <w:proofErr w:type="gramStart"/>
      <w:r>
        <w:t>лице</w:t>
      </w:r>
      <w:proofErr w:type="gramEnd"/>
      <w:r>
        <w:t>)</w:t>
      </w:r>
    </w:p>
    <w:p w:rsidR="00864C93" w:rsidRDefault="00864C93" w:rsidP="00864C93"/>
    <w:p w:rsidR="00864C93" w:rsidRPr="00A27687" w:rsidRDefault="00864C93" w:rsidP="00864C93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rPr>
          <w:sz w:val="24"/>
          <w:szCs w:val="24"/>
        </w:rPr>
      </w:pPr>
      <w:r w:rsidRPr="00A27687">
        <w:rPr>
          <w:sz w:val="24"/>
          <w:szCs w:val="24"/>
        </w:rPr>
        <w:t>Наименование организации:</w:t>
      </w:r>
      <w:r w:rsidR="00B44356">
        <w:rPr>
          <w:sz w:val="24"/>
          <w:szCs w:val="24"/>
        </w:rPr>
        <w:t xml:space="preserve"> _______________________________________________________________________________________________________________</w:t>
      </w:r>
      <w:r w:rsidRPr="00A27687">
        <w:rPr>
          <w:sz w:val="24"/>
          <w:szCs w:val="24"/>
        </w:rPr>
        <w:t>______________________</w:t>
      </w:r>
      <w:r w:rsidR="00FF23BA">
        <w:rPr>
          <w:sz w:val="24"/>
          <w:szCs w:val="24"/>
        </w:rPr>
        <w:t>_________________</w:t>
      </w:r>
      <w:r w:rsidRPr="00A27687">
        <w:rPr>
          <w:sz w:val="24"/>
          <w:szCs w:val="24"/>
        </w:rPr>
        <w:t>________</w:t>
      </w:r>
      <w:r w:rsidR="003971E9">
        <w:rPr>
          <w:sz w:val="24"/>
          <w:szCs w:val="24"/>
        </w:rPr>
        <w:t>______________________________________________________________</w:t>
      </w:r>
      <w:r w:rsidR="001D39A4">
        <w:rPr>
          <w:sz w:val="24"/>
          <w:szCs w:val="24"/>
        </w:rPr>
        <w:t>______________________________</w:t>
      </w:r>
      <w:r w:rsidR="003971E9">
        <w:rPr>
          <w:sz w:val="24"/>
          <w:szCs w:val="24"/>
        </w:rPr>
        <w:t>_____</w:t>
      </w:r>
    </w:p>
    <w:p w:rsidR="00864C93" w:rsidRPr="00A27687" w:rsidRDefault="00864C93" w:rsidP="00864C93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rPr>
          <w:sz w:val="24"/>
          <w:szCs w:val="24"/>
        </w:rPr>
      </w:pPr>
      <w:r w:rsidRPr="00A27687">
        <w:rPr>
          <w:sz w:val="24"/>
          <w:szCs w:val="24"/>
        </w:rPr>
        <w:t>Организационно-правовая форма:</w:t>
      </w:r>
      <w:r w:rsidR="00B44356">
        <w:rPr>
          <w:sz w:val="24"/>
          <w:szCs w:val="24"/>
        </w:rPr>
        <w:t xml:space="preserve"> </w:t>
      </w:r>
      <w:r w:rsidRPr="00A27687">
        <w:rPr>
          <w:sz w:val="24"/>
          <w:szCs w:val="24"/>
        </w:rPr>
        <w:t>__________________________________________</w:t>
      </w:r>
      <w:r w:rsidR="003971E9">
        <w:rPr>
          <w:sz w:val="24"/>
          <w:szCs w:val="24"/>
        </w:rPr>
        <w:t>___________________________</w:t>
      </w:r>
      <w:r w:rsidR="001D39A4">
        <w:rPr>
          <w:sz w:val="24"/>
          <w:szCs w:val="24"/>
        </w:rPr>
        <w:t>__________</w:t>
      </w:r>
      <w:r w:rsidR="003971E9">
        <w:rPr>
          <w:sz w:val="24"/>
          <w:szCs w:val="24"/>
        </w:rPr>
        <w:t>______</w:t>
      </w:r>
    </w:p>
    <w:p w:rsidR="00864C93" w:rsidRPr="00A27687" w:rsidRDefault="00864C93" w:rsidP="00864C93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rPr>
          <w:sz w:val="24"/>
          <w:szCs w:val="24"/>
        </w:rPr>
      </w:pPr>
      <w:r w:rsidRPr="00A27687">
        <w:rPr>
          <w:sz w:val="24"/>
          <w:szCs w:val="24"/>
        </w:rPr>
        <w:t>Юридический адрес:</w:t>
      </w:r>
      <w:r w:rsidR="00B44356">
        <w:rPr>
          <w:sz w:val="24"/>
          <w:szCs w:val="24"/>
        </w:rPr>
        <w:t xml:space="preserve"> </w:t>
      </w:r>
      <w:r w:rsidRPr="00A27687">
        <w:rPr>
          <w:sz w:val="24"/>
          <w:szCs w:val="24"/>
        </w:rPr>
        <w:t>________</w:t>
      </w:r>
      <w:r w:rsidR="00B44356">
        <w:rPr>
          <w:sz w:val="24"/>
          <w:szCs w:val="24"/>
        </w:rPr>
        <w:t>_________________________________________________________________________________________________________</w:t>
      </w:r>
      <w:r w:rsidRPr="00A27687">
        <w:rPr>
          <w:sz w:val="24"/>
          <w:szCs w:val="24"/>
        </w:rPr>
        <w:t>_____________</w:t>
      </w:r>
      <w:r w:rsidR="0054556C">
        <w:rPr>
          <w:sz w:val="24"/>
          <w:szCs w:val="24"/>
        </w:rPr>
        <w:t>_______________________</w:t>
      </w:r>
      <w:r w:rsidR="001D39A4">
        <w:rPr>
          <w:sz w:val="24"/>
          <w:szCs w:val="24"/>
        </w:rPr>
        <w:t>____________________</w:t>
      </w:r>
      <w:r w:rsidR="0054556C">
        <w:rPr>
          <w:sz w:val="24"/>
          <w:szCs w:val="24"/>
        </w:rPr>
        <w:t>_</w:t>
      </w:r>
    </w:p>
    <w:p w:rsidR="00864C93" w:rsidRPr="00A27687" w:rsidRDefault="00B44356" w:rsidP="00864C93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 w:rsidR="00864C93" w:rsidRPr="00A27687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______________________________________________________________________________________________________</w:t>
      </w:r>
      <w:r w:rsidR="00864C93" w:rsidRPr="00A27687">
        <w:rPr>
          <w:sz w:val="24"/>
          <w:szCs w:val="24"/>
        </w:rPr>
        <w:t>___________</w:t>
      </w:r>
      <w:r w:rsidR="0054556C">
        <w:rPr>
          <w:sz w:val="24"/>
          <w:szCs w:val="24"/>
        </w:rPr>
        <w:t>_______________________</w:t>
      </w:r>
      <w:r w:rsidR="001D39A4">
        <w:rPr>
          <w:sz w:val="24"/>
          <w:szCs w:val="24"/>
        </w:rPr>
        <w:t>____________________</w:t>
      </w:r>
      <w:r w:rsidR="0054556C">
        <w:rPr>
          <w:sz w:val="24"/>
          <w:szCs w:val="24"/>
        </w:rPr>
        <w:t>_</w:t>
      </w:r>
    </w:p>
    <w:p w:rsidR="00864C93" w:rsidRPr="00A27687" w:rsidRDefault="00864C93" w:rsidP="00864C93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rPr>
          <w:sz w:val="24"/>
          <w:szCs w:val="24"/>
        </w:rPr>
      </w:pPr>
      <w:r w:rsidRPr="00A27687">
        <w:rPr>
          <w:sz w:val="24"/>
          <w:szCs w:val="24"/>
        </w:rPr>
        <w:t>Телефон, факс:</w:t>
      </w:r>
      <w:r w:rsidR="00B44356">
        <w:rPr>
          <w:sz w:val="24"/>
          <w:szCs w:val="24"/>
        </w:rPr>
        <w:t xml:space="preserve"> _</w:t>
      </w:r>
      <w:r w:rsidRPr="00A27687">
        <w:rPr>
          <w:sz w:val="24"/>
          <w:szCs w:val="24"/>
        </w:rPr>
        <w:t>________________________________________________________</w:t>
      </w:r>
      <w:r w:rsidR="001D39A4">
        <w:rPr>
          <w:sz w:val="24"/>
          <w:szCs w:val="24"/>
        </w:rPr>
        <w:t>______</w:t>
      </w:r>
      <w:r w:rsidRPr="00A27687">
        <w:rPr>
          <w:sz w:val="24"/>
          <w:szCs w:val="24"/>
        </w:rPr>
        <w:t>__</w:t>
      </w:r>
    </w:p>
    <w:p w:rsidR="00864C93" w:rsidRPr="00A27687" w:rsidRDefault="00864C93" w:rsidP="00864C93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rPr>
          <w:sz w:val="24"/>
          <w:szCs w:val="24"/>
        </w:rPr>
      </w:pPr>
      <w:r w:rsidRPr="00A27687">
        <w:rPr>
          <w:sz w:val="24"/>
          <w:szCs w:val="24"/>
        </w:rPr>
        <w:t>Ф.И.О. руководителя и его заместителей: _____________________________________________</w:t>
      </w:r>
      <w:r w:rsidR="0054556C">
        <w:rPr>
          <w:sz w:val="24"/>
          <w:szCs w:val="24"/>
        </w:rPr>
        <w:t>_____________________________</w:t>
      </w:r>
      <w:r w:rsidR="001D39A4">
        <w:rPr>
          <w:sz w:val="24"/>
          <w:szCs w:val="24"/>
        </w:rPr>
        <w:t>__________</w:t>
      </w:r>
      <w:r w:rsidR="0054556C">
        <w:rPr>
          <w:sz w:val="24"/>
          <w:szCs w:val="24"/>
        </w:rPr>
        <w:t>_</w:t>
      </w:r>
    </w:p>
    <w:p w:rsidR="00864C93" w:rsidRPr="00A27687" w:rsidRDefault="00864C93" w:rsidP="00864C93">
      <w:pPr>
        <w:rPr>
          <w:sz w:val="24"/>
          <w:szCs w:val="24"/>
        </w:rPr>
      </w:pPr>
      <w:r w:rsidRPr="00A2768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A26" w:rsidRDefault="00864C93" w:rsidP="00864C93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rPr>
          <w:sz w:val="24"/>
          <w:szCs w:val="24"/>
        </w:rPr>
      </w:pPr>
      <w:r w:rsidRPr="00D33A26">
        <w:rPr>
          <w:sz w:val="24"/>
          <w:szCs w:val="24"/>
        </w:rPr>
        <w:t>Дата, место и орган регистрации организации, сведения о перерегистрации:______</w:t>
      </w:r>
      <w:r w:rsidR="00B4435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64C93" w:rsidRPr="00A27687" w:rsidRDefault="0054556C" w:rsidP="00864C93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Уставный к</w:t>
      </w:r>
      <w:r w:rsidR="00864C93" w:rsidRPr="00A27687">
        <w:rPr>
          <w:sz w:val="24"/>
          <w:szCs w:val="24"/>
        </w:rPr>
        <w:t>апитал:__</w:t>
      </w:r>
      <w:r>
        <w:rPr>
          <w:sz w:val="24"/>
          <w:szCs w:val="24"/>
        </w:rPr>
        <w:t>_</w:t>
      </w:r>
      <w:r w:rsidR="00864C93" w:rsidRPr="00A27687">
        <w:rPr>
          <w:sz w:val="24"/>
          <w:szCs w:val="24"/>
        </w:rPr>
        <w:t>_________________________________________________</w:t>
      </w:r>
      <w:r w:rsidR="001D39A4">
        <w:rPr>
          <w:sz w:val="24"/>
          <w:szCs w:val="24"/>
        </w:rPr>
        <w:t>_________</w:t>
      </w:r>
      <w:r w:rsidR="00864C93" w:rsidRPr="00A27687">
        <w:rPr>
          <w:sz w:val="24"/>
          <w:szCs w:val="24"/>
        </w:rPr>
        <w:t>_</w:t>
      </w:r>
    </w:p>
    <w:p w:rsidR="00864C93" w:rsidRPr="00DC6171" w:rsidRDefault="00864C93" w:rsidP="00864C93">
      <w:pPr>
        <w:numPr>
          <w:ilvl w:val="0"/>
          <w:numId w:val="18"/>
        </w:numPr>
        <w:tabs>
          <w:tab w:val="clear" w:pos="720"/>
          <w:tab w:val="num" w:pos="0"/>
        </w:tabs>
        <w:ind w:left="0" w:firstLine="360"/>
        <w:rPr>
          <w:sz w:val="24"/>
          <w:szCs w:val="24"/>
        </w:rPr>
      </w:pPr>
      <w:r w:rsidRPr="00DC6171">
        <w:rPr>
          <w:sz w:val="24"/>
          <w:szCs w:val="24"/>
        </w:rPr>
        <w:t>Сведения об учредителях:</w:t>
      </w:r>
      <w:r w:rsidR="0054556C" w:rsidRPr="00DC6171">
        <w:rPr>
          <w:sz w:val="24"/>
          <w:szCs w:val="24"/>
        </w:rPr>
        <w:t xml:space="preserve"> </w:t>
      </w:r>
      <w:r w:rsidRPr="00DC6171">
        <w:rPr>
          <w:sz w:val="24"/>
          <w:szCs w:val="24"/>
        </w:rPr>
        <w:t>________</w:t>
      </w:r>
      <w:r w:rsidR="0054556C" w:rsidRPr="00DC6171">
        <w:rPr>
          <w:sz w:val="24"/>
          <w:szCs w:val="24"/>
        </w:rPr>
        <w:t>__________________________________________</w:t>
      </w:r>
      <w:r w:rsidRPr="00DC6171">
        <w:rPr>
          <w:sz w:val="24"/>
          <w:szCs w:val="24"/>
        </w:rPr>
        <w:t>___________________________________________________________________________________________________________________</w:t>
      </w:r>
      <w:r w:rsidR="0054556C" w:rsidRPr="00DC6171">
        <w:rPr>
          <w:sz w:val="24"/>
          <w:szCs w:val="24"/>
        </w:rPr>
        <w:t>____________________________________________________________</w:t>
      </w:r>
      <w:r w:rsidRPr="00DC6171">
        <w:rPr>
          <w:sz w:val="24"/>
          <w:szCs w:val="24"/>
        </w:rPr>
        <w:t xml:space="preserve"> Банковские реквизиты, ИНН:</w:t>
      </w:r>
      <w:r w:rsidR="0054556C" w:rsidRPr="00DC6171">
        <w:rPr>
          <w:sz w:val="24"/>
          <w:szCs w:val="24"/>
        </w:rPr>
        <w:t xml:space="preserve"> </w:t>
      </w:r>
      <w:r w:rsidRPr="00DC6171">
        <w:rPr>
          <w:sz w:val="24"/>
          <w:szCs w:val="24"/>
        </w:rPr>
        <w:t>______</w:t>
      </w:r>
      <w:r w:rsidR="0054556C" w:rsidRPr="00DC617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Pr="00DC6171">
        <w:rPr>
          <w:sz w:val="24"/>
          <w:szCs w:val="24"/>
        </w:rPr>
        <w:t>_____________________</w:t>
      </w:r>
      <w:r w:rsidR="0054556C" w:rsidRPr="00DC6171">
        <w:rPr>
          <w:sz w:val="24"/>
          <w:szCs w:val="24"/>
        </w:rPr>
        <w:t>___</w:t>
      </w:r>
      <w:r w:rsidR="001D39A4" w:rsidRPr="00DC6171">
        <w:rPr>
          <w:sz w:val="24"/>
          <w:szCs w:val="24"/>
        </w:rPr>
        <w:t>__</w:t>
      </w:r>
    </w:p>
    <w:p w:rsidR="00864C93" w:rsidRPr="00A27687" w:rsidRDefault="00864C93" w:rsidP="00864C93">
      <w:pPr>
        <w:rPr>
          <w:sz w:val="24"/>
          <w:szCs w:val="24"/>
        </w:rPr>
      </w:pPr>
    </w:p>
    <w:p w:rsidR="00864C93" w:rsidRPr="00A27687" w:rsidRDefault="00864C93" w:rsidP="00864C93">
      <w:pPr>
        <w:rPr>
          <w:sz w:val="24"/>
          <w:szCs w:val="24"/>
        </w:rPr>
      </w:pPr>
    </w:p>
    <w:p w:rsidR="00864C93" w:rsidRDefault="00864C93" w:rsidP="00864C93"/>
    <w:p w:rsidR="00864C93" w:rsidRDefault="00A27687" w:rsidP="00864C93">
      <w:r>
        <w:t xml:space="preserve">             </w:t>
      </w:r>
      <w:r w:rsidR="00864C93">
        <w:t>____________________                     _________________                      __________</w:t>
      </w:r>
      <w:r>
        <w:t>___</w:t>
      </w:r>
      <w:r w:rsidR="00864C93">
        <w:t>_________</w:t>
      </w:r>
    </w:p>
    <w:p w:rsidR="00864C93" w:rsidRDefault="00A27687" w:rsidP="00864C93">
      <w:r>
        <w:t xml:space="preserve">       </w:t>
      </w:r>
      <w:r w:rsidR="00864C93">
        <w:t xml:space="preserve">  (должность руководителя)                      (подпись)                                          (Ф.И.О. руководителя)</w:t>
      </w:r>
    </w:p>
    <w:p w:rsidR="00864C93" w:rsidRDefault="00864C93" w:rsidP="00864C93"/>
    <w:p w:rsidR="00864C93" w:rsidRDefault="00864C93" w:rsidP="00864C93">
      <w:r>
        <w:t xml:space="preserve">                                                      </w:t>
      </w:r>
      <w:r w:rsidR="003A7FFA">
        <w:tab/>
      </w:r>
      <w:r w:rsidR="003A7FFA">
        <w:tab/>
      </w:r>
      <w:r w:rsidR="003A7FFA">
        <w:tab/>
      </w:r>
      <w:r>
        <w:t xml:space="preserve">   М.П.                           </w:t>
      </w:r>
    </w:p>
    <w:p w:rsidR="00864C93" w:rsidRDefault="00864C93" w:rsidP="00864C93">
      <w:pPr>
        <w:jc w:val="right"/>
      </w:pPr>
      <w:r>
        <w:t xml:space="preserve">                                                                </w:t>
      </w:r>
    </w:p>
    <w:p w:rsidR="00864C93" w:rsidRDefault="00864C93" w:rsidP="00A27687">
      <w:pPr>
        <w:ind w:firstLine="540"/>
        <w:jc w:val="right"/>
      </w:pPr>
      <w:r w:rsidRPr="00A27687">
        <w:rPr>
          <w:sz w:val="24"/>
          <w:szCs w:val="24"/>
        </w:rPr>
        <w:t>«___»_____________</w:t>
      </w:r>
      <w:r w:rsidR="00A27687" w:rsidRPr="00A27687">
        <w:rPr>
          <w:sz w:val="24"/>
          <w:szCs w:val="24"/>
        </w:rPr>
        <w:t xml:space="preserve"> 20</w:t>
      </w:r>
      <w:r w:rsidR="002D6693">
        <w:rPr>
          <w:sz w:val="24"/>
          <w:szCs w:val="24"/>
        </w:rPr>
        <w:t>20</w:t>
      </w:r>
      <w:r w:rsidR="00A27687" w:rsidRPr="00A27687">
        <w:rPr>
          <w:sz w:val="24"/>
          <w:szCs w:val="24"/>
        </w:rPr>
        <w:t xml:space="preserve"> г</w:t>
      </w:r>
      <w:r w:rsidR="00A27687">
        <w:t>.</w:t>
      </w:r>
    </w:p>
    <w:p w:rsidR="00AA15ED" w:rsidRDefault="00AA15ED" w:rsidP="00AA15ED">
      <w:pPr>
        <w:jc w:val="right"/>
      </w:pPr>
    </w:p>
    <w:p w:rsidR="00864C93" w:rsidRPr="00142AD5" w:rsidRDefault="00864C93" w:rsidP="00AA15ED">
      <w:pPr>
        <w:jc w:val="right"/>
        <w:rPr>
          <w:b/>
        </w:rPr>
      </w:pPr>
      <w:r w:rsidRPr="00142AD5">
        <w:rPr>
          <w:b/>
        </w:rPr>
        <w:lastRenderedPageBreak/>
        <w:t>Приложение №</w:t>
      </w:r>
      <w:r w:rsidR="00CB75BE">
        <w:rPr>
          <w:b/>
        </w:rPr>
        <w:t>3</w:t>
      </w:r>
      <w:r w:rsidRPr="00142AD5">
        <w:rPr>
          <w:b/>
        </w:rPr>
        <w:t>а</w:t>
      </w:r>
    </w:p>
    <w:p w:rsidR="00864C93" w:rsidRPr="00142AD5" w:rsidRDefault="00864C93" w:rsidP="00864C93">
      <w:pPr>
        <w:jc w:val="right"/>
        <w:rPr>
          <w:b/>
        </w:rPr>
      </w:pPr>
      <w:r w:rsidRPr="00142AD5">
        <w:rPr>
          <w:b/>
        </w:rPr>
        <w:t xml:space="preserve">к </w:t>
      </w:r>
      <w:r w:rsidR="00C26CB1" w:rsidRPr="00142AD5">
        <w:rPr>
          <w:b/>
        </w:rPr>
        <w:t>аукционной документации</w:t>
      </w:r>
    </w:p>
    <w:p w:rsidR="00864C93" w:rsidRDefault="00864C93" w:rsidP="00864C93">
      <w:pPr>
        <w:jc w:val="center"/>
      </w:pPr>
    </w:p>
    <w:p w:rsidR="00864C93" w:rsidRDefault="00864C93" w:rsidP="00864C93">
      <w:pPr>
        <w:jc w:val="center"/>
      </w:pPr>
    </w:p>
    <w:p w:rsidR="00864C93" w:rsidRPr="00802E89" w:rsidRDefault="00864C93" w:rsidP="00804868">
      <w:pPr>
        <w:pStyle w:val="af9"/>
        <w:outlineLvl w:val="0"/>
      </w:pPr>
      <w:bookmarkStart w:id="14" w:name="_Toc319247758"/>
      <w:r w:rsidRPr="00802E89">
        <w:t xml:space="preserve">ИНФОРМАЦИЯ О </w:t>
      </w:r>
      <w:r w:rsidR="00453ED1" w:rsidRPr="00802E89">
        <w:t>ЗАЯВИТЕЛ</w:t>
      </w:r>
      <w:r w:rsidR="00AE6B91" w:rsidRPr="00802E89">
        <w:t>Е</w:t>
      </w:r>
      <w:bookmarkEnd w:id="14"/>
    </w:p>
    <w:p w:rsidR="00864C93" w:rsidRDefault="00381134" w:rsidP="00864C93">
      <w:pPr>
        <w:jc w:val="center"/>
      </w:pPr>
      <w:r>
        <w:t xml:space="preserve">(физическом </w:t>
      </w:r>
      <w:proofErr w:type="gramStart"/>
      <w:r>
        <w:t>лице</w:t>
      </w:r>
      <w:proofErr w:type="gramEnd"/>
      <w:r>
        <w:t>)</w:t>
      </w:r>
    </w:p>
    <w:p w:rsidR="00864C93" w:rsidRDefault="00864C93" w:rsidP="00864C93"/>
    <w:p w:rsidR="00864C93" w:rsidRPr="00A27687" w:rsidRDefault="009B3882" w:rsidP="00D013D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64C93" w:rsidRPr="00A27687">
        <w:rPr>
          <w:sz w:val="24"/>
          <w:szCs w:val="24"/>
        </w:rPr>
        <w:t>Ф.И.О.:    ______________________________________</w:t>
      </w:r>
      <w:r>
        <w:rPr>
          <w:sz w:val="24"/>
          <w:szCs w:val="24"/>
        </w:rPr>
        <w:t>__________________________________________________________________________________________</w:t>
      </w:r>
      <w:r w:rsidR="00864C93" w:rsidRPr="00A27687">
        <w:rPr>
          <w:sz w:val="24"/>
          <w:szCs w:val="24"/>
        </w:rPr>
        <w:t>________________________</w:t>
      </w:r>
      <w:r w:rsidR="00F704D9">
        <w:rPr>
          <w:sz w:val="24"/>
          <w:szCs w:val="24"/>
        </w:rPr>
        <w:t>_______________________________________________________________</w:t>
      </w:r>
      <w:r w:rsidR="00B247D9">
        <w:rPr>
          <w:sz w:val="24"/>
          <w:szCs w:val="24"/>
        </w:rPr>
        <w:t>______________________________</w:t>
      </w:r>
      <w:r w:rsidR="00F704D9">
        <w:rPr>
          <w:sz w:val="24"/>
          <w:szCs w:val="24"/>
        </w:rPr>
        <w:t>_</w:t>
      </w:r>
      <w:r w:rsidR="00864C93" w:rsidRPr="00A27687">
        <w:rPr>
          <w:sz w:val="24"/>
          <w:szCs w:val="24"/>
        </w:rPr>
        <w:t xml:space="preserve"> </w:t>
      </w:r>
    </w:p>
    <w:p w:rsidR="00864C93" w:rsidRPr="00A27687" w:rsidRDefault="00864C93" w:rsidP="00864C93">
      <w:pPr>
        <w:rPr>
          <w:sz w:val="24"/>
          <w:szCs w:val="24"/>
        </w:rPr>
      </w:pPr>
    </w:p>
    <w:p w:rsidR="00864C93" w:rsidRPr="00A27687" w:rsidRDefault="009B3882" w:rsidP="009B388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64C93" w:rsidRPr="00A27687">
        <w:rPr>
          <w:sz w:val="24"/>
          <w:szCs w:val="24"/>
        </w:rPr>
        <w:t>Адрес:</w:t>
      </w:r>
      <w:r>
        <w:rPr>
          <w:sz w:val="24"/>
          <w:szCs w:val="24"/>
        </w:rPr>
        <w:t xml:space="preserve"> ______________________________________</w:t>
      </w:r>
      <w:r w:rsidR="00864C93" w:rsidRPr="00A27687">
        <w:rPr>
          <w:sz w:val="24"/>
          <w:szCs w:val="24"/>
        </w:rPr>
        <w:t>__________________________________________________________________________________________________________________</w:t>
      </w:r>
      <w:r w:rsidR="00F704D9">
        <w:rPr>
          <w:sz w:val="24"/>
          <w:szCs w:val="24"/>
        </w:rPr>
        <w:t>______________________________________________________________</w:t>
      </w:r>
      <w:r w:rsidR="00B247D9">
        <w:rPr>
          <w:sz w:val="24"/>
          <w:szCs w:val="24"/>
        </w:rPr>
        <w:t>______________________________</w:t>
      </w:r>
      <w:r w:rsidR="00F704D9">
        <w:rPr>
          <w:sz w:val="24"/>
          <w:szCs w:val="24"/>
        </w:rPr>
        <w:t>__</w:t>
      </w:r>
      <w:r w:rsidR="00864C93" w:rsidRPr="00A27687">
        <w:rPr>
          <w:sz w:val="24"/>
          <w:szCs w:val="24"/>
        </w:rPr>
        <w:t xml:space="preserve"> </w:t>
      </w:r>
    </w:p>
    <w:p w:rsidR="00864C93" w:rsidRPr="00A27687" w:rsidRDefault="00864C93" w:rsidP="00864C93">
      <w:pPr>
        <w:rPr>
          <w:sz w:val="24"/>
          <w:szCs w:val="24"/>
        </w:rPr>
      </w:pPr>
    </w:p>
    <w:p w:rsidR="00864C93" w:rsidRPr="00A27687" w:rsidRDefault="009B3882" w:rsidP="00F704D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64C93" w:rsidRPr="00A27687">
        <w:rPr>
          <w:sz w:val="24"/>
          <w:szCs w:val="24"/>
        </w:rPr>
        <w:t>Телефон, факс:</w:t>
      </w:r>
      <w:r>
        <w:rPr>
          <w:sz w:val="24"/>
          <w:szCs w:val="24"/>
        </w:rPr>
        <w:t xml:space="preserve"> </w:t>
      </w:r>
      <w:r w:rsidR="00864C93" w:rsidRPr="00A27687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864C93" w:rsidRPr="00A27687">
        <w:rPr>
          <w:sz w:val="24"/>
          <w:szCs w:val="24"/>
        </w:rPr>
        <w:t>_________________________________________________________</w:t>
      </w:r>
      <w:r w:rsidR="003971E9">
        <w:rPr>
          <w:sz w:val="24"/>
          <w:szCs w:val="24"/>
        </w:rPr>
        <w:t>___</w:t>
      </w:r>
      <w:r w:rsidR="00B247D9">
        <w:rPr>
          <w:sz w:val="24"/>
          <w:szCs w:val="24"/>
        </w:rPr>
        <w:t>_________</w:t>
      </w:r>
      <w:r w:rsidR="003971E9">
        <w:rPr>
          <w:sz w:val="24"/>
          <w:szCs w:val="24"/>
        </w:rPr>
        <w:t>_________</w:t>
      </w:r>
    </w:p>
    <w:p w:rsidR="00864C93" w:rsidRPr="00A27687" w:rsidRDefault="00864C93" w:rsidP="00F704D9">
      <w:pPr>
        <w:ind w:left="360"/>
        <w:rPr>
          <w:sz w:val="24"/>
          <w:szCs w:val="24"/>
        </w:rPr>
      </w:pPr>
      <w:r w:rsidRPr="00A27687">
        <w:rPr>
          <w:sz w:val="24"/>
          <w:szCs w:val="24"/>
        </w:rPr>
        <w:t>_____________________</w:t>
      </w:r>
      <w:r w:rsidR="009B3882">
        <w:rPr>
          <w:sz w:val="24"/>
          <w:szCs w:val="24"/>
        </w:rPr>
        <w:t>_</w:t>
      </w:r>
      <w:r w:rsidRPr="00A27687">
        <w:rPr>
          <w:sz w:val="24"/>
          <w:szCs w:val="24"/>
        </w:rPr>
        <w:t>_________________________</w:t>
      </w:r>
      <w:r w:rsidR="003971E9">
        <w:rPr>
          <w:sz w:val="24"/>
          <w:szCs w:val="24"/>
        </w:rPr>
        <w:t>________________________</w:t>
      </w:r>
      <w:r w:rsidR="00B247D9">
        <w:rPr>
          <w:sz w:val="24"/>
          <w:szCs w:val="24"/>
        </w:rPr>
        <w:t>_________</w:t>
      </w:r>
      <w:r w:rsidR="003971E9">
        <w:rPr>
          <w:sz w:val="24"/>
          <w:szCs w:val="24"/>
        </w:rPr>
        <w:t>_</w:t>
      </w:r>
    </w:p>
    <w:p w:rsidR="00864C93" w:rsidRPr="00A27687" w:rsidRDefault="00864C93" w:rsidP="00864C93">
      <w:pPr>
        <w:rPr>
          <w:sz w:val="24"/>
          <w:szCs w:val="24"/>
        </w:rPr>
      </w:pPr>
    </w:p>
    <w:p w:rsidR="00864C93" w:rsidRPr="00A27687" w:rsidRDefault="009B3882" w:rsidP="009B3882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="00864C93" w:rsidRPr="00A27687">
        <w:rPr>
          <w:sz w:val="24"/>
          <w:szCs w:val="24"/>
        </w:rPr>
        <w:t xml:space="preserve"> Банковские реквизиты, ИНН:</w:t>
      </w:r>
      <w:r w:rsidR="00F704D9">
        <w:rPr>
          <w:sz w:val="24"/>
          <w:szCs w:val="24"/>
        </w:rPr>
        <w:t xml:space="preserve"> </w:t>
      </w:r>
      <w:r w:rsidR="00864C93" w:rsidRPr="00A27687">
        <w:rPr>
          <w:sz w:val="24"/>
          <w:szCs w:val="24"/>
        </w:rPr>
        <w:t>______________________________________________</w:t>
      </w:r>
      <w:r w:rsidR="00F704D9">
        <w:rPr>
          <w:sz w:val="24"/>
          <w:szCs w:val="24"/>
        </w:rPr>
        <w:t>_________________________</w:t>
      </w:r>
      <w:r w:rsidR="00B247D9">
        <w:rPr>
          <w:sz w:val="24"/>
          <w:szCs w:val="24"/>
        </w:rPr>
        <w:t>__________</w:t>
      </w:r>
      <w:r w:rsidR="00F704D9">
        <w:rPr>
          <w:sz w:val="24"/>
          <w:szCs w:val="24"/>
        </w:rPr>
        <w:t>_</w:t>
      </w:r>
    </w:p>
    <w:p w:rsidR="00864C93" w:rsidRPr="00A27687" w:rsidRDefault="00864C93" w:rsidP="00F704D9">
      <w:pPr>
        <w:ind w:left="364"/>
        <w:rPr>
          <w:sz w:val="24"/>
          <w:szCs w:val="24"/>
        </w:rPr>
      </w:pPr>
      <w:r w:rsidRPr="00A2768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B247D9">
        <w:rPr>
          <w:sz w:val="24"/>
          <w:szCs w:val="24"/>
        </w:rPr>
        <w:t>_______________</w:t>
      </w:r>
      <w:r w:rsidRPr="00A27687">
        <w:rPr>
          <w:sz w:val="24"/>
          <w:szCs w:val="24"/>
        </w:rPr>
        <w:t>_</w:t>
      </w:r>
    </w:p>
    <w:p w:rsidR="00864C93" w:rsidRDefault="00864C93" w:rsidP="00864C93"/>
    <w:p w:rsidR="00864C93" w:rsidRDefault="00864C93" w:rsidP="00864C93"/>
    <w:p w:rsidR="00864C93" w:rsidRDefault="00864C93" w:rsidP="00864C93"/>
    <w:p w:rsidR="00864C93" w:rsidRDefault="00864C93" w:rsidP="00864C93"/>
    <w:p w:rsidR="00864C93" w:rsidRDefault="00864C93" w:rsidP="00864C93">
      <w:r>
        <w:t xml:space="preserve">                                                     </w:t>
      </w:r>
      <w:r w:rsidR="00A27687">
        <w:t xml:space="preserve">                       </w:t>
      </w:r>
      <w:r>
        <w:t xml:space="preserve"> _________________                      ___________________</w:t>
      </w:r>
    </w:p>
    <w:p w:rsidR="00864C93" w:rsidRDefault="00864C93" w:rsidP="00864C93">
      <w:r>
        <w:t xml:space="preserve">                                                     </w:t>
      </w:r>
      <w:r w:rsidR="00A27687">
        <w:t xml:space="preserve"> </w:t>
      </w:r>
      <w:r>
        <w:t xml:space="preserve">                           </w:t>
      </w:r>
      <w:r w:rsidR="003971E9">
        <w:t xml:space="preserve">     </w:t>
      </w:r>
      <w:r>
        <w:t>(подпись)                                            (Ф.И.О.)</w:t>
      </w:r>
    </w:p>
    <w:p w:rsidR="00864C93" w:rsidRDefault="00864C93" w:rsidP="00864C93"/>
    <w:p w:rsidR="00864C93" w:rsidRDefault="00864C93" w:rsidP="00864C93"/>
    <w:p w:rsidR="00864C93" w:rsidRDefault="00864C93" w:rsidP="00864C93"/>
    <w:p w:rsidR="00864C93" w:rsidRDefault="00864C93" w:rsidP="00864C93"/>
    <w:p w:rsidR="00864C93" w:rsidRDefault="00864C93" w:rsidP="00864C93">
      <w:pPr>
        <w:jc w:val="right"/>
      </w:pPr>
      <w:r>
        <w:t xml:space="preserve">                                                                          </w:t>
      </w:r>
    </w:p>
    <w:p w:rsidR="00864C93" w:rsidRDefault="00864C93" w:rsidP="00864C93">
      <w:pPr>
        <w:jc w:val="right"/>
      </w:pPr>
    </w:p>
    <w:p w:rsidR="00864C93" w:rsidRPr="00A27687" w:rsidRDefault="00864C93" w:rsidP="00864C93">
      <w:pPr>
        <w:jc w:val="right"/>
        <w:rPr>
          <w:sz w:val="24"/>
          <w:szCs w:val="24"/>
        </w:rPr>
      </w:pPr>
      <w:r w:rsidRPr="00A27687">
        <w:rPr>
          <w:sz w:val="24"/>
          <w:szCs w:val="24"/>
        </w:rPr>
        <w:t>«___»_________________20</w:t>
      </w:r>
      <w:r w:rsidR="00802E89" w:rsidRPr="00A27687">
        <w:rPr>
          <w:sz w:val="24"/>
          <w:szCs w:val="24"/>
        </w:rPr>
        <w:t>_</w:t>
      </w:r>
      <w:r w:rsidRPr="00A27687">
        <w:rPr>
          <w:sz w:val="24"/>
          <w:szCs w:val="24"/>
        </w:rPr>
        <w:t xml:space="preserve">_г.  </w:t>
      </w:r>
    </w:p>
    <w:p w:rsidR="00864C93" w:rsidRDefault="00864C93" w:rsidP="00864C93">
      <w:r>
        <w:t xml:space="preserve"> </w:t>
      </w:r>
    </w:p>
    <w:p w:rsidR="00864C93" w:rsidRDefault="00864C93" w:rsidP="00864C93"/>
    <w:p w:rsidR="00864C93" w:rsidRDefault="00864C93" w:rsidP="00214C80">
      <w:pPr>
        <w:jc w:val="center"/>
      </w:pPr>
    </w:p>
    <w:p w:rsidR="00313CEE" w:rsidRDefault="00313CEE" w:rsidP="00214C80">
      <w:pPr>
        <w:jc w:val="center"/>
      </w:pPr>
    </w:p>
    <w:p w:rsidR="00313CEE" w:rsidRDefault="00313CEE" w:rsidP="00214C80">
      <w:pPr>
        <w:jc w:val="center"/>
      </w:pPr>
    </w:p>
    <w:p w:rsidR="00313CEE" w:rsidRDefault="00313CEE" w:rsidP="00214C80">
      <w:pPr>
        <w:jc w:val="center"/>
      </w:pPr>
    </w:p>
    <w:p w:rsidR="00313CEE" w:rsidRDefault="00313CEE" w:rsidP="00214C80">
      <w:pPr>
        <w:jc w:val="center"/>
      </w:pPr>
    </w:p>
    <w:p w:rsidR="00313CEE" w:rsidRDefault="00313CEE" w:rsidP="00214C80">
      <w:pPr>
        <w:jc w:val="center"/>
      </w:pPr>
    </w:p>
    <w:p w:rsidR="00313CEE" w:rsidRDefault="00313CEE" w:rsidP="00214C80">
      <w:pPr>
        <w:jc w:val="center"/>
      </w:pPr>
    </w:p>
    <w:p w:rsidR="00313CEE" w:rsidRDefault="00313CEE" w:rsidP="00214C80">
      <w:pPr>
        <w:jc w:val="center"/>
      </w:pPr>
    </w:p>
    <w:p w:rsidR="00313CEE" w:rsidRDefault="00313CEE" w:rsidP="00214C80">
      <w:pPr>
        <w:jc w:val="center"/>
      </w:pPr>
    </w:p>
    <w:p w:rsidR="00313CEE" w:rsidRDefault="00313CEE" w:rsidP="00214C80">
      <w:pPr>
        <w:jc w:val="center"/>
      </w:pPr>
    </w:p>
    <w:p w:rsidR="00313CEE" w:rsidRDefault="00313CEE" w:rsidP="00214C80">
      <w:pPr>
        <w:jc w:val="center"/>
      </w:pPr>
    </w:p>
    <w:p w:rsidR="00313CEE" w:rsidRDefault="00313CEE" w:rsidP="00214C80">
      <w:pPr>
        <w:jc w:val="center"/>
      </w:pPr>
    </w:p>
    <w:p w:rsidR="00E34AB1" w:rsidRPr="00142AD5" w:rsidRDefault="00A60089" w:rsidP="00462034">
      <w:pPr>
        <w:jc w:val="right"/>
        <w:rPr>
          <w:b/>
        </w:rPr>
      </w:pPr>
      <w:r>
        <w:rPr>
          <w:b/>
        </w:rPr>
        <w:lastRenderedPageBreak/>
        <w:t>Приложение №</w:t>
      </w:r>
      <w:r w:rsidR="00CB75BE">
        <w:rPr>
          <w:b/>
        </w:rPr>
        <w:t>4</w:t>
      </w:r>
    </w:p>
    <w:p w:rsidR="00462034" w:rsidRPr="00142AD5" w:rsidRDefault="00462034" w:rsidP="00462034">
      <w:pPr>
        <w:jc w:val="right"/>
        <w:rPr>
          <w:b/>
        </w:rPr>
      </w:pPr>
      <w:r w:rsidRPr="00142AD5">
        <w:rPr>
          <w:b/>
        </w:rPr>
        <w:t>к аукционной документации</w:t>
      </w:r>
    </w:p>
    <w:p w:rsidR="00462034" w:rsidRDefault="00462034" w:rsidP="00462034">
      <w:pPr>
        <w:pStyle w:val="ac"/>
        <w:jc w:val="right"/>
        <w:rPr>
          <w:sz w:val="24"/>
        </w:rPr>
      </w:pPr>
      <w:r>
        <w:rPr>
          <w:sz w:val="24"/>
        </w:rPr>
        <w:t>Проект</w:t>
      </w:r>
      <w:r w:rsidR="003116C5">
        <w:rPr>
          <w:sz w:val="24"/>
        </w:rPr>
        <w:t xml:space="preserve"> </w:t>
      </w:r>
    </w:p>
    <w:p w:rsidR="00F57E53" w:rsidRDefault="00F57E53" w:rsidP="00F57E53">
      <w:pPr>
        <w:shd w:val="clear" w:color="auto" w:fill="FFFFFF"/>
        <w:tabs>
          <w:tab w:val="left" w:pos="9072"/>
        </w:tabs>
        <w:ind w:left="2674" w:right="2"/>
        <w:outlineLvl w:val="0"/>
        <w:rPr>
          <w:spacing w:val="-2"/>
          <w:sz w:val="24"/>
          <w:szCs w:val="24"/>
        </w:rPr>
      </w:pPr>
    </w:p>
    <w:p w:rsidR="00AB0DFA" w:rsidRDefault="00AB0DFA" w:rsidP="00F57E53">
      <w:pPr>
        <w:shd w:val="clear" w:color="auto" w:fill="FFFFFF"/>
        <w:tabs>
          <w:tab w:val="left" w:pos="9072"/>
        </w:tabs>
        <w:ind w:left="2674" w:right="2"/>
        <w:outlineLvl w:val="0"/>
        <w:rPr>
          <w:spacing w:val="-2"/>
          <w:sz w:val="24"/>
          <w:szCs w:val="24"/>
        </w:rPr>
      </w:pPr>
    </w:p>
    <w:p w:rsidR="00AB0DFA" w:rsidRDefault="00AB0DFA" w:rsidP="00F57E53">
      <w:pPr>
        <w:shd w:val="clear" w:color="auto" w:fill="FFFFFF"/>
        <w:tabs>
          <w:tab w:val="left" w:pos="9072"/>
        </w:tabs>
        <w:ind w:left="2674" w:right="2"/>
        <w:outlineLvl w:val="0"/>
        <w:rPr>
          <w:spacing w:val="-2"/>
          <w:sz w:val="24"/>
          <w:szCs w:val="24"/>
        </w:rPr>
      </w:pPr>
    </w:p>
    <w:p w:rsidR="00AB0DFA" w:rsidRPr="00AB0DFA" w:rsidRDefault="00AB0DFA" w:rsidP="00B247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ДОГОВОР N ______</w:t>
      </w:r>
    </w:p>
    <w:p w:rsidR="00AB0DFA" w:rsidRPr="00AB0DFA" w:rsidRDefault="00AB0DFA" w:rsidP="00B247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на установку и эксплуатацию рекламной конструкции</w:t>
      </w:r>
    </w:p>
    <w:p w:rsidR="00AB0DFA" w:rsidRPr="00AB0DFA" w:rsidRDefault="00AB0DFA" w:rsidP="00B247D9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B0DFA" w:rsidRPr="00AB0DFA" w:rsidRDefault="00AB0DFA" w:rsidP="00B247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п.</w:t>
      </w:r>
      <w:r w:rsidR="00D05329">
        <w:rPr>
          <w:rFonts w:ascii="Times New Roman" w:hAnsi="Times New Roman" w:cs="Times New Roman"/>
          <w:sz w:val="24"/>
          <w:szCs w:val="24"/>
        </w:rPr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 xml:space="preserve">Балезино                                   </w:t>
      </w:r>
      <w:r w:rsidR="00B247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532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B0DFA">
        <w:rPr>
          <w:rFonts w:ascii="Times New Roman" w:hAnsi="Times New Roman" w:cs="Times New Roman"/>
          <w:sz w:val="24"/>
          <w:szCs w:val="24"/>
        </w:rPr>
        <w:t xml:space="preserve"> "__" ____________ 20</w:t>
      </w:r>
      <w:r w:rsidR="002D6693">
        <w:rPr>
          <w:rFonts w:ascii="Times New Roman" w:hAnsi="Times New Roman" w:cs="Times New Roman"/>
          <w:sz w:val="24"/>
          <w:szCs w:val="24"/>
        </w:rPr>
        <w:t>20</w:t>
      </w:r>
      <w:r w:rsidRPr="00AB0D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0DFA" w:rsidRPr="00AB0DFA" w:rsidRDefault="00AB0DFA" w:rsidP="00B247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0DFA" w:rsidRPr="00AB0DFA" w:rsidRDefault="00AB0DFA" w:rsidP="00B24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AB0DF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AB0DFA">
        <w:rPr>
          <w:rFonts w:ascii="Times New Roman" w:hAnsi="Times New Roman" w:cs="Times New Roman"/>
          <w:sz w:val="24"/>
          <w:szCs w:val="24"/>
        </w:rPr>
        <w:t xml:space="preserve"> район» в лице __</w:t>
      </w:r>
      <w:r w:rsidR="00B247D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B0DFA">
        <w:rPr>
          <w:rFonts w:ascii="Times New Roman" w:hAnsi="Times New Roman" w:cs="Times New Roman"/>
          <w:sz w:val="24"/>
          <w:szCs w:val="24"/>
        </w:rPr>
        <w:t>______________________, действующем на основании___</w:t>
      </w:r>
      <w:r w:rsidR="00B247D9">
        <w:rPr>
          <w:rFonts w:ascii="Times New Roman" w:hAnsi="Times New Roman" w:cs="Times New Roman"/>
          <w:sz w:val="24"/>
          <w:szCs w:val="24"/>
        </w:rPr>
        <w:t>_</w:t>
      </w:r>
      <w:r w:rsidRPr="00AB0DFA">
        <w:rPr>
          <w:rFonts w:ascii="Times New Roman" w:hAnsi="Times New Roman" w:cs="Times New Roman"/>
          <w:sz w:val="24"/>
          <w:szCs w:val="24"/>
        </w:rPr>
        <w:t>______,   именуемая  в</w:t>
      </w:r>
      <w:r w:rsidR="00E17D76">
        <w:rPr>
          <w:rFonts w:ascii="Times New Roman" w:hAnsi="Times New Roman" w:cs="Times New Roman"/>
          <w:sz w:val="24"/>
          <w:szCs w:val="24"/>
        </w:rPr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>дальнейшем "Администрация", с одной стороны и _______</w:t>
      </w:r>
      <w:r w:rsidR="00B247D9">
        <w:rPr>
          <w:rFonts w:ascii="Times New Roman" w:hAnsi="Times New Roman" w:cs="Times New Roman"/>
          <w:sz w:val="24"/>
          <w:szCs w:val="24"/>
        </w:rPr>
        <w:t>____________</w:t>
      </w:r>
      <w:r w:rsidRPr="00AB0DFA">
        <w:rPr>
          <w:rFonts w:ascii="Times New Roman" w:hAnsi="Times New Roman" w:cs="Times New Roman"/>
          <w:sz w:val="24"/>
          <w:szCs w:val="24"/>
        </w:rPr>
        <w:t>_________</w:t>
      </w:r>
      <w:r w:rsidR="00E17D7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B0DFA">
        <w:rPr>
          <w:rFonts w:ascii="Times New Roman" w:hAnsi="Times New Roman" w:cs="Times New Roman"/>
          <w:sz w:val="24"/>
          <w:szCs w:val="24"/>
        </w:rPr>
        <w:t>__________,</w:t>
      </w:r>
    </w:p>
    <w:p w:rsidR="00E17D76" w:rsidRDefault="00E17D76" w:rsidP="00B24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AB0DFA" w:rsidRPr="00E17D76">
        <w:rPr>
          <w:rFonts w:ascii="Times New Roman" w:hAnsi="Times New Roman" w:cs="Times New Roman"/>
        </w:rPr>
        <w:t>(наименование юридического</w:t>
      </w:r>
      <w:r w:rsidR="00B247D9" w:rsidRPr="00E17D76">
        <w:rPr>
          <w:rFonts w:ascii="Times New Roman" w:hAnsi="Times New Roman" w:cs="Times New Roman"/>
        </w:rPr>
        <w:t xml:space="preserve"> </w:t>
      </w:r>
      <w:r w:rsidR="00AB0DFA" w:rsidRPr="00E17D76">
        <w:rPr>
          <w:rFonts w:ascii="Times New Roman" w:hAnsi="Times New Roman" w:cs="Times New Roman"/>
        </w:rPr>
        <w:t xml:space="preserve"> или физического лица)</w:t>
      </w:r>
      <w:r w:rsidR="00B24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DFA" w:rsidRPr="00AB0DFA" w:rsidRDefault="00AB0DFA" w:rsidP="00B24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являющийся победителем аукциона на право заключения договора на установку и</w:t>
      </w:r>
      <w:r w:rsidR="00B247D9">
        <w:rPr>
          <w:rFonts w:ascii="Times New Roman" w:hAnsi="Times New Roman" w:cs="Times New Roman"/>
          <w:sz w:val="24"/>
          <w:szCs w:val="24"/>
        </w:rPr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>эксплуатацию  рекламной  конструкции  в  соответствии с протоколом аукциона</w:t>
      </w:r>
      <w:r w:rsidR="00B247D9">
        <w:rPr>
          <w:rFonts w:ascii="Times New Roman" w:hAnsi="Times New Roman" w:cs="Times New Roman"/>
          <w:sz w:val="24"/>
          <w:szCs w:val="24"/>
        </w:rPr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>N __ от "__" _______ 20</w:t>
      </w:r>
      <w:r w:rsidR="002D6693">
        <w:rPr>
          <w:rFonts w:ascii="Times New Roman" w:hAnsi="Times New Roman" w:cs="Times New Roman"/>
          <w:sz w:val="24"/>
          <w:szCs w:val="24"/>
        </w:rPr>
        <w:t>20</w:t>
      </w:r>
      <w:r w:rsidRPr="00AB0DFA">
        <w:rPr>
          <w:rFonts w:ascii="Times New Roman" w:hAnsi="Times New Roman" w:cs="Times New Roman"/>
          <w:sz w:val="24"/>
          <w:szCs w:val="24"/>
        </w:rPr>
        <w:t>г.,  именуемый  в  дальнейшем "Владелец рекламной</w:t>
      </w:r>
      <w:r w:rsidR="00B247D9">
        <w:rPr>
          <w:rFonts w:ascii="Times New Roman" w:hAnsi="Times New Roman" w:cs="Times New Roman"/>
          <w:sz w:val="24"/>
          <w:szCs w:val="24"/>
        </w:rPr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>конструкции",  с  другой  стороны,  совместно  именуемые  также  "Стороны",</w:t>
      </w:r>
      <w:r w:rsidR="00B247D9">
        <w:rPr>
          <w:rFonts w:ascii="Times New Roman" w:hAnsi="Times New Roman" w:cs="Times New Roman"/>
          <w:sz w:val="24"/>
          <w:szCs w:val="24"/>
        </w:rPr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>заключили настоящий договор (в дальнейшем - Договор) о нижеследующем.</w:t>
      </w:r>
    </w:p>
    <w:p w:rsidR="00AB0DFA" w:rsidRPr="00AB0DFA" w:rsidRDefault="00AB0DFA" w:rsidP="00B24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0DFA" w:rsidRPr="00AB0DFA" w:rsidRDefault="00AB0DFA" w:rsidP="00E17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B0DFA" w:rsidRPr="00AB0DFA" w:rsidRDefault="00AB0DFA" w:rsidP="00B24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0DFA" w:rsidRPr="00AB0DFA" w:rsidRDefault="00AB0DFA" w:rsidP="00B24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9"/>
      <w:bookmarkEnd w:id="15"/>
      <w:r w:rsidRPr="00AB0DFA">
        <w:rPr>
          <w:rFonts w:ascii="Times New Roman" w:hAnsi="Times New Roman" w:cs="Times New Roman"/>
          <w:sz w:val="24"/>
          <w:szCs w:val="24"/>
        </w:rPr>
        <w:t>1.1.  Администрация  предоставляет  Владельцу  рекламной конструкции на</w:t>
      </w:r>
      <w:r w:rsidR="00B247D9">
        <w:rPr>
          <w:rFonts w:ascii="Times New Roman" w:hAnsi="Times New Roman" w:cs="Times New Roman"/>
          <w:sz w:val="24"/>
          <w:szCs w:val="24"/>
        </w:rPr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>платной  основе  право  на  установку  и эксплуатацию рекламной конструкции</w:t>
      </w:r>
      <w:r w:rsidR="00B247D9">
        <w:rPr>
          <w:rFonts w:ascii="Times New Roman" w:hAnsi="Times New Roman" w:cs="Times New Roman"/>
          <w:sz w:val="24"/>
          <w:szCs w:val="24"/>
        </w:rPr>
        <w:t xml:space="preserve">  </w:t>
      </w:r>
      <w:r w:rsidRPr="00AB0DFA">
        <w:rPr>
          <w:rFonts w:ascii="Times New Roman" w:hAnsi="Times New Roman" w:cs="Times New Roman"/>
          <w:sz w:val="24"/>
          <w:szCs w:val="24"/>
        </w:rPr>
        <w:t>(далее - РК) на муниципальном имуществе (далее - рекламное место) -  на земельном участке, находящемся в муниципальной собственности, или</w:t>
      </w:r>
      <w:r w:rsidR="00B247D9">
        <w:rPr>
          <w:rFonts w:ascii="Times New Roman" w:hAnsi="Times New Roman" w:cs="Times New Roman"/>
          <w:sz w:val="24"/>
          <w:szCs w:val="24"/>
        </w:rPr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>земельном    участке,   государственная   собственность   на   который   не</w:t>
      </w:r>
      <w:r w:rsidR="00E17D76">
        <w:rPr>
          <w:rFonts w:ascii="Times New Roman" w:hAnsi="Times New Roman" w:cs="Times New Roman"/>
          <w:sz w:val="24"/>
          <w:szCs w:val="24"/>
        </w:rPr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>разграничена:  расположенном  по  адресу  (указываются  имеющиеся  адресные</w:t>
      </w:r>
      <w:r w:rsidR="00B247D9">
        <w:rPr>
          <w:rFonts w:ascii="Times New Roman" w:hAnsi="Times New Roman" w:cs="Times New Roman"/>
          <w:sz w:val="24"/>
          <w:szCs w:val="24"/>
        </w:rPr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>ориентиры):</w:t>
      </w:r>
    </w:p>
    <w:p w:rsidR="00AB0DFA" w:rsidRPr="00AB0DFA" w:rsidRDefault="00AB0DFA" w:rsidP="00B24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0DFA" w:rsidRPr="00AB0DFA" w:rsidRDefault="00AB0DFA" w:rsidP="00B24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    -  на  здании,  строении,  сооружении  или  ином  недвижимом имуществе,</w:t>
      </w:r>
      <w:r w:rsidR="00B247D9">
        <w:rPr>
          <w:rFonts w:ascii="Times New Roman" w:hAnsi="Times New Roman" w:cs="Times New Roman"/>
          <w:sz w:val="24"/>
          <w:szCs w:val="24"/>
        </w:rPr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>находящемся    в    государственной    или   муниципальной   собственности:</w:t>
      </w:r>
      <w:r w:rsidR="00B247D9">
        <w:rPr>
          <w:rFonts w:ascii="Times New Roman" w:hAnsi="Times New Roman" w:cs="Times New Roman"/>
          <w:sz w:val="24"/>
          <w:szCs w:val="24"/>
        </w:rPr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>расположенном по адресу:</w:t>
      </w:r>
    </w:p>
    <w:p w:rsidR="00AB0DFA" w:rsidRPr="00AB0DFA" w:rsidRDefault="00AB0DFA" w:rsidP="00B24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B0DFA" w:rsidRPr="00AB0DFA" w:rsidRDefault="00AB0DFA" w:rsidP="00B24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6" w:name="Par32"/>
      <w:bookmarkEnd w:id="16"/>
      <w:r w:rsidRPr="00AB0DFA">
        <w:rPr>
          <w:rFonts w:ascii="Times New Roman" w:hAnsi="Times New Roman" w:cs="Times New Roman"/>
          <w:sz w:val="24"/>
          <w:szCs w:val="24"/>
        </w:rPr>
        <w:t xml:space="preserve">    </w:t>
      </w:r>
      <w:r w:rsidRPr="00E17D76">
        <w:rPr>
          <w:rFonts w:ascii="Times New Roman" w:hAnsi="Times New Roman" w:cs="Times New Roman"/>
        </w:rPr>
        <w:t xml:space="preserve">&lt;*&gt; Заполняется один из абзацев </w:t>
      </w:r>
      <w:hyperlink w:anchor="Par19" w:tooltip="    1.1.  Администрация  предоставляет  Владельцу  рекламной конструкции на" w:history="1">
        <w:r w:rsidRPr="00E17D76">
          <w:rPr>
            <w:rFonts w:ascii="Times New Roman" w:hAnsi="Times New Roman" w:cs="Times New Roman"/>
            <w:color w:val="0000FF"/>
          </w:rPr>
          <w:t>пункта 1.1</w:t>
        </w:r>
      </w:hyperlink>
      <w:r w:rsidRPr="00AB0DFA">
        <w:rPr>
          <w:rFonts w:ascii="Times New Roman" w:hAnsi="Times New Roman" w:cs="Times New Roman"/>
          <w:sz w:val="24"/>
          <w:szCs w:val="24"/>
        </w:rPr>
        <w:t>.</w:t>
      </w:r>
    </w:p>
    <w:p w:rsidR="00AB0DFA" w:rsidRPr="00AB0DFA" w:rsidRDefault="00AB0DFA" w:rsidP="00B24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0DFA" w:rsidRPr="00AB0DFA" w:rsidRDefault="00AB0DFA" w:rsidP="00B247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34"/>
      <w:bookmarkEnd w:id="17"/>
      <w:r w:rsidRPr="00AB0DFA">
        <w:rPr>
          <w:rFonts w:ascii="Times New Roman" w:hAnsi="Times New Roman" w:cs="Times New Roman"/>
          <w:sz w:val="24"/>
          <w:szCs w:val="24"/>
        </w:rPr>
        <w:t xml:space="preserve">    1.2.  Характеристики  рекламной конструкции, устанавливаемой Владельцем</w:t>
      </w:r>
      <w:r w:rsidR="00B247D9">
        <w:rPr>
          <w:rFonts w:ascii="Times New Roman" w:hAnsi="Times New Roman" w:cs="Times New Roman"/>
          <w:sz w:val="24"/>
          <w:szCs w:val="24"/>
        </w:rPr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>рекламной конструкции на имуществе, принадлежащем Администрации</w:t>
      </w:r>
    </w:p>
    <w:p w:rsidR="00AB0DFA" w:rsidRPr="00AB0DFA" w:rsidRDefault="00AB0DFA" w:rsidP="00AB0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694"/>
        <w:gridCol w:w="2409"/>
      </w:tblGrid>
      <w:tr w:rsidR="00777D0E" w:rsidRPr="00AB0DFA" w:rsidTr="009C78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E" w:rsidRPr="003643F0" w:rsidRDefault="00777D0E" w:rsidP="00777D0E">
            <w:pPr>
              <w:jc w:val="center"/>
            </w:pPr>
            <w:r w:rsidRPr="003643F0">
              <w:t>Тип         рекламной    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E" w:rsidRPr="003643F0" w:rsidRDefault="00777D0E" w:rsidP="00777D0E">
            <w:pPr>
              <w:jc w:val="center"/>
            </w:pPr>
            <w:r w:rsidRPr="003643F0">
              <w:t>Площадь информационного поля одной стороны, 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E" w:rsidRPr="003643F0" w:rsidRDefault="00777D0E" w:rsidP="00777D0E">
            <w:pPr>
              <w:jc w:val="center"/>
            </w:pPr>
            <w:r w:rsidRPr="003643F0">
              <w:t>Количество        сторон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E" w:rsidRDefault="00777D0E" w:rsidP="00777D0E">
            <w:pPr>
              <w:jc w:val="center"/>
            </w:pPr>
            <w:r w:rsidRPr="003643F0">
              <w:t>Иные     характеристики</w:t>
            </w:r>
          </w:p>
        </w:tc>
      </w:tr>
      <w:tr w:rsidR="00777D0E" w:rsidRPr="00AB0DFA" w:rsidTr="009C78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E" w:rsidRPr="003643F0" w:rsidRDefault="00777D0E" w:rsidP="00777D0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E" w:rsidRPr="003643F0" w:rsidRDefault="00777D0E" w:rsidP="00777D0E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E" w:rsidRPr="003643F0" w:rsidRDefault="00777D0E" w:rsidP="00777D0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0E" w:rsidRPr="003643F0" w:rsidRDefault="00777D0E" w:rsidP="00777D0E">
            <w:pPr>
              <w:jc w:val="center"/>
            </w:pPr>
          </w:p>
        </w:tc>
      </w:tr>
    </w:tbl>
    <w:p w:rsidR="00AA15ED" w:rsidRDefault="00AA15ED" w:rsidP="00AA15E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A15ED" w:rsidRPr="00AA15ED" w:rsidRDefault="00AA15ED" w:rsidP="00AA15ED"/>
    <w:p w:rsidR="00AB0DFA" w:rsidRPr="00AB0DFA" w:rsidRDefault="00AB0DFA" w:rsidP="00AB0DF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AB0DFA" w:rsidRPr="00AB0DFA" w:rsidRDefault="00AB0DFA" w:rsidP="00AB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48"/>
      <w:bookmarkEnd w:id="18"/>
      <w:r w:rsidRPr="00AB0DFA">
        <w:rPr>
          <w:rFonts w:ascii="Times New Roman" w:hAnsi="Times New Roman" w:cs="Times New Roman"/>
          <w:sz w:val="24"/>
          <w:szCs w:val="24"/>
        </w:rPr>
        <w:t>2.1. Настоящий Дог</w:t>
      </w:r>
      <w:r w:rsidR="00171A43">
        <w:rPr>
          <w:rFonts w:ascii="Times New Roman" w:hAnsi="Times New Roman" w:cs="Times New Roman"/>
          <w:sz w:val="24"/>
          <w:szCs w:val="24"/>
        </w:rPr>
        <w:t>овор заключается сроком на 5</w:t>
      </w:r>
      <w:r w:rsidRPr="00AB0DFA">
        <w:rPr>
          <w:rFonts w:ascii="Times New Roman" w:hAnsi="Times New Roman" w:cs="Times New Roman"/>
          <w:sz w:val="24"/>
          <w:szCs w:val="24"/>
        </w:rPr>
        <w:t xml:space="preserve"> лет (срок устанавливается Правительством У</w:t>
      </w:r>
      <w:r w:rsidR="00E17D76">
        <w:rPr>
          <w:rFonts w:ascii="Times New Roman" w:hAnsi="Times New Roman" w:cs="Times New Roman"/>
          <w:sz w:val="24"/>
          <w:szCs w:val="24"/>
        </w:rPr>
        <w:t xml:space="preserve">дмуртской </w:t>
      </w:r>
      <w:r w:rsidRPr="00AB0DFA">
        <w:rPr>
          <w:rFonts w:ascii="Times New Roman" w:hAnsi="Times New Roman" w:cs="Times New Roman"/>
          <w:sz w:val="24"/>
          <w:szCs w:val="24"/>
        </w:rPr>
        <w:t>Р</w:t>
      </w:r>
      <w:r w:rsidR="00E17D76">
        <w:rPr>
          <w:rFonts w:ascii="Times New Roman" w:hAnsi="Times New Roman" w:cs="Times New Roman"/>
          <w:sz w:val="24"/>
          <w:szCs w:val="24"/>
        </w:rPr>
        <w:t>еспублики</w:t>
      </w:r>
      <w:r w:rsidRPr="00AB0DFA">
        <w:rPr>
          <w:rFonts w:ascii="Times New Roman" w:hAnsi="Times New Roman" w:cs="Times New Roman"/>
          <w:sz w:val="24"/>
          <w:szCs w:val="24"/>
        </w:rPr>
        <w:t xml:space="preserve"> в зависимости от типов и видов рекламных конструкций и применяемых технологий демонстрации рекламы). 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2.2. Настоящий Договор вступает в силу с момента его подписания Сторонами.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2.3. По окончании </w:t>
      </w:r>
      <w:proofErr w:type="gramStart"/>
      <w:r w:rsidRPr="00AB0DFA">
        <w:rPr>
          <w:rFonts w:ascii="Times New Roman" w:hAnsi="Times New Roman" w:cs="Times New Roman"/>
          <w:sz w:val="24"/>
          <w:szCs w:val="24"/>
        </w:rPr>
        <w:t>срока действия Договора обязательства сторон</w:t>
      </w:r>
      <w:proofErr w:type="gramEnd"/>
      <w:r w:rsidRPr="00AB0DFA">
        <w:rPr>
          <w:rFonts w:ascii="Times New Roman" w:hAnsi="Times New Roman" w:cs="Times New Roman"/>
          <w:sz w:val="24"/>
          <w:szCs w:val="24"/>
        </w:rPr>
        <w:t xml:space="preserve"> по этому </w:t>
      </w:r>
      <w:r w:rsidRPr="00AB0DFA">
        <w:rPr>
          <w:rFonts w:ascii="Times New Roman" w:hAnsi="Times New Roman" w:cs="Times New Roman"/>
          <w:sz w:val="24"/>
          <w:szCs w:val="24"/>
        </w:rPr>
        <w:lastRenderedPageBreak/>
        <w:t>Договору прекращаются.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2.</w:t>
      </w:r>
      <w:r w:rsidR="00C11439">
        <w:rPr>
          <w:rFonts w:ascii="Times New Roman" w:hAnsi="Times New Roman" w:cs="Times New Roman"/>
          <w:sz w:val="24"/>
          <w:szCs w:val="24"/>
        </w:rPr>
        <w:t>4</w:t>
      </w:r>
      <w:r w:rsidRPr="00AB0DFA">
        <w:rPr>
          <w:rFonts w:ascii="Times New Roman" w:hAnsi="Times New Roman" w:cs="Times New Roman"/>
          <w:sz w:val="24"/>
          <w:szCs w:val="24"/>
        </w:rPr>
        <w:t>. Окончание срока действия настоящего Договора не освобождает Стороны от ответственности за его нарушение.</w:t>
      </w:r>
    </w:p>
    <w:p w:rsidR="00AB0DFA" w:rsidRPr="00AB0DFA" w:rsidRDefault="00AB0DFA" w:rsidP="00AB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DFA" w:rsidRPr="00AB0DFA" w:rsidRDefault="00AB0DFA" w:rsidP="00AB0DF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AB0DFA" w:rsidRPr="00AB0DFA" w:rsidRDefault="00AB0DFA" w:rsidP="00AB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3.1. За установку и эксплуатацию рекламной конструкции на рекламном месте Владелец рекламной конструкции вносит плату в соответствии с настоящим Договором (далее - плата по Договору, цена Договора).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3.2. Размер платы по Договору рассчитывается в соответствии с Порядком расчета платы по договору на установку и эксплуатацию рекламной конструкции, в том числе временной рекламной конструкции (далее - порядком расчета), утвержденным постановлением Администрации.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3.3. Размер платы по настоящему Договору составляет _____ рублей </w:t>
      </w:r>
      <w:proofErr w:type="gramStart"/>
      <w:r w:rsidRPr="00AB0DFA">
        <w:rPr>
          <w:rFonts w:ascii="Times New Roman" w:hAnsi="Times New Roman" w:cs="Times New Roman"/>
          <w:sz w:val="24"/>
          <w:szCs w:val="24"/>
        </w:rPr>
        <w:t>в год без учета налога на добавленную стоимость в соответствии с расчетом</w:t>
      </w:r>
      <w:proofErr w:type="gramEnd"/>
      <w:r w:rsidRPr="00AB0DFA">
        <w:rPr>
          <w:rFonts w:ascii="Times New Roman" w:hAnsi="Times New Roman" w:cs="Times New Roman"/>
          <w:sz w:val="24"/>
          <w:szCs w:val="24"/>
        </w:rPr>
        <w:t xml:space="preserve"> платы по Договору.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62"/>
      <w:bookmarkEnd w:id="19"/>
      <w:r w:rsidRPr="00AB0DFA">
        <w:rPr>
          <w:rFonts w:ascii="Times New Roman" w:hAnsi="Times New Roman" w:cs="Times New Roman"/>
          <w:sz w:val="24"/>
          <w:szCs w:val="24"/>
        </w:rPr>
        <w:t>3.4. Владелец рекламной конструкции обязуется своевременно производить платеж</w:t>
      </w:r>
      <w:r w:rsidR="001D37B0">
        <w:rPr>
          <w:rFonts w:ascii="Times New Roman" w:hAnsi="Times New Roman" w:cs="Times New Roman"/>
          <w:sz w:val="24"/>
          <w:szCs w:val="24"/>
        </w:rPr>
        <w:t>и за установку и эксплуатацию рекламной конструкции</w:t>
      </w:r>
      <w:r w:rsidRPr="00AB0DFA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1D37B0">
        <w:rPr>
          <w:rFonts w:ascii="Times New Roman" w:hAnsi="Times New Roman" w:cs="Times New Roman"/>
          <w:sz w:val="24"/>
          <w:szCs w:val="24"/>
        </w:rPr>
        <w:t xml:space="preserve"> п. 3.5. </w:t>
      </w:r>
      <w:r w:rsidRPr="00AB0DFA">
        <w:rPr>
          <w:rFonts w:ascii="Times New Roman" w:hAnsi="Times New Roman" w:cs="Times New Roman"/>
          <w:sz w:val="24"/>
          <w:szCs w:val="24"/>
        </w:rPr>
        <w:t>Договора.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63"/>
      <w:bookmarkEnd w:id="20"/>
      <w:r w:rsidRPr="00AB0DFA">
        <w:rPr>
          <w:rFonts w:ascii="Times New Roman" w:hAnsi="Times New Roman" w:cs="Times New Roman"/>
          <w:sz w:val="24"/>
          <w:szCs w:val="24"/>
        </w:rPr>
        <w:t>3.5. Плата по настоящему Договору производится Владельцем рекламной конструкции ежеквартально, равными долями, не позднее 15 числа первого месяца текущего квартала. В случае если Договор заключен не с начала квартала, плата по Договору за текущий квартал вносится в течение 10 дней со дня заключения Договора.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Если Договор действует в течение неполного календарного года, размер платы рассчитывается исходя из количества полных месяцев, в течение которых действует Договор, и количества дней в неполных месяцах действия такого Договора. Размер платы </w:t>
      </w:r>
      <w:proofErr w:type="gramStart"/>
      <w:r w:rsidRPr="00AB0DFA">
        <w:rPr>
          <w:rFonts w:ascii="Times New Roman" w:hAnsi="Times New Roman" w:cs="Times New Roman"/>
          <w:sz w:val="24"/>
          <w:szCs w:val="24"/>
        </w:rPr>
        <w:t>за полный месяц</w:t>
      </w:r>
      <w:proofErr w:type="gramEnd"/>
      <w:r w:rsidRPr="00AB0D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0DFA">
        <w:rPr>
          <w:rFonts w:ascii="Times New Roman" w:hAnsi="Times New Roman" w:cs="Times New Roman"/>
          <w:sz w:val="24"/>
          <w:szCs w:val="24"/>
        </w:rPr>
        <w:t>Пмес</w:t>
      </w:r>
      <w:proofErr w:type="spellEnd"/>
      <w:r w:rsidRPr="00AB0DFA">
        <w:rPr>
          <w:rFonts w:ascii="Times New Roman" w:hAnsi="Times New Roman" w:cs="Times New Roman"/>
          <w:sz w:val="24"/>
          <w:szCs w:val="24"/>
        </w:rPr>
        <w:t>) и платы за день действия такого Договора (</w:t>
      </w:r>
      <w:proofErr w:type="spellStart"/>
      <w:r w:rsidRPr="00AB0DF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AB0DFA">
        <w:rPr>
          <w:rFonts w:ascii="Times New Roman" w:hAnsi="Times New Roman" w:cs="Times New Roman"/>
          <w:sz w:val="24"/>
          <w:szCs w:val="24"/>
        </w:rPr>
        <w:t xml:space="preserve">) рассчитываются по формулам: </w:t>
      </w:r>
      <w:proofErr w:type="spellStart"/>
      <w:r w:rsidRPr="00AB0DFA">
        <w:rPr>
          <w:rFonts w:ascii="Times New Roman" w:hAnsi="Times New Roman" w:cs="Times New Roman"/>
          <w:sz w:val="24"/>
          <w:szCs w:val="24"/>
        </w:rPr>
        <w:t>Пмес</w:t>
      </w:r>
      <w:proofErr w:type="spellEnd"/>
      <w:r w:rsidRPr="00AB0DF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B0DFA">
        <w:rPr>
          <w:rFonts w:ascii="Times New Roman" w:hAnsi="Times New Roman" w:cs="Times New Roman"/>
          <w:sz w:val="24"/>
          <w:szCs w:val="24"/>
        </w:rPr>
        <w:t>Пгод</w:t>
      </w:r>
      <w:proofErr w:type="spellEnd"/>
      <w:r w:rsidRPr="00AB0DFA">
        <w:rPr>
          <w:rFonts w:ascii="Times New Roman" w:hAnsi="Times New Roman" w:cs="Times New Roman"/>
          <w:sz w:val="24"/>
          <w:szCs w:val="24"/>
        </w:rPr>
        <w:t xml:space="preserve"> / 12; </w:t>
      </w:r>
      <w:proofErr w:type="spellStart"/>
      <w:r w:rsidRPr="00AB0DFA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AB0DF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B0DFA">
        <w:rPr>
          <w:rFonts w:ascii="Times New Roman" w:hAnsi="Times New Roman" w:cs="Times New Roman"/>
          <w:sz w:val="24"/>
          <w:szCs w:val="24"/>
        </w:rPr>
        <w:t>Пгод</w:t>
      </w:r>
      <w:proofErr w:type="spellEnd"/>
      <w:r w:rsidRPr="00AB0DFA">
        <w:rPr>
          <w:rFonts w:ascii="Times New Roman" w:hAnsi="Times New Roman" w:cs="Times New Roman"/>
          <w:sz w:val="24"/>
          <w:szCs w:val="24"/>
        </w:rPr>
        <w:t xml:space="preserve"> / 365, где </w:t>
      </w:r>
      <w:proofErr w:type="spellStart"/>
      <w:r w:rsidRPr="00AB0DFA">
        <w:rPr>
          <w:rFonts w:ascii="Times New Roman" w:hAnsi="Times New Roman" w:cs="Times New Roman"/>
          <w:sz w:val="24"/>
          <w:szCs w:val="24"/>
        </w:rPr>
        <w:t>Пгод</w:t>
      </w:r>
      <w:proofErr w:type="spellEnd"/>
      <w:r w:rsidRPr="00AB0DFA">
        <w:rPr>
          <w:rFonts w:ascii="Times New Roman" w:hAnsi="Times New Roman" w:cs="Times New Roman"/>
          <w:sz w:val="24"/>
          <w:szCs w:val="24"/>
        </w:rPr>
        <w:t xml:space="preserve"> - размер годовой платы по Договору.</w:t>
      </w:r>
    </w:p>
    <w:p w:rsidR="007A73A2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3A2">
        <w:rPr>
          <w:rFonts w:ascii="Times New Roman" w:hAnsi="Times New Roman" w:cs="Times New Roman"/>
          <w:sz w:val="24"/>
          <w:szCs w:val="24"/>
        </w:rPr>
        <w:t xml:space="preserve">3.6. Платежи вносятся Владельцем рекламной конструкции на </w:t>
      </w:r>
      <w:r w:rsidR="007A73A2" w:rsidRPr="007A73A2">
        <w:rPr>
          <w:rFonts w:ascii="Times New Roman" w:hAnsi="Times New Roman" w:cs="Times New Roman"/>
          <w:sz w:val="24"/>
          <w:szCs w:val="24"/>
        </w:rPr>
        <w:t xml:space="preserve">счет </w:t>
      </w:r>
      <w:r w:rsidRPr="007A73A2">
        <w:rPr>
          <w:rFonts w:ascii="Times New Roman" w:hAnsi="Times New Roman" w:cs="Times New Roman"/>
          <w:sz w:val="24"/>
          <w:szCs w:val="24"/>
        </w:rPr>
        <w:t xml:space="preserve"> </w:t>
      </w:r>
      <w:r w:rsidR="007A73A2" w:rsidRPr="007A73A2">
        <w:rPr>
          <w:rFonts w:ascii="Times New Roman" w:hAnsi="Times New Roman" w:cs="Times New Roman"/>
          <w:sz w:val="24"/>
          <w:szCs w:val="24"/>
        </w:rPr>
        <w:t>на единый счет УФК по УР (Администрация МО «</w:t>
      </w:r>
      <w:proofErr w:type="spellStart"/>
      <w:r w:rsidR="007A73A2" w:rsidRPr="007A73A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7A73A2" w:rsidRPr="007A73A2">
        <w:rPr>
          <w:rFonts w:ascii="Times New Roman" w:hAnsi="Times New Roman" w:cs="Times New Roman"/>
          <w:sz w:val="24"/>
          <w:szCs w:val="24"/>
        </w:rPr>
        <w:t xml:space="preserve"> район») </w:t>
      </w:r>
      <w:r w:rsidR="00867E7C" w:rsidRPr="00867E7C">
        <w:rPr>
          <w:rFonts w:ascii="Times New Roman" w:hAnsi="Times New Roman" w:cs="Times New Roman"/>
          <w:sz w:val="24"/>
          <w:szCs w:val="24"/>
        </w:rPr>
        <w:t>40101810922020019001</w:t>
      </w:r>
      <w:r w:rsidR="00867E7C">
        <w:rPr>
          <w:rFonts w:ascii="Times New Roman" w:hAnsi="Times New Roman" w:cs="Times New Roman"/>
          <w:sz w:val="24"/>
          <w:szCs w:val="24"/>
        </w:rPr>
        <w:t xml:space="preserve"> </w:t>
      </w:r>
      <w:r w:rsidR="007A73A2" w:rsidRPr="007A73A2">
        <w:rPr>
          <w:rFonts w:ascii="Times New Roman" w:hAnsi="Times New Roman" w:cs="Times New Roman"/>
          <w:sz w:val="24"/>
          <w:szCs w:val="24"/>
        </w:rPr>
        <w:t xml:space="preserve">наименование банка Отделение НБ Удмуртская Республика </w:t>
      </w:r>
      <w:proofErr w:type="spellStart"/>
      <w:r w:rsidR="007A73A2" w:rsidRPr="007A73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A73A2" w:rsidRPr="007A73A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7A73A2" w:rsidRPr="007A73A2">
        <w:rPr>
          <w:rFonts w:ascii="Times New Roman" w:hAnsi="Times New Roman" w:cs="Times New Roman"/>
          <w:sz w:val="24"/>
          <w:szCs w:val="24"/>
        </w:rPr>
        <w:t>жевск</w:t>
      </w:r>
      <w:proofErr w:type="spellEnd"/>
      <w:r w:rsidR="007A73A2" w:rsidRPr="007A73A2">
        <w:rPr>
          <w:rFonts w:ascii="Times New Roman" w:hAnsi="Times New Roman" w:cs="Times New Roman"/>
          <w:sz w:val="24"/>
          <w:szCs w:val="24"/>
        </w:rPr>
        <w:t xml:space="preserve"> БИК 049401001, ИНН 1802000173, КПП 183701001, л/с 04133001130, ОГРН 1021800588270, ОКПО 4049776, ОКВЭД 75.11.31. КБК 045 111 09045 05 0014 120 </w:t>
      </w:r>
      <w:r w:rsidR="006B0C31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proofErr w:type="gramStart"/>
      <w:r w:rsidR="006B0C31" w:rsidRPr="006B0C31">
        <w:rPr>
          <w:rFonts w:ascii="Times New Roman" w:hAnsi="Times New Roman" w:cs="Times New Roman"/>
          <w:sz w:val="24"/>
          <w:szCs w:val="24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</w:t>
      </w:r>
      <w:r w:rsidR="006B0C31">
        <w:rPr>
          <w:rFonts w:ascii="Times New Roman" w:hAnsi="Times New Roman" w:cs="Times New Roman"/>
          <w:sz w:val="24"/>
          <w:szCs w:val="24"/>
        </w:rPr>
        <w:t>едприятий, в том числе казённых</w:t>
      </w:r>
      <w:r w:rsidR="006B0C31" w:rsidRPr="006B0C31">
        <w:rPr>
          <w:rFonts w:ascii="Times New Roman" w:hAnsi="Times New Roman" w:cs="Times New Roman"/>
          <w:sz w:val="24"/>
          <w:szCs w:val="24"/>
        </w:rPr>
        <w:t xml:space="preserve"> (за установку и эксп</w:t>
      </w:r>
      <w:r w:rsidR="006B0C31">
        <w:rPr>
          <w:rFonts w:ascii="Times New Roman" w:hAnsi="Times New Roman" w:cs="Times New Roman"/>
          <w:sz w:val="24"/>
          <w:szCs w:val="24"/>
        </w:rPr>
        <w:t xml:space="preserve">луатацию рекламных конструкций), </w:t>
      </w:r>
      <w:r w:rsidR="00133D43">
        <w:rPr>
          <w:rFonts w:ascii="Times New Roman" w:hAnsi="Times New Roman" w:cs="Times New Roman"/>
          <w:sz w:val="24"/>
          <w:szCs w:val="24"/>
        </w:rPr>
        <w:t>по договору № __ от ________ 2020</w:t>
      </w:r>
      <w:r w:rsidR="006B0C31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3.7. Размер платы по настоящему Договору пересматривается в случае изменения базовой ставки и/или изменения порядка расчета платы, утвержденного Администрацией, без согласия Владельца рекламной конструкции. Об изменении цены Договора Администрация письменно уведомляет Владельца рекламной конструкции не </w:t>
      </w:r>
      <w:proofErr w:type="gramStart"/>
      <w:r w:rsidRPr="00AB0DF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B0DFA">
        <w:rPr>
          <w:rFonts w:ascii="Times New Roman" w:hAnsi="Times New Roman" w:cs="Times New Roman"/>
          <w:sz w:val="24"/>
          <w:szCs w:val="24"/>
        </w:rPr>
        <w:t xml:space="preserve"> чем 10 дней после даты изменения цены Договора.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3.8. Плата по Договору поступает в бюджет муниципального образования «</w:t>
      </w:r>
      <w:proofErr w:type="spellStart"/>
      <w:r w:rsidRPr="00AB0DF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AB0DFA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3.9. Во всех платежных документах Владелец рекламной конструкции в обязательном порядке указывает дату и номер настоящего Договора, период времени, за который производится платеж, вид и назначение платежа. </w:t>
      </w:r>
      <w:proofErr w:type="gramStart"/>
      <w:r w:rsidRPr="00AB0DFA">
        <w:rPr>
          <w:rFonts w:ascii="Times New Roman" w:hAnsi="Times New Roman" w:cs="Times New Roman"/>
          <w:sz w:val="24"/>
          <w:szCs w:val="24"/>
        </w:rPr>
        <w:t>В случае если Владелец рекламной конструкции неправильно указывает реквизиты в платежных документах и денежные средства не поступают на соответствующий КБК, средства не считаются зачисленными в счет платы по настоящему Договору.</w:t>
      </w:r>
      <w:proofErr w:type="gramEnd"/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3.10. В случае досрочного расторжения Договора сумма переплаты возвращается Владельцу рекламной конструкции на основании письменного заявления с приложением документов, подтверждающих данную переплату.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lastRenderedPageBreak/>
        <w:t>3.11. Не</w:t>
      </w:r>
      <w:r w:rsidR="001F07C7">
        <w:rPr>
          <w:rFonts w:ascii="Times New Roman" w:hAnsi="Times New Roman" w:cs="Times New Roman"/>
          <w:sz w:val="24"/>
          <w:szCs w:val="24"/>
        </w:rPr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>установка рекламной конструкции на рекламном месте либо отсутствие информации на рекламной конструкции не освобождает Владельца рекламной конструкции от оплаты по Договору.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3.12. Налог на добавленную стоимость (НДС) уплачивается Владельцем рекламной конструкции самостоятельно сверх оплаты по настоящему Договору по месту нахождения (по месту постановки на налоговый учет) налогоплательщика в размере и сроки, установленные законодательством Российской Федерации.</w:t>
      </w:r>
    </w:p>
    <w:p w:rsidR="00AB0DFA" w:rsidRPr="00AB0DFA" w:rsidRDefault="00AB0DFA" w:rsidP="00AB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DFA" w:rsidRPr="00AB0DFA" w:rsidRDefault="00AB0DFA" w:rsidP="00AB0DF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AB0DFA" w:rsidRPr="00AB0DFA" w:rsidRDefault="00AB0DFA" w:rsidP="00AB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4.1. Администрация обязана: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4.1.1. В полном объеме выполнять все условия Договора.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4.1.2. Предоставить Владельцу рекламной конструкции возможность установки и эксплуатации рекламной конструкции на рекламном месте, указанном в </w:t>
      </w:r>
      <w:r w:rsidR="001D37B0" w:rsidRPr="001D37B0">
        <w:rPr>
          <w:rFonts w:ascii="Times New Roman" w:hAnsi="Times New Roman" w:cs="Times New Roman"/>
          <w:sz w:val="24"/>
          <w:szCs w:val="24"/>
        </w:rPr>
        <w:t>пункте 1.1.</w:t>
      </w:r>
      <w:r w:rsidR="001D37B0"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4.1.3. На период действия настоящего Договора обеспечить беспрепятственный доступ Владельцу рекламной конструкции к рекламному месту, к которому присоединяется рекламная конструкция, пользование рекламным местом для целей, связанных с осуществлением прав Владельца рекламной конструкции, в том числе с ее установкой, эксплуатацией, техническим обслуживанием и демонтажем.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4.1.4. Не предоставлять другим лицам рекламное место для установки и эксплуатации рекламной конструкции в течение срока действия настоящего Договора.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4.1.5. Принять от Владельца рекламной конструкции по акту приема-передачи рекламное место после его освобождения от рекламной конструкции в соответствии с условиями</w:t>
      </w:r>
      <w:r w:rsidR="001D37B0">
        <w:t xml:space="preserve"> </w:t>
      </w:r>
      <w:r w:rsidR="001D37B0" w:rsidRPr="001D37B0">
        <w:rPr>
          <w:rFonts w:ascii="Times New Roman" w:hAnsi="Times New Roman" w:cs="Times New Roman"/>
          <w:sz w:val="24"/>
          <w:szCs w:val="24"/>
        </w:rPr>
        <w:t>пункта 4.3.13.</w:t>
      </w:r>
      <w:r w:rsidR="001D37B0"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4.2. Администрация имеет право: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AB0DFA">
        <w:rPr>
          <w:rFonts w:ascii="Times New Roman" w:hAnsi="Times New Roman" w:cs="Times New Roman"/>
          <w:sz w:val="24"/>
          <w:szCs w:val="24"/>
        </w:rPr>
        <w:t>контроль</w:t>
      </w:r>
      <w:r w:rsidR="001F07C7">
        <w:rPr>
          <w:rFonts w:ascii="Times New Roman" w:hAnsi="Times New Roman" w:cs="Times New Roman"/>
          <w:sz w:val="24"/>
          <w:szCs w:val="24"/>
        </w:rPr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B0DFA">
        <w:rPr>
          <w:rFonts w:ascii="Times New Roman" w:hAnsi="Times New Roman" w:cs="Times New Roman"/>
          <w:sz w:val="24"/>
          <w:szCs w:val="24"/>
        </w:rPr>
        <w:t xml:space="preserve"> исполнением Владельцем рекламной конструкции обязательств по Договору, периодически осматривать рекламное место.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4.2.2. Досрочно расторгнуть Договор в соответствии с условиями настоящего Договора.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4.2.3. Направлять Владельцу рекламной конструкции требования об устранении нарушений условий настоящего Договора при эксплуатации рекламного места.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4.2.4. Требовать от Владельца рекламной конструкции возмещения убытков, причиненных ухудшением состояния и качественных характеристик объекта недвижимого имущества, к которому присоединяется рекламная конструкция.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4.2.5. Демонтировать рекламную конструкцию и удалить информацию в случае аннулирования разрешения на установку рекламной конструкции или признания его недействительным, если Владелец рекламной конструкции не осуществил указанные действия в срок, установленный в предписании уполномоченного органа, взыскав с Владельца рекламной конструкции стоимость работ по демонтажу.</w:t>
      </w:r>
    </w:p>
    <w:p w:rsidR="00AB0DFA" w:rsidRPr="00825EE2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4.2.6. Отказаться от исполнения настоящего Договора в случаях, </w:t>
      </w:r>
      <w:r w:rsidRPr="00825EE2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1D37B0" w:rsidRPr="00825EE2">
        <w:rPr>
          <w:rFonts w:ascii="Times New Roman" w:hAnsi="Times New Roman" w:cs="Times New Roman"/>
          <w:sz w:val="24"/>
          <w:szCs w:val="24"/>
        </w:rPr>
        <w:t>п. 6.3.</w:t>
      </w:r>
      <w:r w:rsidR="001D37B0" w:rsidRPr="00825EE2">
        <w:rPr>
          <w:sz w:val="24"/>
          <w:szCs w:val="24"/>
        </w:rPr>
        <w:t xml:space="preserve"> </w:t>
      </w:r>
      <w:r w:rsidRPr="00825EE2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4.2.7. По мотивированному представлению уполномоченных органов прекратить действие настоящего Договора до истечения его срока в случае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4.3. Владелец рекламной конструкции обязан: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4.3.1. Соблюдать требования действующего законодательства Российской Федерации, в том числе Федерального</w:t>
      </w:r>
      <w:r w:rsidR="001D37B0">
        <w:t xml:space="preserve"> </w:t>
      </w:r>
      <w:r w:rsidR="001D37B0" w:rsidRPr="001D37B0">
        <w:rPr>
          <w:rFonts w:ascii="Times New Roman" w:hAnsi="Times New Roman" w:cs="Times New Roman"/>
          <w:sz w:val="24"/>
          <w:szCs w:val="24"/>
        </w:rPr>
        <w:t>закона</w:t>
      </w:r>
      <w:r w:rsidR="001D37B0">
        <w:t xml:space="preserve"> </w:t>
      </w:r>
      <w:r w:rsidRPr="00AB0DFA">
        <w:rPr>
          <w:rFonts w:ascii="Times New Roman" w:hAnsi="Times New Roman" w:cs="Times New Roman"/>
          <w:sz w:val="24"/>
          <w:szCs w:val="24"/>
        </w:rPr>
        <w:t>"О рекламе", нормативные правовые акты муниципального образования «</w:t>
      </w:r>
      <w:proofErr w:type="spellStart"/>
      <w:r w:rsidRPr="00AB0DF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AB0DFA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4.3.2. Установить на рекламном месте рекламную конструкцию, определенную</w:t>
      </w:r>
      <w:r w:rsidR="001D37B0">
        <w:rPr>
          <w:rFonts w:ascii="Times New Roman" w:hAnsi="Times New Roman" w:cs="Times New Roman"/>
          <w:sz w:val="24"/>
          <w:szCs w:val="24"/>
        </w:rPr>
        <w:t xml:space="preserve"> пунктом 1.2. </w:t>
      </w:r>
      <w:r w:rsidRPr="00AB0DFA">
        <w:rPr>
          <w:rFonts w:ascii="Times New Roman" w:hAnsi="Times New Roman" w:cs="Times New Roman"/>
          <w:sz w:val="24"/>
          <w:szCs w:val="24"/>
        </w:rPr>
        <w:t xml:space="preserve">настоящего Договора, только при наличии разрешения на установку и эксплуатацию рекламной конструкции и в течение одного года </w:t>
      </w:r>
      <w:proofErr w:type="gramStart"/>
      <w:r w:rsidRPr="00AB0DFA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Pr="00AB0DFA">
        <w:rPr>
          <w:rFonts w:ascii="Times New Roman" w:hAnsi="Times New Roman" w:cs="Times New Roman"/>
          <w:sz w:val="24"/>
          <w:szCs w:val="24"/>
        </w:rPr>
        <w:t xml:space="preserve"> такого разрешения. Рекламная конструкция должна быть установлена в точном соответствии с </w:t>
      </w:r>
      <w:r w:rsidRPr="00AB0DFA">
        <w:rPr>
          <w:rFonts w:ascii="Times New Roman" w:hAnsi="Times New Roman" w:cs="Times New Roman"/>
          <w:sz w:val="24"/>
          <w:szCs w:val="24"/>
        </w:rPr>
        <w:lastRenderedPageBreak/>
        <w:t>утвержденным проектом.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Разместить на рекламной конструкции маркировку с указанием наименования Владельца рекламной конструкции и номера его телефона.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4.3.3. За свой счет содержать рекламную конструкцию в надлежащем эстетическом, санитарном и техническом состоянии, своевременно производить текущий ремонт рекламной конструкции, соблюдать правила безопасности, производить необходимые восстановительные работы (благоустройство прилегающей территории, ремонт основания рекламной конструкции, окраску и ремонт конструктивных элементов и т.д.), обеспечивать сохранность рекламного места, не допускать ухудшения его состояния.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4.3.4. В случае если при установке или эксплуатации рекламной конструкции были нарушены техническое состояние или внешний вид здания, строения, сооружения, Владелец рекламной конструкции обязан устранить такие недостатки за счет собственных средств.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4.3.5. Возместить убытки в случае ухудшения качественных характеристик объекта недвижимого имущества, к которому присоединяется рекламная конструкция, и экологической обстановки, причиненные в результате своей хозяйственной или иной деятельности.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4.3.6. Использовать рекламную конструкцию исключительно в целях распространения рекламы, социальной рекламы.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4.3.7. Своевременно и полностью перечислять плату по Договору в размерах и сроки, установленные настоящим Договором.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4.3.8. Размещать на рекламной конструкции социальную рекламу в порядке, установленном действующим законодательством.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4.3.9. </w:t>
      </w:r>
      <w:proofErr w:type="gramStart"/>
      <w:r w:rsidRPr="00AB0DFA">
        <w:rPr>
          <w:rFonts w:ascii="Times New Roman" w:hAnsi="Times New Roman" w:cs="Times New Roman"/>
          <w:sz w:val="24"/>
          <w:szCs w:val="24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15 дней со дня, когда Владелец рекламной конструкции узнал или должен был узнать о возникновении соответствующего права.</w:t>
      </w:r>
      <w:proofErr w:type="gramEnd"/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4.3.10. Выполнять требования и устранять недостатки, выявленные Администрацией при осуществлении выездных проверок, а также выполнять предписания органов, уполномоченных осуществлять </w:t>
      </w:r>
      <w:proofErr w:type="gramStart"/>
      <w:r w:rsidRPr="00AB0D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0DFA">
        <w:rPr>
          <w:rFonts w:ascii="Times New Roman" w:hAnsi="Times New Roman" w:cs="Times New Roman"/>
          <w:sz w:val="24"/>
          <w:szCs w:val="24"/>
        </w:rPr>
        <w:t xml:space="preserve"> соблюдением требований Федерального</w:t>
      </w:r>
      <w:r w:rsidR="001D37B0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AB0DFA">
        <w:rPr>
          <w:rFonts w:ascii="Times New Roman" w:hAnsi="Times New Roman" w:cs="Times New Roman"/>
          <w:sz w:val="24"/>
          <w:szCs w:val="24"/>
        </w:rPr>
        <w:t>"О рекламе", в отношении эксплуатации рекламной конструкции.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4.3.11. Обеспечить Администрации беспрепятственный доступ для осмотра рекламного места и проверки соблюдения условий настоящего Договора.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4.3.12. Информировать Администрацию об установке рекламной конструкции в течение 10 (десяти) дней со дня установки.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03"/>
      <w:bookmarkEnd w:id="21"/>
      <w:r w:rsidRPr="00AB0DFA">
        <w:rPr>
          <w:rFonts w:ascii="Times New Roman" w:hAnsi="Times New Roman" w:cs="Times New Roman"/>
          <w:sz w:val="24"/>
          <w:szCs w:val="24"/>
        </w:rPr>
        <w:t xml:space="preserve">4.3.13. </w:t>
      </w:r>
      <w:proofErr w:type="gramStart"/>
      <w:r w:rsidRPr="00AB0DFA">
        <w:rPr>
          <w:rFonts w:ascii="Times New Roman" w:hAnsi="Times New Roman" w:cs="Times New Roman"/>
          <w:sz w:val="24"/>
          <w:szCs w:val="24"/>
        </w:rPr>
        <w:t>По окончании срока действия настоящего Договора либо в случае расторжения Договора демонтировать в течение 5 (пяти) дней рекламную конструкцию, привести рекламное место в первоначальное состояние за свой счет и удалить информацию, размещенную на рекламной конструкции, в случае, если иные сроки демонтажа рекламной конструкции и удаления рекламной информации не установлены в соответствии с Федеральным</w:t>
      </w:r>
      <w:r w:rsidR="001D37B0">
        <w:rPr>
          <w:rFonts w:ascii="Times New Roman" w:hAnsi="Times New Roman" w:cs="Times New Roman"/>
          <w:sz w:val="24"/>
          <w:szCs w:val="24"/>
        </w:rPr>
        <w:t xml:space="preserve"> законом </w:t>
      </w:r>
      <w:r w:rsidRPr="00AB0DFA">
        <w:rPr>
          <w:rFonts w:ascii="Times New Roman" w:hAnsi="Times New Roman" w:cs="Times New Roman"/>
          <w:sz w:val="24"/>
          <w:szCs w:val="24"/>
        </w:rPr>
        <w:t>"О рекламе".</w:t>
      </w:r>
      <w:proofErr w:type="gramEnd"/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Передать Администрации рекламное место по акту приема-передачи рекламного места.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Дата подписания акта приема-передачи считается датой прекращения договорных отношений по настоящему Договору.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4.3.14. Владелец рекламной конструкции обязуется содержать рекламную конструкцию и прилегающую территорию в соответствии с</w:t>
      </w:r>
      <w:r w:rsidR="001D37B0">
        <w:rPr>
          <w:rFonts w:ascii="Times New Roman" w:hAnsi="Times New Roman" w:cs="Times New Roman"/>
          <w:sz w:val="24"/>
          <w:szCs w:val="24"/>
        </w:rPr>
        <w:t xml:space="preserve"> Правилами </w:t>
      </w:r>
      <w:r w:rsidRPr="00AB0DFA">
        <w:rPr>
          <w:rFonts w:ascii="Times New Roman" w:hAnsi="Times New Roman" w:cs="Times New Roman"/>
          <w:sz w:val="24"/>
          <w:szCs w:val="24"/>
        </w:rPr>
        <w:t>благоустройства на территории муниципального образования «</w:t>
      </w:r>
      <w:proofErr w:type="spellStart"/>
      <w:r w:rsidRPr="00AB0DFA">
        <w:rPr>
          <w:rFonts w:ascii="Times New Roman" w:hAnsi="Times New Roman" w:cs="Times New Roman"/>
          <w:sz w:val="24"/>
          <w:szCs w:val="24"/>
        </w:rPr>
        <w:t>Балезинск</w:t>
      </w:r>
      <w:r w:rsidR="00772744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AB0DFA">
        <w:rPr>
          <w:rFonts w:ascii="Times New Roman" w:hAnsi="Times New Roman" w:cs="Times New Roman"/>
          <w:sz w:val="24"/>
          <w:szCs w:val="24"/>
        </w:rPr>
        <w:t>» Удмуртской Республики.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4.3.15. В случае необходимости досрочного прекращения отношений, </w:t>
      </w:r>
      <w:r w:rsidRPr="00AB0DFA">
        <w:rPr>
          <w:rFonts w:ascii="Times New Roman" w:hAnsi="Times New Roman" w:cs="Times New Roman"/>
          <w:sz w:val="24"/>
          <w:szCs w:val="24"/>
        </w:rPr>
        <w:lastRenderedPageBreak/>
        <w:t>регулируемых настоящим Договором, не менее чем за 30 дней письменно уведомить об этом Администрацию.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Представить Администрации соответствующие документы для заключения соглашения о расторжении настоящего Договора.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4.3.16. Сообщать Администрации обо всех изменениях организационно-правовой формы, юридического адреса или иных реквизитов юридического лица.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4.4. Владелец рекламной конструкции вправе: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4.4.1. Установить в границах рекламного места принадлежащую ему рекламную конструкцию на срок, указанный в</w:t>
      </w:r>
      <w:r w:rsidR="001D37B0">
        <w:rPr>
          <w:rFonts w:ascii="Times New Roman" w:hAnsi="Times New Roman" w:cs="Times New Roman"/>
          <w:sz w:val="24"/>
          <w:szCs w:val="24"/>
        </w:rPr>
        <w:t xml:space="preserve"> пункте 2.1. </w:t>
      </w:r>
      <w:r w:rsidRPr="00AB0DF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4.4.2. Расторгнуть Договор в одностороннем порядке до истечения срока, указанного в</w:t>
      </w:r>
      <w:r w:rsidR="001D37B0">
        <w:rPr>
          <w:rFonts w:ascii="Times New Roman" w:hAnsi="Times New Roman" w:cs="Times New Roman"/>
          <w:sz w:val="24"/>
          <w:szCs w:val="24"/>
        </w:rPr>
        <w:t xml:space="preserve"> пункте 2.1. </w:t>
      </w:r>
      <w:r w:rsidRPr="00AB0DFA">
        <w:rPr>
          <w:rFonts w:ascii="Times New Roman" w:hAnsi="Times New Roman" w:cs="Times New Roman"/>
          <w:sz w:val="24"/>
          <w:szCs w:val="24"/>
        </w:rPr>
        <w:t xml:space="preserve">настоящего Договора, по любым основаниям, направив Администрации письменное уведомление об этом не </w:t>
      </w:r>
      <w:proofErr w:type="gramStart"/>
      <w:r w:rsidRPr="00AB0DF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B0DFA">
        <w:rPr>
          <w:rFonts w:ascii="Times New Roman" w:hAnsi="Times New Roman" w:cs="Times New Roman"/>
          <w:sz w:val="24"/>
          <w:szCs w:val="24"/>
        </w:rPr>
        <w:t xml:space="preserve"> чем за тридцать дней до даты расторжения Договора.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4.5. Владелец рекламной конструкции не вправе передавать свои права и обязательства по настоящему Договору другому лицу.</w:t>
      </w:r>
    </w:p>
    <w:p w:rsidR="00AB0DFA" w:rsidRPr="00AB0DFA" w:rsidRDefault="00AB0DFA" w:rsidP="00AB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DFA" w:rsidRPr="00AB0DFA" w:rsidRDefault="00AB0DFA" w:rsidP="00AB0DF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AB0DFA" w:rsidRPr="00AB0DFA" w:rsidRDefault="00AB0DFA" w:rsidP="00AB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5.1. Стороны несут ответственность в соответствии с действующим законодательством Российской Федерации за неисполнение или ненадлежащее исполнение обязательств по данному Договору.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5.2. Владелец рекламной конструкции несет ответственность за нарушения Федерального</w:t>
      </w:r>
      <w:r w:rsidR="001D37B0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AB0DFA">
        <w:rPr>
          <w:rFonts w:ascii="Times New Roman" w:hAnsi="Times New Roman" w:cs="Times New Roman"/>
          <w:sz w:val="24"/>
          <w:szCs w:val="24"/>
        </w:rPr>
        <w:t>"О рекламе", допущенные им при установке и эксплуатации рекламной конструкции, а также за вред, причиненный жизни, здоровью и имуществу третьих лиц, в соответствии с действующим законодательством Российской Федерации.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5.3. В случае несвоевременного внесения Владельцем рекламной конструкции платы по настоящему Договору в размерах, в порядке и сроки, указанные в Договоре, Владелец рекламной конструкции уплачивает Администрации пеню в размере 1/300 ставки рефинансирования Центрального Банка РФ (действующей на день уплаты пени) от неуплаченной суммы за каждый календарный день просрочки. Начисление пени </w:t>
      </w:r>
      <w:proofErr w:type="gramStart"/>
      <w:r w:rsidRPr="00AB0DFA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AB0DFA">
        <w:rPr>
          <w:rFonts w:ascii="Times New Roman" w:hAnsi="Times New Roman" w:cs="Times New Roman"/>
          <w:sz w:val="24"/>
          <w:szCs w:val="24"/>
        </w:rPr>
        <w:t xml:space="preserve"> начиная со дня, следующего за днем платежа, и по день внесения платежа включительно. Уплата пени не освобождает Владельца рекламной конструкции от исполнения обязанностей по настоящему Договору.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5.4. При просрочке очередного платежа по Договору свыше двух месяцев и использовании имущества не по назначению, указанному в Договоре, Администрация вправе досрочно расторгнуть настоящий Договор в одностороннем порядке.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5.5. В случае если Владелец рекламной конструкции не демонтирует рекламную конструкцию и (или) не приведет рекламное место в первоначальное состояние либо несвоевременно осуществит указанные действия, Владелец рекламной конструкции оплачивает плату по Договору исходя из цены Договора за фактические дни использования рекламного места.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5.6. Владелец рекламной конструкции обязан возместить Администрации расходы, понесенные в связи с демонтаж</w:t>
      </w:r>
      <w:r w:rsidR="001F07C7">
        <w:rPr>
          <w:rFonts w:ascii="Times New Roman" w:hAnsi="Times New Roman" w:cs="Times New Roman"/>
          <w:sz w:val="24"/>
          <w:szCs w:val="24"/>
        </w:rPr>
        <w:t>е</w:t>
      </w:r>
      <w:r w:rsidRPr="00AB0DFA">
        <w:rPr>
          <w:rFonts w:ascii="Times New Roman" w:hAnsi="Times New Roman" w:cs="Times New Roman"/>
          <w:sz w:val="24"/>
          <w:szCs w:val="24"/>
        </w:rPr>
        <w:t>м, хранением или в необходимых случаях уничтожением рекламной конструкции.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5.7. В случае досрочного освобождения имущества Администрации Владельцем рекламной конструкции без оформления соответствующего соглашения о расторжении настоящего Договора Владелец рекламной конструкции не освобождается </w:t>
      </w:r>
      <w:proofErr w:type="gramStart"/>
      <w:r w:rsidRPr="00AB0DFA">
        <w:rPr>
          <w:rFonts w:ascii="Times New Roman" w:hAnsi="Times New Roman" w:cs="Times New Roman"/>
          <w:sz w:val="24"/>
          <w:szCs w:val="24"/>
        </w:rPr>
        <w:t>от обязанности по внесению платы по Договору до окончания срока настоящего Договора на счет</w:t>
      </w:r>
      <w:proofErr w:type="gramEnd"/>
      <w:r w:rsidRPr="00AB0DFA">
        <w:rPr>
          <w:rFonts w:ascii="Times New Roman" w:hAnsi="Times New Roman" w:cs="Times New Roman"/>
          <w:sz w:val="24"/>
          <w:szCs w:val="24"/>
        </w:rPr>
        <w:t>, указанный в</w:t>
      </w:r>
      <w:r w:rsidR="001D37B0">
        <w:rPr>
          <w:rFonts w:ascii="Times New Roman" w:hAnsi="Times New Roman" w:cs="Times New Roman"/>
          <w:sz w:val="24"/>
          <w:szCs w:val="24"/>
        </w:rPr>
        <w:t xml:space="preserve"> пункте 3.</w:t>
      </w:r>
      <w:r w:rsidR="00E22F83">
        <w:rPr>
          <w:rFonts w:ascii="Times New Roman" w:hAnsi="Times New Roman" w:cs="Times New Roman"/>
          <w:sz w:val="24"/>
          <w:szCs w:val="24"/>
        </w:rPr>
        <w:t>6</w:t>
      </w:r>
      <w:r w:rsidR="001D37B0">
        <w:rPr>
          <w:rFonts w:ascii="Times New Roman" w:hAnsi="Times New Roman" w:cs="Times New Roman"/>
          <w:sz w:val="24"/>
          <w:szCs w:val="24"/>
        </w:rPr>
        <w:t xml:space="preserve">. </w:t>
      </w:r>
      <w:r w:rsidRPr="00AB0DF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5.8. В случае утраты или повреждения рекламной конструкции, </w:t>
      </w:r>
      <w:proofErr w:type="gramStart"/>
      <w:r w:rsidRPr="00AB0DFA">
        <w:rPr>
          <w:rFonts w:ascii="Times New Roman" w:hAnsi="Times New Roman" w:cs="Times New Roman"/>
          <w:sz w:val="24"/>
          <w:szCs w:val="24"/>
        </w:rPr>
        <w:t>произошедших</w:t>
      </w:r>
      <w:proofErr w:type="gramEnd"/>
      <w:r w:rsidRPr="00AB0DFA">
        <w:rPr>
          <w:rFonts w:ascii="Times New Roman" w:hAnsi="Times New Roman" w:cs="Times New Roman"/>
          <w:sz w:val="24"/>
          <w:szCs w:val="24"/>
        </w:rPr>
        <w:t xml:space="preserve"> не по вине Администрации, последняя ответственности не несет.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5.9. Владелец рекламной конструкции несет установленную действующим законодательством Российской Федерации ответственность за ущерб, причиненный </w:t>
      </w:r>
      <w:r w:rsidRPr="00AB0DFA">
        <w:rPr>
          <w:rFonts w:ascii="Times New Roman" w:hAnsi="Times New Roman" w:cs="Times New Roman"/>
          <w:sz w:val="24"/>
          <w:szCs w:val="24"/>
        </w:rPr>
        <w:lastRenderedPageBreak/>
        <w:t>физическим и юридическим лицам в результате необеспечения безопасности рекламной конструкции.</w:t>
      </w:r>
    </w:p>
    <w:p w:rsidR="00AB0DFA" w:rsidRPr="00AB0DFA" w:rsidRDefault="00AB0DFA" w:rsidP="00AB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DFA" w:rsidRPr="00AB0DFA" w:rsidRDefault="00AB0DFA" w:rsidP="00AB0DF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6. Изменения, расторжение и прекращение Договора</w:t>
      </w:r>
    </w:p>
    <w:p w:rsidR="00AB0DFA" w:rsidRPr="00AB0DFA" w:rsidRDefault="00AB0DFA" w:rsidP="00AB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6.1. При заключении и исполнении настоящего Договора изменение условий Договора, указанных в документации об аукционе, по согласию Сторон или в одностороннем порядке не допускается.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Иные изменения и (или) дополнения к Договору возможны по согласованию Сторон и оформляются Сторонами соглашениями в письменной форме, являющимися неотъемлемой частью настоящего Договора, за исключением случая, установленного в</w:t>
      </w:r>
      <w:r w:rsidR="001D37B0">
        <w:rPr>
          <w:rFonts w:ascii="Times New Roman" w:hAnsi="Times New Roman" w:cs="Times New Roman"/>
          <w:sz w:val="24"/>
          <w:szCs w:val="24"/>
        </w:rPr>
        <w:t xml:space="preserve"> п. 3.5. </w:t>
      </w:r>
      <w:r w:rsidRPr="00AB0DF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6.2. Договор прекращается: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6.2.1. По основаниям и в порядке, которые предусмотрены гражданским законодательством;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6.2.2. В случае передачи Владельцем рекламной конструкции прав по Договору на рекламную конструкцию иному лицу.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34"/>
      <w:bookmarkEnd w:id="22"/>
      <w:r w:rsidRPr="00AB0DFA">
        <w:rPr>
          <w:rFonts w:ascii="Times New Roman" w:hAnsi="Times New Roman" w:cs="Times New Roman"/>
          <w:sz w:val="24"/>
          <w:szCs w:val="24"/>
        </w:rPr>
        <w:t>6.3. Настоящий Договор подлежит досрочному расторжению по требованию Администрации в следующих случаях: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6.3.1. Если просрочка платежа по настоящему Договору составила более двух месяцев;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6.3.2. В случае невозможности дальнейшей эксплуатации рекламной конструкции в связи с проведением капитального ремонта, реконструкции недвижимого имущества, к которому присоединяется рекламная конструкция, его сноса;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6.3.3. Если установленная рекламная конструкция не соответствует типу и иным параметрам рекламной конструкции, определенным в</w:t>
      </w:r>
      <w:r w:rsidR="001D37B0">
        <w:rPr>
          <w:rFonts w:ascii="Times New Roman" w:hAnsi="Times New Roman" w:cs="Times New Roman"/>
          <w:sz w:val="24"/>
          <w:szCs w:val="24"/>
        </w:rPr>
        <w:t xml:space="preserve"> п.1.2. </w:t>
      </w:r>
      <w:r w:rsidRPr="00AB0DFA">
        <w:rPr>
          <w:rFonts w:ascii="Times New Roman" w:hAnsi="Times New Roman" w:cs="Times New Roman"/>
          <w:sz w:val="24"/>
          <w:szCs w:val="24"/>
        </w:rPr>
        <w:t>настоящего Договора, либо рекламная конструкция установлена не в границах рекламного места и Владелец рекламной конструкции не осуществил демонтаж такой рекламной конструкции в установленные сроки;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6.3.4. В случае использования Владельцем рекламной конструкции рекламного места в целом или его части с существенным нарушением условий настоящего Договора;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6.3.5. Невыполнения Владельцем рекламной конструкции обязанности </w:t>
      </w:r>
      <w:proofErr w:type="gramStart"/>
      <w:r w:rsidRPr="00AB0DFA">
        <w:rPr>
          <w:rFonts w:ascii="Times New Roman" w:hAnsi="Times New Roman" w:cs="Times New Roman"/>
          <w:sz w:val="24"/>
          <w:szCs w:val="24"/>
        </w:rPr>
        <w:t>по обращению за получением разрешения на установку рекламной конструкции в течение трех месяцев с момента</w:t>
      </w:r>
      <w:proofErr w:type="gramEnd"/>
      <w:r w:rsidRPr="00AB0DFA">
        <w:rPr>
          <w:rFonts w:ascii="Times New Roman" w:hAnsi="Times New Roman" w:cs="Times New Roman"/>
          <w:sz w:val="24"/>
          <w:szCs w:val="24"/>
        </w:rPr>
        <w:t xml:space="preserve"> подписания настоящего Договора;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6.3.6. После прекращения по любым основаниям действия разрешения на установку рекламной конструкции (в том числе аннулирования разрешения или признания его недействительным).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6.4. В случае отказа Администрации от исполнения настоящего Договора он считается расторгнутым с момента получения Владельцем рекламной конструкции соответствующего уведомления (под роспись или заказным письмом с уведомлением).</w:t>
      </w:r>
    </w:p>
    <w:p w:rsidR="00AB0DFA" w:rsidRPr="00AB0DFA" w:rsidRDefault="00AB0DFA" w:rsidP="00AB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DFA" w:rsidRPr="00AB0DFA" w:rsidRDefault="00AB0DFA" w:rsidP="00AB0DF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AB0DFA" w:rsidRPr="00AB0DFA" w:rsidRDefault="00AB0DFA" w:rsidP="00AB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7.1. Подписанный Владельцем рекламной конструкции Договор следует представить в Администрацию в срок, установленный в аукционной документации, от даты выдачи (дата выдачи фиксируется в журнале учета договоров). Если после истечения срока, установленного в аукционной документации на подписание Договора, Владелец рекламной конструкции не представил подписанный Договор в Администрацию, Договор считается незаключенным, а рекламное место - свободным. Право на заключение Договора автоматически переходит к другому участнику аукциона, чье предложение цены за предмет аукциона было зафиксировано следующим за предложением выбывшего участника аукциона.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 xml:space="preserve">7.2. Стороны безотлагательно уведомляют друг друга о любых изменениях в их </w:t>
      </w:r>
      <w:r w:rsidRPr="00AB0DFA">
        <w:rPr>
          <w:rFonts w:ascii="Times New Roman" w:hAnsi="Times New Roman" w:cs="Times New Roman"/>
          <w:sz w:val="24"/>
          <w:szCs w:val="24"/>
        </w:rPr>
        <w:lastRenderedPageBreak/>
        <w:t>адресах, банковских реквизитах, а также в составе уполномоченных на подписание официальных документов лиц в течение 5 (Пяти) календарных дней с момента таких изменений. Исполнение обязательства Сторон по ранее действующим адресам и банковским реквизитам до уведомления об их изменениях считается должным и надлежащим образом исполненным. Все уведомления, предусмотренные настоящим Договором: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а) вручаются одной из Сторон под расписку о получении;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б) направляются заказным письмом с уведомлением о вручении.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7.3. Договор составлен в трех экземплярах, имеющих одинаковую юридическую силу, - по одному для каждой Стороны, третий экземпляр - для оформления в установленном порядке разрешения на установку и эксплуатацию рекламной конструкции.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7.4. Все споры или разногласия, возникающие между Сторонами настоящего Договора, разрешаются путем переговоров.</w:t>
      </w:r>
    </w:p>
    <w:p w:rsidR="00AB0DFA" w:rsidRPr="00AB0DFA" w:rsidRDefault="00AB0DFA" w:rsidP="00AB0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7.5. В случае невозможности разрешения споров или разногласий путем переговоров они подлежат рассмотрению в</w:t>
      </w:r>
      <w:r w:rsidR="00DC351A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="00DC351A" w:rsidRPr="00DC351A">
        <w:rPr>
          <w:rFonts w:ascii="Times New Roman" w:hAnsi="Times New Roman" w:cs="Times New Roman"/>
          <w:sz w:val="24"/>
          <w:szCs w:val="24"/>
        </w:rPr>
        <w:t>суд</w:t>
      </w:r>
      <w:r w:rsidR="00DC351A">
        <w:rPr>
          <w:rFonts w:ascii="Times New Roman" w:hAnsi="Times New Roman" w:cs="Times New Roman"/>
          <w:sz w:val="24"/>
          <w:szCs w:val="24"/>
        </w:rPr>
        <w:t>ах</w:t>
      </w:r>
      <w:r w:rsidR="00DC351A" w:rsidRPr="00DC351A">
        <w:rPr>
          <w:rFonts w:ascii="Times New Roman" w:hAnsi="Times New Roman" w:cs="Times New Roman"/>
          <w:sz w:val="24"/>
          <w:szCs w:val="24"/>
        </w:rPr>
        <w:t xml:space="preserve"> Удмуртской Республики, Арбитражного суда Удмуртской Республики в соответствии с их компетенцией</w:t>
      </w:r>
      <w:r w:rsidRPr="00AB0DFA">
        <w:rPr>
          <w:rFonts w:ascii="Times New Roman" w:hAnsi="Times New Roman" w:cs="Times New Roman"/>
          <w:sz w:val="24"/>
          <w:szCs w:val="24"/>
        </w:rPr>
        <w:t>.</w:t>
      </w:r>
    </w:p>
    <w:p w:rsidR="00AB0DFA" w:rsidRPr="00AB0DFA" w:rsidRDefault="00AB0DFA" w:rsidP="00AB0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DFA" w:rsidRPr="00AB0DFA" w:rsidRDefault="00AB0DFA" w:rsidP="00AB0DF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0DFA">
        <w:rPr>
          <w:rFonts w:ascii="Times New Roman" w:hAnsi="Times New Roman" w:cs="Times New Roman"/>
          <w:sz w:val="24"/>
          <w:szCs w:val="24"/>
        </w:rPr>
        <w:t>8. Адреса и банковские реквизиты Сторон</w:t>
      </w:r>
    </w:p>
    <w:p w:rsidR="00AB0DFA" w:rsidRPr="00AB0DFA" w:rsidRDefault="00AB0DFA" w:rsidP="00F57E53">
      <w:pPr>
        <w:shd w:val="clear" w:color="auto" w:fill="FFFFFF"/>
        <w:tabs>
          <w:tab w:val="left" w:pos="9072"/>
        </w:tabs>
        <w:ind w:left="2674" w:right="2"/>
        <w:outlineLvl w:val="0"/>
        <w:rPr>
          <w:spacing w:val="-2"/>
          <w:sz w:val="24"/>
          <w:szCs w:val="24"/>
        </w:rPr>
      </w:pPr>
    </w:p>
    <w:p w:rsidR="00AB0DFA" w:rsidRDefault="00AB0DFA" w:rsidP="00F57E53">
      <w:pPr>
        <w:shd w:val="clear" w:color="auto" w:fill="FFFFFF"/>
        <w:tabs>
          <w:tab w:val="left" w:pos="9072"/>
        </w:tabs>
        <w:ind w:left="2674" w:right="2"/>
        <w:outlineLvl w:val="0"/>
        <w:rPr>
          <w:spacing w:val="-2"/>
          <w:sz w:val="24"/>
          <w:szCs w:val="24"/>
        </w:rPr>
      </w:pPr>
    </w:p>
    <w:p w:rsidR="00AB0DFA" w:rsidRDefault="00AB0DFA" w:rsidP="00F57E53">
      <w:pPr>
        <w:shd w:val="clear" w:color="auto" w:fill="FFFFFF"/>
        <w:tabs>
          <w:tab w:val="left" w:pos="9072"/>
        </w:tabs>
        <w:ind w:left="2674" w:right="2"/>
        <w:outlineLvl w:val="0"/>
        <w:rPr>
          <w:spacing w:val="-2"/>
          <w:sz w:val="24"/>
          <w:szCs w:val="24"/>
        </w:rPr>
      </w:pPr>
    </w:p>
    <w:p w:rsidR="00F57E53" w:rsidRPr="0044698C" w:rsidRDefault="00F57E53" w:rsidP="00976050">
      <w:pPr>
        <w:rPr>
          <w:sz w:val="24"/>
          <w:szCs w:val="24"/>
        </w:rPr>
      </w:pPr>
    </w:p>
    <w:p w:rsidR="00F57E53" w:rsidRDefault="00F57E53" w:rsidP="00F57E53">
      <w:pPr>
        <w:jc w:val="center"/>
        <w:rPr>
          <w:b/>
          <w:sz w:val="24"/>
          <w:szCs w:val="24"/>
        </w:rPr>
      </w:pPr>
    </w:p>
    <w:p w:rsidR="00F57E53" w:rsidRDefault="00F57E53" w:rsidP="00F57E53">
      <w:pPr>
        <w:jc w:val="both"/>
        <w:rPr>
          <w:b/>
        </w:rPr>
      </w:pPr>
    </w:p>
    <w:p w:rsidR="00F57E53" w:rsidRDefault="00F57E53" w:rsidP="00F57E53">
      <w:pPr>
        <w:jc w:val="both"/>
        <w:rPr>
          <w:b/>
        </w:rPr>
      </w:pPr>
    </w:p>
    <w:p w:rsidR="00F57E53" w:rsidRDefault="00F57E53" w:rsidP="00F57E53">
      <w:pPr>
        <w:jc w:val="both"/>
        <w:rPr>
          <w:b/>
        </w:rPr>
      </w:pPr>
    </w:p>
    <w:p w:rsidR="00F57E53" w:rsidRDefault="00F57E53" w:rsidP="00F57E53">
      <w:pPr>
        <w:jc w:val="both"/>
        <w:rPr>
          <w:b/>
        </w:rPr>
      </w:pPr>
    </w:p>
    <w:p w:rsidR="00F57E53" w:rsidRDefault="00F57E53" w:rsidP="00F57E53">
      <w:pPr>
        <w:jc w:val="both"/>
        <w:rPr>
          <w:b/>
        </w:rPr>
      </w:pPr>
    </w:p>
    <w:p w:rsidR="00301021" w:rsidRDefault="00301021" w:rsidP="00F57E53">
      <w:pPr>
        <w:jc w:val="both"/>
        <w:rPr>
          <w:b/>
        </w:rPr>
      </w:pPr>
    </w:p>
    <w:p w:rsidR="00F57E53" w:rsidRDefault="00F57E53" w:rsidP="00F57E53">
      <w:pPr>
        <w:jc w:val="both"/>
        <w:rPr>
          <w:b/>
        </w:rPr>
      </w:pPr>
    </w:p>
    <w:p w:rsidR="00F57E53" w:rsidRDefault="00F57E53" w:rsidP="00F57E53">
      <w:pPr>
        <w:jc w:val="both"/>
        <w:rPr>
          <w:b/>
        </w:rPr>
      </w:pPr>
    </w:p>
    <w:p w:rsidR="00F57E53" w:rsidRDefault="00F57E53" w:rsidP="00F57E53">
      <w:pPr>
        <w:jc w:val="both"/>
        <w:rPr>
          <w:b/>
        </w:rPr>
      </w:pPr>
    </w:p>
    <w:p w:rsidR="000C4683" w:rsidRDefault="000C4683" w:rsidP="00ED6F00">
      <w:pPr>
        <w:jc w:val="right"/>
        <w:rPr>
          <w:b/>
        </w:rPr>
        <w:sectPr w:rsidR="000C4683" w:rsidSect="00322715">
          <w:headerReference w:type="even" r:id="rId10"/>
          <w:footerReference w:type="even" r:id="rId11"/>
          <w:footerReference w:type="default" r:id="rId12"/>
          <w:footerReference w:type="first" r:id="rId13"/>
          <w:pgSz w:w="11906" w:h="16838"/>
          <w:pgMar w:top="709" w:right="1134" w:bottom="851" w:left="1701" w:header="720" w:footer="720" w:gutter="0"/>
          <w:pgNumType w:start="1"/>
          <w:cols w:space="708"/>
          <w:docGrid w:linePitch="360"/>
        </w:sectPr>
      </w:pPr>
    </w:p>
    <w:p w:rsidR="0047700A" w:rsidRPr="006A6FC5" w:rsidRDefault="0047700A" w:rsidP="006A6FC5">
      <w:pPr>
        <w:jc w:val="right"/>
        <w:rPr>
          <w:b/>
        </w:rPr>
      </w:pPr>
    </w:p>
    <w:p w:rsidR="006A6FC5" w:rsidRDefault="0030472D" w:rsidP="006A6FC5">
      <w:pPr>
        <w:pStyle w:val="af9"/>
        <w:outlineLvl w:val="0"/>
      </w:pPr>
      <w:bookmarkStart w:id="23" w:name="_Toc319247761"/>
      <w:r>
        <w:t>ИЗВЕЩЕНИЕ</w:t>
      </w:r>
      <w:r w:rsidR="006A6FC5" w:rsidRPr="006A6FC5">
        <w:t xml:space="preserve"> О ПРОВЕДЕН</w:t>
      </w:r>
      <w:proofErr w:type="gramStart"/>
      <w:r w:rsidR="006A6FC5" w:rsidRPr="006A6FC5">
        <w:t>ИИ АУ</w:t>
      </w:r>
      <w:proofErr w:type="gramEnd"/>
      <w:r w:rsidR="006A6FC5" w:rsidRPr="006A6FC5">
        <w:t>КЦИОНА</w:t>
      </w:r>
      <w:bookmarkEnd w:id="23"/>
    </w:p>
    <w:p w:rsidR="00A070FA" w:rsidRPr="006A6FC5" w:rsidRDefault="00A070FA" w:rsidP="006A6FC5">
      <w:pPr>
        <w:pStyle w:val="af9"/>
        <w:outlineLvl w:val="0"/>
      </w:pPr>
    </w:p>
    <w:p w:rsidR="00026F27" w:rsidRDefault="00A070FA" w:rsidP="003605D7">
      <w:pPr>
        <w:pStyle w:val="ConsNormal"/>
        <w:widowControl/>
        <w:autoSpaceDE w:val="0"/>
        <w:autoSpaceDN w:val="0"/>
        <w:adjustRightInd w:val="0"/>
        <w:snapToGrid/>
        <w:jc w:val="both"/>
        <w:rPr>
          <w:rFonts w:ascii="Times New Roman" w:hAnsi="Times New Roman"/>
          <w:sz w:val="24"/>
          <w:szCs w:val="24"/>
        </w:rPr>
      </w:pPr>
      <w:r w:rsidRPr="00026F27">
        <w:rPr>
          <w:rFonts w:ascii="Times New Roman" w:hAnsi="Times New Roman"/>
          <w:sz w:val="24"/>
          <w:szCs w:val="24"/>
        </w:rPr>
        <w:t>Администрация муниципального образования «</w:t>
      </w:r>
      <w:proofErr w:type="spellStart"/>
      <w:r w:rsidRPr="00026F27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Pr="00026F27">
        <w:rPr>
          <w:rFonts w:ascii="Times New Roman" w:hAnsi="Times New Roman"/>
          <w:sz w:val="24"/>
          <w:szCs w:val="24"/>
        </w:rPr>
        <w:t xml:space="preserve"> район» Удмуртской Республики (далее - Организатор аукциона), руководствуясь</w:t>
      </w:r>
      <w:r w:rsidR="00026F27">
        <w:rPr>
          <w:rFonts w:ascii="Times New Roman" w:hAnsi="Times New Roman"/>
          <w:sz w:val="24"/>
          <w:szCs w:val="24"/>
        </w:rPr>
        <w:t>:</w:t>
      </w:r>
      <w:r w:rsidRPr="00026F27">
        <w:rPr>
          <w:rFonts w:ascii="Times New Roman" w:hAnsi="Times New Roman"/>
          <w:sz w:val="24"/>
          <w:szCs w:val="24"/>
        </w:rPr>
        <w:t xml:space="preserve"> </w:t>
      </w:r>
    </w:p>
    <w:p w:rsidR="00026F27" w:rsidRPr="00026F27" w:rsidRDefault="00026F27" w:rsidP="00026F27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Гражданским</w:t>
      </w:r>
      <w:r w:rsidRPr="00026F27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ом</w:t>
      </w:r>
      <w:r w:rsidRPr="00026F27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026F27" w:rsidRPr="00261F9B" w:rsidRDefault="00026F27" w:rsidP="00026F27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</w:t>
      </w:r>
      <w:r w:rsidRPr="00261F9B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261F9B">
        <w:rPr>
          <w:rFonts w:ascii="Times New Roman" w:hAnsi="Times New Roman"/>
          <w:sz w:val="24"/>
          <w:szCs w:val="24"/>
        </w:rPr>
        <w:t xml:space="preserve"> от 26 июля 2006 года № 135-ФЗ "О защите конкуренции";</w:t>
      </w:r>
    </w:p>
    <w:p w:rsidR="00026F27" w:rsidRPr="00261F9B" w:rsidRDefault="00026F27" w:rsidP="00026F27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</w:t>
      </w:r>
      <w:r w:rsidRPr="00261F9B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261F9B">
        <w:rPr>
          <w:rFonts w:ascii="Times New Roman" w:hAnsi="Times New Roman"/>
          <w:sz w:val="24"/>
          <w:szCs w:val="24"/>
        </w:rPr>
        <w:t xml:space="preserve"> от 13 марта 2006 года № 38-ФЗ "О рекламе";</w:t>
      </w:r>
    </w:p>
    <w:p w:rsidR="00026F27" w:rsidRPr="00261F9B" w:rsidRDefault="00026F27" w:rsidP="00026F27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1F9B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261F9B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сентября 2012 года №  909  "Об определении официального сайта Российской Федерации в информационно-телекоммуникационной сети "Интернет" для размещения информации о проведении торгов и внесении изменений в некоторые акты Правительства Российской Федерации";</w:t>
      </w:r>
    </w:p>
    <w:p w:rsidR="009420B5" w:rsidRPr="00261F9B" w:rsidRDefault="00026F27" w:rsidP="009420B5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1F9B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>м</w:t>
      </w:r>
      <w:r w:rsidRPr="00261F9B">
        <w:rPr>
          <w:rFonts w:ascii="Times New Roman" w:hAnsi="Times New Roman"/>
          <w:sz w:val="24"/>
          <w:szCs w:val="24"/>
        </w:rPr>
        <w:t xml:space="preserve"> о порядке проведения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</w:t>
      </w:r>
      <w:proofErr w:type="spellStart"/>
      <w:r w:rsidRPr="00261F9B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Pr="00261F9B">
        <w:rPr>
          <w:rFonts w:ascii="Times New Roman" w:hAnsi="Times New Roman"/>
          <w:sz w:val="24"/>
          <w:szCs w:val="24"/>
        </w:rPr>
        <w:t xml:space="preserve"> район», или на земельном участке, государственная собственность на который не разграничена, утвержденное Постановлением Администрации муниципального образования «</w:t>
      </w:r>
      <w:proofErr w:type="spellStart"/>
      <w:r w:rsidRPr="00261F9B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Pr="00261F9B">
        <w:rPr>
          <w:rFonts w:ascii="Times New Roman" w:hAnsi="Times New Roman"/>
          <w:sz w:val="24"/>
          <w:szCs w:val="24"/>
        </w:rPr>
        <w:t xml:space="preserve"> район» от 25.04.2016 № 604</w:t>
      </w:r>
      <w:r w:rsidR="009420B5">
        <w:rPr>
          <w:rFonts w:ascii="Times New Roman" w:hAnsi="Times New Roman"/>
          <w:sz w:val="24"/>
          <w:szCs w:val="24"/>
        </w:rPr>
        <w:t xml:space="preserve">, в редакции постановления  </w:t>
      </w:r>
      <w:r w:rsidR="009420B5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9420B5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9420B5" w:rsidRPr="00B403EE">
        <w:rPr>
          <w:rFonts w:ascii="Times New Roman" w:hAnsi="Times New Roman"/>
          <w:sz w:val="24"/>
          <w:szCs w:val="24"/>
        </w:rPr>
        <w:t xml:space="preserve"> район</w:t>
      </w:r>
      <w:r w:rsidR="009420B5">
        <w:rPr>
          <w:rFonts w:ascii="Times New Roman" w:hAnsi="Times New Roman"/>
          <w:sz w:val="24"/>
          <w:szCs w:val="24"/>
        </w:rPr>
        <w:t>» от</w:t>
      </w:r>
      <w:proofErr w:type="gramEnd"/>
      <w:r w:rsidR="009420B5">
        <w:rPr>
          <w:rFonts w:ascii="Times New Roman" w:hAnsi="Times New Roman"/>
          <w:sz w:val="24"/>
          <w:szCs w:val="24"/>
        </w:rPr>
        <w:t xml:space="preserve"> 29.01.2020 № 80.</w:t>
      </w:r>
    </w:p>
    <w:p w:rsidR="0098588D" w:rsidRDefault="00026F27" w:rsidP="0098588D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03E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B403EE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Pr="00B403EE">
        <w:rPr>
          <w:rFonts w:ascii="Times New Roman" w:hAnsi="Times New Roman"/>
          <w:sz w:val="24"/>
          <w:szCs w:val="24"/>
        </w:rPr>
        <w:t xml:space="preserve"> район» от 12.10.2009 года № 985 «Об утверждении методики расчета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</w:t>
      </w:r>
      <w:r w:rsidR="00104FE9">
        <w:rPr>
          <w:rFonts w:ascii="Times New Roman" w:hAnsi="Times New Roman"/>
          <w:sz w:val="24"/>
          <w:szCs w:val="24"/>
        </w:rPr>
        <w:t>бразования «</w:t>
      </w:r>
      <w:proofErr w:type="spellStart"/>
      <w:r w:rsidR="00104FE9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104FE9">
        <w:rPr>
          <w:rFonts w:ascii="Times New Roman" w:hAnsi="Times New Roman"/>
          <w:sz w:val="24"/>
          <w:szCs w:val="24"/>
        </w:rPr>
        <w:t xml:space="preserve"> район», в редакции  постановления  </w:t>
      </w:r>
      <w:r w:rsidR="00104FE9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104FE9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104FE9" w:rsidRPr="00B403EE">
        <w:rPr>
          <w:rFonts w:ascii="Times New Roman" w:hAnsi="Times New Roman"/>
          <w:sz w:val="24"/>
          <w:szCs w:val="24"/>
        </w:rPr>
        <w:t xml:space="preserve"> район</w:t>
      </w:r>
      <w:r w:rsidR="00104FE9">
        <w:rPr>
          <w:rFonts w:ascii="Times New Roman" w:hAnsi="Times New Roman"/>
          <w:sz w:val="24"/>
          <w:szCs w:val="24"/>
        </w:rPr>
        <w:t xml:space="preserve"> от 21.07.2017 года № 827</w:t>
      </w:r>
      <w:r w:rsidR="009420B5">
        <w:rPr>
          <w:rFonts w:ascii="Times New Roman" w:hAnsi="Times New Roman"/>
          <w:sz w:val="24"/>
          <w:szCs w:val="24"/>
        </w:rPr>
        <w:t>,</w:t>
      </w:r>
      <w:r w:rsidR="0098588D" w:rsidRPr="0098588D">
        <w:rPr>
          <w:sz w:val="24"/>
          <w:szCs w:val="24"/>
        </w:rPr>
        <w:t xml:space="preserve"> </w:t>
      </w:r>
      <w:r w:rsidR="0098588D">
        <w:rPr>
          <w:rFonts w:ascii="Times New Roman" w:hAnsi="Times New Roman"/>
          <w:sz w:val="24"/>
          <w:szCs w:val="24"/>
        </w:rPr>
        <w:t xml:space="preserve">в редакции  постановления  </w:t>
      </w:r>
      <w:r w:rsidR="0098588D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98588D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98588D" w:rsidRPr="00B403EE">
        <w:rPr>
          <w:rFonts w:ascii="Times New Roman" w:hAnsi="Times New Roman"/>
          <w:sz w:val="24"/>
          <w:szCs w:val="24"/>
        </w:rPr>
        <w:t xml:space="preserve"> район</w:t>
      </w:r>
      <w:r w:rsidR="0098588D">
        <w:rPr>
          <w:rFonts w:ascii="Times New Roman" w:hAnsi="Times New Roman"/>
          <w:sz w:val="24"/>
          <w:szCs w:val="24"/>
        </w:rPr>
        <w:t>» от</w:t>
      </w:r>
      <w:proofErr w:type="gramEnd"/>
      <w:r w:rsidR="0098588D">
        <w:rPr>
          <w:rFonts w:ascii="Times New Roman" w:hAnsi="Times New Roman"/>
          <w:sz w:val="24"/>
          <w:szCs w:val="24"/>
        </w:rPr>
        <w:t xml:space="preserve"> 24</w:t>
      </w:r>
      <w:r w:rsidR="0098588D" w:rsidRPr="00777D0E">
        <w:rPr>
          <w:rFonts w:ascii="Times New Roman" w:hAnsi="Times New Roman"/>
          <w:sz w:val="24"/>
          <w:szCs w:val="24"/>
        </w:rPr>
        <w:t>.01.2020 года № 64</w:t>
      </w:r>
      <w:r w:rsidR="0098588D">
        <w:rPr>
          <w:rFonts w:ascii="Times New Roman" w:hAnsi="Times New Roman"/>
          <w:sz w:val="24"/>
          <w:szCs w:val="24"/>
        </w:rPr>
        <w:t>.</w:t>
      </w:r>
      <w:r w:rsidR="0098588D" w:rsidRPr="00777D0E">
        <w:rPr>
          <w:rFonts w:ascii="Times New Roman" w:hAnsi="Times New Roman"/>
          <w:sz w:val="24"/>
          <w:szCs w:val="24"/>
        </w:rPr>
        <w:t xml:space="preserve"> </w:t>
      </w:r>
    </w:p>
    <w:p w:rsidR="00266931" w:rsidRDefault="00026F27" w:rsidP="00266931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03E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B403EE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Pr="00B403EE">
        <w:rPr>
          <w:rFonts w:ascii="Times New Roman" w:hAnsi="Times New Roman"/>
          <w:sz w:val="24"/>
          <w:szCs w:val="24"/>
        </w:rPr>
        <w:t xml:space="preserve"> район» от 12.04.2016 года № 589 «Об утверждении схемы расп</w:t>
      </w:r>
      <w:r w:rsidR="0098588D">
        <w:rPr>
          <w:rFonts w:ascii="Times New Roman" w:hAnsi="Times New Roman"/>
          <w:sz w:val="24"/>
          <w:szCs w:val="24"/>
        </w:rPr>
        <w:t>оложения рекламных конструкций»</w:t>
      </w:r>
      <w:r w:rsidR="002D0A3B">
        <w:rPr>
          <w:rFonts w:ascii="Times New Roman" w:hAnsi="Times New Roman"/>
          <w:sz w:val="24"/>
          <w:szCs w:val="24"/>
        </w:rPr>
        <w:t xml:space="preserve">, в редакции  постановления  </w:t>
      </w:r>
      <w:r w:rsidR="002D0A3B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2D0A3B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2D0A3B" w:rsidRPr="00B403EE">
        <w:rPr>
          <w:rFonts w:ascii="Times New Roman" w:hAnsi="Times New Roman"/>
          <w:sz w:val="24"/>
          <w:szCs w:val="24"/>
        </w:rPr>
        <w:t xml:space="preserve"> район</w:t>
      </w:r>
      <w:r w:rsidR="002D0A3B">
        <w:rPr>
          <w:rFonts w:ascii="Times New Roman" w:hAnsi="Times New Roman"/>
          <w:sz w:val="24"/>
          <w:szCs w:val="24"/>
        </w:rPr>
        <w:t xml:space="preserve">» от 18.01.2017 года № 58, в редакции  постановления  </w:t>
      </w:r>
      <w:r w:rsidR="002D0A3B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2D0A3B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2D0A3B" w:rsidRPr="00B403EE">
        <w:rPr>
          <w:rFonts w:ascii="Times New Roman" w:hAnsi="Times New Roman"/>
          <w:sz w:val="24"/>
          <w:szCs w:val="24"/>
        </w:rPr>
        <w:t xml:space="preserve"> район</w:t>
      </w:r>
      <w:r w:rsidR="002D0A3B">
        <w:rPr>
          <w:rFonts w:ascii="Times New Roman" w:hAnsi="Times New Roman"/>
          <w:sz w:val="24"/>
          <w:szCs w:val="24"/>
        </w:rPr>
        <w:t>» от 02</w:t>
      </w:r>
      <w:r w:rsidR="002D0A3B" w:rsidRPr="00777D0E">
        <w:rPr>
          <w:rFonts w:ascii="Times New Roman" w:hAnsi="Times New Roman"/>
          <w:sz w:val="24"/>
          <w:szCs w:val="24"/>
        </w:rPr>
        <w:t>.1</w:t>
      </w:r>
      <w:r w:rsidR="002D0A3B">
        <w:rPr>
          <w:rFonts w:ascii="Times New Roman" w:hAnsi="Times New Roman"/>
          <w:sz w:val="24"/>
          <w:szCs w:val="24"/>
        </w:rPr>
        <w:t>2</w:t>
      </w:r>
      <w:r w:rsidR="002D0A3B" w:rsidRPr="00777D0E">
        <w:rPr>
          <w:rFonts w:ascii="Times New Roman" w:hAnsi="Times New Roman"/>
          <w:sz w:val="24"/>
          <w:szCs w:val="24"/>
        </w:rPr>
        <w:t>.20</w:t>
      </w:r>
      <w:r w:rsidR="002D0A3B">
        <w:rPr>
          <w:rFonts w:ascii="Times New Roman" w:hAnsi="Times New Roman"/>
          <w:sz w:val="24"/>
          <w:szCs w:val="24"/>
        </w:rPr>
        <w:t>19</w:t>
      </w:r>
      <w:r w:rsidR="002D0A3B" w:rsidRPr="00777D0E">
        <w:rPr>
          <w:rFonts w:ascii="Times New Roman" w:hAnsi="Times New Roman"/>
          <w:sz w:val="24"/>
          <w:szCs w:val="24"/>
        </w:rPr>
        <w:t xml:space="preserve"> года № </w:t>
      </w:r>
      <w:r w:rsidR="002D0A3B">
        <w:rPr>
          <w:rFonts w:ascii="Times New Roman" w:hAnsi="Times New Roman"/>
          <w:sz w:val="24"/>
          <w:szCs w:val="24"/>
        </w:rPr>
        <w:t>1</w:t>
      </w:r>
      <w:r w:rsidR="002D0A3B" w:rsidRPr="00777D0E">
        <w:rPr>
          <w:rFonts w:ascii="Times New Roman" w:hAnsi="Times New Roman"/>
          <w:sz w:val="24"/>
          <w:szCs w:val="24"/>
        </w:rPr>
        <w:t>4</w:t>
      </w:r>
      <w:r w:rsidR="002D0A3B">
        <w:rPr>
          <w:rFonts w:ascii="Times New Roman" w:hAnsi="Times New Roman"/>
          <w:sz w:val="24"/>
          <w:szCs w:val="24"/>
        </w:rPr>
        <w:t>69</w:t>
      </w:r>
      <w:r w:rsidR="00266931">
        <w:rPr>
          <w:rFonts w:ascii="Times New Roman" w:hAnsi="Times New Roman"/>
          <w:sz w:val="24"/>
          <w:szCs w:val="24"/>
        </w:rPr>
        <w:t xml:space="preserve">, </w:t>
      </w:r>
      <w:r w:rsidR="002D0A3B">
        <w:rPr>
          <w:rFonts w:ascii="Times New Roman" w:hAnsi="Times New Roman"/>
          <w:sz w:val="24"/>
          <w:szCs w:val="24"/>
        </w:rPr>
        <w:t>.</w:t>
      </w:r>
      <w:r w:rsidR="00266931" w:rsidRPr="00266931">
        <w:rPr>
          <w:rFonts w:ascii="Times New Roman" w:hAnsi="Times New Roman"/>
          <w:sz w:val="24"/>
          <w:szCs w:val="24"/>
        </w:rPr>
        <w:t xml:space="preserve"> </w:t>
      </w:r>
      <w:r w:rsidR="00266931">
        <w:rPr>
          <w:rFonts w:ascii="Times New Roman" w:hAnsi="Times New Roman"/>
          <w:sz w:val="24"/>
          <w:szCs w:val="24"/>
        </w:rPr>
        <w:t xml:space="preserve">в редакции  постановления  </w:t>
      </w:r>
      <w:r w:rsidR="00266931" w:rsidRPr="00B403EE">
        <w:rPr>
          <w:rFonts w:ascii="Times New Roman" w:hAnsi="Times New Roman"/>
          <w:sz w:val="24"/>
          <w:szCs w:val="24"/>
        </w:rPr>
        <w:t>Администрации муниципального образования «</w:t>
      </w:r>
      <w:proofErr w:type="spellStart"/>
      <w:r w:rsidR="00266931"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266931" w:rsidRPr="00B403EE">
        <w:rPr>
          <w:rFonts w:ascii="Times New Roman" w:hAnsi="Times New Roman"/>
          <w:sz w:val="24"/>
          <w:szCs w:val="24"/>
        </w:rPr>
        <w:t xml:space="preserve"> район</w:t>
      </w:r>
      <w:r w:rsidR="00266931">
        <w:rPr>
          <w:rFonts w:ascii="Times New Roman" w:hAnsi="Times New Roman"/>
          <w:sz w:val="24"/>
          <w:szCs w:val="24"/>
        </w:rPr>
        <w:t>» от 20.04</w:t>
      </w:r>
      <w:r w:rsidR="00266931" w:rsidRPr="00777D0E">
        <w:rPr>
          <w:rFonts w:ascii="Times New Roman" w:hAnsi="Times New Roman"/>
          <w:sz w:val="24"/>
          <w:szCs w:val="24"/>
        </w:rPr>
        <w:t>.20</w:t>
      </w:r>
      <w:r w:rsidR="00266931">
        <w:rPr>
          <w:rFonts w:ascii="Times New Roman" w:hAnsi="Times New Roman"/>
          <w:sz w:val="24"/>
          <w:szCs w:val="24"/>
        </w:rPr>
        <w:t>20</w:t>
      </w:r>
      <w:r w:rsidR="00266931" w:rsidRPr="00777D0E">
        <w:rPr>
          <w:rFonts w:ascii="Times New Roman" w:hAnsi="Times New Roman"/>
          <w:sz w:val="24"/>
          <w:szCs w:val="24"/>
        </w:rPr>
        <w:t xml:space="preserve"> года № </w:t>
      </w:r>
      <w:r w:rsidR="00266931">
        <w:rPr>
          <w:rFonts w:ascii="Times New Roman" w:hAnsi="Times New Roman"/>
          <w:sz w:val="24"/>
          <w:szCs w:val="24"/>
        </w:rPr>
        <w:t>397.</w:t>
      </w:r>
      <w:proofErr w:type="gramEnd"/>
    </w:p>
    <w:p w:rsidR="00026F27" w:rsidRPr="003605D7" w:rsidRDefault="00026F27" w:rsidP="003605D7">
      <w:pPr>
        <w:pStyle w:val="ConsNormal"/>
        <w:widowControl/>
        <w:numPr>
          <w:ilvl w:val="0"/>
          <w:numId w:val="40"/>
        </w:numPr>
        <w:tabs>
          <w:tab w:val="clear" w:pos="927"/>
          <w:tab w:val="num" w:pos="1080"/>
        </w:tabs>
        <w:autoSpaceDE w:val="0"/>
        <w:autoSpaceDN w:val="0"/>
        <w:adjustRightInd w:val="0"/>
        <w:snapToGri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03E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B403EE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B403E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Pr="00B403EE">
        <w:rPr>
          <w:rFonts w:ascii="Times New Roman" w:hAnsi="Times New Roman"/>
          <w:sz w:val="24"/>
          <w:szCs w:val="24"/>
        </w:rPr>
        <w:t xml:space="preserve"> райо</w:t>
      </w:r>
      <w:r>
        <w:rPr>
          <w:rFonts w:ascii="Times New Roman" w:hAnsi="Times New Roman"/>
          <w:sz w:val="24"/>
          <w:szCs w:val="24"/>
        </w:rPr>
        <w:t xml:space="preserve">н» </w:t>
      </w:r>
      <w:r w:rsidRPr="000F037B">
        <w:rPr>
          <w:rFonts w:ascii="Times New Roman" w:hAnsi="Times New Roman"/>
          <w:b/>
          <w:sz w:val="24"/>
          <w:szCs w:val="24"/>
        </w:rPr>
        <w:t xml:space="preserve">от </w:t>
      </w:r>
      <w:r w:rsidR="00F55980">
        <w:rPr>
          <w:rFonts w:ascii="Times New Roman" w:hAnsi="Times New Roman"/>
          <w:b/>
          <w:sz w:val="24"/>
          <w:szCs w:val="24"/>
        </w:rPr>
        <w:t>02</w:t>
      </w:r>
      <w:r w:rsidR="00266931">
        <w:rPr>
          <w:rFonts w:ascii="Times New Roman" w:hAnsi="Times New Roman"/>
          <w:b/>
          <w:sz w:val="24"/>
          <w:szCs w:val="24"/>
        </w:rPr>
        <w:t xml:space="preserve"> </w:t>
      </w:r>
      <w:r w:rsidR="00F55980">
        <w:rPr>
          <w:rFonts w:ascii="Times New Roman" w:hAnsi="Times New Roman"/>
          <w:b/>
          <w:sz w:val="24"/>
          <w:szCs w:val="24"/>
        </w:rPr>
        <w:t>ию</w:t>
      </w:r>
      <w:r w:rsidR="00EE3E9E">
        <w:rPr>
          <w:rFonts w:ascii="Times New Roman" w:hAnsi="Times New Roman"/>
          <w:b/>
          <w:sz w:val="24"/>
          <w:szCs w:val="24"/>
        </w:rPr>
        <w:t>н</w:t>
      </w:r>
      <w:r w:rsidR="00F55980">
        <w:rPr>
          <w:rFonts w:ascii="Times New Roman" w:hAnsi="Times New Roman"/>
          <w:b/>
          <w:sz w:val="24"/>
          <w:szCs w:val="24"/>
        </w:rPr>
        <w:t>я</w:t>
      </w:r>
      <w:r w:rsidR="00772744">
        <w:rPr>
          <w:rFonts w:ascii="Times New Roman" w:hAnsi="Times New Roman"/>
          <w:b/>
          <w:sz w:val="24"/>
          <w:szCs w:val="24"/>
        </w:rPr>
        <w:t xml:space="preserve"> </w:t>
      </w:r>
      <w:r w:rsidR="00EA1CD4">
        <w:rPr>
          <w:rFonts w:ascii="Times New Roman" w:hAnsi="Times New Roman"/>
          <w:b/>
          <w:sz w:val="24"/>
          <w:szCs w:val="24"/>
        </w:rPr>
        <w:t>20</w:t>
      </w:r>
      <w:r w:rsidR="0098588D">
        <w:rPr>
          <w:rFonts w:ascii="Times New Roman" w:hAnsi="Times New Roman"/>
          <w:b/>
          <w:sz w:val="24"/>
          <w:szCs w:val="24"/>
        </w:rPr>
        <w:t>20</w:t>
      </w:r>
      <w:r w:rsidRPr="000F037B">
        <w:rPr>
          <w:rFonts w:ascii="Times New Roman" w:hAnsi="Times New Roman"/>
          <w:b/>
          <w:sz w:val="24"/>
          <w:szCs w:val="24"/>
        </w:rPr>
        <w:t xml:space="preserve"> года № </w:t>
      </w:r>
      <w:r w:rsidR="00F55980">
        <w:rPr>
          <w:rFonts w:ascii="Times New Roman" w:hAnsi="Times New Roman"/>
          <w:b/>
          <w:sz w:val="24"/>
          <w:szCs w:val="24"/>
        </w:rPr>
        <w:t>544</w:t>
      </w:r>
      <w:r w:rsidRPr="000F037B">
        <w:rPr>
          <w:rFonts w:ascii="Times New Roman" w:hAnsi="Times New Roman"/>
          <w:b/>
          <w:sz w:val="24"/>
          <w:szCs w:val="24"/>
        </w:rPr>
        <w:t xml:space="preserve"> «</w:t>
      </w:r>
      <w:r w:rsidRPr="00AD6AEA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AD6AEA"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 ау</w:t>
      </w:r>
      <w:proofErr w:type="gramEnd"/>
      <w:r>
        <w:rPr>
          <w:rFonts w:ascii="Times New Roman" w:hAnsi="Times New Roman"/>
          <w:sz w:val="24"/>
          <w:szCs w:val="24"/>
        </w:rPr>
        <w:t>кциона на право заключения договора на установку и эксплуатацию рекламных конструкций  на территории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 w:rsidR="003605D7">
        <w:rPr>
          <w:rFonts w:ascii="Times New Roman" w:hAnsi="Times New Roman"/>
          <w:sz w:val="24"/>
          <w:szCs w:val="24"/>
        </w:rPr>
        <w:t>», сообщает о проведении аукциона на право заключения договора на установку и эксплуатацию рекламной конструкции.</w:t>
      </w:r>
    </w:p>
    <w:p w:rsidR="00A070FA" w:rsidRPr="00F86DF0" w:rsidRDefault="00A070FA" w:rsidP="00A070FA">
      <w:pPr>
        <w:ind w:firstLine="540"/>
        <w:jc w:val="both"/>
        <w:rPr>
          <w:b/>
          <w:sz w:val="24"/>
          <w:szCs w:val="24"/>
          <w:u w:val="single"/>
        </w:rPr>
      </w:pPr>
      <w:r w:rsidRPr="00F86DF0">
        <w:rPr>
          <w:b/>
          <w:sz w:val="24"/>
          <w:szCs w:val="24"/>
          <w:u w:val="single"/>
        </w:rPr>
        <w:t xml:space="preserve">1. </w:t>
      </w:r>
      <w:r>
        <w:rPr>
          <w:b/>
          <w:sz w:val="24"/>
          <w:szCs w:val="24"/>
          <w:u w:val="single"/>
        </w:rPr>
        <w:t>Предмет аукциона</w:t>
      </w:r>
      <w:r w:rsidRPr="00F86DF0">
        <w:rPr>
          <w:b/>
          <w:sz w:val="24"/>
          <w:szCs w:val="24"/>
          <w:u w:val="single"/>
        </w:rPr>
        <w:t>:</w:t>
      </w:r>
    </w:p>
    <w:p w:rsidR="00A070FA" w:rsidRDefault="00A070FA" w:rsidP="00A070FA">
      <w:pPr>
        <w:ind w:firstLine="540"/>
        <w:jc w:val="both"/>
        <w:rPr>
          <w:sz w:val="24"/>
          <w:szCs w:val="24"/>
        </w:rPr>
      </w:pPr>
      <w:r w:rsidRPr="00DB4D4A">
        <w:rPr>
          <w:sz w:val="24"/>
          <w:szCs w:val="24"/>
        </w:rPr>
        <w:t xml:space="preserve">Предметом аукциона является право </w:t>
      </w:r>
      <w:r>
        <w:rPr>
          <w:sz w:val="24"/>
          <w:szCs w:val="24"/>
        </w:rPr>
        <w:t>заключения</w:t>
      </w:r>
      <w:r w:rsidRPr="00DB4D4A">
        <w:rPr>
          <w:sz w:val="24"/>
          <w:szCs w:val="24"/>
        </w:rPr>
        <w:t xml:space="preserve"> договора </w:t>
      </w:r>
      <w:r w:rsidR="003229FB">
        <w:rPr>
          <w:sz w:val="24"/>
          <w:szCs w:val="24"/>
        </w:rPr>
        <w:t xml:space="preserve">на установку и эксплуатацию рекламной конструкции, сроком на </w:t>
      </w:r>
      <w:r w:rsidR="000F037B">
        <w:rPr>
          <w:sz w:val="24"/>
          <w:szCs w:val="24"/>
        </w:rPr>
        <w:t>5</w:t>
      </w:r>
      <w:r>
        <w:rPr>
          <w:sz w:val="24"/>
          <w:szCs w:val="24"/>
        </w:rPr>
        <w:t xml:space="preserve"> лет.</w:t>
      </w:r>
    </w:p>
    <w:p w:rsidR="0098588D" w:rsidRDefault="00A070FA" w:rsidP="00A070FA">
      <w:pPr>
        <w:ind w:firstLine="540"/>
        <w:jc w:val="both"/>
        <w:rPr>
          <w:sz w:val="24"/>
          <w:szCs w:val="24"/>
        </w:rPr>
      </w:pPr>
      <w:r w:rsidRPr="00F86DF0">
        <w:rPr>
          <w:sz w:val="24"/>
          <w:szCs w:val="24"/>
          <w:u w:val="single"/>
        </w:rPr>
        <w:t xml:space="preserve">Адрес </w:t>
      </w:r>
      <w:r w:rsidR="003229FB">
        <w:rPr>
          <w:sz w:val="24"/>
          <w:szCs w:val="24"/>
          <w:u w:val="single"/>
        </w:rPr>
        <w:t xml:space="preserve">расположения рекламного </w:t>
      </w:r>
      <w:r w:rsidR="003229FB" w:rsidRPr="000F037B">
        <w:rPr>
          <w:sz w:val="24"/>
          <w:szCs w:val="24"/>
          <w:u w:val="single"/>
        </w:rPr>
        <w:t>места по адресу</w:t>
      </w:r>
      <w:r w:rsidR="003229FB" w:rsidRPr="000F037B">
        <w:rPr>
          <w:sz w:val="24"/>
          <w:szCs w:val="24"/>
        </w:rPr>
        <w:t>:</w:t>
      </w:r>
      <w:r w:rsidR="003229FB">
        <w:rPr>
          <w:sz w:val="24"/>
          <w:szCs w:val="24"/>
        </w:rPr>
        <w:t xml:space="preserve"> </w:t>
      </w:r>
    </w:p>
    <w:p w:rsidR="00A070FA" w:rsidRDefault="0098588D" w:rsidP="00A070F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070FA" w:rsidRPr="00F86DF0">
        <w:rPr>
          <w:sz w:val="24"/>
          <w:szCs w:val="24"/>
        </w:rPr>
        <w:t xml:space="preserve">Удмуртская Республика, </w:t>
      </w:r>
      <w:proofErr w:type="spellStart"/>
      <w:r w:rsidR="00A070FA" w:rsidRPr="00F86DF0">
        <w:rPr>
          <w:sz w:val="24"/>
          <w:szCs w:val="24"/>
        </w:rPr>
        <w:t>Бал</w:t>
      </w:r>
      <w:r w:rsidR="003229FB">
        <w:rPr>
          <w:sz w:val="24"/>
          <w:szCs w:val="24"/>
        </w:rPr>
        <w:t>езинский</w:t>
      </w:r>
      <w:proofErr w:type="spellEnd"/>
      <w:r w:rsidR="003229FB">
        <w:rPr>
          <w:sz w:val="24"/>
          <w:szCs w:val="24"/>
        </w:rPr>
        <w:t xml:space="preserve"> район, п.</w:t>
      </w:r>
      <w:r w:rsidR="00E22F83">
        <w:rPr>
          <w:sz w:val="24"/>
          <w:szCs w:val="24"/>
        </w:rPr>
        <w:t xml:space="preserve"> </w:t>
      </w:r>
      <w:r w:rsidR="003229FB">
        <w:rPr>
          <w:sz w:val="24"/>
          <w:szCs w:val="24"/>
        </w:rPr>
        <w:t>Балезино, ул.</w:t>
      </w:r>
      <w:r w:rsidR="00E22F83">
        <w:rPr>
          <w:sz w:val="24"/>
          <w:szCs w:val="24"/>
        </w:rPr>
        <w:t xml:space="preserve"> </w:t>
      </w:r>
      <w:r w:rsidR="003229FB">
        <w:rPr>
          <w:sz w:val="24"/>
          <w:szCs w:val="24"/>
        </w:rPr>
        <w:t>Первомайская, 2</w:t>
      </w:r>
      <w:r w:rsidR="00A070FA" w:rsidRPr="00F86DF0">
        <w:rPr>
          <w:sz w:val="24"/>
          <w:szCs w:val="24"/>
        </w:rPr>
        <w:t>.</w:t>
      </w:r>
    </w:p>
    <w:p w:rsidR="0098588D" w:rsidRDefault="0098588D" w:rsidP="00A070F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Удмуртская Республика,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район, </w:t>
      </w:r>
      <w:r w:rsidRPr="0098588D">
        <w:rPr>
          <w:sz w:val="24"/>
          <w:szCs w:val="24"/>
        </w:rPr>
        <w:t>п.</w:t>
      </w:r>
      <w:r w:rsidR="00DD57C7">
        <w:rPr>
          <w:sz w:val="24"/>
          <w:szCs w:val="24"/>
        </w:rPr>
        <w:t xml:space="preserve"> </w:t>
      </w:r>
      <w:r w:rsidRPr="0098588D">
        <w:rPr>
          <w:sz w:val="24"/>
          <w:szCs w:val="24"/>
        </w:rPr>
        <w:t>Балезино, улица Калинина</w:t>
      </w:r>
      <w:r>
        <w:rPr>
          <w:sz w:val="24"/>
          <w:szCs w:val="24"/>
        </w:rPr>
        <w:t>.</w:t>
      </w:r>
      <w:r w:rsidRPr="009858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E3E9E" w:rsidRPr="00F86DF0" w:rsidRDefault="00EE3E9E" w:rsidP="00A070F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Удмуртская Республика,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район, </w:t>
      </w:r>
      <w:r w:rsidRPr="0098588D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98588D">
        <w:rPr>
          <w:sz w:val="24"/>
          <w:szCs w:val="24"/>
        </w:rPr>
        <w:t xml:space="preserve">Балезино, улица </w:t>
      </w:r>
      <w:r>
        <w:rPr>
          <w:sz w:val="24"/>
          <w:szCs w:val="24"/>
        </w:rPr>
        <w:t>Советская</w:t>
      </w:r>
      <w:bookmarkStart w:id="24" w:name="_GoBack"/>
      <w:bookmarkEnd w:id="24"/>
    </w:p>
    <w:p w:rsidR="004F1453" w:rsidRPr="009572DB" w:rsidRDefault="004F1453" w:rsidP="004F1453">
      <w:pPr>
        <w:ind w:firstLine="567"/>
        <w:jc w:val="both"/>
        <w:rPr>
          <w:b/>
          <w:sz w:val="24"/>
          <w:szCs w:val="24"/>
        </w:rPr>
      </w:pPr>
      <w:r w:rsidRPr="004F1453">
        <w:rPr>
          <w:b/>
          <w:sz w:val="24"/>
          <w:szCs w:val="24"/>
        </w:rPr>
        <w:t>2</w:t>
      </w:r>
      <w:r>
        <w:rPr>
          <w:b/>
          <w:sz w:val="24"/>
          <w:szCs w:val="24"/>
          <w:u w:val="single"/>
        </w:rPr>
        <w:t>.</w:t>
      </w:r>
      <w:r w:rsidR="0098588D">
        <w:rPr>
          <w:b/>
          <w:sz w:val="24"/>
          <w:szCs w:val="24"/>
          <w:u w:val="single"/>
        </w:rPr>
        <w:t xml:space="preserve"> </w:t>
      </w:r>
      <w:r w:rsidR="00A070FA" w:rsidRPr="003605D7">
        <w:rPr>
          <w:b/>
          <w:sz w:val="24"/>
          <w:szCs w:val="24"/>
          <w:u w:val="single"/>
        </w:rPr>
        <w:t>Начальная цена</w:t>
      </w:r>
      <w:r w:rsidR="003229FB" w:rsidRPr="003605D7">
        <w:rPr>
          <w:b/>
          <w:sz w:val="24"/>
          <w:szCs w:val="24"/>
          <w:u w:val="single"/>
        </w:rPr>
        <w:t xml:space="preserve"> годового платежа</w:t>
      </w:r>
      <w:r w:rsidR="00A070FA" w:rsidRPr="003605D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Начальная цена предмета аукциона </w:t>
      </w:r>
      <w:r w:rsidRPr="009572DB">
        <w:rPr>
          <w:sz w:val="24"/>
          <w:szCs w:val="24"/>
        </w:rPr>
        <w:t>со</w:t>
      </w:r>
      <w:r>
        <w:rPr>
          <w:sz w:val="24"/>
          <w:szCs w:val="24"/>
        </w:rPr>
        <w:t>гласно приложению № 1 к аукционной документации.</w:t>
      </w:r>
    </w:p>
    <w:p w:rsidR="00026F27" w:rsidRPr="00026F27" w:rsidRDefault="004F1453" w:rsidP="004F1453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3. </w:t>
      </w:r>
      <w:r w:rsidR="00026F27" w:rsidRPr="0029699F">
        <w:rPr>
          <w:b/>
          <w:sz w:val="24"/>
          <w:szCs w:val="24"/>
        </w:rPr>
        <w:t>Размер и порядок внесения задатка</w:t>
      </w:r>
      <w:r w:rsidR="00026F27" w:rsidRPr="0029699F">
        <w:rPr>
          <w:sz w:val="24"/>
          <w:szCs w:val="24"/>
        </w:rPr>
        <w:t>:</w:t>
      </w:r>
      <w:r w:rsidR="00026F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Сумма задатка за участие составляет </w:t>
      </w:r>
      <w:r w:rsidR="005E5870">
        <w:rPr>
          <w:sz w:val="24"/>
          <w:szCs w:val="24"/>
        </w:rPr>
        <w:t>3</w:t>
      </w:r>
      <w:r>
        <w:rPr>
          <w:sz w:val="24"/>
          <w:szCs w:val="24"/>
        </w:rPr>
        <w:t>0% от начальной цены предмета аукциона и является равной для всех участников аукциона.</w:t>
      </w:r>
      <w:r w:rsidR="00026F27">
        <w:rPr>
          <w:sz w:val="24"/>
          <w:szCs w:val="24"/>
        </w:rPr>
        <w:t xml:space="preserve"> </w:t>
      </w:r>
      <w:r w:rsidR="00026F27" w:rsidRPr="00026F27">
        <w:rPr>
          <w:sz w:val="24"/>
          <w:szCs w:val="24"/>
        </w:rPr>
        <w:t xml:space="preserve">Задаток </w:t>
      </w:r>
      <w:r w:rsidR="00026F27" w:rsidRPr="00026F27">
        <w:rPr>
          <w:color w:val="000000"/>
          <w:sz w:val="24"/>
          <w:szCs w:val="24"/>
        </w:rPr>
        <w:t>перечисляется  на следующие реквизиты: ИНН 1802000173,КПП 183701001, получатель: УФК по УР (Администрация МО "</w:t>
      </w:r>
      <w:proofErr w:type="spellStart"/>
      <w:r w:rsidR="00026F27" w:rsidRPr="00026F27">
        <w:rPr>
          <w:color w:val="000000"/>
          <w:sz w:val="24"/>
          <w:szCs w:val="24"/>
        </w:rPr>
        <w:t>Балезинский</w:t>
      </w:r>
      <w:proofErr w:type="spellEnd"/>
      <w:r w:rsidR="00026F27" w:rsidRPr="00026F27">
        <w:rPr>
          <w:color w:val="000000"/>
          <w:sz w:val="24"/>
          <w:szCs w:val="24"/>
        </w:rPr>
        <w:t xml:space="preserve"> район" л/с 05133001130) </w:t>
      </w:r>
      <w:proofErr w:type="gramStart"/>
      <w:r w:rsidR="00026F27" w:rsidRPr="00026F27">
        <w:rPr>
          <w:color w:val="000000"/>
          <w:sz w:val="24"/>
          <w:szCs w:val="24"/>
        </w:rPr>
        <w:t>р</w:t>
      </w:r>
      <w:proofErr w:type="gramEnd"/>
      <w:r w:rsidR="00026F27" w:rsidRPr="00026F27">
        <w:rPr>
          <w:color w:val="000000"/>
          <w:sz w:val="24"/>
          <w:szCs w:val="24"/>
        </w:rPr>
        <w:t xml:space="preserve">/с </w:t>
      </w:r>
      <w:r w:rsidR="00825EE2" w:rsidRPr="00371E7E">
        <w:rPr>
          <w:sz w:val="24"/>
          <w:szCs w:val="24"/>
        </w:rPr>
        <w:t>40302810422023009003</w:t>
      </w:r>
      <w:r w:rsidR="00026F27" w:rsidRPr="00026F27">
        <w:rPr>
          <w:color w:val="000000"/>
          <w:sz w:val="24"/>
          <w:szCs w:val="24"/>
        </w:rPr>
        <w:t xml:space="preserve"> в </w:t>
      </w:r>
      <w:r w:rsidR="00026F27" w:rsidRPr="00026F27">
        <w:rPr>
          <w:color w:val="000000"/>
        </w:rPr>
        <w:t>ОТДЕЛЕНИЕ-НБ УДМУРТСКАЯ РЕСПУБЛИКА</w:t>
      </w:r>
      <w:r w:rsidR="00026F27" w:rsidRPr="00026F27">
        <w:rPr>
          <w:color w:val="000000"/>
          <w:sz w:val="24"/>
          <w:szCs w:val="24"/>
        </w:rPr>
        <w:t xml:space="preserve"> г. Ижевск, БИК 049401001, назначение платежа: задаток для участия в аукционе. </w:t>
      </w:r>
    </w:p>
    <w:p w:rsidR="00A070FA" w:rsidRDefault="003605D7" w:rsidP="00A070F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A070FA" w:rsidRPr="00F86DF0">
        <w:rPr>
          <w:sz w:val="24"/>
          <w:szCs w:val="24"/>
        </w:rPr>
        <w:t xml:space="preserve"> </w:t>
      </w:r>
      <w:r w:rsidR="00A070FA" w:rsidRPr="00F86DF0">
        <w:rPr>
          <w:b/>
          <w:sz w:val="24"/>
          <w:szCs w:val="24"/>
          <w:u w:val="single"/>
        </w:rPr>
        <w:t xml:space="preserve">Предложения о </w:t>
      </w:r>
      <w:r w:rsidR="00A070FA">
        <w:rPr>
          <w:b/>
          <w:sz w:val="24"/>
          <w:szCs w:val="24"/>
          <w:u w:val="single"/>
        </w:rPr>
        <w:t>стоимости</w:t>
      </w:r>
      <w:r w:rsidR="00A070FA" w:rsidRPr="00F86DF0">
        <w:rPr>
          <w:sz w:val="24"/>
          <w:szCs w:val="24"/>
        </w:rPr>
        <w:t xml:space="preserve">  заявляются участниками аукциона открыто в ходе проведения аукциона </w:t>
      </w:r>
      <w:proofErr w:type="gramStart"/>
      <w:r w:rsidR="00A070FA" w:rsidRPr="00F86DF0">
        <w:rPr>
          <w:sz w:val="24"/>
          <w:szCs w:val="24"/>
        </w:rPr>
        <w:t>согласно шага</w:t>
      </w:r>
      <w:proofErr w:type="gramEnd"/>
      <w:r w:rsidR="00A070FA" w:rsidRPr="00F86DF0">
        <w:rPr>
          <w:sz w:val="24"/>
          <w:szCs w:val="24"/>
        </w:rPr>
        <w:t xml:space="preserve"> аукциона. </w:t>
      </w:r>
    </w:p>
    <w:p w:rsidR="00A070FA" w:rsidRPr="00F86DF0" w:rsidRDefault="003605D7" w:rsidP="00A070F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A070FA" w:rsidRPr="00F86DF0">
        <w:rPr>
          <w:sz w:val="24"/>
          <w:szCs w:val="24"/>
          <w:u w:val="single"/>
        </w:rPr>
        <w:t xml:space="preserve"> </w:t>
      </w:r>
      <w:r w:rsidR="00A070FA" w:rsidRPr="00F86DF0">
        <w:rPr>
          <w:b/>
          <w:sz w:val="24"/>
          <w:szCs w:val="24"/>
          <w:u w:val="single"/>
        </w:rPr>
        <w:t>Шаг аукциона</w:t>
      </w:r>
      <w:r w:rsidR="003229FB">
        <w:rPr>
          <w:sz w:val="24"/>
          <w:szCs w:val="24"/>
        </w:rPr>
        <w:t xml:space="preserve"> </w:t>
      </w:r>
      <w:r w:rsidR="00A070FA" w:rsidRPr="00F86DF0">
        <w:rPr>
          <w:sz w:val="24"/>
          <w:szCs w:val="24"/>
        </w:rPr>
        <w:t xml:space="preserve"> 5% от начальной цены </w:t>
      </w:r>
      <w:r w:rsidR="00026F27">
        <w:rPr>
          <w:sz w:val="24"/>
          <w:szCs w:val="24"/>
        </w:rPr>
        <w:t>годового платежа</w:t>
      </w:r>
      <w:r w:rsidR="00A070FA" w:rsidRPr="00F86DF0">
        <w:rPr>
          <w:sz w:val="24"/>
          <w:szCs w:val="24"/>
        </w:rPr>
        <w:t xml:space="preserve">. </w:t>
      </w:r>
    </w:p>
    <w:p w:rsidR="00171A43" w:rsidRPr="001A6FB5" w:rsidRDefault="00C11439" w:rsidP="00C1143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="003605D7">
        <w:rPr>
          <w:b/>
          <w:sz w:val="24"/>
          <w:szCs w:val="24"/>
        </w:rPr>
        <w:t>6</w:t>
      </w:r>
      <w:r w:rsidR="00A070FA" w:rsidRPr="00F86DF0">
        <w:rPr>
          <w:b/>
          <w:sz w:val="24"/>
          <w:szCs w:val="24"/>
        </w:rPr>
        <w:t>.</w:t>
      </w:r>
      <w:r w:rsidR="00A070FA">
        <w:rPr>
          <w:b/>
          <w:sz w:val="24"/>
          <w:szCs w:val="24"/>
        </w:rPr>
        <w:t xml:space="preserve"> </w:t>
      </w:r>
      <w:r w:rsidR="00A070FA" w:rsidRPr="00F86DF0">
        <w:rPr>
          <w:b/>
          <w:sz w:val="24"/>
          <w:szCs w:val="24"/>
          <w:u w:val="single"/>
        </w:rPr>
        <w:t>Порядок, место, срок начала и окончания приёма заявок</w:t>
      </w:r>
      <w:r w:rsidR="00A070FA" w:rsidRPr="00F86DF0">
        <w:rPr>
          <w:sz w:val="24"/>
          <w:szCs w:val="24"/>
        </w:rPr>
        <w:t xml:space="preserve">: </w:t>
      </w:r>
      <w:r w:rsidR="00171A43" w:rsidRPr="00B03FD9">
        <w:rPr>
          <w:sz w:val="24"/>
          <w:szCs w:val="24"/>
        </w:rPr>
        <w:t xml:space="preserve">Порядок, место, срок начала и окончания приёма заявок: </w:t>
      </w:r>
      <w:r w:rsidR="00171A43" w:rsidRPr="001A6FB5">
        <w:rPr>
          <w:sz w:val="24"/>
          <w:szCs w:val="24"/>
        </w:rPr>
        <w:t xml:space="preserve">заявки  принимаются </w:t>
      </w:r>
      <w:r w:rsidR="009C0BB3">
        <w:rPr>
          <w:sz w:val="24"/>
          <w:szCs w:val="24"/>
        </w:rPr>
        <w:t>ежедневно</w:t>
      </w:r>
      <w:r w:rsidR="00171A43" w:rsidRPr="001A6FB5">
        <w:rPr>
          <w:sz w:val="24"/>
          <w:szCs w:val="24"/>
        </w:rPr>
        <w:t xml:space="preserve"> </w:t>
      </w:r>
      <w:r w:rsidR="00171A43" w:rsidRPr="00DD57C7">
        <w:rPr>
          <w:b/>
          <w:sz w:val="24"/>
          <w:szCs w:val="24"/>
        </w:rPr>
        <w:t>с 08.00 до 16.00, обед с 12.00 до 13.00,</w:t>
      </w:r>
      <w:r w:rsidR="00171A43" w:rsidRPr="001A6FB5">
        <w:rPr>
          <w:sz w:val="24"/>
          <w:szCs w:val="24"/>
        </w:rPr>
        <w:t xml:space="preserve"> кроме </w:t>
      </w:r>
      <w:r w:rsidR="00171A43">
        <w:rPr>
          <w:sz w:val="24"/>
          <w:szCs w:val="24"/>
        </w:rPr>
        <w:t xml:space="preserve">выходных и </w:t>
      </w:r>
      <w:r w:rsidR="00157228">
        <w:rPr>
          <w:sz w:val="24"/>
          <w:szCs w:val="24"/>
        </w:rPr>
        <w:t>п</w:t>
      </w:r>
      <w:r w:rsidR="0012646A">
        <w:rPr>
          <w:sz w:val="24"/>
          <w:szCs w:val="24"/>
        </w:rPr>
        <w:t xml:space="preserve">раздничных дней </w:t>
      </w:r>
      <w:r w:rsidR="0012646A" w:rsidRPr="00DD57C7">
        <w:rPr>
          <w:b/>
          <w:sz w:val="24"/>
          <w:szCs w:val="24"/>
        </w:rPr>
        <w:t>с «</w:t>
      </w:r>
      <w:r w:rsidR="00F55980">
        <w:rPr>
          <w:b/>
          <w:sz w:val="24"/>
          <w:szCs w:val="24"/>
        </w:rPr>
        <w:t>0</w:t>
      </w:r>
      <w:r w:rsidR="00F815A6">
        <w:rPr>
          <w:b/>
          <w:sz w:val="24"/>
          <w:szCs w:val="24"/>
        </w:rPr>
        <w:t>9</w:t>
      </w:r>
      <w:r w:rsidR="00171A43" w:rsidRPr="00DD57C7">
        <w:rPr>
          <w:b/>
          <w:sz w:val="24"/>
          <w:szCs w:val="24"/>
        </w:rPr>
        <w:t xml:space="preserve">» </w:t>
      </w:r>
      <w:r w:rsidR="00F55980">
        <w:rPr>
          <w:b/>
          <w:sz w:val="24"/>
          <w:szCs w:val="24"/>
        </w:rPr>
        <w:t>июня</w:t>
      </w:r>
      <w:r w:rsidR="00EF0473">
        <w:rPr>
          <w:b/>
          <w:sz w:val="24"/>
          <w:szCs w:val="24"/>
        </w:rPr>
        <w:t xml:space="preserve"> 2020</w:t>
      </w:r>
      <w:r w:rsidR="00A249F0" w:rsidRPr="00DD57C7">
        <w:rPr>
          <w:b/>
          <w:sz w:val="24"/>
          <w:szCs w:val="24"/>
        </w:rPr>
        <w:t xml:space="preserve"> года по «</w:t>
      </w:r>
      <w:r w:rsidR="00F55980">
        <w:rPr>
          <w:b/>
          <w:sz w:val="24"/>
          <w:szCs w:val="24"/>
        </w:rPr>
        <w:t>09</w:t>
      </w:r>
      <w:r w:rsidR="00171A43" w:rsidRPr="00DD57C7">
        <w:rPr>
          <w:b/>
          <w:sz w:val="24"/>
          <w:szCs w:val="24"/>
        </w:rPr>
        <w:t xml:space="preserve">» </w:t>
      </w:r>
      <w:r w:rsidR="00F55980">
        <w:rPr>
          <w:b/>
          <w:sz w:val="24"/>
          <w:szCs w:val="24"/>
        </w:rPr>
        <w:t>июля</w:t>
      </w:r>
      <w:r w:rsidR="00171A43" w:rsidRPr="00DD57C7">
        <w:rPr>
          <w:b/>
          <w:sz w:val="24"/>
          <w:szCs w:val="24"/>
        </w:rPr>
        <w:t xml:space="preserve"> 20</w:t>
      </w:r>
      <w:r w:rsidR="005E5870" w:rsidRPr="00DD57C7">
        <w:rPr>
          <w:b/>
          <w:sz w:val="24"/>
          <w:szCs w:val="24"/>
        </w:rPr>
        <w:t>20</w:t>
      </w:r>
      <w:r w:rsidR="009C0BB3" w:rsidRPr="00DD57C7">
        <w:rPr>
          <w:b/>
          <w:sz w:val="24"/>
          <w:szCs w:val="24"/>
        </w:rPr>
        <w:t xml:space="preserve"> года</w:t>
      </w:r>
      <w:r w:rsidR="009C0BB3">
        <w:rPr>
          <w:sz w:val="24"/>
          <w:szCs w:val="24"/>
        </w:rPr>
        <w:t xml:space="preserve"> включительно</w:t>
      </w:r>
      <w:r w:rsidR="00171A43" w:rsidRPr="001A6FB5">
        <w:rPr>
          <w:sz w:val="24"/>
          <w:szCs w:val="24"/>
        </w:rPr>
        <w:t>, по адресу: 427550, Удмуртская Республика,  п.</w:t>
      </w:r>
      <w:r w:rsidR="00965A07">
        <w:rPr>
          <w:sz w:val="24"/>
          <w:szCs w:val="24"/>
        </w:rPr>
        <w:t xml:space="preserve"> </w:t>
      </w:r>
      <w:r w:rsidR="00171A43" w:rsidRPr="001A6FB5">
        <w:rPr>
          <w:sz w:val="24"/>
          <w:szCs w:val="24"/>
        </w:rPr>
        <w:t xml:space="preserve">Балезино, ул. Кирова, д. 2, </w:t>
      </w:r>
      <w:proofErr w:type="spellStart"/>
      <w:r w:rsidR="00171A43" w:rsidRPr="001A6FB5">
        <w:rPr>
          <w:sz w:val="24"/>
          <w:szCs w:val="24"/>
        </w:rPr>
        <w:t>каб</w:t>
      </w:r>
      <w:proofErr w:type="spellEnd"/>
      <w:r w:rsidR="00171A43" w:rsidRPr="001A6FB5">
        <w:rPr>
          <w:sz w:val="24"/>
          <w:szCs w:val="24"/>
        </w:rPr>
        <w:t xml:space="preserve">. № 5. </w:t>
      </w:r>
    </w:p>
    <w:p w:rsidR="00A070FA" w:rsidRPr="00F86DF0" w:rsidRDefault="00A070FA" w:rsidP="00A070FA">
      <w:pPr>
        <w:ind w:firstLine="540"/>
        <w:jc w:val="both"/>
        <w:rPr>
          <w:sz w:val="24"/>
          <w:szCs w:val="24"/>
        </w:rPr>
      </w:pPr>
      <w:r w:rsidRPr="00F86DF0">
        <w:rPr>
          <w:sz w:val="24"/>
          <w:szCs w:val="24"/>
        </w:rPr>
        <w:t>Рассмотрение аукционной комиссией заявок на участие в аукционе и признание претендентов уча</w:t>
      </w:r>
      <w:r w:rsidR="0054151B">
        <w:rPr>
          <w:sz w:val="24"/>
          <w:szCs w:val="24"/>
        </w:rPr>
        <w:t xml:space="preserve">стниками аукциона состоится </w:t>
      </w:r>
      <w:r w:rsidR="0054151B" w:rsidRPr="00DD57C7">
        <w:rPr>
          <w:b/>
          <w:sz w:val="24"/>
          <w:szCs w:val="24"/>
        </w:rPr>
        <w:t>в 11</w:t>
      </w:r>
      <w:r w:rsidRPr="00DD57C7">
        <w:rPr>
          <w:b/>
          <w:sz w:val="24"/>
          <w:szCs w:val="24"/>
        </w:rPr>
        <w:t xml:space="preserve"> часов 00 минут </w:t>
      </w:r>
      <w:r w:rsidR="00F55980">
        <w:rPr>
          <w:b/>
          <w:sz w:val="24"/>
          <w:szCs w:val="24"/>
        </w:rPr>
        <w:t>13 июля</w:t>
      </w:r>
      <w:r w:rsidR="0054151B" w:rsidRPr="00DD57C7">
        <w:rPr>
          <w:b/>
          <w:sz w:val="24"/>
          <w:szCs w:val="24"/>
        </w:rPr>
        <w:t xml:space="preserve"> 20</w:t>
      </w:r>
      <w:r w:rsidR="005E5870" w:rsidRPr="00DD57C7">
        <w:rPr>
          <w:b/>
          <w:sz w:val="24"/>
          <w:szCs w:val="24"/>
        </w:rPr>
        <w:t>20</w:t>
      </w:r>
      <w:r w:rsidRPr="00DD57C7">
        <w:rPr>
          <w:b/>
          <w:sz w:val="24"/>
          <w:szCs w:val="24"/>
        </w:rPr>
        <w:t xml:space="preserve"> года</w:t>
      </w:r>
      <w:r w:rsidRPr="00F86DF0">
        <w:rPr>
          <w:sz w:val="24"/>
          <w:szCs w:val="24"/>
        </w:rPr>
        <w:t xml:space="preserve"> в актовом зале Администрации муниципального образования «</w:t>
      </w:r>
      <w:proofErr w:type="spellStart"/>
      <w:r w:rsidRPr="00F86DF0">
        <w:rPr>
          <w:sz w:val="24"/>
          <w:szCs w:val="24"/>
        </w:rPr>
        <w:t>Балезинский</w:t>
      </w:r>
      <w:proofErr w:type="spellEnd"/>
      <w:r w:rsidRPr="00F86DF0">
        <w:rPr>
          <w:sz w:val="24"/>
          <w:szCs w:val="24"/>
        </w:rPr>
        <w:t xml:space="preserve"> район». 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54151B" w:rsidRPr="0054151B" w:rsidRDefault="003605D7" w:rsidP="0054151B">
      <w:pPr>
        <w:ind w:firstLine="540"/>
        <w:jc w:val="both"/>
        <w:rPr>
          <w:sz w:val="24"/>
          <w:szCs w:val="24"/>
        </w:rPr>
      </w:pPr>
      <w:r w:rsidRPr="00C11439">
        <w:rPr>
          <w:b/>
          <w:sz w:val="24"/>
          <w:szCs w:val="24"/>
        </w:rPr>
        <w:t>7</w:t>
      </w:r>
      <w:r w:rsidR="00A070FA" w:rsidRPr="00F86DF0">
        <w:rPr>
          <w:b/>
          <w:sz w:val="24"/>
          <w:szCs w:val="24"/>
        </w:rPr>
        <w:t xml:space="preserve">. </w:t>
      </w:r>
      <w:r w:rsidR="00A070FA" w:rsidRPr="00F86DF0">
        <w:rPr>
          <w:b/>
          <w:sz w:val="24"/>
          <w:szCs w:val="24"/>
          <w:u w:val="single"/>
        </w:rPr>
        <w:t>Комплект документов, предоставляемых одновременно с заявкой</w:t>
      </w:r>
      <w:r w:rsidR="00A070FA" w:rsidRPr="00F86DF0">
        <w:rPr>
          <w:sz w:val="24"/>
          <w:szCs w:val="24"/>
        </w:rPr>
        <w:t>: одновременно с заявкой установленного образца, составленной в двух экземплярах,</w:t>
      </w:r>
      <w:r w:rsidR="0054151B" w:rsidRPr="0086785F">
        <w:rPr>
          <w:sz w:val="28"/>
          <w:szCs w:val="28"/>
        </w:rPr>
        <w:t xml:space="preserve"> </w:t>
      </w:r>
      <w:r w:rsidR="0054151B" w:rsidRPr="0054151B">
        <w:rPr>
          <w:sz w:val="24"/>
          <w:szCs w:val="24"/>
        </w:rPr>
        <w:t>претенденту необходимо подать (не позднее срока, указанного в извещении о проведен</w:t>
      </w:r>
      <w:proofErr w:type="gramStart"/>
      <w:r w:rsidR="0054151B" w:rsidRPr="0054151B">
        <w:rPr>
          <w:sz w:val="24"/>
          <w:szCs w:val="24"/>
        </w:rPr>
        <w:t>ии ау</w:t>
      </w:r>
      <w:proofErr w:type="gramEnd"/>
      <w:r w:rsidR="0054151B" w:rsidRPr="0054151B">
        <w:rPr>
          <w:sz w:val="24"/>
          <w:szCs w:val="24"/>
        </w:rPr>
        <w:t>кциона) документы, указанные в аукционной документации:</w:t>
      </w:r>
    </w:p>
    <w:p w:rsidR="0054151B" w:rsidRPr="0054151B" w:rsidRDefault="0054151B" w:rsidP="00EA1CD4">
      <w:pPr>
        <w:jc w:val="both"/>
        <w:rPr>
          <w:sz w:val="24"/>
          <w:szCs w:val="24"/>
        </w:rPr>
      </w:pPr>
      <w:r w:rsidRPr="0054151B">
        <w:rPr>
          <w:sz w:val="24"/>
          <w:szCs w:val="24"/>
        </w:rPr>
        <w:t xml:space="preserve">- </w:t>
      </w:r>
      <w:r w:rsidR="00371E7E">
        <w:rPr>
          <w:sz w:val="24"/>
          <w:szCs w:val="24"/>
        </w:rPr>
        <w:t xml:space="preserve">  </w:t>
      </w:r>
      <w:r w:rsidRPr="0054151B">
        <w:rPr>
          <w:sz w:val="24"/>
          <w:szCs w:val="24"/>
        </w:rPr>
        <w:t>заявку на участие в аукционе по установленной форме;</w:t>
      </w:r>
    </w:p>
    <w:p w:rsidR="0054151B" w:rsidRPr="0054151B" w:rsidRDefault="0054151B" w:rsidP="00EA1CD4">
      <w:pPr>
        <w:jc w:val="both"/>
        <w:rPr>
          <w:sz w:val="24"/>
          <w:szCs w:val="24"/>
        </w:rPr>
      </w:pPr>
      <w:r w:rsidRPr="0054151B">
        <w:rPr>
          <w:sz w:val="24"/>
          <w:szCs w:val="24"/>
        </w:rPr>
        <w:t>- нотариально заверенные копии учредительных документов (для юридических лиц), регистрационного свидетельства (для юридических лиц и индивидуальных предпринимателей), для физических лиц, не являющихся индивидуальными предпринимателями, - копию паспорта;</w:t>
      </w:r>
    </w:p>
    <w:p w:rsidR="0054151B" w:rsidRPr="0054151B" w:rsidRDefault="0054151B" w:rsidP="00EA1CD4">
      <w:pPr>
        <w:jc w:val="both"/>
        <w:rPr>
          <w:sz w:val="24"/>
          <w:szCs w:val="24"/>
        </w:rPr>
      </w:pPr>
      <w:r w:rsidRPr="0054151B">
        <w:rPr>
          <w:sz w:val="24"/>
          <w:szCs w:val="24"/>
        </w:rPr>
        <w:t>- заверенные копии документов, подтверждающих полномочия представителя юридического лица;</w:t>
      </w:r>
    </w:p>
    <w:p w:rsidR="0054151B" w:rsidRPr="0054151B" w:rsidRDefault="0054151B" w:rsidP="00EA1CD4">
      <w:pPr>
        <w:jc w:val="both"/>
        <w:rPr>
          <w:sz w:val="24"/>
          <w:szCs w:val="24"/>
        </w:rPr>
      </w:pPr>
      <w:r w:rsidRPr="0054151B">
        <w:rPr>
          <w:sz w:val="24"/>
          <w:szCs w:val="24"/>
        </w:rPr>
        <w:t>- копию платежного поручения с отметкой банка, подтверждающего перечисление задатка на лицевой счет, указанный в извещении о проведен</w:t>
      </w:r>
      <w:proofErr w:type="gramStart"/>
      <w:r w:rsidRPr="0054151B">
        <w:rPr>
          <w:sz w:val="24"/>
          <w:szCs w:val="24"/>
        </w:rPr>
        <w:t>ии ау</w:t>
      </w:r>
      <w:proofErr w:type="gramEnd"/>
      <w:r w:rsidRPr="0054151B">
        <w:rPr>
          <w:sz w:val="24"/>
          <w:szCs w:val="24"/>
        </w:rPr>
        <w:t>кциона. В случае если претендент намерен приобрести несколько лотов, то задаток оплачивается по каждому лоту;</w:t>
      </w:r>
    </w:p>
    <w:p w:rsidR="0054151B" w:rsidRPr="0054151B" w:rsidRDefault="0054151B" w:rsidP="00EA1CD4">
      <w:pPr>
        <w:jc w:val="both"/>
        <w:rPr>
          <w:sz w:val="24"/>
          <w:szCs w:val="24"/>
        </w:rPr>
      </w:pPr>
      <w:r w:rsidRPr="0054151B">
        <w:rPr>
          <w:sz w:val="24"/>
          <w:szCs w:val="24"/>
        </w:rPr>
        <w:t>В случае подачи заявки представителем участника предъявляется надлежащим образом оформленная доверенность либо нотариально заверенная копия.</w:t>
      </w:r>
    </w:p>
    <w:p w:rsidR="00A070FA" w:rsidRPr="00F86DF0" w:rsidRDefault="00A070FA" w:rsidP="00A070FA">
      <w:pPr>
        <w:ind w:firstLine="540"/>
        <w:jc w:val="both"/>
        <w:rPr>
          <w:sz w:val="24"/>
          <w:szCs w:val="24"/>
        </w:rPr>
      </w:pPr>
      <w:r w:rsidRPr="00F86DF0">
        <w:rPr>
          <w:sz w:val="24"/>
          <w:szCs w:val="24"/>
        </w:rPr>
        <w:t>Одно лицо имеет право подать только одну заявку.</w:t>
      </w:r>
    </w:p>
    <w:p w:rsidR="00A070FA" w:rsidRPr="00F86DF0" w:rsidRDefault="003605D7" w:rsidP="00A070F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A070FA" w:rsidRPr="00F86DF0">
        <w:rPr>
          <w:b/>
          <w:sz w:val="24"/>
          <w:szCs w:val="24"/>
        </w:rPr>
        <w:t>.</w:t>
      </w:r>
      <w:r w:rsidR="00A070FA" w:rsidRPr="00F86DF0">
        <w:rPr>
          <w:b/>
          <w:sz w:val="24"/>
          <w:szCs w:val="24"/>
          <w:u w:val="single"/>
        </w:rPr>
        <w:t xml:space="preserve"> Дата, время  и место проведения аукциона</w:t>
      </w:r>
      <w:r w:rsidR="00A070FA" w:rsidRPr="00F86DF0">
        <w:rPr>
          <w:sz w:val="24"/>
          <w:szCs w:val="24"/>
        </w:rPr>
        <w:t xml:space="preserve">  </w:t>
      </w:r>
      <w:r w:rsidR="00266931" w:rsidRPr="00C27A45">
        <w:rPr>
          <w:i/>
          <w:sz w:val="24"/>
          <w:szCs w:val="24"/>
        </w:rPr>
        <w:t>«</w:t>
      </w:r>
      <w:r w:rsidR="00F55980" w:rsidRPr="00C27A45">
        <w:rPr>
          <w:i/>
          <w:sz w:val="24"/>
          <w:szCs w:val="24"/>
        </w:rPr>
        <w:t>15</w:t>
      </w:r>
      <w:r w:rsidR="00266931" w:rsidRPr="00C27A45">
        <w:rPr>
          <w:i/>
          <w:sz w:val="24"/>
          <w:szCs w:val="24"/>
        </w:rPr>
        <w:t>»</w:t>
      </w:r>
      <w:r w:rsidR="0054151B" w:rsidRPr="00C27A45">
        <w:rPr>
          <w:i/>
          <w:sz w:val="24"/>
          <w:szCs w:val="24"/>
        </w:rPr>
        <w:t xml:space="preserve"> </w:t>
      </w:r>
      <w:r w:rsidR="00F55980" w:rsidRPr="00C27A45">
        <w:rPr>
          <w:i/>
          <w:sz w:val="24"/>
          <w:szCs w:val="24"/>
        </w:rPr>
        <w:t>июля</w:t>
      </w:r>
      <w:r w:rsidR="005E5870" w:rsidRPr="00C27A45">
        <w:rPr>
          <w:i/>
          <w:sz w:val="24"/>
          <w:szCs w:val="24"/>
        </w:rPr>
        <w:t xml:space="preserve"> 2020</w:t>
      </w:r>
      <w:r w:rsidR="00A070FA" w:rsidRPr="00C27A45">
        <w:rPr>
          <w:i/>
          <w:sz w:val="24"/>
          <w:szCs w:val="24"/>
        </w:rPr>
        <w:t xml:space="preserve"> года в 1</w:t>
      </w:r>
      <w:r w:rsidR="00EA1CD4" w:rsidRPr="00C27A45">
        <w:rPr>
          <w:i/>
          <w:sz w:val="24"/>
          <w:szCs w:val="24"/>
        </w:rPr>
        <w:t>1</w:t>
      </w:r>
      <w:r w:rsidR="00A070FA" w:rsidRPr="00C27A45">
        <w:rPr>
          <w:i/>
          <w:sz w:val="24"/>
          <w:szCs w:val="24"/>
        </w:rPr>
        <w:t xml:space="preserve"> часов 00 минут</w:t>
      </w:r>
      <w:r w:rsidR="00A070FA" w:rsidRPr="00F86DF0">
        <w:rPr>
          <w:sz w:val="24"/>
          <w:szCs w:val="24"/>
        </w:rPr>
        <w:t xml:space="preserve"> по адресу: 427550, Удмуртская Республика, </w:t>
      </w:r>
      <w:proofErr w:type="spellStart"/>
      <w:r w:rsidR="00A070FA" w:rsidRPr="00F86DF0">
        <w:rPr>
          <w:sz w:val="24"/>
          <w:szCs w:val="24"/>
        </w:rPr>
        <w:t>п</w:t>
      </w:r>
      <w:proofErr w:type="gramStart"/>
      <w:r w:rsidR="00A070FA" w:rsidRPr="00F86DF0">
        <w:rPr>
          <w:sz w:val="24"/>
          <w:szCs w:val="24"/>
        </w:rPr>
        <w:t>.Б</w:t>
      </w:r>
      <w:proofErr w:type="gramEnd"/>
      <w:r w:rsidR="00A070FA" w:rsidRPr="00F86DF0">
        <w:rPr>
          <w:sz w:val="24"/>
          <w:szCs w:val="24"/>
        </w:rPr>
        <w:t>алезино</w:t>
      </w:r>
      <w:proofErr w:type="spellEnd"/>
      <w:r w:rsidR="00A070FA" w:rsidRPr="00F86DF0">
        <w:rPr>
          <w:sz w:val="24"/>
          <w:szCs w:val="24"/>
        </w:rPr>
        <w:t>, ул. Кирова, д. 2, актовый зал Администрации муниципального образования «</w:t>
      </w:r>
      <w:proofErr w:type="spellStart"/>
      <w:r w:rsidR="00A070FA" w:rsidRPr="00F86DF0">
        <w:rPr>
          <w:sz w:val="24"/>
          <w:szCs w:val="24"/>
        </w:rPr>
        <w:t>Балезинский</w:t>
      </w:r>
      <w:proofErr w:type="spellEnd"/>
      <w:r w:rsidR="00A070FA" w:rsidRPr="00F86DF0">
        <w:rPr>
          <w:sz w:val="24"/>
          <w:szCs w:val="24"/>
        </w:rPr>
        <w:t xml:space="preserve"> район».</w:t>
      </w:r>
    </w:p>
    <w:p w:rsidR="00A070FA" w:rsidRPr="00F86DF0" w:rsidRDefault="003605D7" w:rsidP="00A070FA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A070FA" w:rsidRPr="00F86DF0">
        <w:rPr>
          <w:b/>
          <w:sz w:val="24"/>
          <w:szCs w:val="24"/>
        </w:rPr>
        <w:t xml:space="preserve">. </w:t>
      </w:r>
      <w:r w:rsidR="00A070FA" w:rsidRPr="00F86DF0">
        <w:rPr>
          <w:b/>
          <w:sz w:val="24"/>
          <w:szCs w:val="24"/>
          <w:u w:val="single"/>
        </w:rPr>
        <w:t>Порядок определения победителя</w:t>
      </w:r>
      <w:r w:rsidR="00A070FA" w:rsidRPr="00F86DF0">
        <w:rPr>
          <w:sz w:val="24"/>
          <w:szCs w:val="24"/>
        </w:rPr>
        <w:t xml:space="preserve">: победителем признается претендент, предложивший наивысшую цену </w:t>
      </w:r>
      <w:r w:rsidR="0054151B">
        <w:rPr>
          <w:sz w:val="24"/>
          <w:szCs w:val="24"/>
        </w:rPr>
        <w:t>годовой платы</w:t>
      </w:r>
      <w:r w:rsidR="00A070FA" w:rsidRPr="00F86DF0">
        <w:rPr>
          <w:sz w:val="24"/>
          <w:szCs w:val="24"/>
        </w:rPr>
        <w:t xml:space="preserve">. </w:t>
      </w:r>
    </w:p>
    <w:p w:rsidR="0054151B" w:rsidRDefault="00C11439" w:rsidP="00C11439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605D7">
        <w:rPr>
          <w:b/>
          <w:sz w:val="24"/>
          <w:szCs w:val="24"/>
        </w:rPr>
        <w:t>10</w:t>
      </w:r>
      <w:r w:rsidR="00A070FA" w:rsidRPr="00F86DF0">
        <w:rPr>
          <w:b/>
          <w:sz w:val="24"/>
          <w:szCs w:val="24"/>
        </w:rPr>
        <w:t>.</w:t>
      </w:r>
      <w:r w:rsidR="00A070FA" w:rsidRPr="00F86DF0">
        <w:rPr>
          <w:b/>
          <w:sz w:val="24"/>
          <w:szCs w:val="24"/>
          <w:u w:val="single"/>
        </w:rPr>
        <w:t xml:space="preserve"> Срок заключения договора</w:t>
      </w:r>
      <w:r w:rsidR="00A070FA" w:rsidRPr="00F86DF0">
        <w:rPr>
          <w:sz w:val="24"/>
          <w:szCs w:val="24"/>
        </w:rPr>
        <w:t xml:space="preserve">: </w:t>
      </w:r>
      <w:r w:rsidR="0054151B">
        <w:rPr>
          <w:sz w:val="24"/>
          <w:szCs w:val="24"/>
        </w:rPr>
        <w:t xml:space="preserve"> в срок  не более 20  дней со дня подписания протокола и оплаты первого годового платежа, но </w:t>
      </w:r>
      <w:r w:rsidR="0054151B" w:rsidRPr="00864C93">
        <w:rPr>
          <w:sz w:val="24"/>
          <w:szCs w:val="24"/>
        </w:rPr>
        <w:t xml:space="preserve">не </w:t>
      </w:r>
      <w:r w:rsidR="0054151B">
        <w:rPr>
          <w:sz w:val="24"/>
          <w:szCs w:val="24"/>
        </w:rPr>
        <w:t>ранее чем через десять дней, со дня размещения информации о результатах аукциона на официальном сайте торгов.</w:t>
      </w:r>
    </w:p>
    <w:p w:rsidR="00A070FA" w:rsidRPr="00F86DF0" w:rsidRDefault="003605D7" w:rsidP="0054151B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A070FA" w:rsidRPr="00F86DF0">
        <w:rPr>
          <w:b/>
          <w:sz w:val="24"/>
          <w:szCs w:val="24"/>
        </w:rPr>
        <w:t xml:space="preserve">. </w:t>
      </w:r>
      <w:r w:rsidR="00A070FA" w:rsidRPr="00F86DF0">
        <w:rPr>
          <w:b/>
          <w:sz w:val="24"/>
          <w:szCs w:val="24"/>
          <w:u w:val="single"/>
        </w:rPr>
        <w:t xml:space="preserve">Срок, в течение которого организатор аукциона вправе отказаться от проведения </w:t>
      </w:r>
      <w:r w:rsidR="00A070FA" w:rsidRPr="00F86DF0">
        <w:rPr>
          <w:b/>
          <w:sz w:val="24"/>
          <w:szCs w:val="24"/>
        </w:rPr>
        <w:t xml:space="preserve">аукциона. </w:t>
      </w:r>
      <w:r w:rsidR="00A070FA" w:rsidRPr="00F86DF0">
        <w:rPr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="00A070FA" w:rsidRPr="00F86DF0">
        <w:rPr>
          <w:sz w:val="24"/>
          <w:szCs w:val="24"/>
        </w:rPr>
        <w:t>позднее</w:t>
      </w:r>
      <w:proofErr w:type="gramEnd"/>
      <w:r w:rsidR="00A070FA" w:rsidRPr="00F86DF0">
        <w:rPr>
          <w:sz w:val="24"/>
          <w:szCs w:val="24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</w:t>
      </w:r>
      <w:r w:rsidR="00825EE2">
        <w:rPr>
          <w:sz w:val="24"/>
          <w:szCs w:val="24"/>
        </w:rPr>
        <w:t>,</w:t>
      </w:r>
      <w:r w:rsidR="00A070FA" w:rsidRPr="00F86DF0">
        <w:rPr>
          <w:sz w:val="24"/>
          <w:szCs w:val="24"/>
        </w:rPr>
        <w:t xml:space="preserve"> в течение одного дня</w:t>
      </w:r>
      <w:r w:rsidR="00825EE2">
        <w:rPr>
          <w:sz w:val="24"/>
          <w:szCs w:val="24"/>
        </w:rPr>
        <w:t>,</w:t>
      </w:r>
      <w:r w:rsidR="00A070FA" w:rsidRPr="00F86DF0">
        <w:rPr>
          <w:sz w:val="24"/>
          <w:szCs w:val="24"/>
        </w:rPr>
        <w:t xml:space="preserve"> </w:t>
      </w:r>
      <w:proofErr w:type="gramStart"/>
      <w:r w:rsidR="00A070FA" w:rsidRPr="00F86DF0">
        <w:rPr>
          <w:sz w:val="24"/>
          <w:szCs w:val="24"/>
        </w:rPr>
        <w:t>с даты принятия</w:t>
      </w:r>
      <w:proofErr w:type="gramEnd"/>
      <w:r w:rsidR="00A070FA" w:rsidRPr="00F86DF0">
        <w:rPr>
          <w:sz w:val="24"/>
          <w:szCs w:val="24"/>
        </w:rPr>
        <w:t xml:space="preserve"> решения об отказе от проведения аукциона. В течение двух рабочих дней </w:t>
      </w:r>
      <w:proofErr w:type="gramStart"/>
      <w:r w:rsidR="00A070FA" w:rsidRPr="00F86DF0">
        <w:rPr>
          <w:sz w:val="24"/>
          <w:szCs w:val="24"/>
        </w:rPr>
        <w:t>с даты принятия</w:t>
      </w:r>
      <w:proofErr w:type="gramEnd"/>
      <w:r w:rsidR="00A070FA" w:rsidRPr="00F86DF0">
        <w:rPr>
          <w:sz w:val="24"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A070FA" w:rsidRPr="00F86DF0" w:rsidRDefault="00A070FA" w:rsidP="00A070FA">
      <w:pPr>
        <w:ind w:firstLine="540"/>
        <w:jc w:val="both"/>
        <w:rPr>
          <w:sz w:val="24"/>
          <w:szCs w:val="24"/>
        </w:rPr>
      </w:pPr>
      <w:proofErr w:type="gramStart"/>
      <w:r w:rsidRPr="00F86DF0">
        <w:rPr>
          <w:b/>
          <w:sz w:val="24"/>
          <w:szCs w:val="24"/>
        </w:rPr>
        <w:t xml:space="preserve">Формы заявки на участие в аукционе, информации о претенденте, проект договора </w:t>
      </w:r>
      <w:r>
        <w:rPr>
          <w:b/>
          <w:sz w:val="24"/>
          <w:szCs w:val="24"/>
        </w:rPr>
        <w:t>аренды</w:t>
      </w:r>
      <w:r w:rsidRPr="00F86DF0">
        <w:rPr>
          <w:b/>
          <w:sz w:val="24"/>
          <w:szCs w:val="24"/>
        </w:rPr>
        <w:t xml:space="preserve"> </w:t>
      </w:r>
      <w:r w:rsidRPr="00F86DF0">
        <w:rPr>
          <w:sz w:val="24"/>
          <w:szCs w:val="24"/>
        </w:rPr>
        <w:t>приведены в аукционной документации, с которой можно ознакомиться и получить консультации по вопросам участия в аукционе со дня официального размещения информации, в Управлении имущественных и земельных отношений Администрации муниципального образования «</w:t>
      </w:r>
      <w:proofErr w:type="spellStart"/>
      <w:r w:rsidRPr="00F86DF0">
        <w:rPr>
          <w:sz w:val="24"/>
          <w:szCs w:val="24"/>
        </w:rPr>
        <w:t>Балезинский</w:t>
      </w:r>
      <w:proofErr w:type="spellEnd"/>
      <w:r w:rsidRPr="00F86DF0">
        <w:rPr>
          <w:sz w:val="24"/>
          <w:szCs w:val="24"/>
        </w:rPr>
        <w:t xml:space="preserve"> район» по адресу: 427550, Удмуртская Республика, п.</w:t>
      </w:r>
      <w:r w:rsidR="00A249F0">
        <w:rPr>
          <w:sz w:val="24"/>
          <w:szCs w:val="24"/>
        </w:rPr>
        <w:t xml:space="preserve"> </w:t>
      </w:r>
      <w:r w:rsidRPr="00F86DF0">
        <w:rPr>
          <w:sz w:val="24"/>
          <w:szCs w:val="24"/>
        </w:rPr>
        <w:t>Балезино, ул.</w:t>
      </w:r>
      <w:r w:rsidR="004010C1">
        <w:rPr>
          <w:sz w:val="24"/>
          <w:szCs w:val="24"/>
        </w:rPr>
        <w:t xml:space="preserve"> </w:t>
      </w:r>
      <w:r w:rsidRPr="00F86DF0">
        <w:rPr>
          <w:sz w:val="24"/>
          <w:szCs w:val="24"/>
        </w:rPr>
        <w:t>Кирова, д.</w:t>
      </w:r>
      <w:r w:rsidR="00A249F0">
        <w:rPr>
          <w:sz w:val="24"/>
          <w:szCs w:val="24"/>
        </w:rPr>
        <w:t xml:space="preserve"> </w:t>
      </w:r>
      <w:r w:rsidRPr="00F86DF0">
        <w:rPr>
          <w:sz w:val="24"/>
          <w:szCs w:val="24"/>
        </w:rPr>
        <w:t xml:space="preserve">2, </w:t>
      </w:r>
      <w:proofErr w:type="spellStart"/>
      <w:r w:rsidRPr="00F86DF0">
        <w:rPr>
          <w:sz w:val="24"/>
          <w:szCs w:val="24"/>
        </w:rPr>
        <w:t>каб</w:t>
      </w:r>
      <w:proofErr w:type="spellEnd"/>
      <w:r w:rsidRPr="00F86DF0">
        <w:rPr>
          <w:sz w:val="24"/>
          <w:szCs w:val="24"/>
        </w:rPr>
        <w:t>. №5, ежедневно в рабочее</w:t>
      </w:r>
      <w:proofErr w:type="gramEnd"/>
      <w:r w:rsidRPr="00F86DF0">
        <w:rPr>
          <w:sz w:val="24"/>
          <w:szCs w:val="24"/>
        </w:rPr>
        <w:t xml:space="preserve"> время с 8.00 до 1</w:t>
      </w:r>
      <w:r w:rsidR="00171A43">
        <w:rPr>
          <w:sz w:val="24"/>
          <w:szCs w:val="24"/>
        </w:rPr>
        <w:t>6</w:t>
      </w:r>
      <w:r w:rsidRPr="00F86DF0">
        <w:rPr>
          <w:sz w:val="24"/>
          <w:szCs w:val="24"/>
        </w:rPr>
        <w:t xml:space="preserve">.00, обед с 12.00 до 13.00, кроме выходных и праздничных дней; контактный телефон (834166) 5-15-26, </w:t>
      </w:r>
      <w:r w:rsidRPr="00F86DF0">
        <w:rPr>
          <w:sz w:val="24"/>
          <w:szCs w:val="24"/>
          <w:lang w:val="en-US"/>
        </w:rPr>
        <w:t>e</w:t>
      </w:r>
      <w:r w:rsidRPr="00F86DF0">
        <w:rPr>
          <w:sz w:val="24"/>
          <w:szCs w:val="24"/>
        </w:rPr>
        <w:t>-</w:t>
      </w:r>
      <w:r w:rsidRPr="00F86DF0">
        <w:rPr>
          <w:sz w:val="24"/>
          <w:szCs w:val="24"/>
          <w:lang w:val="en-US"/>
        </w:rPr>
        <w:t>mail</w:t>
      </w:r>
      <w:r w:rsidRPr="00F86DF0">
        <w:rPr>
          <w:sz w:val="24"/>
          <w:szCs w:val="24"/>
        </w:rPr>
        <w:t xml:space="preserve">: </w:t>
      </w:r>
      <w:proofErr w:type="spellStart"/>
      <w:r w:rsidRPr="00F86DF0">
        <w:rPr>
          <w:sz w:val="24"/>
          <w:szCs w:val="24"/>
          <w:lang w:val="en-US"/>
        </w:rPr>
        <w:t>uprbalezino</w:t>
      </w:r>
      <w:proofErr w:type="spellEnd"/>
      <w:r w:rsidRPr="00F86DF0">
        <w:rPr>
          <w:sz w:val="24"/>
          <w:szCs w:val="24"/>
        </w:rPr>
        <w:t>@</w:t>
      </w:r>
      <w:proofErr w:type="spellStart"/>
      <w:r w:rsidRPr="00F86DF0">
        <w:rPr>
          <w:sz w:val="24"/>
          <w:szCs w:val="24"/>
          <w:lang w:val="en-US"/>
        </w:rPr>
        <w:t>yandex</w:t>
      </w:r>
      <w:proofErr w:type="spellEnd"/>
      <w:r w:rsidRPr="00F86DF0">
        <w:rPr>
          <w:sz w:val="24"/>
          <w:szCs w:val="24"/>
        </w:rPr>
        <w:t>.</w:t>
      </w:r>
      <w:proofErr w:type="spellStart"/>
      <w:r w:rsidRPr="00F86DF0">
        <w:rPr>
          <w:sz w:val="24"/>
          <w:szCs w:val="24"/>
          <w:lang w:val="en-US"/>
        </w:rPr>
        <w:t>ru</w:t>
      </w:r>
      <w:proofErr w:type="spellEnd"/>
      <w:r w:rsidRPr="00F86DF0">
        <w:rPr>
          <w:sz w:val="24"/>
          <w:szCs w:val="24"/>
        </w:rPr>
        <w:t>.</w:t>
      </w:r>
    </w:p>
    <w:p w:rsidR="00A070FA" w:rsidRPr="007128F4" w:rsidRDefault="00A070FA" w:rsidP="00A070FA">
      <w:pPr>
        <w:ind w:firstLine="540"/>
        <w:jc w:val="both"/>
        <w:rPr>
          <w:sz w:val="24"/>
          <w:szCs w:val="24"/>
        </w:rPr>
      </w:pPr>
      <w:r w:rsidRPr="00F86DF0">
        <w:rPr>
          <w:sz w:val="24"/>
          <w:szCs w:val="24"/>
        </w:rPr>
        <w:t xml:space="preserve">Аукционная документация размещена на сайте: </w:t>
      </w:r>
      <w:proofErr w:type="spellStart"/>
      <w:r w:rsidRPr="00F86DF0">
        <w:rPr>
          <w:sz w:val="24"/>
          <w:szCs w:val="24"/>
          <w:lang w:val="en-US"/>
        </w:rPr>
        <w:t>balezino</w:t>
      </w:r>
      <w:proofErr w:type="spellEnd"/>
      <w:r w:rsidRPr="00F86DF0">
        <w:rPr>
          <w:sz w:val="24"/>
          <w:szCs w:val="24"/>
        </w:rPr>
        <w:t>.</w:t>
      </w:r>
      <w:proofErr w:type="spellStart"/>
      <w:r w:rsidRPr="00F86DF0">
        <w:rPr>
          <w:sz w:val="24"/>
          <w:szCs w:val="24"/>
          <w:lang w:val="en-US"/>
        </w:rPr>
        <w:t>udmurt</w:t>
      </w:r>
      <w:proofErr w:type="spellEnd"/>
      <w:r w:rsidRPr="00F86DF0">
        <w:rPr>
          <w:sz w:val="24"/>
          <w:szCs w:val="24"/>
        </w:rPr>
        <w:t>.</w:t>
      </w:r>
      <w:proofErr w:type="spellStart"/>
      <w:r w:rsidRPr="00F86DF0">
        <w:rPr>
          <w:sz w:val="24"/>
          <w:szCs w:val="24"/>
          <w:lang w:val="en-US"/>
        </w:rPr>
        <w:t>ru</w:t>
      </w:r>
      <w:proofErr w:type="spellEnd"/>
      <w:r w:rsidRPr="00F86DF0">
        <w:rPr>
          <w:sz w:val="24"/>
          <w:szCs w:val="24"/>
        </w:rPr>
        <w:t xml:space="preserve"> (раздел Администрация/Структура Администрации района/Управление имущественных и земельных отно</w:t>
      </w:r>
      <w:r w:rsidR="0054151B">
        <w:rPr>
          <w:sz w:val="24"/>
          <w:szCs w:val="24"/>
        </w:rPr>
        <w:t>шений/Рекламные конструкции</w:t>
      </w:r>
      <w:r w:rsidRPr="00F86DF0">
        <w:rPr>
          <w:sz w:val="24"/>
          <w:szCs w:val="24"/>
        </w:rPr>
        <w:t>)</w:t>
      </w:r>
      <w:r w:rsidR="007128F4">
        <w:rPr>
          <w:sz w:val="24"/>
          <w:szCs w:val="24"/>
        </w:rPr>
        <w:t xml:space="preserve"> </w:t>
      </w:r>
      <w:r w:rsidR="007128F4" w:rsidRPr="007128F4">
        <w:rPr>
          <w:sz w:val="24"/>
          <w:szCs w:val="24"/>
        </w:rPr>
        <w:t>и на официальном  сайте торгов http://torgi.gov.ru/.</w:t>
      </w:r>
    </w:p>
    <w:p w:rsidR="00A070FA" w:rsidRPr="00F86DF0" w:rsidRDefault="00A070FA" w:rsidP="00A070FA">
      <w:pPr>
        <w:jc w:val="both"/>
        <w:rPr>
          <w:sz w:val="24"/>
          <w:szCs w:val="24"/>
        </w:rPr>
      </w:pPr>
    </w:p>
    <w:p w:rsidR="00A070FA" w:rsidRPr="00F86DF0" w:rsidRDefault="00A070FA" w:rsidP="00A070FA">
      <w:pPr>
        <w:jc w:val="right"/>
        <w:rPr>
          <w:b/>
          <w:sz w:val="24"/>
          <w:szCs w:val="24"/>
        </w:rPr>
      </w:pPr>
      <w:r w:rsidRPr="00F86DF0">
        <w:rPr>
          <w:b/>
          <w:sz w:val="24"/>
          <w:szCs w:val="24"/>
        </w:rPr>
        <w:t xml:space="preserve">Управление имущественных и земельных отношений </w:t>
      </w:r>
    </w:p>
    <w:p w:rsidR="00171A43" w:rsidRDefault="00A070FA" w:rsidP="00A070FA">
      <w:pPr>
        <w:jc w:val="right"/>
        <w:rPr>
          <w:b/>
          <w:sz w:val="24"/>
          <w:szCs w:val="24"/>
        </w:rPr>
      </w:pPr>
      <w:r w:rsidRPr="00F86DF0">
        <w:rPr>
          <w:b/>
          <w:sz w:val="24"/>
          <w:szCs w:val="24"/>
        </w:rPr>
        <w:t xml:space="preserve">Администрации </w:t>
      </w:r>
      <w:r w:rsidR="00171A43">
        <w:rPr>
          <w:b/>
          <w:sz w:val="24"/>
          <w:szCs w:val="24"/>
        </w:rPr>
        <w:t>муниципального образования</w:t>
      </w:r>
    </w:p>
    <w:p w:rsidR="00787BB3" w:rsidRPr="006A6FC5" w:rsidRDefault="00A070FA" w:rsidP="00DD57C7">
      <w:pPr>
        <w:jc w:val="right"/>
        <w:rPr>
          <w:b/>
          <w:sz w:val="24"/>
          <w:szCs w:val="24"/>
        </w:rPr>
      </w:pPr>
      <w:r w:rsidRPr="00F86DF0">
        <w:rPr>
          <w:b/>
          <w:sz w:val="24"/>
          <w:szCs w:val="24"/>
        </w:rPr>
        <w:t xml:space="preserve"> «</w:t>
      </w:r>
      <w:proofErr w:type="spellStart"/>
      <w:r w:rsidRPr="00F86DF0">
        <w:rPr>
          <w:b/>
          <w:sz w:val="24"/>
          <w:szCs w:val="24"/>
        </w:rPr>
        <w:t>Балезинский</w:t>
      </w:r>
      <w:proofErr w:type="spellEnd"/>
      <w:r w:rsidRPr="00F86DF0">
        <w:rPr>
          <w:b/>
          <w:sz w:val="24"/>
          <w:szCs w:val="24"/>
        </w:rPr>
        <w:t xml:space="preserve"> район»</w:t>
      </w:r>
    </w:p>
    <w:sectPr w:rsidR="00787BB3" w:rsidRPr="006A6FC5" w:rsidSect="00EF0473">
      <w:pgSz w:w="11906" w:h="16838"/>
      <w:pgMar w:top="567" w:right="567" w:bottom="284" w:left="1418" w:header="720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6F" w:rsidRDefault="00D2376F">
      <w:r>
        <w:separator/>
      </w:r>
    </w:p>
  </w:endnote>
  <w:endnote w:type="continuationSeparator" w:id="0">
    <w:p w:rsidR="00D2376F" w:rsidRDefault="00D2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45" w:rsidRDefault="00C27A45">
    <w:pPr>
      <w:pStyle w:val="aa"/>
      <w:ind w:right="360"/>
    </w:pPr>
  </w:p>
  <w:p w:rsidR="00C27A45" w:rsidRDefault="00C27A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016273"/>
      <w:docPartObj>
        <w:docPartGallery w:val="Page Numbers (Bottom of Page)"/>
        <w:docPartUnique/>
      </w:docPartObj>
    </w:sdtPr>
    <w:sdtEndPr/>
    <w:sdtContent>
      <w:p w:rsidR="00C27A45" w:rsidRDefault="00C27A4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E9E">
          <w:rPr>
            <w:noProof/>
          </w:rPr>
          <w:t>1</w:t>
        </w:r>
        <w:r>
          <w:fldChar w:fldCharType="end"/>
        </w:r>
      </w:p>
    </w:sdtContent>
  </w:sdt>
  <w:p w:rsidR="00C27A45" w:rsidRDefault="00C27A4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2112"/>
      <w:docPartObj>
        <w:docPartGallery w:val="Page Numbers (Bottom of Page)"/>
        <w:docPartUnique/>
      </w:docPartObj>
    </w:sdtPr>
    <w:sdtEndPr/>
    <w:sdtContent>
      <w:p w:rsidR="00C27A45" w:rsidRDefault="00C27A4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E9E">
          <w:rPr>
            <w:noProof/>
          </w:rPr>
          <w:t>22</w:t>
        </w:r>
        <w:r>
          <w:fldChar w:fldCharType="end"/>
        </w:r>
      </w:p>
    </w:sdtContent>
  </w:sdt>
  <w:p w:rsidR="00C27A45" w:rsidRDefault="00C27A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6F" w:rsidRDefault="00D2376F">
      <w:r>
        <w:separator/>
      </w:r>
    </w:p>
  </w:footnote>
  <w:footnote w:type="continuationSeparator" w:id="0">
    <w:p w:rsidR="00D2376F" w:rsidRDefault="00D23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A45" w:rsidRDefault="00C27A45">
    <w:pPr>
      <w:pStyle w:val="a8"/>
      <w:framePr w:wrap="around" w:vAnchor="text" w:hAnchor="margin" w:xAlign="right" w:y="1"/>
      <w:rPr>
        <w:rStyle w:val="a9"/>
      </w:rPr>
    </w:pPr>
  </w:p>
  <w:p w:rsidR="00C27A45" w:rsidRDefault="00C27A4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1A7"/>
    <w:multiLevelType w:val="hybridMultilevel"/>
    <w:tmpl w:val="93965904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51F1E59"/>
    <w:multiLevelType w:val="hybridMultilevel"/>
    <w:tmpl w:val="F3C0A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3D2E"/>
    <w:multiLevelType w:val="hybridMultilevel"/>
    <w:tmpl w:val="C0C01D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50AC3"/>
    <w:multiLevelType w:val="hybridMultilevel"/>
    <w:tmpl w:val="22F0D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3393A"/>
    <w:multiLevelType w:val="hybridMultilevel"/>
    <w:tmpl w:val="841E092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E523A"/>
    <w:multiLevelType w:val="hybridMultilevel"/>
    <w:tmpl w:val="48706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62659"/>
    <w:multiLevelType w:val="hybridMultilevel"/>
    <w:tmpl w:val="60B2F410"/>
    <w:lvl w:ilvl="0" w:tplc="163EC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C0D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00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EC8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49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60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C0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8F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DC13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64970"/>
    <w:multiLevelType w:val="hybridMultilevel"/>
    <w:tmpl w:val="9C5E5EE6"/>
    <w:lvl w:ilvl="0" w:tplc="17EC1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3B38E1"/>
    <w:multiLevelType w:val="hybridMultilevel"/>
    <w:tmpl w:val="D9041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962738"/>
    <w:multiLevelType w:val="hybridMultilevel"/>
    <w:tmpl w:val="BE52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41A7C"/>
    <w:multiLevelType w:val="multilevel"/>
    <w:tmpl w:val="9ECC9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5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44621F"/>
    <w:multiLevelType w:val="multilevel"/>
    <w:tmpl w:val="D4E4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2C382DB6"/>
    <w:multiLevelType w:val="hybridMultilevel"/>
    <w:tmpl w:val="917824A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CC63F3"/>
    <w:multiLevelType w:val="hybridMultilevel"/>
    <w:tmpl w:val="49EC7B26"/>
    <w:lvl w:ilvl="0" w:tplc="F606C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2E470">
      <w:numFmt w:val="none"/>
      <w:lvlText w:val=""/>
      <w:lvlJc w:val="left"/>
      <w:pPr>
        <w:tabs>
          <w:tab w:val="num" w:pos="360"/>
        </w:tabs>
      </w:pPr>
    </w:lvl>
    <w:lvl w:ilvl="2" w:tplc="46B615C0">
      <w:numFmt w:val="none"/>
      <w:lvlText w:val=""/>
      <w:lvlJc w:val="left"/>
      <w:pPr>
        <w:tabs>
          <w:tab w:val="num" w:pos="360"/>
        </w:tabs>
      </w:pPr>
    </w:lvl>
    <w:lvl w:ilvl="3" w:tplc="DB6657CA">
      <w:numFmt w:val="none"/>
      <w:lvlText w:val=""/>
      <w:lvlJc w:val="left"/>
      <w:pPr>
        <w:tabs>
          <w:tab w:val="num" w:pos="360"/>
        </w:tabs>
      </w:pPr>
    </w:lvl>
    <w:lvl w:ilvl="4" w:tplc="775EBB3E">
      <w:numFmt w:val="none"/>
      <w:lvlText w:val=""/>
      <w:lvlJc w:val="left"/>
      <w:pPr>
        <w:tabs>
          <w:tab w:val="num" w:pos="360"/>
        </w:tabs>
      </w:pPr>
    </w:lvl>
    <w:lvl w:ilvl="5" w:tplc="EC4EFD48">
      <w:numFmt w:val="none"/>
      <w:lvlText w:val=""/>
      <w:lvlJc w:val="left"/>
      <w:pPr>
        <w:tabs>
          <w:tab w:val="num" w:pos="360"/>
        </w:tabs>
      </w:pPr>
    </w:lvl>
    <w:lvl w:ilvl="6" w:tplc="556C8DCE">
      <w:numFmt w:val="none"/>
      <w:lvlText w:val=""/>
      <w:lvlJc w:val="left"/>
      <w:pPr>
        <w:tabs>
          <w:tab w:val="num" w:pos="360"/>
        </w:tabs>
      </w:pPr>
    </w:lvl>
    <w:lvl w:ilvl="7" w:tplc="A25657C4">
      <w:numFmt w:val="none"/>
      <w:lvlText w:val=""/>
      <w:lvlJc w:val="left"/>
      <w:pPr>
        <w:tabs>
          <w:tab w:val="num" w:pos="360"/>
        </w:tabs>
      </w:pPr>
    </w:lvl>
    <w:lvl w:ilvl="8" w:tplc="80F6C1D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17937CA"/>
    <w:multiLevelType w:val="hybridMultilevel"/>
    <w:tmpl w:val="136A509E"/>
    <w:lvl w:ilvl="0" w:tplc="B902F8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224CA"/>
    <w:multiLevelType w:val="singleLevel"/>
    <w:tmpl w:val="18C830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16">
    <w:nsid w:val="40844862"/>
    <w:multiLevelType w:val="hybridMultilevel"/>
    <w:tmpl w:val="4494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333FC"/>
    <w:multiLevelType w:val="hybridMultilevel"/>
    <w:tmpl w:val="235CC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F66A6"/>
    <w:multiLevelType w:val="hybridMultilevel"/>
    <w:tmpl w:val="783AC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F4A26"/>
    <w:multiLevelType w:val="hybridMultilevel"/>
    <w:tmpl w:val="394692DE"/>
    <w:lvl w:ilvl="0" w:tplc="E4647C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9641206">
      <w:numFmt w:val="none"/>
      <w:lvlText w:val=""/>
      <w:lvlJc w:val="left"/>
      <w:pPr>
        <w:tabs>
          <w:tab w:val="num" w:pos="360"/>
        </w:tabs>
      </w:pPr>
    </w:lvl>
    <w:lvl w:ilvl="2" w:tplc="BC302E8A">
      <w:numFmt w:val="none"/>
      <w:lvlText w:val=""/>
      <w:lvlJc w:val="left"/>
      <w:pPr>
        <w:tabs>
          <w:tab w:val="num" w:pos="360"/>
        </w:tabs>
      </w:pPr>
    </w:lvl>
    <w:lvl w:ilvl="3" w:tplc="B94C5290">
      <w:numFmt w:val="none"/>
      <w:lvlText w:val=""/>
      <w:lvlJc w:val="left"/>
      <w:pPr>
        <w:tabs>
          <w:tab w:val="num" w:pos="360"/>
        </w:tabs>
      </w:pPr>
    </w:lvl>
    <w:lvl w:ilvl="4" w:tplc="E7FA1D08">
      <w:numFmt w:val="none"/>
      <w:lvlText w:val=""/>
      <w:lvlJc w:val="left"/>
      <w:pPr>
        <w:tabs>
          <w:tab w:val="num" w:pos="360"/>
        </w:tabs>
      </w:pPr>
    </w:lvl>
    <w:lvl w:ilvl="5" w:tplc="FB685C2C">
      <w:numFmt w:val="none"/>
      <w:lvlText w:val=""/>
      <w:lvlJc w:val="left"/>
      <w:pPr>
        <w:tabs>
          <w:tab w:val="num" w:pos="360"/>
        </w:tabs>
      </w:pPr>
    </w:lvl>
    <w:lvl w:ilvl="6" w:tplc="646C0378">
      <w:numFmt w:val="none"/>
      <w:lvlText w:val=""/>
      <w:lvlJc w:val="left"/>
      <w:pPr>
        <w:tabs>
          <w:tab w:val="num" w:pos="360"/>
        </w:tabs>
      </w:pPr>
    </w:lvl>
    <w:lvl w:ilvl="7" w:tplc="8444A202">
      <w:numFmt w:val="none"/>
      <w:lvlText w:val=""/>
      <w:lvlJc w:val="left"/>
      <w:pPr>
        <w:tabs>
          <w:tab w:val="num" w:pos="360"/>
        </w:tabs>
      </w:pPr>
    </w:lvl>
    <w:lvl w:ilvl="8" w:tplc="AD2051A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AAD08BD"/>
    <w:multiLevelType w:val="hybridMultilevel"/>
    <w:tmpl w:val="1616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41FD2"/>
    <w:multiLevelType w:val="hybridMultilevel"/>
    <w:tmpl w:val="0526E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870B9E"/>
    <w:multiLevelType w:val="multilevel"/>
    <w:tmpl w:val="D4E4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3">
    <w:nsid w:val="54115B5A"/>
    <w:multiLevelType w:val="hybridMultilevel"/>
    <w:tmpl w:val="889410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C3461"/>
    <w:multiLevelType w:val="hybridMultilevel"/>
    <w:tmpl w:val="393C0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70845"/>
    <w:multiLevelType w:val="multilevel"/>
    <w:tmpl w:val="05B2EF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9CE77FE"/>
    <w:multiLevelType w:val="multilevel"/>
    <w:tmpl w:val="8EA60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2" w:hanging="93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0" w:hanging="9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5C185E26"/>
    <w:multiLevelType w:val="hybridMultilevel"/>
    <w:tmpl w:val="27124822"/>
    <w:lvl w:ilvl="0" w:tplc="FFFFFFFF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28">
    <w:nsid w:val="5C9F1293"/>
    <w:multiLevelType w:val="multilevel"/>
    <w:tmpl w:val="D4E4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9">
    <w:nsid w:val="5F120A0D"/>
    <w:multiLevelType w:val="multilevel"/>
    <w:tmpl w:val="D4E4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0">
    <w:nsid w:val="5FFC0453"/>
    <w:multiLevelType w:val="hybridMultilevel"/>
    <w:tmpl w:val="9E5CB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221E45"/>
    <w:multiLevelType w:val="hybridMultilevel"/>
    <w:tmpl w:val="2F4E52D0"/>
    <w:lvl w:ilvl="0" w:tplc="6CB021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8D41A9"/>
    <w:multiLevelType w:val="hybridMultilevel"/>
    <w:tmpl w:val="721C06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7D542E"/>
    <w:multiLevelType w:val="hybridMultilevel"/>
    <w:tmpl w:val="5BD21DFC"/>
    <w:lvl w:ilvl="0" w:tplc="9D78B10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B96862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662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40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43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000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C0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8C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DEA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8C1B1F"/>
    <w:multiLevelType w:val="hybridMultilevel"/>
    <w:tmpl w:val="2FC4E3D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A881141"/>
    <w:multiLevelType w:val="multilevel"/>
    <w:tmpl w:val="6068DF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B10651B"/>
    <w:multiLevelType w:val="hybridMultilevel"/>
    <w:tmpl w:val="3202D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E7D7A"/>
    <w:multiLevelType w:val="multilevel"/>
    <w:tmpl w:val="8F124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5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E222072"/>
    <w:multiLevelType w:val="hybridMultilevel"/>
    <w:tmpl w:val="DC30B9B0"/>
    <w:lvl w:ilvl="0" w:tplc="566CC5C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19"/>
  </w:num>
  <w:num w:numId="8">
    <w:abstractNumId w:val="35"/>
  </w:num>
  <w:num w:numId="9">
    <w:abstractNumId w:val="2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22"/>
  </w:num>
  <w:num w:numId="13">
    <w:abstractNumId w:val="11"/>
  </w:num>
  <w:num w:numId="14">
    <w:abstractNumId w:val="28"/>
  </w:num>
  <w:num w:numId="15">
    <w:abstractNumId w:val="29"/>
  </w:num>
  <w:num w:numId="16">
    <w:abstractNumId w:val="37"/>
  </w:num>
  <w:num w:numId="17">
    <w:abstractNumId w:val="16"/>
  </w:num>
  <w:num w:numId="18">
    <w:abstractNumId w:val="8"/>
  </w:num>
  <w:num w:numId="19">
    <w:abstractNumId w:val="24"/>
  </w:num>
  <w:num w:numId="20">
    <w:abstractNumId w:val="23"/>
  </w:num>
  <w:num w:numId="21">
    <w:abstractNumId w:val="9"/>
  </w:num>
  <w:num w:numId="22">
    <w:abstractNumId w:val="20"/>
  </w:num>
  <w:num w:numId="23">
    <w:abstractNumId w:val="17"/>
  </w:num>
  <w:num w:numId="24">
    <w:abstractNumId w:val="3"/>
  </w:num>
  <w:num w:numId="25">
    <w:abstractNumId w:val="1"/>
  </w:num>
  <w:num w:numId="26">
    <w:abstractNumId w:val="2"/>
  </w:num>
  <w:num w:numId="27">
    <w:abstractNumId w:val="18"/>
  </w:num>
  <w:num w:numId="28">
    <w:abstractNumId w:val="7"/>
  </w:num>
  <w:num w:numId="29">
    <w:abstractNumId w:val="21"/>
  </w:num>
  <w:num w:numId="30">
    <w:abstractNumId w:val="27"/>
  </w:num>
  <w:num w:numId="31">
    <w:abstractNumId w:val="32"/>
  </w:num>
  <w:num w:numId="32">
    <w:abstractNumId w:val="34"/>
  </w:num>
  <w:num w:numId="33">
    <w:abstractNumId w:val="0"/>
  </w:num>
  <w:num w:numId="34">
    <w:abstractNumId w:val="5"/>
  </w:num>
  <w:num w:numId="35">
    <w:abstractNumId w:val="26"/>
  </w:num>
  <w:num w:numId="36">
    <w:abstractNumId w:val="12"/>
  </w:num>
  <w:num w:numId="37">
    <w:abstractNumId w:val="13"/>
  </w:num>
  <w:num w:numId="38">
    <w:abstractNumId w:val="31"/>
  </w:num>
  <w:num w:numId="39">
    <w:abstractNumId w:val="30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7B"/>
    <w:rsid w:val="00000496"/>
    <w:rsid w:val="00001136"/>
    <w:rsid w:val="00001369"/>
    <w:rsid w:val="000043A8"/>
    <w:rsid w:val="0000752D"/>
    <w:rsid w:val="0001172F"/>
    <w:rsid w:val="000133F7"/>
    <w:rsid w:val="0001452A"/>
    <w:rsid w:val="00014AFA"/>
    <w:rsid w:val="00015376"/>
    <w:rsid w:val="00020594"/>
    <w:rsid w:val="00020F7D"/>
    <w:rsid w:val="00021CAB"/>
    <w:rsid w:val="00022687"/>
    <w:rsid w:val="00023AEC"/>
    <w:rsid w:val="00024812"/>
    <w:rsid w:val="00025D1D"/>
    <w:rsid w:val="00026DCC"/>
    <w:rsid w:val="00026F27"/>
    <w:rsid w:val="000274FE"/>
    <w:rsid w:val="00027F3B"/>
    <w:rsid w:val="00030A71"/>
    <w:rsid w:val="0003335A"/>
    <w:rsid w:val="00036942"/>
    <w:rsid w:val="0004013B"/>
    <w:rsid w:val="00041930"/>
    <w:rsid w:val="00042327"/>
    <w:rsid w:val="00042C32"/>
    <w:rsid w:val="000443A2"/>
    <w:rsid w:val="000445FA"/>
    <w:rsid w:val="00044C3F"/>
    <w:rsid w:val="00044C5E"/>
    <w:rsid w:val="00047054"/>
    <w:rsid w:val="00047EF3"/>
    <w:rsid w:val="00052A07"/>
    <w:rsid w:val="000542A3"/>
    <w:rsid w:val="000579E7"/>
    <w:rsid w:val="0006021B"/>
    <w:rsid w:val="0006563B"/>
    <w:rsid w:val="000676DE"/>
    <w:rsid w:val="000702F3"/>
    <w:rsid w:val="000705FB"/>
    <w:rsid w:val="00070768"/>
    <w:rsid w:val="0007187D"/>
    <w:rsid w:val="00073919"/>
    <w:rsid w:val="00076FBA"/>
    <w:rsid w:val="00081DA3"/>
    <w:rsid w:val="00082062"/>
    <w:rsid w:val="000832C6"/>
    <w:rsid w:val="00084890"/>
    <w:rsid w:val="000848C0"/>
    <w:rsid w:val="00084EF0"/>
    <w:rsid w:val="0008620D"/>
    <w:rsid w:val="00086E40"/>
    <w:rsid w:val="00091000"/>
    <w:rsid w:val="00092828"/>
    <w:rsid w:val="00094587"/>
    <w:rsid w:val="000957A4"/>
    <w:rsid w:val="00097D03"/>
    <w:rsid w:val="000A01D6"/>
    <w:rsid w:val="000A2BB1"/>
    <w:rsid w:val="000A2C65"/>
    <w:rsid w:val="000A33DC"/>
    <w:rsid w:val="000A3990"/>
    <w:rsid w:val="000A4422"/>
    <w:rsid w:val="000A6EC4"/>
    <w:rsid w:val="000B0E21"/>
    <w:rsid w:val="000B1597"/>
    <w:rsid w:val="000B3E5C"/>
    <w:rsid w:val="000B66DC"/>
    <w:rsid w:val="000C0045"/>
    <w:rsid w:val="000C2AA5"/>
    <w:rsid w:val="000C4568"/>
    <w:rsid w:val="000C4683"/>
    <w:rsid w:val="000C4A79"/>
    <w:rsid w:val="000C7257"/>
    <w:rsid w:val="000C7A53"/>
    <w:rsid w:val="000D107C"/>
    <w:rsid w:val="000D6E54"/>
    <w:rsid w:val="000D77DB"/>
    <w:rsid w:val="000E3071"/>
    <w:rsid w:val="000E483B"/>
    <w:rsid w:val="000E5B4A"/>
    <w:rsid w:val="000F037B"/>
    <w:rsid w:val="000F0C21"/>
    <w:rsid w:val="000F37C4"/>
    <w:rsid w:val="00103B65"/>
    <w:rsid w:val="00103B73"/>
    <w:rsid w:val="00104A63"/>
    <w:rsid w:val="00104FE9"/>
    <w:rsid w:val="00111C75"/>
    <w:rsid w:val="00114CEF"/>
    <w:rsid w:val="0011673A"/>
    <w:rsid w:val="00117818"/>
    <w:rsid w:val="00117FBC"/>
    <w:rsid w:val="0012509B"/>
    <w:rsid w:val="00126359"/>
    <w:rsid w:val="0012646A"/>
    <w:rsid w:val="00127B17"/>
    <w:rsid w:val="0013126E"/>
    <w:rsid w:val="00131B34"/>
    <w:rsid w:val="001338DA"/>
    <w:rsid w:val="00133D43"/>
    <w:rsid w:val="0013506E"/>
    <w:rsid w:val="001361A6"/>
    <w:rsid w:val="00137D67"/>
    <w:rsid w:val="00140EB4"/>
    <w:rsid w:val="00141ABD"/>
    <w:rsid w:val="00141D24"/>
    <w:rsid w:val="00142AD5"/>
    <w:rsid w:val="0014376B"/>
    <w:rsid w:val="00150182"/>
    <w:rsid w:val="00150A7B"/>
    <w:rsid w:val="00151828"/>
    <w:rsid w:val="00153AB3"/>
    <w:rsid w:val="00154748"/>
    <w:rsid w:val="00154EA2"/>
    <w:rsid w:val="00155AFB"/>
    <w:rsid w:val="00157228"/>
    <w:rsid w:val="00161284"/>
    <w:rsid w:val="00164FAF"/>
    <w:rsid w:val="001672E4"/>
    <w:rsid w:val="00167998"/>
    <w:rsid w:val="00171A43"/>
    <w:rsid w:val="00172E40"/>
    <w:rsid w:val="001731D4"/>
    <w:rsid w:val="00174A21"/>
    <w:rsid w:val="00177D87"/>
    <w:rsid w:val="00181649"/>
    <w:rsid w:val="00183801"/>
    <w:rsid w:val="0018590E"/>
    <w:rsid w:val="001877E8"/>
    <w:rsid w:val="00187C0B"/>
    <w:rsid w:val="001911E2"/>
    <w:rsid w:val="0019239E"/>
    <w:rsid w:val="0019314A"/>
    <w:rsid w:val="001949F8"/>
    <w:rsid w:val="001A03C4"/>
    <w:rsid w:val="001A05D5"/>
    <w:rsid w:val="001A16FC"/>
    <w:rsid w:val="001A3231"/>
    <w:rsid w:val="001A3ED6"/>
    <w:rsid w:val="001A44A4"/>
    <w:rsid w:val="001A4C88"/>
    <w:rsid w:val="001A6FB5"/>
    <w:rsid w:val="001B0366"/>
    <w:rsid w:val="001B3565"/>
    <w:rsid w:val="001B388F"/>
    <w:rsid w:val="001C4D15"/>
    <w:rsid w:val="001D225C"/>
    <w:rsid w:val="001D37B0"/>
    <w:rsid w:val="001D39A4"/>
    <w:rsid w:val="001D40BE"/>
    <w:rsid w:val="001D5D54"/>
    <w:rsid w:val="001D76D5"/>
    <w:rsid w:val="001E2A7D"/>
    <w:rsid w:val="001E40F8"/>
    <w:rsid w:val="001E524F"/>
    <w:rsid w:val="001E77B7"/>
    <w:rsid w:val="001F07C7"/>
    <w:rsid w:val="001F0BF0"/>
    <w:rsid w:val="001F11CC"/>
    <w:rsid w:val="001F1531"/>
    <w:rsid w:val="001F37BC"/>
    <w:rsid w:val="00202667"/>
    <w:rsid w:val="00204AA6"/>
    <w:rsid w:val="00207E7D"/>
    <w:rsid w:val="00211950"/>
    <w:rsid w:val="002137B3"/>
    <w:rsid w:val="00213B16"/>
    <w:rsid w:val="002142E2"/>
    <w:rsid w:val="00214C80"/>
    <w:rsid w:val="00216F14"/>
    <w:rsid w:val="00221BD7"/>
    <w:rsid w:val="00222224"/>
    <w:rsid w:val="002230A9"/>
    <w:rsid w:val="00224288"/>
    <w:rsid w:val="00224D97"/>
    <w:rsid w:val="002256D2"/>
    <w:rsid w:val="00226EE5"/>
    <w:rsid w:val="00227F4E"/>
    <w:rsid w:val="0023315A"/>
    <w:rsid w:val="00233AAB"/>
    <w:rsid w:val="002357C2"/>
    <w:rsid w:val="00235A62"/>
    <w:rsid w:val="00237503"/>
    <w:rsid w:val="0023778F"/>
    <w:rsid w:val="00237888"/>
    <w:rsid w:val="002447E8"/>
    <w:rsid w:val="0024487D"/>
    <w:rsid w:val="00250D9E"/>
    <w:rsid w:val="00253BDE"/>
    <w:rsid w:val="002567FD"/>
    <w:rsid w:val="0026167C"/>
    <w:rsid w:val="00261F9B"/>
    <w:rsid w:val="00264200"/>
    <w:rsid w:val="00264901"/>
    <w:rsid w:val="00266931"/>
    <w:rsid w:val="00267AC7"/>
    <w:rsid w:val="00270605"/>
    <w:rsid w:val="00271129"/>
    <w:rsid w:val="0027352D"/>
    <w:rsid w:val="00282FBC"/>
    <w:rsid w:val="0028407A"/>
    <w:rsid w:val="00286C7A"/>
    <w:rsid w:val="002926BE"/>
    <w:rsid w:val="00292C2C"/>
    <w:rsid w:val="00295A34"/>
    <w:rsid w:val="0029699F"/>
    <w:rsid w:val="002A2798"/>
    <w:rsid w:val="002A330C"/>
    <w:rsid w:val="002A5BEE"/>
    <w:rsid w:val="002B0A37"/>
    <w:rsid w:val="002B3759"/>
    <w:rsid w:val="002B532D"/>
    <w:rsid w:val="002B5BF7"/>
    <w:rsid w:val="002B6656"/>
    <w:rsid w:val="002B6915"/>
    <w:rsid w:val="002B738C"/>
    <w:rsid w:val="002C0A1F"/>
    <w:rsid w:val="002C264C"/>
    <w:rsid w:val="002C2C9C"/>
    <w:rsid w:val="002C3904"/>
    <w:rsid w:val="002C7481"/>
    <w:rsid w:val="002C7F71"/>
    <w:rsid w:val="002D0A3B"/>
    <w:rsid w:val="002D112E"/>
    <w:rsid w:val="002D1734"/>
    <w:rsid w:val="002D2B88"/>
    <w:rsid w:val="002D2C4A"/>
    <w:rsid w:val="002D487F"/>
    <w:rsid w:val="002D49BD"/>
    <w:rsid w:val="002D6693"/>
    <w:rsid w:val="002D6F51"/>
    <w:rsid w:val="002D7655"/>
    <w:rsid w:val="002E0CB2"/>
    <w:rsid w:val="002E177A"/>
    <w:rsid w:val="002E1CCC"/>
    <w:rsid w:val="002E27DD"/>
    <w:rsid w:val="002E3611"/>
    <w:rsid w:val="002E5ACD"/>
    <w:rsid w:val="002F021A"/>
    <w:rsid w:val="002F7F92"/>
    <w:rsid w:val="00301021"/>
    <w:rsid w:val="0030472D"/>
    <w:rsid w:val="00307100"/>
    <w:rsid w:val="003076F9"/>
    <w:rsid w:val="003116C5"/>
    <w:rsid w:val="00312987"/>
    <w:rsid w:val="00312B22"/>
    <w:rsid w:val="00313CEE"/>
    <w:rsid w:val="00313E23"/>
    <w:rsid w:val="003142B5"/>
    <w:rsid w:val="00316734"/>
    <w:rsid w:val="00320302"/>
    <w:rsid w:val="00322715"/>
    <w:rsid w:val="003229FB"/>
    <w:rsid w:val="0032438A"/>
    <w:rsid w:val="003245BF"/>
    <w:rsid w:val="003251C9"/>
    <w:rsid w:val="00325E17"/>
    <w:rsid w:val="00327892"/>
    <w:rsid w:val="0033096A"/>
    <w:rsid w:val="00330D26"/>
    <w:rsid w:val="00330E7A"/>
    <w:rsid w:val="00331661"/>
    <w:rsid w:val="00331FA0"/>
    <w:rsid w:val="003320D8"/>
    <w:rsid w:val="003320FC"/>
    <w:rsid w:val="00334E3E"/>
    <w:rsid w:val="00335E27"/>
    <w:rsid w:val="00337207"/>
    <w:rsid w:val="00337C2F"/>
    <w:rsid w:val="003402A3"/>
    <w:rsid w:val="00341A3C"/>
    <w:rsid w:val="00341D9B"/>
    <w:rsid w:val="00343C4D"/>
    <w:rsid w:val="003443BA"/>
    <w:rsid w:val="00344FA9"/>
    <w:rsid w:val="003465BB"/>
    <w:rsid w:val="00352EE5"/>
    <w:rsid w:val="003543FA"/>
    <w:rsid w:val="00355C61"/>
    <w:rsid w:val="003574EE"/>
    <w:rsid w:val="00357B2F"/>
    <w:rsid w:val="003605D7"/>
    <w:rsid w:val="003616A9"/>
    <w:rsid w:val="00365091"/>
    <w:rsid w:val="003669D1"/>
    <w:rsid w:val="00366E48"/>
    <w:rsid w:val="00371E7E"/>
    <w:rsid w:val="003729EF"/>
    <w:rsid w:val="00374524"/>
    <w:rsid w:val="00377157"/>
    <w:rsid w:val="00377416"/>
    <w:rsid w:val="00381134"/>
    <w:rsid w:val="003817EE"/>
    <w:rsid w:val="00381E22"/>
    <w:rsid w:val="00382E50"/>
    <w:rsid w:val="003831E3"/>
    <w:rsid w:val="00383867"/>
    <w:rsid w:val="00387729"/>
    <w:rsid w:val="00387BA9"/>
    <w:rsid w:val="00390179"/>
    <w:rsid w:val="00390ACC"/>
    <w:rsid w:val="00392364"/>
    <w:rsid w:val="003926AB"/>
    <w:rsid w:val="003971E9"/>
    <w:rsid w:val="00397D96"/>
    <w:rsid w:val="00397D9E"/>
    <w:rsid w:val="003A2A9D"/>
    <w:rsid w:val="003A47C9"/>
    <w:rsid w:val="003A5250"/>
    <w:rsid w:val="003A57DC"/>
    <w:rsid w:val="003A7FFA"/>
    <w:rsid w:val="003B10B4"/>
    <w:rsid w:val="003B3CF6"/>
    <w:rsid w:val="003B45FF"/>
    <w:rsid w:val="003B507D"/>
    <w:rsid w:val="003B58CF"/>
    <w:rsid w:val="003B6FA9"/>
    <w:rsid w:val="003C1164"/>
    <w:rsid w:val="003C2BB7"/>
    <w:rsid w:val="003C2F81"/>
    <w:rsid w:val="003C2FC9"/>
    <w:rsid w:val="003C352B"/>
    <w:rsid w:val="003C5558"/>
    <w:rsid w:val="003C7EF2"/>
    <w:rsid w:val="003D0250"/>
    <w:rsid w:val="003D10CF"/>
    <w:rsid w:val="003D1F42"/>
    <w:rsid w:val="003D225D"/>
    <w:rsid w:val="003D4448"/>
    <w:rsid w:val="003D503D"/>
    <w:rsid w:val="003E26EC"/>
    <w:rsid w:val="003E4182"/>
    <w:rsid w:val="003F01CF"/>
    <w:rsid w:val="003F6176"/>
    <w:rsid w:val="004010C1"/>
    <w:rsid w:val="004024C8"/>
    <w:rsid w:val="004041C7"/>
    <w:rsid w:val="00404A25"/>
    <w:rsid w:val="00406846"/>
    <w:rsid w:val="00411A58"/>
    <w:rsid w:val="00411B89"/>
    <w:rsid w:val="004133B7"/>
    <w:rsid w:val="0041446B"/>
    <w:rsid w:val="00414B3F"/>
    <w:rsid w:val="004153B9"/>
    <w:rsid w:val="004168FB"/>
    <w:rsid w:val="00420BEE"/>
    <w:rsid w:val="004212B8"/>
    <w:rsid w:val="0042251B"/>
    <w:rsid w:val="0042276E"/>
    <w:rsid w:val="004229C8"/>
    <w:rsid w:val="00423838"/>
    <w:rsid w:val="004248C1"/>
    <w:rsid w:val="00425319"/>
    <w:rsid w:val="00427656"/>
    <w:rsid w:val="0042768A"/>
    <w:rsid w:val="00427DF6"/>
    <w:rsid w:val="00436953"/>
    <w:rsid w:val="00436BFA"/>
    <w:rsid w:val="00441A94"/>
    <w:rsid w:val="00442FFC"/>
    <w:rsid w:val="00443894"/>
    <w:rsid w:val="004454F0"/>
    <w:rsid w:val="00445A2D"/>
    <w:rsid w:val="0044659B"/>
    <w:rsid w:val="00446C3D"/>
    <w:rsid w:val="0044714E"/>
    <w:rsid w:val="00450A26"/>
    <w:rsid w:val="00451591"/>
    <w:rsid w:val="00452873"/>
    <w:rsid w:val="00453DC4"/>
    <w:rsid w:val="00453ED1"/>
    <w:rsid w:val="00457B84"/>
    <w:rsid w:val="00457F4E"/>
    <w:rsid w:val="00461827"/>
    <w:rsid w:val="00461D2B"/>
    <w:rsid w:val="00462034"/>
    <w:rsid w:val="0046329C"/>
    <w:rsid w:val="00466D2A"/>
    <w:rsid w:val="00467B02"/>
    <w:rsid w:val="0047462D"/>
    <w:rsid w:val="00475C3F"/>
    <w:rsid w:val="00476E8C"/>
    <w:rsid w:val="0047700A"/>
    <w:rsid w:val="00477B93"/>
    <w:rsid w:val="004831A8"/>
    <w:rsid w:val="00483584"/>
    <w:rsid w:val="00484711"/>
    <w:rsid w:val="00484D67"/>
    <w:rsid w:val="00485CA4"/>
    <w:rsid w:val="00486F55"/>
    <w:rsid w:val="004870DF"/>
    <w:rsid w:val="004925A8"/>
    <w:rsid w:val="0049418E"/>
    <w:rsid w:val="004A046D"/>
    <w:rsid w:val="004A0514"/>
    <w:rsid w:val="004A06D0"/>
    <w:rsid w:val="004A14C7"/>
    <w:rsid w:val="004A14FB"/>
    <w:rsid w:val="004A262E"/>
    <w:rsid w:val="004A3242"/>
    <w:rsid w:val="004A3515"/>
    <w:rsid w:val="004A414C"/>
    <w:rsid w:val="004A608E"/>
    <w:rsid w:val="004A6895"/>
    <w:rsid w:val="004A7CAF"/>
    <w:rsid w:val="004B0B99"/>
    <w:rsid w:val="004B1651"/>
    <w:rsid w:val="004B2AEE"/>
    <w:rsid w:val="004B51AC"/>
    <w:rsid w:val="004B5B41"/>
    <w:rsid w:val="004C3A83"/>
    <w:rsid w:val="004C51AF"/>
    <w:rsid w:val="004C727B"/>
    <w:rsid w:val="004D34BC"/>
    <w:rsid w:val="004D538A"/>
    <w:rsid w:val="004D6F61"/>
    <w:rsid w:val="004D7213"/>
    <w:rsid w:val="004E077F"/>
    <w:rsid w:val="004E1A0D"/>
    <w:rsid w:val="004E1C2D"/>
    <w:rsid w:val="004E3B0B"/>
    <w:rsid w:val="004E54BE"/>
    <w:rsid w:val="004E6B44"/>
    <w:rsid w:val="004F0842"/>
    <w:rsid w:val="004F0989"/>
    <w:rsid w:val="004F0F24"/>
    <w:rsid w:val="004F1453"/>
    <w:rsid w:val="004F162B"/>
    <w:rsid w:val="004F2DED"/>
    <w:rsid w:val="004F36FA"/>
    <w:rsid w:val="004F4DA1"/>
    <w:rsid w:val="004F6AEA"/>
    <w:rsid w:val="004F6B32"/>
    <w:rsid w:val="004F75E7"/>
    <w:rsid w:val="0050544D"/>
    <w:rsid w:val="00505E77"/>
    <w:rsid w:val="00506861"/>
    <w:rsid w:val="0051035C"/>
    <w:rsid w:val="00511510"/>
    <w:rsid w:val="005115E1"/>
    <w:rsid w:val="00513CC4"/>
    <w:rsid w:val="00514759"/>
    <w:rsid w:val="005174E2"/>
    <w:rsid w:val="00523C61"/>
    <w:rsid w:val="00530270"/>
    <w:rsid w:val="00530E1F"/>
    <w:rsid w:val="00531A56"/>
    <w:rsid w:val="00535C9E"/>
    <w:rsid w:val="00535EDF"/>
    <w:rsid w:val="00537FF9"/>
    <w:rsid w:val="0054010F"/>
    <w:rsid w:val="00540302"/>
    <w:rsid w:val="00540F14"/>
    <w:rsid w:val="0054151B"/>
    <w:rsid w:val="00541793"/>
    <w:rsid w:val="005418CF"/>
    <w:rsid w:val="00542E1B"/>
    <w:rsid w:val="00544EF4"/>
    <w:rsid w:val="0054556C"/>
    <w:rsid w:val="005504D5"/>
    <w:rsid w:val="00556746"/>
    <w:rsid w:val="00556A18"/>
    <w:rsid w:val="00556F28"/>
    <w:rsid w:val="00557972"/>
    <w:rsid w:val="005619BA"/>
    <w:rsid w:val="00562C57"/>
    <w:rsid w:val="0056368B"/>
    <w:rsid w:val="00563921"/>
    <w:rsid w:val="005644B9"/>
    <w:rsid w:val="00565737"/>
    <w:rsid w:val="00567A3E"/>
    <w:rsid w:val="00576932"/>
    <w:rsid w:val="00577444"/>
    <w:rsid w:val="00582DF9"/>
    <w:rsid w:val="00583640"/>
    <w:rsid w:val="00587F74"/>
    <w:rsid w:val="00590D6A"/>
    <w:rsid w:val="0059122E"/>
    <w:rsid w:val="00595363"/>
    <w:rsid w:val="005957A4"/>
    <w:rsid w:val="0059678E"/>
    <w:rsid w:val="00596CBD"/>
    <w:rsid w:val="00596EF3"/>
    <w:rsid w:val="005A1F56"/>
    <w:rsid w:val="005A482A"/>
    <w:rsid w:val="005A60EC"/>
    <w:rsid w:val="005A70AE"/>
    <w:rsid w:val="005B02CC"/>
    <w:rsid w:val="005B14DA"/>
    <w:rsid w:val="005B1FEA"/>
    <w:rsid w:val="005B2B96"/>
    <w:rsid w:val="005B54EA"/>
    <w:rsid w:val="005B649C"/>
    <w:rsid w:val="005B6BEA"/>
    <w:rsid w:val="005B7606"/>
    <w:rsid w:val="005C20E5"/>
    <w:rsid w:val="005C280C"/>
    <w:rsid w:val="005C3530"/>
    <w:rsid w:val="005C402C"/>
    <w:rsid w:val="005C4641"/>
    <w:rsid w:val="005C6FA2"/>
    <w:rsid w:val="005C717D"/>
    <w:rsid w:val="005C7747"/>
    <w:rsid w:val="005C7C5C"/>
    <w:rsid w:val="005D0766"/>
    <w:rsid w:val="005D2B47"/>
    <w:rsid w:val="005D2D4D"/>
    <w:rsid w:val="005D51A1"/>
    <w:rsid w:val="005D66C0"/>
    <w:rsid w:val="005D7E62"/>
    <w:rsid w:val="005E0413"/>
    <w:rsid w:val="005E1A51"/>
    <w:rsid w:val="005E2C0E"/>
    <w:rsid w:val="005E4641"/>
    <w:rsid w:val="005E5870"/>
    <w:rsid w:val="005E6214"/>
    <w:rsid w:val="005F6AF7"/>
    <w:rsid w:val="005F708A"/>
    <w:rsid w:val="005F7A3A"/>
    <w:rsid w:val="0060034C"/>
    <w:rsid w:val="00603DC5"/>
    <w:rsid w:val="00604686"/>
    <w:rsid w:val="006078CF"/>
    <w:rsid w:val="0061091A"/>
    <w:rsid w:val="0061095B"/>
    <w:rsid w:val="00613A56"/>
    <w:rsid w:val="006142E2"/>
    <w:rsid w:val="00614C0E"/>
    <w:rsid w:val="0061725A"/>
    <w:rsid w:val="00617D1E"/>
    <w:rsid w:val="00620205"/>
    <w:rsid w:val="006215A6"/>
    <w:rsid w:val="0062256D"/>
    <w:rsid w:val="00622F9E"/>
    <w:rsid w:val="00624199"/>
    <w:rsid w:val="00625605"/>
    <w:rsid w:val="006303B4"/>
    <w:rsid w:val="00630950"/>
    <w:rsid w:val="00631B1A"/>
    <w:rsid w:val="00633E8B"/>
    <w:rsid w:val="00633F13"/>
    <w:rsid w:val="00634F46"/>
    <w:rsid w:val="00636473"/>
    <w:rsid w:val="00637EA2"/>
    <w:rsid w:val="00640AFD"/>
    <w:rsid w:val="006437FE"/>
    <w:rsid w:val="00644052"/>
    <w:rsid w:val="0064440D"/>
    <w:rsid w:val="00644691"/>
    <w:rsid w:val="00644FD7"/>
    <w:rsid w:val="00647D3E"/>
    <w:rsid w:val="0065219C"/>
    <w:rsid w:val="006529D8"/>
    <w:rsid w:val="00660A05"/>
    <w:rsid w:val="006621B7"/>
    <w:rsid w:val="0066367A"/>
    <w:rsid w:val="00666845"/>
    <w:rsid w:val="00670B45"/>
    <w:rsid w:val="0067137F"/>
    <w:rsid w:val="00671FAE"/>
    <w:rsid w:val="006740D4"/>
    <w:rsid w:val="00676A1E"/>
    <w:rsid w:val="00676F7C"/>
    <w:rsid w:val="00677D10"/>
    <w:rsid w:val="0068046E"/>
    <w:rsid w:val="00680874"/>
    <w:rsid w:val="00680E59"/>
    <w:rsid w:val="0068245D"/>
    <w:rsid w:val="00682B0A"/>
    <w:rsid w:val="00682C2E"/>
    <w:rsid w:val="00682DCC"/>
    <w:rsid w:val="00685617"/>
    <w:rsid w:val="00686071"/>
    <w:rsid w:val="00690AF9"/>
    <w:rsid w:val="00692C77"/>
    <w:rsid w:val="00694057"/>
    <w:rsid w:val="00694995"/>
    <w:rsid w:val="006953C3"/>
    <w:rsid w:val="006A2178"/>
    <w:rsid w:val="006A28AF"/>
    <w:rsid w:val="006A6E8F"/>
    <w:rsid w:val="006A6FC5"/>
    <w:rsid w:val="006A6FDC"/>
    <w:rsid w:val="006A726E"/>
    <w:rsid w:val="006A7870"/>
    <w:rsid w:val="006B0C31"/>
    <w:rsid w:val="006B2D06"/>
    <w:rsid w:val="006B40B5"/>
    <w:rsid w:val="006B655F"/>
    <w:rsid w:val="006C4905"/>
    <w:rsid w:val="006C74B2"/>
    <w:rsid w:val="006D0319"/>
    <w:rsid w:val="006D3B55"/>
    <w:rsid w:val="006D589C"/>
    <w:rsid w:val="006D6264"/>
    <w:rsid w:val="006D7330"/>
    <w:rsid w:val="006E1BD8"/>
    <w:rsid w:val="006F0639"/>
    <w:rsid w:val="006F0A5A"/>
    <w:rsid w:val="006F0DA5"/>
    <w:rsid w:val="006F1CA5"/>
    <w:rsid w:val="006F2643"/>
    <w:rsid w:val="006F37D4"/>
    <w:rsid w:val="006F3F10"/>
    <w:rsid w:val="006F5CF4"/>
    <w:rsid w:val="00704901"/>
    <w:rsid w:val="0070577C"/>
    <w:rsid w:val="00705C6F"/>
    <w:rsid w:val="007061CD"/>
    <w:rsid w:val="0071235C"/>
    <w:rsid w:val="007128F4"/>
    <w:rsid w:val="00714835"/>
    <w:rsid w:val="0071752C"/>
    <w:rsid w:val="00717A53"/>
    <w:rsid w:val="00721538"/>
    <w:rsid w:val="007228F3"/>
    <w:rsid w:val="0072361B"/>
    <w:rsid w:val="0072437F"/>
    <w:rsid w:val="007244AC"/>
    <w:rsid w:val="00727157"/>
    <w:rsid w:val="0073192A"/>
    <w:rsid w:val="00732131"/>
    <w:rsid w:val="007327A0"/>
    <w:rsid w:val="00735066"/>
    <w:rsid w:val="007359BA"/>
    <w:rsid w:val="00735E5F"/>
    <w:rsid w:val="007368A0"/>
    <w:rsid w:val="00740380"/>
    <w:rsid w:val="00741B20"/>
    <w:rsid w:val="0074355D"/>
    <w:rsid w:val="00743A24"/>
    <w:rsid w:val="00743A31"/>
    <w:rsid w:val="00744930"/>
    <w:rsid w:val="00745752"/>
    <w:rsid w:val="00745F8D"/>
    <w:rsid w:val="00746982"/>
    <w:rsid w:val="00747078"/>
    <w:rsid w:val="007503A9"/>
    <w:rsid w:val="00755104"/>
    <w:rsid w:val="0075748E"/>
    <w:rsid w:val="00757552"/>
    <w:rsid w:val="00757BA1"/>
    <w:rsid w:val="00765B1C"/>
    <w:rsid w:val="0076702F"/>
    <w:rsid w:val="00772744"/>
    <w:rsid w:val="007736A5"/>
    <w:rsid w:val="00773A87"/>
    <w:rsid w:val="007759C2"/>
    <w:rsid w:val="007767CB"/>
    <w:rsid w:val="0077739F"/>
    <w:rsid w:val="00777D0E"/>
    <w:rsid w:val="00782CD7"/>
    <w:rsid w:val="007833A7"/>
    <w:rsid w:val="007870E1"/>
    <w:rsid w:val="00787241"/>
    <w:rsid w:val="00787BB3"/>
    <w:rsid w:val="007940D7"/>
    <w:rsid w:val="0079445B"/>
    <w:rsid w:val="007951E7"/>
    <w:rsid w:val="00797211"/>
    <w:rsid w:val="007A1388"/>
    <w:rsid w:val="007A1A8D"/>
    <w:rsid w:val="007A3F21"/>
    <w:rsid w:val="007A45BB"/>
    <w:rsid w:val="007A62C8"/>
    <w:rsid w:val="007A73A2"/>
    <w:rsid w:val="007A7D33"/>
    <w:rsid w:val="007B10D5"/>
    <w:rsid w:val="007B3501"/>
    <w:rsid w:val="007B379E"/>
    <w:rsid w:val="007B5427"/>
    <w:rsid w:val="007B68C7"/>
    <w:rsid w:val="007B7155"/>
    <w:rsid w:val="007C01DB"/>
    <w:rsid w:val="007C1B9F"/>
    <w:rsid w:val="007C2D4E"/>
    <w:rsid w:val="007C2ECF"/>
    <w:rsid w:val="007C392D"/>
    <w:rsid w:val="007C5110"/>
    <w:rsid w:val="007D1656"/>
    <w:rsid w:val="007D7856"/>
    <w:rsid w:val="007E1791"/>
    <w:rsid w:val="007E2F5B"/>
    <w:rsid w:val="007E5964"/>
    <w:rsid w:val="007F1AB2"/>
    <w:rsid w:val="007F5EFF"/>
    <w:rsid w:val="00800C6B"/>
    <w:rsid w:val="00801263"/>
    <w:rsid w:val="008018F3"/>
    <w:rsid w:val="00802E89"/>
    <w:rsid w:val="00804868"/>
    <w:rsid w:val="008079D6"/>
    <w:rsid w:val="008112CC"/>
    <w:rsid w:val="00825831"/>
    <w:rsid w:val="00825EE2"/>
    <w:rsid w:val="008267E0"/>
    <w:rsid w:val="0082697D"/>
    <w:rsid w:val="00830494"/>
    <w:rsid w:val="00833B65"/>
    <w:rsid w:val="00833D9C"/>
    <w:rsid w:val="008350DC"/>
    <w:rsid w:val="00835D8F"/>
    <w:rsid w:val="008367F5"/>
    <w:rsid w:val="008375F8"/>
    <w:rsid w:val="00840DAC"/>
    <w:rsid w:val="00842E29"/>
    <w:rsid w:val="00843E8D"/>
    <w:rsid w:val="0084524F"/>
    <w:rsid w:val="008463EE"/>
    <w:rsid w:val="00850D25"/>
    <w:rsid w:val="00850D6F"/>
    <w:rsid w:val="008513F8"/>
    <w:rsid w:val="00853AED"/>
    <w:rsid w:val="00853C5F"/>
    <w:rsid w:val="0085451D"/>
    <w:rsid w:val="00855DB5"/>
    <w:rsid w:val="00856328"/>
    <w:rsid w:val="00861885"/>
    <w:rsid w:val="00864C93"/>
    <w:rsid w:val="00865069"/>
    <w:rsid w:val="00865AA0"/>
    <w:rsid w:val="00866BEA"/>
    <w:rsid w:val="00867E7C"/>
    <w:rsid w:val="008706B7"/>
    <w:rsid w:val="00870BB6"/>
    <w:rsid w:val="0087217F"/>
    <w:rsid w:val="00876225"/>
    <w:rsid w:val="00880B32"/>
    <w:rsid w:val="00881AF4"/>
    <w:rsid w:val="00886204"/>
    <w:rsid w:val="00886926"/>
    <w:rsid w:val="00886B8C"/>
    <w:rsid w:val="00886E27"/>
    <w:rsid w:val="00887131"/>
    <w:rsid w:val="00893197"/>
    <w:rsid w:val="00896017"/>
    <w:rsid w:val="00896F24"/>
    <w:rsid w:val="0089766A"/>
    <w:rsid w:val="008979AD"/>
    <w:rsid w:val="008A18C2"/>
    <w:rsid w:val="008A1E07"/>
    <w:rsid w:val="008A318B"/>
    <w:rsid w:val="008A59E1"/>
    <w:rsid w:val="008A5A7E"/>
    <w:rsid w:val="008B0007"/>
    <w:rsid w:val="008B2EE8"/>
    <w:rsid w:val="008B4019"/>
    <w:rsid w:val="008B5B9B"/>
    <w:rsid w:val="008B656C"/>
    <w:rsid w:val="008C3D62"/>
    <w:rsid w:val="008C4DD9"/>
    <w:rsid w:val="008C5E04"/>
    <w:rsid w:val="008C734C"/>
    <w:rsid w:val="008D0C36"/>
    <w:rsid w:val="008D1E81"/>
    <w:rsid w:val="008D29B6"/>
    <w:rsid w:val="008D61B5"/>
    <w:rsid w:val="008D68C5"/>
    <w:rsid w:val="008D6BFB"/>
    <w:rsid w:val="008D7DA6"/>
    <w:rsid w:val="008E02BA"/>
    <w:rsid w:val="008E1985"/>
    <w:rsid w:val="008E5910"/>
    <w:rsid w:val="008E77FF"/>
    <w:rsid w:val="008F13D1"/>
    <w:rsid w:val="008F1F44"/>
    <w:rsid w:val="008F3344"/>
    <w:rsid w:val="008F377C"/>
    <w:rsid w:val="00901270"/>
    <w:rsid w:val="00902D60"/>
    <w:rsid w:val="009047FD"/>
    <w:rsid w:val="00905444"/>
    <w:rsid w:val="00910323"/>
    <w:rsid w:val="0091110D"/>
    <w:rsid w:val="00912B9F"/>
    <w:rsid w:val="00913F6F"/>
    <w:rsid w:val="0091472F"/>
    <w:rsid w:val="0091523D"/>
    <w:rsid w:val="009158BC"/>
    <w:rsid w:val="00917218"/>
    <w:rsid w:val="00925470"/>
    <w:rsid w:val="00926B4A"/>
    <w:rsid w:val="00931F07"/>
    <w:rsid w:val="0093659A"/>
    <w:rsid w:val="009420B5"/>
    <w:rsid w:val="0094338E"/>
    <w:rsid w:val="00944B0C"/>
    <w:rsid w:val="00945A7B"/>
    <w:rsid w:val="00950152"/>
    <w:rsid w:val="009501F1"/>
    <w:rsid w:val="00950A88"/>
    <w:rsid w:val="009552A3"/>
    <w:rsid w:val="009572DB"/>
    <w:rsid w:val="00957AAB"/>
    <w:rsid w:val="00960A22"/>
    <w:rsid w:val="00965A07"/>
    <w:rsid w:val="0097193D"/>
    <w:rsid w:val="009726F8"/>
    <w:rsid w:val="00975DBE"/>
    <w:rsid w:val="00976050"/>
    <w:rsid w:val="009775E7"/>
    <w:rsid w:val="00980460"/>
    <w:rsid w:val="00980AF4"/>
    <w:rsid w:val="00983C50"/>
    <w:rsid w:val="009848CB"/>
    <w:rsid w:val="00984CFA"/>
    <w:rsid w:val="0098588D"/>
    <w:rsid w:val="00990A13"/>
    <w:rsid w:val="00993CE5"/>
    <w:rsid w:val="00995FC4"/>
    <w:rsid w:val="009A1B48"/>
    <w:rsid w:val="009A21E4"/>
    <w:rsid w:val="009A5404"/>
    <w:rsid w:val="009A787C"/>
    <w:rsid w:val="009B3882"/>
    <w:rsid w:val="009B3E1B"/>
    <w:rsid w:val="009B43D6"/>
    <w:rsid w:val="009B50A6"/>
    <w:rsid w:val="009B5A66"/>
    <w:rsid w:val="009C0BB3"/>
    <w:rsid w:val="009C0FD2"/>
    <w:rsid w:val="009C59C9"/>
    <w:rsid w:val="009C66CC"/>
    <w:rsid w:val="009C6B87"/>
    <w:rsid w:val="009C75F9"/>
    <w:rsid w:val="009C78CD"/>
    <w:rsid w:val="009D0B25"/>
    <w:rsid w:val="009D64B8"/>
    <w:rsid w:val="009D6FF2"/>
    <w:rsid w:val="009E0C8D"/>
    <w:rsid w:val="009E1B92"/>
    <w:rsid w:val="009E1EB8"/>
    <w:rsid w:val="009E2083"/>
    <w:rsid w:val="009E2E00"/>
    <w:rsid w:val="009E428D"/>
    <w:rsid w:val="009E44B4"/>
    <w:rsid w:val="009E4A9F"/>
    <w:rsid w:val="009E6EAC"/>
    <w:rsid w:val="009E78E6"/>
    <w:rsid w:val="009F6C1D"/>
    <w:rsid w:val="009F7C21"/>
    <w:rsid w:val="00A016DC"/>
    <w:rsid w:val="00A02F17"/>
    <w:rsid w:val="00A04596"/>
    <w:rsid w:val="00A0472B"/>
    <w:rsid w:val="00A04EF6"/>
    <w:rsid w:val="00A070FA"/>
    <w:rsid w:val="00A1079F"/>
    <w:rsid w:val="00A13646"/>
    <w:rsid w:val="00A149EE"/>
    <w:rsid w:val="00A17737"/>
    <w:rsid w:val="00A20F02"/>
    <w:rsid w:val="00A212B7"/>
    <w:rsid w:val="00A21692"/>
    <w:rsid w:val="00A23314"/>
    <w:rsid w:val="00A236EA"/>
    <w:rsid w:val="00A23D0D"/>
    <w:rsid w:val="00A249ED"/>
    <w:rsid w:val="00A249F0"/>
    <w:rsid w:val="00A24A71"/>
    <w:rsid w:val="00A24D5C"/>
    <w:rsid w:val="00A259B2"/>
    <w:rsid w:val="00A26026"/>
    <w:rsid w:val="00A27687"/>
    <w:rsid w:val="00A27D8F"/>
    <w:rsid w:val="00A30D7A"/>
    <w:rsid w:val="00A312D2"/>
    <w:rsid w:val="00A31331"/>
    <w:rsid w:val="00A3218D"/>
    <w:rsid w:val="00A32505"/>
    <w:rsid w:val="00A3254E"/>
    <w:rsid w:val="00A3349E"/>
    <w:rsid w:val="00A34813"/>
    <w:rsid w:val="00A4047D"/>
    <w:rsid w:val="00A430FE"/>
    <w:rsid w:val="00A43AE2"/>
    <w:rsid w:val="00A43C2C"/>
    <w:rsid w:val="00A43D43"/>
    <w:rsid w:val="00A46D20"/>
    <w:rsid w:val="00A519F2"/>
    <w:rsid w:val="00A52DEB"/>
    <w:rsid w:val="00A5321B"/>
    <w:rsid w:val="00A55058"/>
    <w:rsid w:val="00A60089"/>
    <w:rsid w:val="00A60144"/>
    <w:rsid w:val="00A60A6F"/>
    <w:rsid w:val="00A623C7"/>
    <w:rsid w:val="00A6590E"/>
    <w:rsid w:val="00A70142"/>
    <w:rsid w:val="00A719B1"/>
    <w:rsid w:val="00A7314E"/>
    <w:rsid w:val="00A73687"/>
    <w:rsid w:val="00A739AD"/>
    <w:rsid w:val="00A74935"/>
    <w:rsid w:val="00A76B6C"/>
    <w:rsid w:val="00A76DFF"/>
    <w:rsid w:val="00A80025"/>
    <w:rsid w:val="00A80533"/>
    <w:rsid w:val="00A80E45"/>
    <w:rsid w:val="00A81F82"/>
    <w:rsid w:val="00A82342"/>
    <w:rsid w:val="00A90EFD"/>
    <w:rsid w:val="00A92C88"/>
    <w:rsid w:val="00A94E8B"/>
    <w:rsid w:val="00AA13DA"/>
    <w:rsid w:val="00AA15ED"/>
    <w:rsid w:val="00AA2537"/>
    <w:rsid w:val="00AA63F5"/>
    <w:rsid w:val="00AB0DFA"/>
    <w:rsid w:val="00AB1909"/>
    <w:rsid w:val="00AB24BA"/>
    <w:rsid w:val="00AB37E8"/>
    <w:rsid w:val="00AB3CFA"/>
    <w:rsid w:val="00AB7A70"/>
    <w:rsid w:val="00AC0FBE"/>
    <w:rsid w:val="00AC1046"/>
    <w:rsid w:val="00AC28AE"/>
    <w:rsid w:val="00AC37D9"/>
    <w:rsid w:val="00AD0AE8"/>
    <w:rsid w:val="00AD2B20"/>
    <w:rsid w:val="00AD3929"/>
    <w:rsid w:val="00AD5D0C"/>
    <w:rsid w:val="00AD66CF"/>
    <w:rsid w:val="00AD6AEA"/>
    <w:rsid w:val="00AE0ACD"/>
    <w:rsid w:val="00AE38BE"/>
    <w:rsid w:val="00AE3E03"/>
    <w:rsid w:val="00AE49C9"/>
    <w:rsid w:val="00AE6B91"/>
    <w:rsid w:val="00AE6E4E"/>
    <w:rsid w:val="00AF1373"/>
    <w:rsid w:val="00AF21F1"/>
    <w:rsid w:val="00AF31A1"/>
    <w:rsid w:val="00AF31D0"/>
    <w:rsid w:val="00AF6549"/>
    <w:rsid w:val="00AF75A6"/>
    <w:rsid w:val="00B000B7"/>
    <w:rsid w:val="00B01539"/>
    <w:rsid w:val="00B03C31"/>
    <w:rsid w:val="00B03FD9"/>
    <w:rsid w:val="00B07312"/>
    <w:rsid w:val="00B105BB"/>
    <w:rsid w:val="00B10797"/>
    <w:rsid w:val="00B11F16"/>
    <w:rsid w:val="00B11F1F"/>
    <w:rsid w:val="00B15184"/>
    <w:rsid w:val="00B164E4"/>
    <w:rsid w:val="00B16CBF"/>
    <w:rsid w:val="00B237F1"/>
    <w:rsid w:val="00B24116"/>
    <w:rsid w:val="00B247D9"/>
    <w:rsid w:val="00B274D8"/>
    <w:rsid w:val="00B3011F"/>
    <w:rsid w:val="00B322A4"/>
    <w:rsid w:val="00B3311E"/>
    <w:rsid w:val="00B33E63"/>
    <w:rsid w:val="00B36544"/>
    <w:rsid w:val="00B37FA1"/>
    <w:rsid w:val="00B403EE"/>
    <w:rsid w:val="00B43FDF"/>
    <w:rsid w:val="00B44356"/>
    <w:rsid w:val="00B50650"/>
    <w:rsid w:val="00B53081"/>
    <w:rsid w:val="00B5335D"/>
    <w:rsid w:val="00B5348F"/>
    <w:rsid w:val="00B53E6D"/>
    <w:rsid w:val="00B54769"/>
    <w:rsid w:val="00B60060"/>
    <w:rsid w:val="00B612B0"/>
    <w:rsid w:val="00B6499D"/>
    <w:rsid w:val="00B64FE6"/>
    <w:rsid w:val="00B66D6B"/>
    <w:rsid w:val="00B670F6"/>
    <w:rsid w:val="00B676D5"/>
    <w:rsid w:val="00B7027F"/>
    <w:rsid w:val="00B70406"/>
    <w:rsid w:val="00B72BC2"/>
    <w:rsid w:val="00B751CE"/>
    <w:rsid w:val="00B75FC4"/>
    <w:rsid w:val="00B762B6"/>
    <w:rsid w:val="00B76877"/>
    <w:rsid w:val="00B76E87"/>
    <w:rsid w:val="00B7753A"/>
    <w:rsid w:val="00B80330"/>
    <w:rsid w:val="00B80C31"/>
    <w:rsid w:val="00B83BE8"/>
    <w:rsid w:val="00B83DFC"/>
    <w:rsid w:val="00B852D1"/>
    <w:rsid w:val="00B92078"/>
    <w:rsid w:val="00B92BBE"/>
    <w:rsid w:val="00B93519"/>
    <w:rsid w:val="00BA0A2F"/>
    <w:rsid w:val="00BA0E28"/>
    <w:rsid w:val="00BA35A0"/>
    <w:rsid w:val="00BA5F48"/>
    <w:rsid w:val="00BA6261"/>
    <w:rsid w:val="00BA65A5"/>
    <w:rsid w:val="00BB2B2C"/>
    <w:rsid w:val="00BB4287"/>
    <w:rsid w:val="00BB5822"/>
    <w:rsid w:val="00BB59FD"/>
    <w:rsid w:val="00BC04D9"/>
    <w:rsid w:val="00BC4E07"/>
    <w:rsid w:val="00BC5E95"/>
    <w:rsid w:val="00BC5F64"/>
    <w:rsid w:val="00BD0216"/>
    <w:rsid w:val="00BD3651"/>
    <w:rsid w:val="00BD7EAE"/>
    <w:rsid w:val="00BE0CD0"/>
    <w:rsid w:val="00BE2057"/>
    <w:rsid w:val="00BE55B7"/>
    <w:rsid w:val="00BE61AA"/>
    <w:rsid w:val="00BE62EA"/>
    <w:rsid w:val="00BE674B"/>
    <w:rsid w:val="00BE7B18"/>
    <w:rsid w:val="00BF033A"/>
    <w:rsid w:val="00BF164A"/>
    <w:rsid w:val="00BF26D5"/>
    <w:rsid w:val="00BF307D"/>
    <w:rsid w:val="00BF333F"/>
    <w:rsid w:val="00BF55FC"/>
    <w:rsid w:val="00C0036F"/>
    <w:rsid w:val="00C004C0"/>
    <w:rsid w:val="00C005BE"/>
    <w:rsid w:val="00C01E14"/>
    <w:rsid w:val="00C03901"/>
    <w:rsid w:val="00C04E41"/>
    <w:rsid w:val="00C063AA"/>
    <w:rsid w:val="00C07A85"/>
    <w:rsid w:val="00C10786"/>
    <w:rsid w:val="00C11439"/>
    <w:rsid w:val="00C1175D"/>
    <w:rsid w:val="00C12837"/>
    <w:rsid w:val="00C17BFD"/>
    <w:rsid w:val="00C210F6"/>
    <w:rsid w:val="00C21C14"/>
    <w:rsid w:val="00C26398"/>
    <w:rsid w:val="00C26CB1"/>
    <w:rsid w:val="00C27A45"/>
    <w:rsid w:val="00C27C0A"/>
    <w:rsid w:val="00C306C7"/>
    <w:rsid w:val="00C30999"/>
    <w:rsid w:val="00C30F24"/>
    <w:rsid w:val="00C310B6"/>
    <w:rsid w:val="00C32244"/>
    <w:rsid w:val="00C3315C"/>
    <w:rsid w:val="00C3321B"/>
    <w:rsid w:val="00C3665B"/>
    <w:rsid w:val="00C369E7"/>
    <w:rsid w:val="00C41C56"/>
    <w:rsid w:val="00C437EE"/>
    <w:rsid w:val="00C44130"/>
    <w:rsid w:val="00C453D3"/>
    <w:rsid w:val="00C462FE"/>
    <w:rsid w:val="00C47030"/>
    <w:rsid w:val="00C475D3"/>
    <w:rsid w:val="00C503E7"/>
    <w:rsid w:val="00C50452"/>
    <w:rsid w:val="00C5215B"/>
    <w:rsid w:val="00C53DE6"/>
    <w:rsid w:val="00C55D96"/>
    <w:rsid w:val="00C57FAB"/>
    <w:rsid w:val="00C57FD4"/>
    <w:rsid w:val="00C60A77"/>
    <w:rsid w:val="00C65780"/>
    <w:rsid w:val="00C663B9"/>
    <w:rsid w:val="00C66A90"/>
    <w:rsid w:val="00C67F3E"/>
    <w:rsid w:val="00C71E5F"/>
    <w:rsid w:val="00C73BA5"/>
    <w:rsid w:val="00C745BF"/>
    <w:rsid w:val="00C75657"/>
    <w:rsid w:val="00C75F5A"/>
    <w:rsid w:val="00C808F5"/>
    <w:rsid w:val="00C83ABF"/>
    <w:rsid w:val="00C83D39"/>
    <w:rsid w:val="00C8581A"/>
    <w:rsid w:val="00C86EB8"/>
    <w:rsid w:val="00C8719D"/>
    <w:rsid w:val="00C908B0"/>
    <w:rsid w:val="00CA3573"/>
    <w:rsid w:val="00CA454E"/>
    <w:rsid w:val="00CA59BF"/>
    <w:rsid w:val="00CA5D04"/>
    <w:rsid w:val="00CA722F"/>
    <w:rsid w:val="00CA724E"/>
    <w:rsid w:val="00CB50C4"/>
    <w:rsid w:val="00CB75BE"/>
    <w:rsid w:val="00CC1E82"/>
    <w:rsid w:val="00CC35C1"/>
    <w:rsid w:val="00CD1895"/>
    <w:rsid w:val="00CD4FC3"/>
    <w:rsid w:val="00CD5C2A"/>
    <w:rsid w:val="00CD6370"/>
    <w:rsid w:val="00CD6575"/>
    <w:rsid w:val="00CD7346"/>
    <w:rsid w:val="00CE26C3"/>
    <w:rsid w:val="00CE29C5"/>
    <w:rsid w:val="00CE2C44"/>
    <w:rsid w:val="00CE37B3"/>
    <w:rsid w:val="00CE5DC4"/>
    <w:rsid w:val="00CE5E35"/>
    <w:rsid w:val="00CF40D4"/>
    <w:rsid w:val="00CF63A3"/>
    <w:rsid w:val="00D0063A"/>
    <w:rsid w:val="00D00C2B"/>
    <w:rsid w:val="00D013D0"/>
    <w:rsid w:val="00D01511"/>
    <w:rsid w:val="00D02ECC"/>
    <w:rsid w:val="00D04D39"/>
    <w:rsid w:val="00D05329"/>
    <w:rsid w:val="00D05579"/>
    <w:rsid w:val="00D079D3"/>
    <w:rsid w:val="00D07FD9"/>
    <w:rsid w:val="00D11309"/>
    <w:rsid w:val="00D1593A"/>
    <w:rsid w:val="00D17841"/>
    <w:rsid w:val="00D20C01"/>
    <w:rsid w:val="00D213EF"/>
    <w:rsid w:val="00D236AE"/>
    <w:rsid w:val="00D2376F"/>
    <w:rsid w:val="00D23C44"/>
    <w:rsid w:val="00D23D40"/>
    <w:rsid w:val="00D30948"/>
    <w:rsid w:val="00D31261"/>
    <w:rsid w:val="00D32B35"/>
    <w:rsid w:val="00D32E16"/>
    <w:rsid w:val="00D335FD"/>
    <w:rsid w:val="00D33A26"/>
    <w:rsid w:val="00D34125"/>
    <w:rsid w:val="00D35DE3"/>
    <w:rsid w:val="00D37135"/>
    <w:rsid w:val="00D37717"/>
    <w:rsid w:val="00D400E8"/>
    <w:rsid w:val="00D41B61"/>
    <w:rsid w:val="00D43B5A"/>
    <w:rsid w:val="00D44198"/>
    <w:rsid w:val="00D46997"/>
    <w:rsid w:val="00D46EF5"/>
    <w:rsid w:val="00D51325"/>
    <w:rsid w:val="00D51EF3"/>
    <w:rsid w:val="00D553EF"/>
    <w:rsid w:val="00D556A9"/>
    <w:rsid w:val="00D569B9"/>
    <w:rsid w:val="00D56F43"/>
    <w:rsid w:val="00D5731B"/>
    <w:rsid w:val="00D57AC5"/>
    <w:rsid w:val="00D60FD5"/>
    <w:rsid w:val="00D72988"/>
    <w:rsid w:val="00D758CC"/>
    <w:rsid w:val="00D76E0E"/>
    <w:rsid w:val="00D856A9"/>
    <w:rsid w:val="00D87CDA"/>
    <w:rsid w:val="00D93BAB"/>
    <w:rsid w:val="00D95387"/>
    <w:rsid w:val="00D954AB"/>
    <w:rsid w:val="00D9613F"/>
    <w:rsid w:val="00DA03A0"/>
    <w:rsid w:val="00DA08C5"/>
    <w:rsid w:val="00DA21F7"/>
    <w:rsid w:val="00DA25F0"/>
    <w:rsid w:val="00DA32A3"/>
    <w:rsid w:val="00DA615A"/>
    <w:rsid w:val="00DA6B99"/>
    <w:rsid w:val="00DB0DCA"/>
    <w:rsid w:val="00DB3850"/>
    <w:rsid w:val="00DB408D"/>
    <w:rsid w:val="00DB51B2"/>
    <w:rsid w:val="00DB5719"/>
    <w:rsid w:val="00DB5A5C"/>
    <w:rsid w:val="00DB6B14"/>
    <w:rsid w:val="00DB7112"/>
    <w:rsid w:val="00DC137C"/>
    <w:rsid w:val="00DC351A"/>
    <w:rsid w:val="00DC46D7"/>
    <w:rsid w:val="00DC5FB7"/>
    <w:rsid w:val="00DC6171"/>
    <w:rsid w:val="00DD2061"/>
    <w:rsid w:val="00DD35B3"/>
    <w:rsid w:val="00DD395A"/>
    <w:rsid w:val="00DD42DD"/>
    <w:rsid w:val="00DD4D50"/>
    <w:rsid w:val="00DD57C7"/>
    <w:rsid w:val="00DD587E"/>
    <w:rsid w:val="00DE2B11"/>
    <w:rsid w:val="00DE3729"/>
    <w:rsid w:val="00DE3F37"/>
    <w:rsid w:val="00DE4AB5"/>
    <w:rsid w:val="00DE6054"/>
    <w:rsid w:val="00DF2EB1"/>
    <w:rsid w:val="00DF3D2D"/>
    <w:rsid w:val="00E0166F"/>
    <w:rsid w:val="00E025D4"/>
    <w:rsid w:val="00E03734"/>
    <w:rsid w:val="00E04C58"/>
    <w:rsid w:val="00E053BC"/>
    <w:rsid w:val="00E06280"/>
    <w:rsid w:val="00E07612"/>
    <w:rsid w:val="00E10823"/>
    <w:rsid w:val="00E10F6C"/>
    <w:rsid w:val="00E12A84"/>
    <w:rsid w:val="00E14605"/>
    <w:rsid w:val="00E1630D"/>
    <w:rsid w:val="00E17D76"/>
    <w:rsid w:val="00E22F83"/>
    <w:rsid w:val="00E23CE7"/>
    <w:rsid w:val="00E249A2"/>
    <w:rsid w:val="00E2749B"/>
    <w:rsid w:val="00E2790B"/>
    <w:rsid w:val="00E340D3"/>
    <w:rsid w:val="00E34AB1"/>
    <w:rsid w:val="00E353F8"/>
    <w:rsid w:val="00E364BB"/>
    <w:rsid w:val="00E369AE"/>
    <w:rsid w:val="00E40319"/>
    <w:rsid w:val="00E4039D"/>
    <w:rsid w:val="00E418B0"/>
    <w:rsid w:val="00E42F63"/>
    <w:rsid w:val="00E449DA"/>
    <w:rsid w:val="00E44C6C"/>
    <w:rsid w:val="00E475F0"/>
    <w:rsid w:val="00E53972"/>
    <w:rsid w:val="00E54718"/>
    <w:rsid w:val="00E54AAB"/>
    <w:rsid w:val="00E54FA0"/>
    <w:rsid w:val="00E55881"/>
    <w:rsid w:val="00E60A71"/>
    <w:rsid w:val="00E610DE"/>
    <w:rsid w:val="00E637F0"/>
    <w:rsid w:val="00E63811"/>
    <w:rsid w:val="00E654F3"/>
    <w:rsid w:val="00E66594"/>
    <w:rsid w:val="00E71A2B"/>
    <w:rsid w:val="00E71C09"/>
    <w:rsid w:val="00E71EFE"/>
    <w:rsid w:val="00E729A6"/>
    <w:rsid w:val="00E7345F"/>
    <w:rsid w:val="00E74352"/>
    <w:rsid w:val="00E74380"/>
    <w:rsid w:val="00E77603"/>
    <w:rsid w:val="00E800C4"/>
    <w:rsid w:val="00E82748"/>
    <w:rsid w:val="00E8524C"/>
    <w:rsid w:val="00E9156F"/>
    <w:rsid w:val="00E92076"/>
    <w:rsid w:val="00E95596"/>
    <w:rsid w:val="00E97948"/>
    <w:rsid w:val="00E97AEF"/>
    <w:rsid w:val="00EA1CD4"/>
    <w:rsid w:val="00EA241A"/>
    <w:rsid w:val="00EA33E6"/>
    <w:rsid w:val="00EA6571"/>
    <w:rsid w:val="00EB1118"/>
    <w:rsid w:val="00EB2453"/>
    <w:rsid w:val="00EB55B4"/>
    <w:rsid w:val="00EB70B6"/>
    <w:rsid w:val="00EC054C"/>
    <w:rsid w:val="00EC1207"/>
    <w:rsid w:val="00EC134F"/>
    <w:rsid w:val="00EC4A18"/>
    <w:rsid w:val="00EC4FF6"/>
    <w:rsid w:val="00EC684B"/>
    <w:rsid w:val="00EC68C8"/>
    <w:rsid w:val="00EC7A4D"/>
    <w:rsid w:val="00ED0E08"/>
    <w:rsid w:val="00ED4F60"/>
    <w:rsid w:val="00ED501B"/>
    <w:rsid w:val="00ED6F00"/>
    <w:rsid w:val="00ED7447"/>
    <w:rsid w:val="00ED7579"/>
    <w:rsid w:val="00EE33AC"/>
    <w:rsid w:val="00EE3E9E"/>
    <w:rsid w:val="00EE4664"/>
    <w:rsid w:val="00EE6232"/>
    <w:rsid w:val="00EE652E"/>
    <w:rsid w:val="00EF0473"/>
    <w:rsid w:val="00EF08FA"/>
    <w:rsid w:val="00EF288F"/>
    <w:rsid w:val="00EF477A"/>
    <w:rsid w:val="00EF4FBD"/>
    <w:rsid w:val="00EF7C9F"/>
    <w:rsid w:val="00F0001D"/>
    <w:rsid w:val="00F02355"/>
    <w:rsid w:val="00F02F3B"/>
    <w:rsid w:val="00F03944"/>
    <w:rsid w:val="00F05692"/>
    <w:rsid w:val="00F107A1"/>
    <w:rsid w:val="00F13FD1"/>
    <w:rsid w:val="00F1469F"/>
    <w:rsid w:val="00F1474C"/>
    <w:rsid w:val="00F16668"/>
    <w:rsid w:val="00F16C89"/>
    <w:rsid w:val="00F20310"/>
    <w:rsid w:val="00F20643"/>
    <w:rsid w:val="00F22128"/>
    <w:rsid w:val="00F22805"/>
    <w:rsid w:val="00F22887"/>
    <w:rsid w:val="00F22E82"/>
    <w:rsid w:val="00F3152B"/>
    <w:rsid w:val="00F316B4"/>
    <w:rsid w:val="00F339D6"/>
    <w:rsid w:val="00F348EC"/>
    <w:rsid w:val="00F35DA8"/>
    <w:rsid w:val="00F36ACC"/>
    <w:rsid w:val="00F42D0E"/>
    <w:rsid w:val="00F44552"/>
    <w:rsid w:val="00F445C9"/>
    <w:rsid w:val="00F449DC"/>
    <w:rsid w:val="00F47302"/>
    <w:rsid w:val="00F521A9"/>
    <w:rsid w:val="00F533E8"/>
    <w:rsid w:val="00F544DE"/>
    <w:rsid w:val="00F55980"/>
    <w:rsid w:val="00F56B1A"/>
    <w:rsid w:val="00F57E53"/>
    <w:rsid w:val="00F63399"/>
    <w:rsid w:val="00F64C3E"/>
    <w:rsid w:val="00F65476"/>
    <w:rsid w:val="00F65768"/>
    <w:rsid w:val="00F66A0E"/>
    <w:rsid w:val="00F704D9"/>
    <w:rsid w:val="00F7530B"/>
    <w:rsid w:val="00F77E8F"/>
    <w:rsid w:val="00F80A3B"/>
    <w:rsid w:val="00F815A6"/>
    <w:rsid w:val="00F82C57"/>
    <w:rsid w:val="00F866E1"/>
    <w:rsid w:val="00F86C6A"/>
    <w:rsid w:val="00F927DE"/>
    <w:rsid w:val="00F9388A"/>
    <w:rsid w:val="00F938B8"/>
    <w:rsid w:val="00F979FF"/>
    <w:rsid w:val="00FA07FC"/>
    <w:rsid w:val="00FA36CA"/>
    <w:rsid w:val="00FA3A0E"/>
    <w:rsid w:val="00FA3C17"/>
    <w:rsid w:val="00FA4944"/>
    <w:rsid w:val="00FA703D"/>
    <w:rsid w:val="00FB14B2"/>
    <w:rsid w:val="00FB25EA"/>
    <w:rsid w:val="00FB7C5F"/>
    <w:rsid w:val="00FC3ACD"/>
    <w:rsid w:val="00FC3BEC"/>
    <w:rsid w:val="00FC3D3F"/>
    <w:rsid w:val="00FC68FA"/>
    <w:rsid w:val="00FC6DEF"/>
    <w:rsid w:val="00FC7F5D"/>
    <w:rsid w:val="00FD0981"/>
    <w:rsid w:val="00FD2998"/>
    <w:rsid w:val="00FD4FE2"/>
    <w:rsid w:val="00FD7294"/>
    <w:rsid w:val="00FD72A8"/>
    <w:rsid w:val="00FE180B"/>
    <w:rsid w:val="00FE4F24"/>
    <w:rsid w:val="00FE5B15"/>
    <w:rsid w:val="00FF1D2C"/>
    <w:rsid w:val="00FF23BA"/>
    <w:rsid w:val="00FF3403"/>
    <w:rsid w:val="00FF526C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135"/>
  </w:style>
  <w:style w:type="paragraph" w:styleId="1">
    <w:name w:val="heading 1"/>
    <w:basedOn w:val="a"/>
    <w:next w:val="a"/>
    <w:qFormat/>
    <w:rsid w:val="00D371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71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37135"/>
    <w:pPr>
      <w:keepNext/>
      <w:jc w:val="center"/>
      <w:outlineLvl w:val="2"/>
    </w:pPr>
    <w:rPr>
      <w:b/>
      <w:sz w:val="48"/>
    </w:rPr>
  </w:style>
  <w:style w:type="paragraph" w:styleId="4">
    <w:name w:val="heading 4"/>
    <w:basedOn w:val="a"/>
    <w:next w:val="a"/>
    <w:qFormat/>
    <w:rsid w:val="00D371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37135"/>
    <w:pPr>
      <w:keepNext/>
      <w:jc w:val="center"/>
      <w:outlineLvl w:val="4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1B356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73213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37135"/>
    <w:rPr>
      <w:sz w:val="28"/>
    </w:rPr>
  </w:style>
  <w:style w:type="paragraph" w:styleId="a3">
    <w:name w:val="Body Text"/>
    <w:basedOn w:val="a"/>
    <w:link w:val="a4"/>
    <w:rsid w:val="00D37135"/>
    <w:pPr>
      <w:spacing w:after="120"/>
    </w:pPr>
  </w:style>
  <w:style w:type="paragraph" w:styleId="30">
    <w:name w:val="Body Text Indent 3"/>
    <w:basedOn w:val="a"/>
    <w:rsid w:val="00D37135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37135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D3713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37135"/>
    <w:pPr>
      <w:widowControl w:val="0"/>
      <w:snapToGrid w:val="0"/>
    </w:pPr>
    <w:rPr>
      <w:rFonts w:ascii="Arial" w:hAnsi="Arial"/>
    </w:rPr>
  </w:style>
  <w:style w:type="paragraph" w:customStyle="1" w:styleId="10">
    <w:name w:val="Обычный1"/>
    <w:rsid w:val="00D37135"/>
    <w:pPr>
      <w:snapToGrid w:val="0"/>
    </w:pPr>
  </w:style>
  <w:style w:type="paragraph" w:customStyle="1" w:styleId="11">
    <w:name w:val="Заголовок 11"/>
    <w:basedOn w:val="10"/>
    <w:next w:val="10"/>
    <w:rsid w:val="00D37135"/>
    <w:pPr>
      <w:keepNext/>
      <w:snapToGrid/>
      <w:jc w:val="center"/>
    </w:pPr>
    <w:rPr>
      <w:snapToGrid w:val="0"/>
      <w:sz w:val="24"/>
    </w:rPr>
  </w:style>
  <w:style w:type="paragraph" w:customStyle="1" w:styleId="12">
    <w:name w:val="Основной текст1"/>
    <w:basedOn w:val="10"/>
    <w:rsid w:val="00D37135"/>
    <w:pPr>
      <w:snapToGrid/>
      <w:jc w:val="both"/>
    </w:pPr>
    <w:rPr>
      <w:snapToGrid w:val="0"/>
    </w:rPr>
  </w:style>
  <w:style w:type="paragraph" w:customStyle="1" w:styleId="21">
    <w:name w:val="Основной текст 21"/>
    <w:basedOn w:val="10"/>
    <w:rsid w:val="00D37135"/>
    <w:pPr>
      <w:snapToGrid/>
    </w:pPr>
    <w:rPr>
      <w:b/>
      <w:i/>
      <w:snapToGrid w:val="0"/>
    </w:rPr>
  </w:style>
  <w:style w:type="paragraph" w:customStyle="1" w:styleId="210">
    <w:name w:val="Основной текст с отступом 21"/>
    <w:basedOn w:val="10"/>
    <w:rsid w:val="00D37135"/>
    <w:pPr>
      <w:snapToGrid/>
      <w:ind w:left="360"/>
      <w:jc w:val="both"/>
    </w:pPr>
    <w:rPr>
      <w:snapToGrid w:val="0"/>
    </w:rPr>
  </w:style>
  <w:style w:type="paragraph" w:customStyle="1" w:styleId="31">
    <w:name w:val="Основной текст с отступом 31"/>
    <w:basedOn w:val="10"/>
    <w:rsid w:val="00D37135"/>
    <w:pPr>
      <w:snapToGrid/>
      <w:ind w:left="426"/>
      <w:jc w:val="both"/>
    </w:pPr>
    <w:rPr>
      <w:snapToGrid w:val="0"/>
    </w:rPr>
  </w:style>
  <w:style w:type="paragraph" w:customStyle="1" w:styleId="211">
    <w:name w:val="Заголовок 21"/>
    <w:basedOn w:val="10"/>
    <w:next w:val="10"/>
    <w:rsid w:val="00D37135"/>
    <w:pPr>
      <w:keepNext/>
      <w:snapToGrid/>
      <w:jc w:val="center"/>
    </w:pPr>
    <w:rPr>
      <w:b/>
      <w:snapToGrid w:val="0"/>
    </w:rPr>
  </w:style>
  <w:style w:type="paragraph" w:customStyle="1" w:styleId="310">
    <w:name w:val="Заголовок 31"/>
    <w:basedOn w:val="10"/>
    <w:next w:val="10"/>
    <w:rsid w:val="00D37135"/>
    <w:pPr>
      <w:keepNext/>
      <w:snapToGrid/>
      <w:jc w:val="both"/>
    </w:pPr>
    <w:rPr>
      <w:b/>
      <w:snapToGrid w:val="0"/>
    </w:rPr>
  </w:style>
  <w:style w:type="character" w:styleId="a5">
    <w:name w:val="Hyperlink"/>
    <w:rsid w:val="00A739AD"/>
    <w:rPr>
      <w:color w:val="0000FF"/>
      <w:u w:val="single"/>
    </w:rPr>
  </w:style>
  <w:style w:type="paragraph" w:customStyle="1" w:styleId="13">
    <w:name w:val="çàãîëîâîê 1"/>
    <w:basedOn w:val="a"/>
    <w:next w:val="a"/>
    <w:rsid w:val="00D37135"/>
    <w:pPr>
      <w:keepNext/>
      <w:ind w:firstLine="567"/>
      <w:jc w:val="both"/>
    </w:pPr>
    <w:rPr>
      <w:sz w:val="24"/>
    </w:rPr>
  </w:style>
  <w:style w:type="paragraph" w:customStyle="1" w:styleId="22">
    <w:name w:val="çàãîëîâîê 2"/>
    <w:basedOn w:val="a"/>
    <w:next w:val="a"/>
    <w:rsid w:val="00D37135"/>
    <w:pPr>
      <w:keepNext/>
      <w:ind w:firstLine="567"/>
    </w:pPr>
    <w:rPr>
      <w:sz w:val="24"/>
    </w:rPr>
  </w:style>
  <w:style w:type="paragraph" w:styleId="a6">
    <w:name w:val="Body Text Indent"/>
    <w:basedOn w:val="a"/>
    <w:link w:val="a7"/>
    <w:rsid w:val="00D37135"/>
    <w:pPr>
      <w:spacing w:after="120"/>
      <w:ind w:left="283"/>
    </w:pPr>
  </w:style>
  <w:style w:type="paragraph" w:styleId="23">
    <w:name w:val="Body Text Indent 2"/>
    <w:basedOn w:val="a"/>
    <w:rsid w:val="00D37135"/>
    <w:pPr>
      <w:spacing w:after="120" w:line="480" w:lineRule="auto"/>
      <w:ind w:left="283"/>
    </w:pPr>
  </w:style>
  <w:style w:type="paragraph" w:styleId="a8">
    <w:name w:val="header"/>
    <w:basedOn w:val="a"/>
    <w:rsid w:val="00D371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37135"/>
  </w:style>
  <w:style w:type="paragraph" w:styleId="aa">
    <w:name w:val="footer"/>
    <w:basedOn w:val="a"/>
    <w:link w:val="ab"/>
    <w:uiPriority w:val="99"/>
    <w:rsid w:val="00D37135"/>
    <w:pPr>
      <w:tabs>
        <w:tab w:val="center" w:pos="4677"/>
        <w:tab w:val="right" w:pos="9355"/>
      </w:tabs>
    </w:pPr>
  </w:style>
  <w:style w:type="paragraph" w:styleId="ac">
    <w:name w:val="Title"/>
    <w:basedOn w:val="a"/>
    <w:link w:val="ad"/>
    <w:qFormat/>
    <w:rsid w:val="00D37135"/>
    <w:pPr>
      <w:jc w:val="center"/>
    </w:pPr>
    <w:rPr>
      <w:sz w:val="28"/>
    </w:rPr>
  </w:style>
  <w:style w:type="paragraph" w:customStyle="1" w:styleId="ConsTitle">
    <w:name w:val="ConsTitle"/>
    <w:rsid w:val="00D3713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semiHidden/>
    <w:rsid w:val="00D37135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D31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rsid w:val="00D312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FC7F5D"/>
    <w:rPr>
      <w:lang w:val="ru-RU" w:eastAsia="ru-RU" w:bidi="ar-SA"/>
    </w:rPr>
  </w:style>
  <w:style w:type="character" w:styleId="af1">
    <w:name w:val="footnote reference"/>
    <w:semiHidden/>
    <w:rsid w:val="00FC7F5D"/>
    <w:rPr>
      <w:rFonts w:ascii="Times New Roman" w:hAnsi="Times New Roman"/>
      <w:vertAlign w:val="superscript"/>
    </w:rPr>
  </w:style>
  <w:style w:type="paragraph" w:styleId="af2">
    <w:name w:val="footnote text"/>
    <w:basedOn w:val="a"/>
    <w:semiHidden/>
    <w:rsid w:val="00FC7F5D"/>
    <w:pPr>
      <w:spacing w:after="60"/>
      <w:jc w:val="both"/>
    </w:pPr>
  </w:style>
  <w:style w:type="character" w:styleId="af3">
    <w:name w:val="FollowedHyperlink"/>
    <w:rsid w:val="00A70142"/>
    <w:rPr>
      <w:color w:val="800080"/>
      <w:u w:val="single"/>
    </w:rPr>
  </w:style>
  <w:style w:type="character" w:customStyle="1" w:styleId="80">
    <w:name w:val="Заголовок 8 Знак"/>
    <w:link w:val="8"/>
    <w:rsid w:val="00732131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732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rsid w:val="001B3565"/>
    <w:rPr>
      <w:rFonts w:ascii="Calibri" w:hAnsi="Calibri"/>
      <w:sz w:val="24"/>
      <w:szCs w:val="24"/>
      <w:lang w:val="ru-RU" w:eastAsia="ru-RU" w:bidi="ar-SA"/>
    </w:rPr>
  </w:style>
  <w:style w:type="paragraph" w:customStyle="1" w:styleId="cefb">
    <w:name w:val="Об.cefbчный"/>
    <w:rsid w:val="001B3565"/>
    <w:pPr>
      <w:widowControl w:val="0"/>
    </w:pPr>
  </w:style>
  <w:style w:type="paragraph" w:styleId="af4">
    <w:name w:val="TOC Heading"/>
    <w:basedOn w:val="1"/>
    <w:next w:val="a"/>
    <w:uiPriority w:val="39"/>
    <w:semiHidden/>
    <w:unhideWhenUsed/>
    <w:qFormat/>
    <w:rsid w:val="00F0394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2">
    <w:name w:val="toc 3"/>
    <w:basedOn w:val="a"/>
    <w:next w:val="a"/>
    <w:autoRedefine/>
    <w:uiPriority w:val="39"/>
    <w:rsid w:val="00F03944"/>
    <w:pPr>
      <w:ind w:left="400"/>
    </w:pPr>
  </w:style>
  <w:style w:type="paragraph" w:styleId="14">
    <w:name w:val="toc 1"/>
    <w:basedOn w:val="a"/>
    <w:next w:val="a"/>
    <w:autoRedefine/>
    <w:uiPriority w:val="39"/>
    <w:rsid w:val="00042327"/>
    <w:pPr>
      <w:tabs>
        <w:tab w:val="left" w:pos="400"/>
        <w:tab w:val="left" w:pos="9214"/>
        <w:tab w:val="right" w:leader="dot" w:pos="10376"/>
      </w:tabs>
      <w:spacing w:before="100" w:beforeAutospacing="1" w:after="100" w:afterAutospacing="1"/>
    </w:pPr>
    <w:rPr>
      <w:sz w:val="24"/>
    </w:rPr>
  </w:style>
  <w:style w:type="paragraph" w:styleId="24">
    <w:name w:val="toc 2"/>
    <w:basedOn w:val="a"/>
    <w:next w:val="a"/>
    <w:autoRedefine/>
    <w:uiPriority w:val="39"/>
    <w:rsid w:val="00F03944"/>
    <w:pPr>
      <w:ind w:left="200"/>
    </w:pPr>
  </w:style>
  <w:style w:type="character" w:styleId="af5">
    <w:name w:val="Strong"/>
    <w:qFormat/>
    <w:rsid w:val="00506861"/>
    <w:rPr>
      <w:b/>
      <w:bCs/>
    </w:rPr>
  </w:style>
  <w:style w:type="character" w:styleId="af6">
    <w:name w:val="Emphasis"/>
    <w:qFormat/>
    <w:rsid w:val="003D1F42"/>
    <w:rPr>
      <w:i/>
      <w:iCs/>
    </w:rPr>
  </w:style>
  <w:style w:type="paragraph" w:styleId="af7">
    <w:name w:val="Subtitle"/>
    <w:basedOn w:val="a"/>
    <w:next w:val="a"/>
    <w:link w:val="af8"/>
    <w:qFormat/>
    <w:rsid w:val="003D1F4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3D1F42"/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Заголовок раб 1"/>
    <w:basedOn w:val="a"/>
    <w:link w:val="16"/>
    <w:qFormat/>
    <w:rsid w:val="00C063AA"/>
    <w:pPr>
      <w:jc w:val="center"/>
    </w:pPr>
    <w:rPr>
      <w:b/>
      <w:sz w:val="24"/>
      <w:szCs w:val="24"/>
    </w:rPr>
  </w:style>
  <w:style w:type="paragraph" w:customStyle="1" w:styleId="ConsPlusNormal">
    <w:name w:val="ConsPlusNormal"/>
    <w:rsid w:val="00864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6">
    <w:name w:val="Заголовок раб 1 Знак"/>
    <w:link w:val="15"/>
    <w:rsid w:val="00C063AA"/>
    <w:rPr>
      <w:b/>
      <w:sz w:val="24"/>
      <w:szCs w:val="24"/>
    </w:rPr>
  </w:style>
  <w:style w:type="paragraph" w:customStyle="1" w:styleId="af9">
    <w:name w:val="ЗАГОЛОВОК аукцион конкурс"/>
    <w:basedOn w:val="a"/>
    <w:link w:val="afa"/>
    <w:qFormat/>
    <w:rsid w:val="00802E89"/>
    <w:pPr>
      <w:jc w:val="center"/>
    </w:pPr>
    <w:rPr>
      <w:b/>
      <w:sz w:val="24"/>
      <w:szCs w:val="24"/>
    </w:rPr>
  </w:style>
  <w:style w:type="character" w:styleId="afb">
    <w:name w:val="annotation reference"/>
    <w:rsid w:val="00E34AB1"/>
    <w:rPr>
      <w:sz w:val="16"/>
      <w:szCs w:val="16"/>
    </w:rPr>
  </w:style>
  <w:style w:type="character" w:customStyle="1" w:styleId="afa">
    <w:name w:val="ЗАГОЛОВОК аукцион конкурс Знак"/>
    <w:link w:val="af9"/>
    <w:rsid w:val="00802E89"/>
    <w:rPr>
      <w:b/>
      <w:sz w:val="24"/>
      <w:szCs w:val="24"/>
    </w:rPr>
  </w:style>
  <w:style w:type="paragraph" w:styleId="afc">
    <w:name w:val="annotation text"/>
    <w:basedOn w:val="a"/>
    <w:link w:val="afd"/>
    <w:rsid w:val="00E34AB1"/>
  </w:style>
  <w:style w:type="character" w:customStyle="1" w:styleId="afd">
    <w:name w:val="Текст примечания Знак"/>
    <w:basedOn w:val="a0"/>
    <w:link w:val="afc"/>
    <w:rsid w:val="00E34AB1"/>
  </w:style>
  <w:style w:type="paragraph" w:styleId="afe">
    <w:name w:val="annotation subject"/>
    <w:basedOn w:val="afc"/>
    <w:next w:val="afc"/>
    <w:link w:val="aff"/>
    <w:rsid w:val="00E34AB1"/>
    <w:rPr>
      <w:b/>
      <w:bCs/>
    </w:rPr>
  </w:style>
  <w:style w:type="character" w:customStyle="1" w:styleId="aff">
    <w:name w:val="Тема примечания Знак"/>
    <w:link w:val="afe"/>
    <w:rsid w:val="00E34AB1"/>
    <w:rPr>
      <w:b/>
      <w:bCs/>
    </w:rPr>
  </w:style>
  <w:style w:type="paragraph" w:customStyle="1" w:styleId="FR1">
    <w:name w:val="FR1"/>
    <w:rsid w:val="008367F5"/>
    <w:pPr>
      <w:widowControl w:val="0"/>
      <w:jc w:val="center"/>
    </w:pPr>
    <w:rPr>
      <w:rFonts w:ascii="Arial" w:hAnsi="Arial"/>
      <w:sz w:val="18"/>
    </w:rPr>
  </w:style>
  <w:style w:type="character" w:customStyle="1" w:styleId="a7">
    <w:name w:val="Основной текст с отступом Знак"/>
    <w:link w:val="a6"/>
    <w:rsid w:val="00462034"/>
  </w:style>
  <w:style w:type="character" w:customStyle="1" w:styleId="ad">
    <w:name w:val="Название Знак"/>
    <w:link w:val="ac"/>
    <w:rsid w:val="00462034"/>
    <w:rPr>
      <w:sz w:val="28"/>
    </w:rPr>
  </w:style>
  <w:style w:type="paragraph" w:customStyle="1" w:styleId="ConsPlusTitle">
    <w:name w:val="ConsPlusTitle"/>
    <w:uiPriority w:val="99"/>
    <w:rsid w:val="00757BA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33">
    <w:name w:val="Body Text 3"/>
    <w:basedOn w:val="a"/>
    <w:link w:val="34"/>
    <w:rsid w:val="00084EF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084EF0"/>
    <w:rPr>
      <w:sz w:val="16"/>
      <w:szCs w:val="16"/>
    </w:rPr>
  </w:style>
  <w:style w:type="paragraph" w:styleId="aff0">
    <w:name w:val="Document Map"/>
    <w:basedOn w:val="a"/>
    <w:link w:val="aff1"/>
    <w:rsid w:val="008E77FF"/>
    <w:rPr>
      <w:rFonts w:ascii="Tahoma" w:hAnsi="Tahoma"/>
      <w:sz w:val="16"/>
      <w:szCs w:val="16"/>
    </w:rPr>
  </w:style>
  <w:style w:type="character" w:customStyle="1" w:styleId="aff1">
    <w:name w:val="Схема документа Знак"/>
    <w:link w:val="aff0"/>
    <w:rsid w:val="008E77FF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8F377C"/>
    <w:pPr>
      <w:ind w:left="708"/>
    </w:pPr>
  </w:style>
  <w:style w:type="paragraph" w:styleId="aff3">
    <w:name w:val="Normal (Web)"/>
    <w:basedOn w:val="a"/>
    <w:rsid w:val="00BA6261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D01511"/>
  </w:style>
  <w:style w:type="paragraph" w:customStyle="1" w:styleId="formattext">
    <w:name w:val="formattext"/>
    <w:basedOn w:val="a"/>
    <w:rsid w:val="00F86C6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135"/>
  </w:style>
  <w:style w:type="paragraph" w:styleId="1">
    <w:name w:val="heading 1"/>
    <w:basedOn w:val="a"/>
    <w:next w:val="a"/>
    <w:qFormat/>
    <w:rsid w:val="00D371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71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37135"/>
    <w:pPr>
      <w:keepNext/>
      <w:jc w:val="center"/>
      <w:outlineLvl w:val="2"/>
    </w:pPr>
    <w:rPr>
      <w:b/>
      <w:sz w:val="48"/>
    </w:rPr>
  </w:style>
  <w:style w:type="paragraph" w:styleId="4">
    <w:name w:val="heading 4"/>
    <w:basedOn w:val="a"/>
    <w:next w:val="a"/>
    <w:qFormat/>
    <w:rsid w:val="00D371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37135"/>
    <w:pPr>
      <w:keepNext/>
      <w:jc w:val="center"/>
      <w:outlineLvl w:val="4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1B356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73213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D37135"/>
    <w:rPr>
      <w:sz w:val="28"/>
    </w:rPr>
  </w:style>
  <w:style w:type="paragraph" w:styleId="a3">
    <w:name w:val="Body Text"/>
    <w:basedOn w:val="a"/>
    <w:link w:val="a4"/>
    <w:rsid w:val="00D37135"/>
    <w:pPr>
      <w:spacing w:after="120"/>
    </w:pPr>
  </w:style>
  <w:style w:type="paragraph" w:styleId="30">
    <w:name w:val="Body Text Indent 3"/>
    <w:basedOn w:val="a"/>
    <w:rsid w:val="00D37135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37135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D37135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37135"/>
    <w:pPr>
      <w:widowControl w:val="0"/>
      <w:snapToGrid w:val="0"/>
    </w:pPr>
    <w:rPr>
      <w:rFonts w:ascii="Arial" w:hAnsi="Arial"/>
    </w:rPr>
  </w:style>
  <w:style w:type="paragraph" w:customStyle="1" w:styleId="10">
    <w:name w:val="Обычный1"/>
    <w:rsid w:val="00D37135"/>
    <w:pPr>
      <w:snapToGrid w:val="0"/>
    </w:pPr>
  </w:style>
  <w:style w:type="paragraph" w:customStyle="1" w:styleId="11">
    <w:name w:val="Заголовок 11"/>
    <w:basedOn w:val="10"/>
    <w:next w:val="10"/>
    <w:rsid w:val="00D37135"/>
    <w:pPr>
      <w:keepNext/>
      <w:snapToGrid/>
      <w:jc w:val="center"/>
    </w:pPr>
    <w:rPr>
      <w:snapToGrid w:val="0"/>
      <w:sz w:val="24"/>
    </w:rPr>
  </w:style>
  <w:style w:type="paragraph" w:customStyle="1" w:styleId="12">
    <w:name w:val="Основной текст1"/>
    <w:basedOn w:val="10"/>
    <w:rsid w:val="00D37135"/>
    <w:pPr>
      <w:snapToGrid/>
      <w:jc w:val="both"/>
    </w:pPr>
    <w:rPr>
      <w:snapToGrid w:val="0"/>
    </w:rPr>
  </w:style>
  <w:style w:type="paragraph" w:customStyle="1" w:styleId="21">
    <w:name w:val="Основной текст 21"/>
    <w:basedOn w:val="10"/>
    <w:rsid w:val="00D37135"/>
    <w:pPr>
      <w:snapToGrid/>
    </w:pPr>
    <w:rPr>
      <w:b/>
      <w:i/>
      <w:snapToGrid w:val="0"/>
    </w:rPr>
  </w:style>
  <w:style w:type="paragraph" w:customStyle="1" w:styleId="210">
    <w:name w:val="Основной текст с отступом 21"/>
    <w:basedOn w:val="10"/>
    <w:rsid w:val="00D37135"/>
    <w:pPr>
      <w:snapToGrid/>
      <w:ind w:left="360"/>
      <w:jc w:val="both"/>
    </w:pPr>
    <w:rPr>
      <w:snapToGrid w:val="0"/>
    </w:rPr>
  </w:style>
  <w:style w:type="paragraph" w:customStyle="1" w:styleId="31">
    <w:name w:val="Основной текст с отступом 31"/>
    <w:basedOn w:val="10"/>
    <w:rsid w:val="00D37135"/>
    <w:pPr>
      <w:snapToGrid/>
      <w:ind w:left="426"/>
      <w:jc w:val="both"/>
    </w:pPr>
    <w:rPr>
      <w:snapToGrid w:val="0"/>
    </w:rPr>
  </w:style>
  <w:style w:type="paragraph" w:customStyle="1" w:styleId="211">
    <w:name w:val="Заголовок 21"/>
    <w:basedOn w:val="10"/>
    <w:next w:val="10"/>
    <w:rsid w:val="00D37135"/>
    <w:pPr>
      <w:keepNext/>
      <w:snapToGrid/>
      <w:jc w:val="center"/>
    </w:pPr>
    <w:rPr>
      <w:b/>
      <w:snapToGrid w:val="0"/>
    </w:rPr>
  </w:style>
  <w:style w:type="paragraph" w:customStyle="1" w:styleId="310">
    <w:name w:val="Заголовок 31"/>
    <w:basedOn w:val="10"/>
    <w:next w:val="10"/>
    <w:rsid w:val="00D37135"/>
    <w:pPr>
      <w:keepNext/>
      <w:snapToGrid/>
      <w:jc w:val="both"/>
    </w:pPr>
    <w:rPr>
      <w:b/>
      <w:snapToGrid w:val="0"/>
    </w:rPr>
  </w:style>
  <w:style w:type="character" w:styleId="a5">
    <w:name w:val="Hyperlink"/>
    <w:rsid w:val="00A739AD"/>
    <w:rPr>
      <w:color w:val="0000FF"/>
      <w:u w:val="single"/>
    </w:rPr>
  </w:style>
  <w:style w:type="paragraph" w:customStyle="1" w:styleId="13">
    <w:name w:val="çàãîëîâîê 1"/>
    <w:basedOn w:val="a"/>
    <w:next w:val="a"/>
    <w:rsid w:val="00D37135"/>
    <w:pPr>
      <w:keepNext/>
      <w:ind w:firstLine="567"/>
      <w:jc w:val="both"/>
    </w:pPr>
    <w:rPr>
      <w:sz w:val="24"/>
    </w:rPr>
  </w:style>
  <w:style w:type="paragraph" w:customStyle="1" w:styleId="22">
    <w:name w:val="çàãîëîâîê 2"/>
    <w:basedOn w:val="a"/>
    <w:next w:val="a"/>
    <w:rsid w:val="00D37135"/>
    <w:pPr>
      <w:keepNext/>
      <w:ind w:firstLine="567"/>
    </w:pPr>
    <w:rPr>
      <w:sz w:val="24"/>
    </w:rPr>
  </w:style>
  <w:style w:type="paragraph" w:styleId="a6">
    <w:name w:val="Body Text Indent"/>
    <w:basedOn w:val="a"/>
    <w:link w:val="a7"/>
    <w:rsid w:val="00D37135"/>
    <w:pPr>
      <w:spacing w:after="120"/>
      <w:ind w:left="283"/>
    </w:pPr>
  </w:style>
  <w:style w:type="paragraph" w:styleId="23">
    <w:name w:val="Body Text Indent 2"/>
    <w:basedOn w:val="a"/>
    <w:rsid w:val="00D37135"/>
    <w:pPr>
      <w:spacing w:after="120" w:line="480" w:lineRule="auto"/>
      <w:ind w:left="283"/>
    </w:pPr>
  </w:style>
  <w:style w:type="paragraph" w:styleId="a8">
    <w:name w:val="header"/>
    <w:basedOn w:val="a"/>
    <w:rsid w:val="00D371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37135"/>
  </w:style>
  <w:style w:type="paragraph" w:styleId="aa">
    <w:name w:val="footer"/>
    <w:basedOn w:val="a"/>
    <w:link w:val="ab"/>
    <w:uiPriority w:val="99"/>
    <w:rsid w:val="00D37135"/>
    <w:pPr>
      <w:tabs>
        <w:tab w:val="center" w:pos="4677"/>
        <w:tab w:val="right" w:pos="9355"/>
      </w:tabs>
    </w:pPr>
  </w:style>
  <w:style w:type="paragraph" w:styleId="ac">
    <w:name w:val="Title"/>
    <w:basedOn w:val="a"/>
    <w:link w:val="ad"/>
    <w:qFormat/>
    <w:rsid w:val="00D37135"/>
    <w:pPr>
      <w:jc w:val="center"/>
    </w:pPr>
    <w:rPr>
      <w:sz w:val="28"/>
    </w:rPr>
  </w:style>
  <w:style w:type="paragraph" w:customStyle="1" w:styleId="ConsTitle">
    <w:name w:val="ConsTitle"/>
    <w:rsid w:val="00D3713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semiHidden/>
    <w:rsid w:val="00D37135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D31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rsid w:val="00D312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rsid w:val="00FC7F5D"/>
    <w:rPr>
      <w:lang w:val="ru-RU" w:eastAsia="ru-RU" w:bidi="ar-SA"/>
    </w:rPr>
  </w:style>
  <w:style w:type="character" w:styleId="af1">
    <w:name w:val="footnote reference"/>
    <w:semiHidden/>
    <w:rsid w:val="00FC7F5D"/>
    <w:rPr>
      <w:rFonts w:ascii="Times New Roman" w:hAnsi="Times New Roman"/>
      <w:vertAlign w:val="superscript"/>
    </w:rPr>
  </w:style>
  <w:style w:type="paragraph" w:styleId="af2">
    <w:name w:val="footnote text"/>
    <w:basedOn w:val="a"/>
    <w:semiHidden/>
    <w:rsid w:val="00FC7F5D"/>
    <w:pPr>
      <w:spacing w:after="60"/>
      <w:jc w:val="both"/>
    </w:pPr>
  </w:style>
  <w:style w:type="character" w:styleId="af3">
    <w:name w:val="FollowedHyperlink"/>
    <w:rsid w:val="00A70142"/>
    <w:rPr>
      <w:color w:val="800080"/>
      <w:u w:val="single"/>
    </w:rPr>
  </w:style>
  <w:style w:type="character" w:customStyle="1" w:styleId="80">
    <w:name w:val="Заголовок 8 Знак"/>
    <w:link w:val="8"/>
    <w:rsid w:val="00732131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73213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link w:val="7"/>
    <w:rsid w:val="001B3565"/>
    <w:rPr>
      <w:rFonts w:ascii="Calibri" w:hAnsi="Calibri"/>
      <w:sz w:val="24"/>
      <w:szCs w:val="24"/>
      <w:lang w:val="ru-RU" w:eastAsia="ru-RU" w:bidi="ar-SA"/>
    </w:rPr>
  </w:style>
  <w:style w:type="paragraph" w:customStyle="1" w:styleId="cefb">
    <w:name w:val="Об.cefbчный"/>
    <w:rsid w:val="001B3565"/>
    <w:pPr>
      <w:widowControl w:val="0"/>
    </w:pPr>
  </w:style>
  <w:style w:type="paragraph" w:styleId="af4">
    <w:name w:val="TOC Heading"/>
    <w:basedOn w:val="1"/>
    <w:next w:val="a"/>
    <w:uiPriority w:val="39"/>
    <w:semiHidden/>
    <w:unhideWhenUsed/>
    <w:qFormat/>
    <w:rsid w:val="00F0394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2">
    <w:name w:val="toc 3"/>
    <w:basedOn w:val="a"/>
    <w:next w:val="a"/>
    <w:autoRedefine/>
    <w:uiPriority w:val="39"/>
    <w:rsid w:val="00F03944"/>
    <w:pPr>
      <w:ind w:left="400"/>
    </w:pPr>
  </w:style>
  <w:style w:type="paragraph" w:styleId="14">
    <w:name w:val="toc 1"/>
    <w:basedOn w:val="a"/>
    <w:next w:val="a"/>
    <w:autoRedefine/>
    <w:uiPriority w:val="39"/>
    <w:rsid w:val="00042327"/>
    <w:pPr>
      <w:tabs>
        <w:tab w:val="left" w:pos="400"/>
        <w:tab w:val="left" w:pos="9214"/>
        <w:tab w:val="right" w:leader="dot" w:pos="10376"/>
      </w:tabs>
      <w:spacing w:before="100" w:beforeAutospacing="1" w:after="100" w:afterAutospacing="1"/>
    </w:pPr>
    <w:rPr>
      <w:sz w:val="24"/>
    </w:rPr>
  </w:style>
  <w:style w:type="paragraph" w:styleId="24">
    <w:name w:val="toc 2"/>
    <w:basedOn w:val="a"/>
    <w:next w:val="a"/>
    <w:autoRedefine/>
    <w:uiPriority w:val="39"/>
    <w:rsid w:val="00F03944"/>
    <w:pPr>
      <w:ind w:left="200"/>
    </w:pPr>
  </w:style>
  <w:style w:type="character" w:styleId="af5">
    <w:name w:val="Strong"/>
    <w:qFormat/>
    <w:rsid w:val="00506861"/>
    <w:rPr>
      <w:b/>
      <w:bCs/>
    </w:rPr>
  </w:style>
  <w:style w:type="character" w:styleId="af6">
    <w:name w:val="Emphasis"/>
    <w:qFormat/>
    <w:rsid w:val="003D1F42"/>
    <w:rPr>
      <w:i/>
      <w:iCs/>
    </w:rPr>
  </w:style>
  <w:style w:type="paragraph" w:styleId="af7">
    <w:name w:val="Subtitle"/>
    <w:basedOn w:val="a"/>
    <w:next w:val="a"/>
    <w:link w:val="af8"/>
    <w:qFormat/>
    <w:rsid w:val="003D1F4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3D1F42"/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Заголовок раб 1"/>
    <w:basedOn w:val="a"/>
    <w:link w:val="16"/>
    <w:qFormat/>
    <w:rsid w:val="00C063AA"/>
    <w:pPr>
      <w:jc w:val="center"/>
    </w:pPr>
    <w:rPr>
      <w:b/>
      <w:sz w:val="24"/>
      <w:szCs w:val="24"/>
    </w:rPr>
  </w:style>
  <w:style w:type="paragraph" w:customStyle="1" w:styleId="ConsPlusNormal">
    <w:name w:val="ConsPlusNormal"/>
    <w:rsid w:val="00864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6">
    <w:name w:val="Заголовок раб 1 Знак"/>
    <w:link w:val="15"/>
    <w:rsid w:val="00C063AA"/>
    <w:rPr>
      <w:b/>
      <w:sz w:val="24"/>
      <w:szCs w:val="24"/>
    </w:rPr>
  </w:style>
  <w:style w:type="paragraph" w:customStyle="1" w:styleId="af9">
    <w:name w:val="ЗАГОЛОВОК аукцион конкурс"/>
    <w:basedOn w:val="a"/>
    <w:link w:val="afa"/>
    <w:qFormat/>
    <w:rsid w:val="00802E89"/>
    <w:pPr>
      <w:jc w:val="center"/>
    </w:pPr>
    <w:rPr>
      <w:b/>
      <w:sz w:val="24"/>
      <w:szCs w:val="24"/>
    </w:rPr>
  </w:style>
  <w:style w:type="character" w:styleId="afb">
    <w:name w:val="annotation reference"/>
    <w:rsid w:val="00E34AB1"/>
    <w:rPr>
      <w:sz w:val="16"/>
      <w:szCs w:val="16"/>
    </w:rPr>
  </w:style>
  <w:style w:type="character" w:customStyle="1" w:styleId="afa">
    <w:name w:val="ЗАГОЛОВОК аукцион конкурс Знак"/>
    <w:link w:val="af9"/>
    <w:rsid w:val="00802E89"/>
    <w:rPr>
      <w:b/>
      <w:sz w:val="24"/>
      <w:szCs w:val="24"/>
    </w:rPr>
  </w:style>
  <w:style w:type="paragraph" w:styleId="afc">
    <w:name w:val="annotation text"/>
    <w:basedOn w:val="a"/>
    <w:link w:val="afd"/>
    <w:rsid w:val="00E34AB1"/>
  </w:style>
  <w:style w:type="character" w:customStyle="1" w:styleId="afd">
    <w:name w:val="Текст примечания Знак"/>
    <w:basedOn w:val="a0"/>
    <w:link w:val="afc"/>
    <w:rsid w:val="00E34AB1"/>
  </w:style>
  <w:style w:type="paragraph" w:styleId="afe">
    <w:name w:val="annotation subject"/>
    <w:basedOn w:val="afc"/>
    <w:next w:val="afc"/>
    <w:link w:val="aff"/>
    <w:rsid w:val="00E34AB1"/>
    <w:rPr>
      <w:b/>
      <w:bCs/>
    </w:rPr>
  </w:style>
  <w:style w:type="character" w:customStyle="1" w:styleId="aff">
    <w:name w:val="Тема примечания Знак"/>
    <w:link w:val="afe"/>
    <w:rsid w:val="00E34AB1"/>
    <w:rPr>
      <w:b/>
      <w:bCs/>
    </w:rPr>
  </w:style>
  <w:style w:type="paragraph" w:customStyle="1" w:styleId="FR1">
    <w:name w:val="FR1"/>
    <w:rsid w:val="008367F5"/>
    <w:pPr>
      <w:widowControl w:val="0"/>
      <w:jc w:val="center"/>
    </w:pPr>
    <w:rPr>
      <w:rFonts w:ascii="Arial" w:hAnsi="Arial"/>
      <w:sz w:val="18"/>
    </w:rPr>
  </w:style>
  <w:style w:type="character" w:customStyle="1" w:styleId="a7">
    <w:name w:val="Основной текст с отступом Знак"/>
    <w:link w:val="a6"/>
    <w:rsid w:val="00462034"/>
  </w:style>
  <w:style w:type="character" w:customStyle="1" w:styleId="ad">
    <w:name w:val="Название Знак"/>
    <w:link w:val="ac"/>
    <w:rsid w:val="00462034"/>
    <w:rPr>
      <w:sz w:val="28"/>
    </w:rPr>
  </w:style>
  <w:style w:type="paragraph" w:customStyle="1" w:styleId="ConsPlusTitle">
    <w:name w:val="ConsPlusTitle"/>
    <w:uiPriority w:val="99"/>
    <w:rsid w:val="00757BA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33">
    <w:name w:val="Body Text 3"/>
    <w:basedOn w:val="a"/>
    <w:link w:val="34"/>
    <w:rsid w:val="00084EF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084EF0"/>
    <w:rPr>
      <w:sz w:val="16"/>
      <w:szCs w:val="16"/>
    </w:rPr>
  </w:style>
  <w:style w:type="paragraph" w:styleId="aff0">
    <w:name w:val="Document Map"/>
    <w:basedOn w:val="a"/>
    <w:link w:val="aff1"/>
    <w:rsid w:val="008E77FF"/>
    <w:rPr>
      <w:rFonts w:ascii="Tahoma" w:hAnsi="Tahoma"/>
      <w:sz w:val="16"/>
      <w:szCs w:val="16"/>
    </w:rPr>
  </w:style>
  <w:style w:type="character" w:customStyle="1" w:styleId="aff1">
    <w:name w:val="Схема документа Знак"/>
    <w:link w:val="aff0"/>
    <w:rsid w:val="008E77FF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rsid w:val="008F377C"/>
    <w:pPr>
      <w:ind w:left="708"/>
    </w:pPr>
  </w:style>
  <w:style w:type="paragraph" w:styleId="aff3">
    <w:name w:val="Normal (Web)"/>
    <w:basedOn w:val="a"/>
    <w:rsid w:val="00BA6261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D01511"/>
  </w:style>
  <w:style w:type="paragraph" w:customStyle="1" w:styleId="formattext">
    <w:name w:val="formattext"/>
    <w:basedOn w:val="a"/>
    <w:rsid w:val="00F86C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AEE3D3D-8780-4EC7-A680-B62D46DE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9213</Words>
  <Characters>52516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Departam</Company>
  <LinksUpToDate>false</LinksUpToDate>
  <CharactersWithSpaces>61606</CharactersWithSpaces>
  <SharedDoc>false</SharedDoc>
  <HLinks>
    <vt:vector size="126" baseType="variant">
      <vt:variant>
        <vt:i4>2556003</vt:i4>
      </vt:variant>
      <vt:variant>
        <vt:i4>108</vt:i4>
      </vt:variant>
      <vt:variant>
        <vt:i4>0</vt:i4>
      </vt:variant>
      <vt:variant>
        <vt:i4>5</vt:i4>
      </vt:variant>
      <vt:variant>
        <vt:lpwstr>http://www.balezino.udmurt.ru/</vt:lpwstr>
      </vt:variant>
      <vt:variant>
        <vt:lpwstr/>
      </vt:variant>
      <vt:variant>
        <vt:i4>524354</vt:i4>
      </vt:variant>
      <vt:variant>
        <vt:i4>105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5111919</vt:i4>
      </vt:variant>
      <vt:variant>
        <vt:i4>102</vt:i4>
      </vt:variant>
      <vt:variant>
        <vt:i4>0</vt:i4>
      </vt:variant>
      <vt:variant>
        <vt:i4>5</vt:i4>
      </vt:variant>
      <vt:variant>
        <vt:lpwstr>mailto:uprbalezino@yandex.ru</vt:lpwstr>
      </vt:variant>
      <vt:variant>
        <vt:lpwstr/>
      </vt:variant>
      <vt:variant>
        <vt:i4>524354</vt:i4>
      </vt:variant>
      <vt:variant>
        <vt:i4>99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2556003</vt:i4>
      </vt:variant>
      <vt:variant>
        <vt:i4>96</vt:i4>
      </vt:variant>
      <vt:variant>
        <vt:i4>0</vt:i4>
      </vt:variant>
      <vt:variant>
        <vt:i4>5</vt:i4>
      </vt:variant>
      <vt:variant>
        <vt:lpwstr>http://www.balezino.udmurt.ru/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_Toc319247761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_Toc319247760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_Toc319247759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_Toc319247758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_Toc319247757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_Toc319247756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_Toc319247755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_Toc319247754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_Toc319247753</vt:lpwstr>
      </vt:variant>
      <vt:variant>
        <vt:i4>1441849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_Toc319247752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_Toc319247751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_Toc319247750</vt:lpwstr>
      </vt:variant>
      <vt:variant>
        <vt:i4>1507385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_Toc319247749</vt:lpwstr>
      </vt:variant>
      <vt:variant>
        <vt:i4>1507385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_Toc319247748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_Toc319247747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Alla</dc:creator>
  <cp:lastModifiedBy>user</cp:lastModifiedBy>
  <cp:revision>12</cp:revision>
  <cp:lastPrinted>2020-06-04T10:06:00Z</cp:lastPrinted>
  <dcterms:created xsi:type="dcterms:W3CDTF">2020-05-18T05:33:00Z</dcterms:created>
  <dcterms:modified xsi:type="dcterms:W3CDTF">2020-06-08T09:57:00Z</dcterms:modified>
</cp:coreProperties>
</file>