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AD5" w:rsidRDefault="00037E44" w:rsidP="00037E44">
      <w:pPr>
        <w:pStyle w:val="1"/>
        <w:ind w:firstLine="142"/>
        <w:rPr>
          <w:sz w:val="28"/>
          <w:szCs w:val="28"/>
          <w:lang w:val="ru-RU"/>
        </w:rPr>
      </w:pPr>
      <w:r>
        <w:rPr>
          <w:sz w:val="28"/>
          <w:szCs w:val="28"/>
          <w:lang w:val="ru-RU"/>
        </w:rPr>
        <w:t>Содержание</w:t>
      </w:r>
    </w:p>
    <w:p w:rsidR="00C92C01" w:rsidRDefault="00C92C01" w:rsidP="00C92C01">
      <w:pPr>
        <w:jc w:val="center"/>
        <w:rPr>
          <w:sz w:val="28"/>
          <w:szCs w:val="28"/>
          <w:lang w:val="ru-RU" w:bidi="ar-SA"/>
        </w:rPr>
      </w:pPr>
    </w:p>
    <w:p w:rsidR="007B4AD5" w:rsidRDefault="009A73E9" w:rsidP="00051072">
      <w:pPr>
        <w:pStyle w:val="aa"/>
        <w:numPr>
          <w:ilvl w:val="0"/>
          <w:numId w:val="4"/>
        </w:numPr>
        <w:rPr>
          <w:sz w:val="28"/>
          <w:szCs w:val="28"/>
          <w:lang w:val="ru-RU" w:bidi="ar-SA"/>
        </w:rPr>
      </w:pPr>
      <w:r>
        <w:rPr>
          <w:sz w:val="28"/>
          <w:szCs w:val="28"/>
          <w:lang w:val="ru-RU" w:bidi="ar-SA"/>
        </w:rPr>
        <w:t>Общие положения</w:t>
      </w:r>
      <w:r w:rsidR="000C484B">
        <w:rPr>
          <w:sz w:val="28"/>
          <w:szCs w:val="28"/>
          <w:lang w:val="ru-RU" w:bidi="ar-SA"/>
        </w:rPr>
        <w:t>.</w:t>
      </w:r>
    </w:p>
    <w:p w:rsidR="009A73E9" w:rsidRDefault="009A73E9" w:rsidP="00051072">
      <w:pPr>
        <w:pStyle w:val="aa"/>
        <w:numPr>
          <w:ilvl w:val="0"/>
          <w:numId w:val="4"/>
        </w:numPr>
        <w:rPr>
          <w:sz w:val="28"/>
          <w:szCs w:val="28"/>
          <w:lang w:val="ru-RU" w:bidi="ar-SA"/>
        </w:rPr>
      </w:pPr>
      <w:r>
        <w:rPr>
          <w:sz w:val="28"/>
          <w:szCs w:val="28"/>
          <w:lang w:val="ru-RU" w:bidi="ar-SA"/>
        </w:rPr>
        <w:t>Комплексный градостроительный анализ территории</w:t>
      </w:r>
      <w:r w:rsidR="000C484B">
        <w:rPr>
          <w:sz w:val="28"/>
          <w:szCs w:val="28"/>
          <w:lang w:val="ru-RU" w:bidi="ar-SA"/>
        </w:rPr>
        <w:t>.</w:t>
      </w:r>
    </w:p>
    <w:p w:rsidR="009A73E9" w:rsidRDefault="009A73E9" w:rsidP="00051072">
      <w:pPr>
        <w:pStyle w:val="aa"/>
        <w:numPr>
          <w:ilvl w:val="1"/>
          <w:numId w:val="4"/>
        </w:numPr>
        <w:rPr>
          <w:sz w:val="28"/>
          <w:szCs w:val="28"/>
          <w:lang w:val="ru-RU" w:bidi="ar-SA"/>
        </w:rPr>
      </w:pPr>
      <w:r>
        <w:rPr>
          <w:sz w:val="28"/>
          <w:szCs w:val="28"/>
          <w:lang w:val="ru-RU" w:bidi="ar-SA"/>
        </w:rPr>
        <w:t>Анализ реализации проектной документации муниципального образования</w:t>
      </w:r>
      <w:r w:rsidR="000C484B">
        <w:rPr>
          <w:sz w:val="28"/>
          <w:szCs w:val="28"/>
          <w:lang w:val="ru-RU" w:bidi="ar-SA"/>
        </w:rPr>
        <w:t>.</w:t>
      </w:r>
    </w:p>
    <w:p w:rsidR="009A73E9" w:rsidRDefault="009A73E9" w:rsidP="00051072">
      <w:pPr>
        <w:pStyle w:val="aa"/>
        <w:numPr>
          <w:ilvl w:val="1"/>
          <w:numId w:val="4"/>
        </w:numPr>
        <w:rPr>
          <w:sz w:val="28"/>
          <w:szCs w:val="28"/>
          <w:lang w:val="ru-RU" w:bidi="ar-SA"/>
        </w:rPr>
      </w:pPr>
      <w:r>
        <w:rPr>
          <w:sz w:val="28"/>
          <w:szCs w:val="28"/>
          <w:lang w:val="ru-RU" w:bidi="ar-SA"/>
        </w:rPr>
        <w:t>Природные условия и ресурсы территории</w:t>
      </w:r>
      <w:r w:rsidR="000C484B">
        <w:rPr>
          <w:sz w:val="28"/>
          <w:szCs w:val="28"/>
          <w:lang w:val="ru-RU" w:bidi="ar-SA"/>
        </w:rPr>
        <w:t>.</w:t>
      </w:r>
    </w:p>
    <w:p w:rsidR="009A73E9" w:rsidRDefault="009A73E9" w:rsidP="00051072">
      <w:pPr>
        <w:pStyle w:val="aa"/>
        <w:numPr>
          <w:ilvl w:val="2"/>
          <w:numId w:val="4"/>
        </w:numPr>
        <w:rPr>
          <w:sz w:val="28"/>
          <w:szCs w:val="28"/>
          <w:lang w:val="ru-RU" w:bidi="ar-SA"/>
        </w:rPr>
      </w:pPr>
      <w:r>
        <w:rPr>
          <w:sz w:val="28"/>
          <w:szCs w:val="28"/>
          <w:lang w:val="ru-RU" w:bidi="ar-SA"/>
        </w:rPr>
        <w:t>Климат</w:t>
      </w:r>
      <w:r w:rsidR="000C484B">
        <w:rPr>
          <w:sz w:val="28"/>
          <w:szCs w:val="28"/>
          <w:lang w:val="ru-RU" w:bidi="ar-SA"/>
        </w:rPr>
        <w:t>.</w:t>
      </w:r>
    </w:p>
    <w:p w:rsidR="009A73E9" w:rsidRDefault="009A73E9" w:rsidP="00051072">
      <w:pPr>
        <w:pStyle w:val="aa"/>
        <w:numPr>
          <w:ilvl w:val="2"/>
          <w:numId w:val="4"/>
        </w:numPr>
        <w:rPr>
          <w:sz w:val="28"/>
          <w:szCs w:val="28"/>
          <w:lang w:val="ru-RU" w:bidi="ar-SA"/>
        </w:rPr>
      </w:pPr>
      <w:r>
        <w:rPr>
          <w:sz w:val="28"/>
          <w:szCs w:val="28"/>
          <w:lang w:val="ru-RU" w:bidi="ar-SA"/>
        </w:rPr>
        <w:t>Рельеф</w:t>
      </w:r>
      <w:r w:rsidR="000C484B">
        <w:rPr>
          <w:sz w:val="28"/>
          <w:szCs w:val="28"/>
          <w:lang w:val="ru-RU" w:bidi="ar-SA"/>
        </w:rPr>
        <w:t>.</w:t>
      </w:r>
    </w:p>
    <w:p w:rsidR="009A73E9" w:rsidRDefault="009A73E9" w:rsidP="00051072">
      <w:pPr>
        <w:pStyle w:val="aa"/>
        <w:numPr>
          <w:ilvl w:val="2"/>
          <w:numId w:val="4"/>
        </w:numPr>
        <w:rPr>
          <w:sz w:val="28"/>
          <w:szCs w:val="28"/>
          <w:lang w:val="ru-RU" w:bidi="ar-SA"/>
        </w:rPr>
      </w:pPr>
      <w:r>
        <w:rPr>
          <w:sz w:val="28"/>
          <w:szCs w:val="28"/>
          <w:lang w:val="ru-RU" w:bidi="ar-SA"/>
        </w:rPr>
        <w:t>Геологическое строение</w:t>
      </w:r>
      <w:r w:rsidR="000C484B">
        <w:rPr>
          <w:sz w:val="28"/>
          <w:szCs w:val="28"/>
          <w:lang w:val="ru-RU" w:bidi="ar-SA"/>
        </w:rPr>
        <w:t>.</w:t>
      </w:r>
    </w:p>
    <w:p w:rsidR="009A73E9" w:rsidRDefault="009A73E9" w:rsidP="00051072">
      <w:pPr>
        <w:pStyle w:val="aa"/>
        <w:numPr>
          <w:ilvl w:val="2"/>
          <w:numId w:val="4"/>
        </w:numPr>
        <w:rPr>
          <w:sz w:val="28"/>
          <w:szCs w:val="28"/>
          <w:lang w:val="ru-RU" w:bidi="ar-SA"/>
        </w:rPr>
      </w:pPr>
      <w:r>
        <w:rPr>
          <w:sz w:val="28"/>
          <w:szCs w:val="28"/>
          <w:lang w:val="ru-RU" w:bidi="ar-SA"/>
        </w:rPr>
        <w:t>Гидрография и гидрология</w:t>
      </w:r>
      <w:r w:rsidR="000C484B">
        <w:rPr>
          <w:sz w:val="28"/>
          <w:szCs w:val="28"/>
          <w:lang w:val="ru-RU" w:bidi="ar-SA"/>
        </w:rPr>
        <w:t>.</w:t>
      </w:r>
    </w:p>
    <w:p w:rsidR="009A73E9" w:rsidRDefault="009A73E9" w:rsidP="00051072">
      <w:pPr>
        <w:pStyle w:val="aa"/>
        <w:numPr>
          <w:ilvl w:val="2"/>
          <w:numId w:val="4"/>
        </w:numPr>
        <w:rPr>
          <w:sz w:val="28"/>
          <w:szCs w:val="28"/>
          <w:lang w:val="ru-RU" w:bidi="ar-SA"/>
        </w:rPr>
      </w:pPr>
      <w:r>
        <w:rPr>
          <w:sz w:val="28"/>
          <w:szCs w:val="28"/>
          <w:lang w:val="ru-RU" w:bidi="ar-SA"/>
        </w:rPr>
        <w:t>Почвы</w:t>
      </w:r>
      <w:r w:rsidR="000C484B">
        <w:rPr>
          <w:sz w:val="28"/>
          <w:szCs w:val="28"/>
          <w:lang w:val="ru-RU" w:bidi="ar-SA"/>
        </w:rPr>
        <w:t>.</w:t>
      </w:r>
    </w:p>
    <w:p w:rsidR="009A73E9" w:rsidRDefault="009A73E9" w:rsidP="00051072">
      <w:pPr>
        <w:pStyle w:val="aa"/>
        <w:numPr>
          <w:ilvl w:val="2"/>
          <w:numId w:val="4"/>
        </w:numPr>
        <w:rPr>
          <w:sz w:val="28"/>
          <w:szCs w:val="28"/>
          <w:lang w:val="ru-RU" w:bidi="ar-SA"/>
        </w:rPr>
      </w:pPr>
      <w:r>
        <w:rPr>
          <w:sz w:val="28"/>
          <w:szCs w:val="28"/>
          <w:lang w:val="ru-RU" w:bidi="ar-SA"/>
        </w:rPr>
        <w:t>Животный мир</w:t>
      </w:r>
      <w:r w:rsidR="000C484B">
        <w:rPr>
          <w:sz w:val="28"/>
          <w:szCs w:val="28"/>
          <w:lang w:val="ru-RU" w:bidi="ar-SA"/>
        </w:rPr>
        <w:t>.</w:t>
      </w:r>
    </w:p>
    <w:p w:rsidR="009A73E9" w:rsidRDefault="009A73E9" w:rsidP="00051072">
      <w:pPr>
        <w:pStyle w:val="aa"/>
        <w:numPr>
          <w:ilvl w:val="2"/>
          <w:numId w:val="4"/>
        </w:numPr>
        <w:rPr>
          <w:sz w:val="28"/>
          <w:szCs w:val="28"/>
          <w:lang w:val="ru-RU" w:bidi="ar-SA"/>
        </w:rPr>
      </w:pPr>
      <w:r>
        <w:rPr>
          <w:sz w:val="28"/>
          <w:szCs w:val="28"/>
          <w:lang w:val="ru-RU" w:bidi="ar-SA"/>
        </w:rPr>
        <w:t>Минеральные ресурсы</w:t>
      </w:r>
      <w:r w:rsidR="000C484B">
        <w:rPr>
          <w:sz w:val="28"/>
          <w:szCs w:val="28"/>
          <w:lang w:val="ru-RU" w:bidi="ar-SA"/>
        </w:rPr>
        <w:t>.</w:t>
      </w:r>
    </w:p>
    <w:p w:rsidR="009A73E9" w:rsidRDefault="009A73E9" w:rsidP="00051072">
      <w:pPr>
        <w:pStyle w:val="aa"/>
        <w:numPr>
          <w:ilvl w:val="2"/>
          <w:numId w:val="4"/>
        </w:numPr>
        <w:rPr>
          <w:sz w:val="28"/>
          <w:szCs w:val="28"/>
          <w:lang w:val="ru-RU" w:bidi="ar-SA"/>
        </w:rPr>
      </w:pPr>
      <w:r>
        <w:rPr>
          <w:sz w:val="28"/>
          <w:szCs w:val="28"/>
          <w:lang w:val="ru-RU" w:bidi="ar-SA"/>
        </w:rPr>
        <w:t>Ландшафты. Рекреационные ресурсы</w:t>
      </w:r>
      <w:r w:rsidR="000C484B">
        <w:rPr>
          <w:sz w:val="28"/>
          <w:szCs w:val="28"/>
          <w:lang w:val="ru-RU" w:bidi="ar-SA"/>
        </w:rPr>
        <w:t>.</w:t>
      </w:r>
    </w:p>
    <w:p w:rsidR="009A73E9" w:rsidRDefault="009A73E9" w:rsidP="00051072">
      <w:pPr>
        <w:pStyle w:val="aa"/>
        <w:numPr>
          <w:ilvl w:val="1"/>
          <w:numId w:val="4"/>
        </w:numPr>
        <w:rPr>
          <w:sz w:val="28"/>
          <w:szCs w:val="28"/>
          <w:lang w:val="ru-RU" w:bidi="ar-SA"/>
        </w:rPr>
      </w:pPr>
      <w:r>
        <w:rPr>
          <w:sz w:val="28"/>
          <w:szCs w:val="28"/>
          <w:lang w:val="ru-RU" w:bidi="ar-SA"/>
        </w:rPr>
        <w:t>Комплексная оценка и информация об основных проблемах развития территории</w:t>
      </w:r>
      <w:r w:rsidR="000C484B">
        <w:rPr>
          <w:sz w:val="28"/>
          <w:szCs w:val="28"/>
          <w:lang w:val="ru-RU" w:bidi="ar-SA"/>
        </w:rPr>
        <w:t>.</w:t>
      </w:r>
    </w:p>
    <w:p w:rsidR="009A73E9" w:rsidRDefault="009A73E9" w:rsidP="00051072">
      <w:pPr>
        <w:pStyle w:val="aa"/>
        <w:numPr>
          <w:ilvl w:val="2"/>
          <w:numId w:val="4"/>
        </w:numPr>
        <w:rPr>
          <w:sz w:val="28"/>
          <w:szCs w:val="28"/>
          <w:lang w:val="ru-RU" w:bidi="ar-SA"/>
        </w:rPr>
      </w:pPr>
      <w:r>
        <w:rPr>
          <w:sz w:val="28"/>
          <w:szCs w:val="28"/>
          <w:lang w:val="ru-RU" w:bidi="ar-SA"/>
        </w:rPr>
        <w:t>Система расселения</w:t>
      </w:r>
      <w:r w:rsidR="000C484B">
        <w:rPr>
          <w:sz w:val="28"/>
          <w:szCs w:val="28"/>
          <w:lang w:val="ru-RU" w:bidi="ar-SA"/>
        </w:rPr>
        <w:t>.</w:t>
      </w:r>
    </w:p>
    <w:p w:rsidR="009A73E9" w:rsidRDefault="009A73E9" w:rsidP="00051072">
      <w:pPr>
        <w:pStyle w:val="aa"/>
        <w:numPr>
          <w:ilvl w:val="2"/>
          <w:numId w:val="4"/>
        </w:numPr>
        <w:rPr>
          <w:sz w:val="28"/>
          <w:szCs w:val="28"/>
          <w:lang w:val="ru-RU" w:bidi="ar-SA"/>
        </w:rPr>
      </w:pPr>
      <w:r>
        <w:rPr>
          <w:sz w:val="28"/>
          <w:szCs w:val="28"/>
          <w:lang w:val="ru-RU" w:bidi="ar-SA"/>
        </w:rPr>
        <w:t>Население. Трудовые ресурсы</w:t>
      </w:r>
      <w:r w:rsidR="000C484B">
        <w:rPr>
          <w:sz w:val="28"/>
          <w:szCs w:val="28"/>
          <w:lang w:val="ru-RU" w:bidi="ar-SA"/>
        </w:rPr>
        <w:t>.</w:t>
      </w:r>
    </w:p>
    <w:p w:rsidR="009A73E9" w:rsidRDefault="009A73E9" w:rsidP="00051072">
      <w:pPr>
        <w:pStyle w:val="aa"/>
        <w:numPr>
          <w:ilvl w:val="2"/>
          <w:numId w:val="4"/>
        </w:numPr>
        <w:rPr>
          <w:sz w:val="28"/>
          <w:szCs w:val="28"/>
          <w:lang w:val="ru-RU" w:bidi="ar-SA"/>
        </w:rPr>
      </w:pPr>
      <w:r>
        <w:rPr>
          <w:sz w:val="28"/>
          <w:szCs w:val="28"/>
          <w:lang w:val="ru-RU" w:bidi="ar-SA"/>
        </w:rPr>
        <w:t>Отраслевая специализация. Сельское хозяйство. Промышленность.</w:t>
      </w:r>
    </w:p>
    <w:p w:rsidR="009A73E9" w:rsidRDefault="009A73E9" w:rsidP="00051072">
      <w:pPr>
        <w:pStyle w:val="aa"/>
        <w:numPr>
          <w:ilvl w:val="2"/>
          <w:numId w:val="4"/>
        </w:numPr>
        <w:rPr>
          <w:sz w:val="28"/>
          <w:szCs w:val="28"/>
          <w:lang w:val="ru-RU" w:bidi="ar-SA"/>
        </w:rPr>
      </w:pPr>
      <w:r>
        <w:rPr>
          <w:sz w:val="28"/>
          <w:szCs w:val="28"/>
          <w:lang w:val="ru-RU" w:bidi="ar-SA"/>
        </w:rPr>
        <w:t>Жилищный фонд</w:t>
      </w:r>
      <w:r w:rsidR="000C484B">
        <w:rPr>
          <w:sz w:val="28"/>
          <w:szCs w:val="28"/>
          <w:lang w:val="ru-RU" w:bidi="ar-SA"/>
        </w:rPr>
        <w:t>.</w:t>
      </w:r>
    </w:p>
    <w:p w:rsidR="009A73E9" w:rsidRDefault="009A73E9" w:rsidP="00051072">
      <w:pPr>
        <w:pStyle w:val="aa"/>
        <w:numPr>
          <w:ilvl w:val="2"/>
          <w:numId w:val="4"/>
        </w:numPr>
        <w:rPr>
          <w:sz w:val="28"/>
          <w:szCs w:val="28"/>
          <w:lang w:val="ru-RU" w:bidi="ar-SA"/>
        </w:rPr>
      </w:pPr>
      <w:r>
        <w:rPr>
          <w:sz w:val="28"/>
          <w:szCs w:val="28"/>
          <w:lang w:val="ru-RU" w:bidi="ar-SA"/>
        </w:rPr>
        <w:t>Культурно-бытовое обслуживание населения</w:t>
      </w:r>
      <w:r w:rsidR="000C484B">
        <w:rPr>
          <w:sz w:val="28"/>
          <w:szCs w:val="28"/>
          <w:lang w:val="ru-RU" w:bidi="ar-SA"/>
        </w:rPr>
        <w:t>.</w:t>
      </w:r>
    </w:p>
    <w:p w:rsidR="009A73E9" w:rsidRDefault="009A73E9" w:rsidP="00051072">
      <w:pPr>
        <w:pStyle w:val="aa"/>
        <w:numPr>
          <w:ilvl w:val="2"/>
          <w:numId w:val="4"/>
        </w:numPr>
        <w:rPr>
          <w:sz w:val="28"/>
          <w:szCs w:val="28"/>
          <w:lang w:val="ru-RU" w:bidi="ar-SA"/>
        </w:rPr>
      </w:pPr>
      <w:r>
        <w:rPr>
          <w:sz w:val="28"/>
          <w:szCs w:val="28"/>
          <w:lang w:val="ru-RU" w:bidi="ar-SA"/>
        </w:rPr>
        <w:t>Транспортное и инженерное обеспечение</w:t>
      </w:r>
      <w:r w:rsidR="000C484B">
        <w:rPr>
          <w:sz w:val="28"/>
          <w:szCs w:val="28"/>
          <w:lang w:val="ru-RU" w:bidi="ar-SA"/>
        </w:rPr>
        <w:t>.</w:t>
      </w:r>
    </w:p>
    <w:p w:rsidR="009A73E9" w:rsidRDefault="009A73E9" w:rsidP="00051072">
      <w:pPr>
        <w:pStyle w:val="aa"/>
        <w:numPr>
          <w:ilvl w:val="2"/>
          <w:numId w:val="4"/>
        </w:numPr>
        <w:rPr>
          <w:sz w:val="28"/>
          <w:szCs w:val="28"/>
          <w:lang w:val="ru-RU" w:bidi="ar-SA"/>
        </w:rPr>
      </w:pPr>
      <w:r>
        <w:rPr>
          <w:sz w:val="28"/>
          <w:szCs w:val="28"/>
          <w:lang w:val="ru-RU" w:bidi="ar-SA"/>
        </w:rPr>
        <w:t>Экологическое состояние. Система планировочных ограничений</w:t>
      </w:r>
      <w:r w:rsidR="000C484B">
        <w:rPr>
          <w:sz w:val="28"/>
          <w:szCs w:val="28"/>
          <w:lang w:val="ru-RU" w:bidi="ar-SA"/>
        </w:rPr>
        <w:t>.</w:t>
      </w:r>
    </w:p>
    <w:p w:rsidR="009A73E9" w:rsidRDefault="009A73E9" w:rsidP="00051072">
      <w:pPr>
        <w:pStyle w:val="aa"/>
        <w:numPr>
          <w:ilvl w:val="2"/>
          <w:numId w:val="4"/>
        </w:numPr>
        <w:rPr>
          <w:sz w:val="28"/>
          <w:szCs w:val="28"/>
          <w:lang w:val="ru-RU" w:bidi="ar-SA"/>
        </w:rPr>
      </w:pPr>
      <w:r>
        <w:rPr>
          <w:sz w:val="28"/>
          <w:szCs w:val="28"/>
          <w:lang w:val="ru-RU" w:bidi="ar-SA"/>
        </w:rPr>
        <w:t>Охрана культурного наследия</w:t>
      </w:r>
      <w:r w:rsidR="000C484B">
        <w:rPr>
          <w:sz w:val="28"/>
          <w:szCs w:val="28"/>
          <w:lang w:val="ru-RU" w:bidi="ar-SA"/>
        </w:rPr>
        <w:t>.</w:t>
      </w:r>
    </w:p>
    <w:p w:rsidR="009A73E9" w:rsidRDefault="009A73E9" w:rsidP="00051072">
      <w:pPr>
        <w:pStyle w:val="aa"/>
        <w:numPr>
          <w:ilvl w:val="1"/>
          <w:numId w:val="4"/>
        </w:numPr>
        <w:rPr>
          <w:sz w:val="28"/>
          <w:szCs w:val="28"/>
          <w:lang w:val="ru-RU" w:bidi="ar-SA"/>
        </w:rPr>
      </w:pPr>
      <w:r>
        <w:rPr>
          <w:sz w:val="28"/>
          <w:szCs w:val="28"/>
          <w:lang w:val="ru-RU" w:bidi="ar-SA"/>
        </w:rPr>
        <w:t>Выводы комплексного градостроительного анализа</w:t>
      </w:r>
      <w:r w:rsidR="000C484B">
        <w:rPr>
          <w:sz w:val="28"/>
          <w:szCs w:val="28"/>
          <w:lang w:val="ru-RU" w:bidi="ar-SA"/>
        </w:rPr>
        <w:t>.</w:t>
      </w:r>
    </w:p>
    <w:p w:rsidR="009A73E9" w:rsidRDefault="009A73E9" w:rsidP="00051072">
      <w:pPr>
        <w:pStyle w:val="aa"/>
        <w:numPr>
          <w:ilvl w:val="0"/>
          <w:numId w:val="4"/>
        </w:numPr>
        <w:rPr>
          <w:sz w:val="28"/>
          <w:szCs w:val="28"/>
          <w:lang w:val="ru-RU" w:bidi="ar-SA"/>
        </w:rPr>
      </w:pPr>
      <w:r>
        <w:rPr>
          <w:sz w:val="28"/>
          <w:szCs w:val="28"/>
          <w:lang w:val="ru-RU" w:bidi="ar-SA"/>
        </w:rPr>
        <w:t>Градостроительные решения. Обоснование выбранного варианта размещения объектов местного значения муниципального образования</w:t>
      </w:r>
      <w:r w:rsidR="000C484B">
        <w:rPr>
          <w:sz w:val="28"/>
          <w:szCs w:val="28"/>
          <w:lang w:val="ru-RU" w:bidi="ar-SA"/>
        </w:rPr>
        <w:t>.</w:t>
      </w:r>
    </w:p>
    <w:p w:rsidR="009A73E9" w:rsidRDefault="009A73E9" w:rsidP="00051072">
      <w:pPr>
        <w:pStyle w:val="aa"/>
        <w:numPr>
          <w:ilvl w:val="1"/>
          <w:numId w:val="4"/>
        </w:numPr>
        <w:rPr>
          <w:sz w:val="28"/>
          <w:szCs w:val="28"/>
          <w:lang w:val="ru-RU" w:bidi="ar-SA"/>
        </w:rPr>
      </w:pPr>
      <w:r>
        <w:rPr>
          <w:sz w:val="28"/>
          <w:szCs w:val="28"/>
          <w:lang w:val="ru-RU" w:bidi="ar-SA"/>
        </w:rPr>
        <w:t>Развитие планировочной структуры. Функциональное зонирование территории</w:t>
      </w:r>
      <w:r w:rsidR="000C484B">
        <w:rPr>
          <w:sz w:val="28"/>
          <w:szCs w:val="28"/>
          <w:lang w:val="ru-RU" w:bidi="ar-SA"/>
        </w:rPr>
        <w:t>.</w:t>
      </w:r>
    </w:p>
    <w:p w:rsidR="009A73E9" w:rsidRDefault="009A73E9" w:rsidP="00051072">
      <w:pPr>
        <w:pStyle w:val="aa"/>
        <w:numPr>
          <w:ilvl w:val="1"/>
          <w:numId w:val="4"/>
        </w:numPr>
        <w:rPr>
          <w:sz w:val="28"/>
          <w:szCs w:val="28"/>
          <w:lang w:val="ru-RU" w:bidi="ar-SA"/>
        </w:rPr>
      </w:pPr>
      <w:r>
        <w:rPr>
          <w:sz w:val="28"/>
          <w:szCs w:val="28"/>
          <w:lang w:val="ru-RU" w:bidi="ar-SA"/>
        </w:rPr>
        <w:t>Население</w:t>
      </w:r>
      <w:r w:rsidR="000C484B">
        <w:rPr>
          <w:sz w:val="28"/>
          <w:szCs w:val="28"/>
          <w:lang w:val="ru-RU" w:bidi="ar-SA"/>
        </w:rPr>
        <w:t>.</w:t>
      </w:r>
    </w:p>
    <w:p w:rsidR="009A73E9" w:rsidRDefault="009A73E9" w:rsidP="00051072">
      <w:pPr>
        <w:pStyle w:val="aa"/>
        <w:numPr>
          <w:ilvl w:val="1"/>
          <w:numId w:val="4"/>
        </w:numPr>
        <w:rPr>
          <w:sz w:val="28"/>
          <w:szCs w:val="28"/>
          <w:lang w:val="ru-RU" w:bidi="ar-SA"/>
        </w:rPr>
      </w:pPr>
      <w:r>
        <w:rPr>
          <w:sz w:val="28"/>
          <w:szCs w:val="28"/>
          <w:lang w:val="ru-RU" w:bidi="ar-SA"/>
        </w:rPr>
        <w:t>Развитие и реконструкция жилых зон. Жилищный фонд</w:t>
      </w:r>
      <w:r w:rsidR="000C484B">
        <w:rPr>
          <w:sz w:val="28"/>
          <w:szCs w:val="28"/>
          <w:lang w:val="ru-RU" w:bidi="ar-SA"/>
        </w:rPr>
        <w:t>.</w:t>
      </w:r>
    </w:p>
    <w:p w:rsidR="009A73E9" w:rsidRDefault="009A73E9" w:rsidP="00051072">
      <w:pPr>
        <w:pStyle w:val="aa"/>
        <w:numPr>
          <w:ilvl w:val="2"/>
          <w:numId w:val="4"/>
        </w:numPr>
        <w:rPr>
          <w:sz w:val="28"/>
          <w:szCs w:val="28"/>
          <w:lang w:val="ru-RU" w:bidi="ar-SA"/>
        </w:rPr>
      </w:pPr>
      <w:r>
        <w:rPr>
          <w:sz w:val="28"/>
          <w:szCs w:val="28"/>
          <w:lang w:val="ru-RU" w:bidi="ar-SA"/>
        </w:rPr>
        <w:t xml:space="preserve">Градостроительная организация жилых зон. </w:t>
      </w:r>
    </w:p>
    <w:p w:rsidR="009A73E9" w:rsidRDefault="000A2AC0" w:rsidP="00051072">
      <w:pPr>
        <w:pStyle w:val="aa"/>
        <w:numPr>
          <w:ilvl w:val="2"/>
          <w:numId w:val="4"/>
        </w:numPr>
        <w:rPr>
          <w:sz w:val="28"/>
          <w:szCs w:val="28"/>
          <w:lang w:val="ru-RU" w:bidi="ar-SA"/>
        </w:rPr>
      </w:pPr>
      <w:r>
        <w:rPr>
          <w:sz w:val="28"/>
          <w:szCs w:val="28"/>
          <w:lang w:val="ru-RU" w:bidi="ar-SA"/>
        </w:rPr>
        <w:t>Жилищный фонд. Объем, структура и динамика жилищного строительства</w:t>
      </w:r>
      <w:r w:rsidR="000C484B">
        <w:rPr>
          <w:sz w:val="28"/>
          <w:szCs w:val="28"/>
          <w:lang w:val="ru-RU" w:bidi="ar-SA"/>
        </w:rPr>
        <w:t>.</w:t>
      </w:r>
    </w:p>
    <w:p w:rsidR="000A2AC0" w:rsidRDefault="000A2AC0" w:rsidP="00051072">
      <w:pPr>
        <w:pStyle w:val="aa"/>
        <w:numPr>
          <w:ilvl w:val="1"/>
          <w:numId w:val="4"/>
        </w:numPr>
        <w:rPr>
          <w:sz w:val="28"/>
          <w:szCs w:val="28"/>
          <w:lang w:val="ru-RU" w:bidi="ar-SA"/>
        </w:rPr>
      </w:pPr>
      <w:r>
        <w:rPr>
          <w:sz w:val="28"/>
          <w:szCs w:val="28"/>
          <w:lang w:val="ru-RU" w:bidi="ar-SA"/>
        </w:rPr>
        <w:t>Градостроительная реорганизация производственных зон</w:t>
      </w:r>
      <w:r w:rsidR="000C484B">
        <w:rPr>
          <w:sz w:val="28"/>
          <w:szCs w:val="28"/>
          <w:lang w:val="ru-RU" w:bidi="ar-SA"/>
        </w:rPr>
        <w:t>.</w:t>
      </w:r>
    </w:p>
    <w:p w:rsidR="000A2AC0" w:rsidRDefault="000A2AC0" w:rsidP="00051072">
      <w:pPr>
        <w:pStyle w:val="aa"/>
        <w:numPr>
          <w:ilvl w:val="1"/>
          <w:numId w:val="4"/>
        </w:numPr>
        <w:rPr>
          <w:sz w:val="28"/>
          <w:szCs w:val="28"/>
          <w:lang w:val="ru-RU" w:bidi="ar-SA"/>
        </w:rPr>
      </w:pPr>
      <w:r>
        <w:rPr>
          <w:sz w:val="28"/>
          <w:szCs w:val="28"/>
          <w:lang w:val="ru-RU" w:bidi="ar-SA"/>
        </w:rPr>
        <w:t>Развитие социальной инфраструктуры</w:t>
      </w:r>
      <w:r w:rsidR="000C484B">
        <w:rPr>
          <w:sz w:val="28"/>
          <w:szCs w:val="28"/>
          <w:lang w:val="ru-RU" w:bidi="ar-SA"/>
        </w:rPr>
        <w:t>.</w:t>
      </w:r>
    </w:p>
    <w:p w:rsidR="000A2AC0" w:rsidRDefault="000A2AC0" w:rsidP="00051072">
      <w:pPr>
        <w:pStyle w:val="aa"/>
        <w:numPr>
          <w:ilvl w:val="2"/>
          <w:numId w:val="4"/>
        </w:numPr>
        <w:rPr>
          <w:sz w:val="28"/>
          <w:szCs w:val="28"/>
          <w:lang w:val="ru-RU" w:bidi="ar-SA"/>
        </w:rPr>
      </w:pPr>
      <w:r>
        <w:rPr>
          <w:sz w:val="28"/>
          <w:szCs w:val="28"/>
          <w:lang w:val="ru-RU" w:bidi="ar-SA"/>
        </w:rPr>
        <w:t>Создание условий для беспрепятственного доступа инвалидов к объектам инженерной, транспортной и социальной инфраструктур</w:t>
      </w:r>
      <w:r w:rsidR="000C484B">
        <w:rPr>
          <w:sz w:val="28"/>
          <w:szCs w:val="28"/>
          <w:lang w:val="ru-RU" w:bidi="ar-SA"/>
        </w:rPr>
        <w:t>.</w:t>
      </w:r>
    </w:p>
    <w:p w:rsidR="000A2AC0" w:rsidRDefault="000A2AC0" w:rsidP="00051072">
      <w:pPr>
        <w:pStyle w:val="aa"/>
        <w:numPr>
          <w:ilvl w:val="1"/>
          <w:numId w:val="4"/>
        </w:numPr>
        <w:rPr>
          <w:sz w:val="28"/>
          <w:szCs w:val="28"/>
          <w:lang w:val="ru-RU" w:bidi="ar-SA"/>
        </w:rPr>
      </w:pPr>
      <w:r>
        <w:rPr>
          <w:sz w:val="28"/>
          <w:szCs w:val="28"/>
          <w:lang w:val="ru-RU" w:bidi="ar-SA"/>
        </w:rPr>
        <w:lastRenderedPageBreak/>
        <w:t>Природный каркас территории. Зеленые насаждения</w:t>
      </w:r>
      <w:r w:rsidR="000C484B">
        <w:rPr>
          <w:sz w:val="28"/>
          <w:szCs w:val="28"/>
          <w:lang w:val="ru-RU" w:bidi="ar-SA"/>
        </w:rPr>
        <w:t>.</w:t>
      </w:r>
    </w:p>
    <w:p w:rsidR="000A2AC0" w:rsidRDefault="000A2AC0" w:rsidP="00051072">
      <w:pPr>
        <w:pStyle w:val="aa"/>
        <w:numPr>
          <w:ilvl w:val="1"/>
          <w:numId w:val="4"/>
        </w:numPr>
        <w:rPr>
          <w:sz w:val="28"/>
          <w:szCs w:val="28"/>
          <w:lang w:val="ru-RU" w:bidi="ar-SA"/>
        </w:rPr>
      </w:pPr>
      <w:r>
        <w:rPr>
          <w:sz w:val="28"/>
          <w:szCs w:val="28"/>
          <w:lang w:val="ru-RU" w:bidi="ar-SA"/>
        </w:rPr>
        <w:t>Развитие транспортной инфраструктуры</w:t>
      </w:r>
      <w:r w:rsidR="000C484B">
        <w:rPr>
          <w:sz w:val="28"/>
          <w:szCs w:val="28"/>
          <w:lang w:val="ru-RU" w:bidi="ar-SA"/>
        </w:rPr>
        <w:t>.</w:t>
      </w:r>
    </w:p>
    <w:p w:rsidR="000A2AC0" w:rsidRDefault="000A2AC0" w:rsidP="00051072">
      <w:pPr>
        <w:pStyle w:val="aa"/>
        <w:numPr>
          <w:ilvl w:val="1"/>
          <w:numId w:val="4"/>
        </w:numPr>
        <w:rPr>
          <w:sz w:val="28"/>
          <w:szCs w:val="28"/>
          <w:lang w:val="ru-RU" w:bidi="ar-SA"/>
        </w:rPr>
      </w:pPr>
      <w:r>
        <w:rPr>
          <w:sz w:val="28"/>
          <w:szCs w:val="28"/>
          <w:lang w:val="ru-RU" w:bidi="ar-SA"/>
        </w:rPr>
        <w:t>Охрана окружающей среды</w:t>
      </w:r>
      <w:r w:rsidR="000C484B">
        <w:rPr>
          <w:sz w:val="28"/>
          <w:szCs w:val="28"/>
          <w:lang w:val="ru-RU" w:bidi="ar-SA"/>
        </w:rPr>
        <w:t>.</w:t>
      </w:r>
    </w:p>
    <w:p w:rsidR="000A2AC0" w:rsidRDefault="000A2AC0" w:rsidP="00051072">
      <w:pPr>
        <w:pStyle w:val="aa"/>
        <w:numPr>
          <w:ilvl w:val="0"/>
          <w:numId w:val="4"/>
        </w:numPr>
        <w:rPr>
          <w:sz w:val="28"/>
          <w:szCs w:val="28"/>
          <w:lang w:val="ru-RU" w:bidi="ar-SA"/>
        </w:rPr>
      </w:pPr>
      <w:r>
        <w:rPr>
          <w:sz w:val="28"/>
          <w:szCs w:val="28"/>
          <w:lang w:val="ru-RU" w:bidi="ar-SA"/>
        </w:rPr>
        <w:t>Инженерная инфраструктура</w:t>
      </w:r>
      <w:r w:rsidR="000C484B">
        <w:rPr>
          <w:sz w:val="28"/>
          <w:szCs w:val="28"/>
          <w:lang w:val="ru-RU" w:bidi="ar-SA"/>
        </w:rPr>
        <w:t>.</w:t>
      </w:r>
    </w:p>
    <w:p w:rsidR="000A2AC0" w:rsidRPr="000A2AC0" w:rsidRDefault="000A2AC0" w:rsidP="00051072">
      <w:pPr>
        <w:pStyle w:val="aa"/>
        <w:numPr>
          <w:ilvl w:val="0"/>
          <w:numId w:val="4"/>
        </w:numPr>
        <w:rPr>
          <w:sz w:val="28"/>
          <w:szCs w:val="28"/>
          <w:lang w:val="ru-RU" w:bidi="ar-SA"/>
        </w:rPr>
      </w:pPr>
      <w:r>
        <w:rPr>
          <w:sz w:val="28"/>
          <w:szCs w:val="28"/>
          <w:lang w:val="ru-RU" w:bidi="ar-SA"/>
        </w:rPr>
        <w:t>Заключительные положения</w:t>
      </w:r>
      <w:r w:rsidR="000C484B">
        <w:rPr>
          <w:sz w:val="28"/>
          <w:szCs w:val="28"/>
          <w:lang w:val="ru-RU" w:bidi="ar-SA"/>
        </w:rPr>
        <w:t>.</w:t>
      </w:r>
    </w:p>
    <w:p w:rsidR="007D5794" w:rsidRPr="00C92C01" w:rsidRDefault="007D5794" w:rsidP="00C92C01">
      <w:pPr>
        <w:suppressAutoHyphens/>
        <w:ind w:left="567" w:right="567"/>
        <w:jc w:val="left"/>
        <w:rPr>
          <w:rFonts w:eastAsia="Calibri"/>
          <w:spacing w:val="20"/>
          <w:sz w:val="28"/>
          <w:szCs w:val="28"/>
          <w:lang w:val="ru-RU" w:eastAsia="ar-SA" w:bidi="ar-SA"/>
        </w:rPr>
      </w:pPr>
      <w:bookmarkStart w:id="0" w:name="R2"/>
    </w:p>
    <w:p w:rsidR="00E3402F" w:rsidRPr="00C92C01" w:rsidRDefault="00E3402F" w:rsidP="00C92C01">
      <w:pPr>
        <w:suppressAutoHyphens/>
        <w:ind w:left="567" w:right="567"/>
        <w:jc w:val="left"/>
        <w:rPr>
          <w:rFonts w:eastAsia="Calibri"/>
          <w:spacing w:val="20"/>
          <w:sz w:val="28"/>
          <w:szCs w:val="28"/>
          <w:lang w:val="ru-RU" w:eastAsia="ar-SA" w:bidi="ar-SA"/>
        </w:rPr>
      </w:pPr>
    </w:p>
    <w:p w:rsidR="00E3402F" w:rsidRPr="00C92C01" w:rsidRDefault="00E3402F" w:rsidP="00C92C01">
      <w:pPr>
        <w:suppressAutoHyphens/>
        <w:ind w:left="567" w:right="567"/>
        <w:jc w:val="left"/>
        <w:rPr>
          <w:rFonts w:eastAsia="Calibri"/>
          <w:spacing w:val="20"/>
          <w:sz w:val="28"/>
          <w:szCs w:val="28"/>
          <w:lang w:val="ru-RU" w:eastAsia="ar-SA" w:bidi="ar-SA"/>
        </w:rPr>
      </w:pPr>
    </w:p>
    <w:p w:rsidR="007D5794" w:rsidRPr="00C92C01" w:rsidRDefault="007D5794" w:rsidP="00C92C01">
      <w:pPr>
        <w:suppressAutoHyphens/>
        <w:ind w:left="567" w:right="567"/>
        <w:jc w:val="left"/>
        <w:rPr>
          <w:rFonts w:eastAsia="Calibri"/>
          <w:spacing w:val="20"/>
          <w:sz w:val="28"/>
          <w:szCs w:val="28"/>
          <w:lang w:val="ru-RU" w:eastAsia="ar-SA" w:bidi="ar-SA"/>
        </w:rPr>
      </w:pPr>
    </w:p>
    <w:p w:rsidR="00D323DD" w:rsidRPr="00C92C01" w:rsidRDefault="00D323DD" w:rsidP="00C92C01">
      <w:pPr>
        <w:suppressAutoHyphens/>
        <w:ind w:right="567"/>
        <w:jc w:val="left"/>
        <w:rPr>
          <w:rFonts w:eastAsia="Calibri"/>
          <w:spacing w:val="20"/>
          <w:sz w:val="28"/>
          <w:szCs w:val="28"/>
          <w:lang w:val="ru-RU" w:eastAsia="ar-SA" w:bidi="ar-SA"/>
        </w:rPr>
      </w:pPr>
    </w:p>
    <w:p w:rsidR="007D5794" w:rsidRPr="00C92C01" w:rsidRDefault="007D5794" w:rsidP="00C92C01">
      <w:pPr>
        <w:suppressAutoHyphens/>
        <w:ind w:left="567" w:right="567"/>
        <w:jc w:val="left"/>
        <w:rPr>
          <w:rFonts w:eastAsia="Calibri"/>
          <w:spacing w:val="20"/>
          <w:sz w:val="28"/>
          <w:szCs w:val="28"/>
          <w:lang w:val="ru-RU" w:eastAsia="ar-SA" w:bidi="ar-SA"/>
        </w:rPr>
      </w:pPr>
    </w:p>
    <w:p w:rsidR="00B57C83" w:rsidRPr="00C92C01" w:rsidRDefault="00B57C83" w:rsidP="00C92C01">
      <w:pPr>
        <w:pStyle w:val="1"/>
        <w:widowControl w:val="0"/>
        <w:spacing w:after="0"/>
        <w:rPr>
          <w:rFonts w:eastAsia="SimSun"/>
          <w:sz w:val="28"/>
          <w:szCs w:val="28"/>
          <w:lang w:val="ru-RU"/>
        </w:rPr>
        <w:sectPr w:rsidR="00B57C83" w:rsidRPr="00C92C01" w:rsidSect="00B24FD3">
          <w:headerReference w:type="default" r:id="rId8"/>
          <w:footerReference w:type="default" r:id="rId9"/>
          <w:headerReference w:type="first" r:id="rId10"/>
          <w:footerReference w:type="first" r:id="rId11"/>
          <w:pgSz w:w="11906" w:h="16838" w:code="9"/>
          <w:pgMar w:top="964" w:right="737" w:bottom="340" w:left="1514" w:header="0" w:footer="113" w:gutter="0"/>
          <w:pgBorders>
            <w:top w:val="single" w:sz="12" w:space="25" w:color="auto"/>
            <w:left w:val="single" w:sz="12" w:space="21" w:color="auto"/>
            <w:bottom w:val="single" w:sz="12" w:space="0" w:color="auto"/>
            <w:right w:val="single" w:sz="12" w:space="20" w:color="auto"/>
          </w:pgBorders>
          <w:pgNumType w:start="1"/>
          <w:cols w:space="708"/>
          <w:titlePg/>
          <w:docGrid w:linePitch="381"/>
        </w:sectPr>
      </w:pPr>
    </w:p>
    <w:p w:rsidR="00037E44" w:rsidRPr="00037E44" w:rsidRDefault="00037E44" w:rsidP="00037E44">
      <w:pPr>
        <w:rPr>
          <w:rFonts w:eastAsia="SimSun"/>
          <w:lang w:val="ru-RU" w:bidi="ar-SA"/>
        </w:rPr>
      </w:pPr>
    </w:p>
    <w:p w:rsidR="00037E44" w:rsidRPr="00037E44" w:rsidRDefault="00037E44" w:rsidP="00051072">
      <w:pPr>
        <w:pStyle w:val="aa"/>
        <w:numPr>
          <w:ilvl w:val="0"/>
          <w:numId w:val="3"/>
        </w:numPr>
        <w:jc w:val="center"/>
        <w:rPr>
          <w:rFonts w:eastAsia="SimSun"/>
          <w:b/>
          <w:sz w:val="28"/>
          <w:lang w:val="ru-RU" w:bidi="ar-SA"/>
        </w:rPr>
      </w:pPr>
      <w:r w:rsidRPr="00037E44">
        <w:rPr>
          <w:rFonts w:eastAsia="SimSun"/>
          <w:b/>
          <w:sz w:val="28"/>
          <w:lang w:val="ru-RU" w:bidi="ar-SA"/>
        </w:rPr>
        <w:t>Общие положения</w:t>
      </w:r>
    </w:p>
    <w:p w:rsidR="00C92C01" w:rsidRDefault="00C92C01" w:rsidP="001D1887">
      <w:pPr>
        <w:autoSpaceDE w:val="0"/>
        <w:autoSpaceDN w:val="0"/>
        <w:adjustRightInd w:val="0"/>
        <w:ind w:leftChars="109" w:left="262" w:firstLine="567"/>
        <w:rPr>
          <w:sz w:val="28"/>
          <w:szCs w:val="28"/>
          <w:lang w:val="ru-RU"/>
        </w:rPr>
      </w:pPr>
    </w:p>
    <w:p w:rsidR="00C92C01" w:rsidRDefault="00C92C01" w:rsidP="001D1887">
      <w:pPr>
        <w:pStyle w:val="33"/>
        <w:ind w:left="0" w:right="-5" w:firstLine="567"/>
        <w:rPr>
          <w:sz w:val="28"/>
          <w:szCs w:val="28"/>
          <w:lang w:val="ru-RU"/>
        </w:rPr>
      </w:pPr>
      <w:r>
        <w:rPr>
          <w:sz w:val="28"/>
          <w:szCs w:val="28"/>
          <w:lang w:val="ru-RU"/>
        </w:rPr>
        <w:t xml:space="preserve">Генеральный план </w:t>
      </w:r>
      <w:r w:rsidR="000B1320">
        <w:rPr>
          <w:sz w:val="28"/>
          <w:szCs w:val="28"/>
          <w:lang w:val="ru-RU"/>
        </w:rPr>
        <w:t xml:space="preserve">муниципального образования </w:t>
      </w:r>
      <w:r w:rsidR="008B69B5">
        <w:rPr>
          <w:sz w:val="28"/>
          <w:szCs w:val="28"/>
          <w:lang w:val="ru-RU"/>
        </w:rPr>
        <w:t>Турецкое</w:t>
      </w:r>
      <w:r w:rsidR="000B1320">
        <w:rPr>
          <w:sz w:val="28"/>
          <w:szCs w:val="28"/>
          <w:lang w:val="ru-RU"/>
        </w:rPr>
        <w:t xml:space="preserve"> сельское поселение</w:t>
      </w:r>
      <w:r>
        <w:rPr>
          <w:sz w:val="28"/>
          <w:szCs w:val="28"/>
          <w:lang w:val="ru-RU"/>
        </w:rPr>
        <w:t xml:space="preserve"> </w:t>
      </w:r>
      <w:proofErr w:type="spellStart"/>
      <w:r>
        <w:rPr>
          <w:sz w:val="28"/>
          <w:szCs w:val="28"/>
          <w:lang w:val="ru-RU"/>
        </w:rPr>
        <w:t>Балезинского</w:t>
      </w:r>
      <w:proofErr w:type="spellEnd"/>
      <w:r>
        <w:rPr>
          <w:sz w:val="28"/>
          <w:szCs w:val="28"/>
          <w:lang w:val="ru-RU"/>
        </w:rPr>
        <w:t xml:space="preserve"> муниципального района Удмуртской Республики разработан в 2018 году ООО «Основа» по заказу Администрации </w:t>
      </w:r>
      <w:proofErr w:type="spellStart"/>
      <w:r>
        <w:rPr>
          <w:sz w:val="28"/>
          <w:szCs w:val="28"/>
          <w:lang w:val="ru-RU"/>
        </w:rPr>
        <w:t>Балезинского</w:t>
      </w:r>
      <w:proofErr w:type="spellEnd"/>
      <w:r>
        <w:rPr>
          <w:sz w:val="28"/>
          <w:szCs w:val="28"/>
          <w:lang w:val="ru-RU"/>
        </w:rPr>
        <w:t xml:space="preserve"> района (</w:t>
      </w:r>
      <w:r w:rsidRPr="00C92C01">
        <w:rPr>
          <w:sz w:val="28"/>
          <w:szCs w:val="28"/>
          <w:lang w:val="ru-RU"/>
        </w:rPr>
        <w:t>Муниципальный контракт № Ф.2018.4504</w:t>
      </w:r>
      <w:r w:rsidR="008B69B5">
        <w:rPr>
          <w:sz w:val="28"/>
          <w:szCs w:val="28"/>
          <w:lang w:val="ru-RU"/>
        </w:rPr>
        <w:t>07</w:t>
      </w:r>
      <w:r>
        <w:rPr>
          <w:sz w:val="28"/>
          <w:szCs w:val="28"/>
          <w:lang w:val="ru-RU"/>
        </w:rPr>
        <w:t>) и на основании технического задания на разработку генерального плана в качестве документа, направленного на создание условий территориального и социально-экономического развития сельского поселения до 2038года.</w:t>
      </w:r>
    </w:p>
    <w:p w:rsidR="00E33F15" w:rsidRPr="00E33F15" w:rsidRDefault="00E33F15" w:rsidP="00E33F15">
      <w:pPr>
        <w:pStyle w:val="33"/>
        <w:ind w:right="-5" w:firstLine="567"/>
        <w:rPr>
          <w:sz w:val="28"/>
          <w:szCs w:val="28"/>
          <w:lang w:val="ru-RU"/>
        </w:rPr>
      </w:pPr>
      <w:r w:rsidRPr="00E33F15">
        <w:rPr>
          <w:sz w:val="28"/>
          <w:szCs w:val="28"/>
          <w:lang w:val="ru-RU"/>
        </w:rPr>
        <w:t>При разработке раздела были использованы следующие нормативные документы:</w:t>
      </w:r>
    </w:p>
    <w:p w:rsidR="00E33F15" w:rsidRPr="00E33F15" w:rsidRDefault="00E33F15" w:rsidP="00E33F15">
      <w:pPr>
        <w:pStyle w:val="33"/>
        <w:ind w:right="-5" w:firstLine="567"/>
        <w:rPr>
          <w:sz w:val="28"/>
          <w:szCs w:val="28"/>
          <w:lang w:val="ru-RU"/>
        </w:rPr>
      </w:pPr>
      <w:r w:rsidRPr="00E33F15">
        <w:rPr>
          <w:sz w:val="28"/>
          <w:szCs w:val="28"/>
          <w:lang w:val="ru-RU"/>
        </w:rPr>
        <w:t xml:space="preserve">• Градостроительный кодекс РФ от </w:t>
      </w:r>
      <w:r>
        <w:rPr>
          <w:sz w:val="28"/>
          <w:szCs w:val="28"/>
          <w:lang w:val="ru-RU"/>
        </w:rPr>
        <w:t>03.07.2018</w:t>
      </w:r>
      <w:r w:rsidRPr="00E33F15">
        <w:rPr>
          <w:sz w:val="28"/>
          <w:szCs w:val="28"/>
          <w:lang w:val="ru-RU"/>
        </w:rPr>
        <w:t>г. №191-ФЗ;</w:t>
      </w:r>
    </w:p>
    <w:p w:rsidR="00E33F15" w:rsidRPr="00E33F15" w:rsidRDefault="00E33F15" w:rsidP="00E33F15">
      <w:pPr>
        <w:pStyle w:val="33"/>
        <w:ind w:right="-5" w:firstLine="567"/>
        <w:rPr>
          <w:sz w:val="28"/>
          <w:szCs w:val="28"/>
          <w:lang w:val="ru-RU"/>
        </w:rPr>
      </w:pPr>
      <w:r w:rsidRPr="00E33F15">
        <w:rPr>
          <w:sz w:val="28"/>
          <w:szCs w:val="28"/>
          <w:lang w:val="ru-RU"/>
        </w:rPr>
        <w:t>• Закон УР «О регулировании градостроительной деятельности в Удмуртской</w:t>
      </w:r>
      <w:r>
        <w:rPr>
          <w:sz w:val="28"/>
          <w:szCs w:val="28"/>
          <w:lang w:val="ru-RU"/>
        </w:rPr>
        <w:t xml:space="preserve"> </w:t>
      </w:r>
      <w:r w:rsidRPr="00E33F15">
        <w:rPr>
          <w:sz w:val="28"/>
          <w:szCs w:val="28"/>
          <w:lang w:val="ru-RU"/>
        </w:rPr>
        <w:t>Республике» от 06.03.2014г. № 3-РЗ;</w:t>
      </w:r>
    </w:p>
    <w:p w:rsidR="00E33F15" w:rsidRPr="00E33F15" w:rsidRDefault="00E33F15" w:rsidP="00E33F15">
      <w:pPr>
        <w:pStyle w:val="33"/>
        <w:ind w:right="-5" w:firstLine="567"/>
        <w:rPr>
          <w:sz w:val="28"/>
          <w:szCs w:val="28"/>
          <w:lang w:val="ru-RU"/>
        </w:rPr>
      </w:pPr>
      <w:r w:rsidRPr="00E33F15">
        <w:rPr>
          <w:sz w:val="28"/>
          <w:szCs w:val="28"/>
          <w:lang w:val="ru-RU"/>
        </w:rPr>
        <w:t>• Земельный кодекс РФ;</w:t>
      </w:r>
    </w:p>
    <w:p w:rsidR="00E33F15" w:rsidRPr="00E33F15" w:rsidRDefault="00E33F15" w:rsidP="00E33F15">
      <w:pPr>
        <w:pStyle w:val="33"/>
        <w:ind w:right="-5" w:firstLine="567"/>
        <w:rPr>
          <w:sz w:val="28"/>
          <w:szCs w:val="28"/>
          <w:lang w:val="ru-RU"/>
        </w:rPr>
      </w:pPr>
      <w:r w:rsidRPr="00E33F15">
        <w:rPr>
          <w:sz w:val="28"/>
          <w:szCs w:val="28"/>
          <w:lang w:val="ru-RU"/>
        </w:rPr>
        <w:t>• Водный кодекс РФ;</w:t>
      </w:r>
    </w:p>
    <w:p w:rsidR="00E33F15" w:rsidRPr="00E33F15" w:rsidRDefault="00E33F15" w:rsidP="00E33F15">
      <w:pPr>
        <w:pStyle w:val="33"/>
        <w:ind w:right="-5" w:firstLine="567"/>
        <w:rPr>
          <w:sz w:val="28"/>
          <w:szCs w:val="28"/>
          <w:lang w:val="ru-RU"/>
        </w:rPr>
      </w:pPr>
      <w:r w:rsidRPr="00E33F15">
        <w:rPr>
          <w:sz w:val="28"/>
          <w:szCs w:val="28"/>
          <w:lang w:val="ru-RU"/>
        </w:rPr>
        <w:t>• Лесной кодекс РФ;</w:t>
      </w:r>
    </w:p>
    <w:p w:rsidR="00E33F15" w:rsidRPr="00E33F15" w:rsidRDefault="00E33F15" w:rsidP="00E33F15">
      <w:pPr>
        <w:pStyle w:val="33"/>
        <w:ind w:right="-5" w:firstLine="567"/>
        <w:rPr>
          <w:sz w:val="28"/>
          <w:szCs w:val="28"/>
          <w:lang w:val="ru-RU"/>
        </w:rPr>
      </w:pPr>
      <w:r w:rsidRPr="00E33F15">
        <w:rPr>
          <w:sz w:val="28"/>
          <w:szCs w:val="28"/>
          <w:lang w:val="ru-RU"/>
        </w:rPr>
        <w:t>• Закон РФ «Об особо охр</w:t>
      </w:r>
      <w:r>
        <w:rPr>
          <w:sz w:val="28"/>
          <w:szCs w:val="28"/>
          <w:lang w:val="ru-RU"/>
        </w:rPr>
        <w:t>аняемых природных территориях»;</w:t>
      </w:r>
    </w:p>
    <w:p w:rsidR="00E33F15" w:rsidRPr="00E33F15" w:rsidRDefault="00E33F15" w:rsidP="00E33F15">
      <w:pPr>
        <w:pStyle w:val="33"/>
        <w:ind w:right="-5" w:firstLine="567"/>
        <w:rPr>
          <w:sz w:val="28"/>
          <w:szCs w:val="28"/>
          <w:lang w:val="ru-RU"/>
        </w:rPr>
      </w:pPr>
      <w:r w:rsidRPr="00E33F15">
        <w:rPr>
          <w:sz w:val="28"/>
          <w:szCs w:val="28"/>
          <w:lang w:val="ru-RU"/>
        </w:rPr>
        <w:t>• СП 42.13330.201</w:t>
      </w:r>
      <w:r>
        <w:rPr>
          <w:sz w:val="28"/>
          <w:szCs w:val="28"/>
          <w:lang w:val="ru-RU"/>
        </w:rPr>
        <w:t>6</w:t>
      </w:r>
      <w:r w:rsidRPr="00E33F15">
        <w:rPr>
          <w:sz w:val="28"/>
          <w:szCs w:val="28"/>
          <w:lang w:val="ru-RU"/>
        </w:rPr>
        <w:t xml:space="preserve"> «Градостроительство. Планировка и застройка городских и сельских</w:t>
      </w:r>
    </w:p>
    <w:p w:rsidR="00E33F15" w:rsidRPr="00E33F15" w:rsidRDefault="00E33F15" w:rsidP="00E33F15">
      <w:pPr>
        <w:pStyle w:val="33"/>
        <w:ind w:right="-5" w:firstLine="567"/>
        <w:rPr>
          <w:sz w:val="28"/>
          <w:szCs w:val="28"/>
          <w:lang w:val="ru-RU"/>
        </w:rPr>
      </w:pPr>
      <w:r w:rsidRPr="00E33F15">
        <w:rPr>
          <w:sz w:val="28"/>
          <w:szCs w:val="28"/>
          <w:lang w:val="ru-RU"/>
        </w:rPr>
        <w:t>поселений»;</w:t>
      </w:r>
    </w:p>
    <w:p w:rsidR="00E33F15" w:rsidRPr="00E33F15" w:rsidRDefault="00E33F15" w:rsidP="00E33F15">
      <w:pPr>
        <w:pStyle w:val="33"/>
        <w:ind w:right="-5" w:firstLine="567"/>
        <w:rPr>
          <w:sz w:val="28"/>
          <w:szCs w:val="28"/>
          <w:lang w:val="ru-RU"/>
        </w:rPr>
      </w:pPr>
      <w:r w:rsidRPr="00E33F15">
        <w:rPr>
          <w:sz w:val="28"/>
          <w:szCs w:val="28"/>
          <w:lang w:val="ru-RU"/>
        </w:rPr>
        <w:t xml:space="preserve">• </w:t>
      </w:r>
      <w:r>
        <w:rPr>
          <w:sz w:val="28"/>
          <w:szCs w:val="28"/>
          <w:lang w:val="ru-RU"/>
        </w:rPr>
        <w:t>СП 118.13330.2012</w:t>
      </w:r>
      <w:r w:rsidRPr="00E33F15">
        <w:rPr>
          <w:sz w:val="28"/>
          <w:szCs w:val="28"/>
          <w:lang w:val="ru-RU"/>
        </w:rPr>
        <w:t xml:space="preserve"> «Общественные здания и сооружения»;</w:t>
      </w:r>
    </w:p>
    <w:p w:rsidR="00E33F15" w:rsidRPr="00E33F15" w:rsidRDefault="00E33F15" w:rsidP="00E33F15">
      <w:pPr>
        <w:pStyle w:val="33"/>
        <w:ind w:right="-5" w:firstLine="567"/>
        <w:rPr>
          <w:sz w:val="28"/>
          <w:szCs w:val="28"/>
          <w:lang w:val="ru-RU"/>
        </w:rPr>
      </w:pPr>
      <w:r w:rsidRPr="00E33F15">
        <w:rPr>
          <w:sz w:val="28"/>
          <w:szCs w:val="28"/>
          <w:lang w:val="ru-RU"/>
        </w:rPr>
        <w:t>• СП 55.1330.201</w:t>
      </w:r>
      <w:r>
        <w:rPr>
          <w:sz w:val="28"/>
          <w:szCs w:val="28"/>
          <w:lang w:val="ru-RU"/>
        </w:rPr>
        <w:t>6</w:t>
      </w:r>
      <w:r w:rsidRPr="00E33F15">
        <w:rPr>
          <w:sz w:val="28"/>
          <w:szCs w:val="28"/>
          <w:lang w:val="ru-RU"/>
        </w:rPr>
        <w:t xml:space="preserve"> «Дома жилые одноквартирные»;</w:t>
      </w:r>
    </w:p>
    <w:p w:rsidR="00E33F15" w:rsidRPr="00E33F15" w:rsidRDefault="00E33F15" w:rsidP="00E33F15">
      <w:pPr>
        <w:pStyle w:val="33"/>
        <w:ind w:right="-5" w:firstLine="567"/>
        <w:rPr>
          <w:sz w:val="28"/>
          <w:szCs w:val="28"/>
          <w:lang w:val="ru-RU"/>
        </w:rPr>
      </w:pPr>
      <w:r w:rsidRPr="00E33F15">
        <w:rPr>
          <w:sz w:val="28"/>
          <w:szCs w:val="28"/>
          <w:lang w:val="ru-RU"/>
        </w:rPr>
        <w:t>• СанПиН 2.2.1/2.1.1.1200-03 «Санитарно-защитные зоны и санитарная классификация</w:t>
      </w:r>
      <w:r>
        <w:rPr>
          <w:sz w:val="28"/>
          <w:szCs w:val="28"/>
          <w:lang w:val="ru-RU"/>
        </w:rPr>
        <w:t xml:space="preserve"> </w:t>
      </w:r>
      <w:r w:rsidRPr="00E33F15">
        <w:rPr>
          <w:sz w:val="28"/>
          <w:szCs w:val="28"/>
          <w:lang w:val="ru-RU"/>
        </w:rPr>
        <w:t>предприятий, сооружений и иных объектов»;</w:t>
      </w:r>
    </w:p>
    <w:p w:rsidR="00E33F15" w:rsidRPr="00E33F15" w:rsidRDefault="00E33F15" w:rsidP="00E33F15">
      <w:pPr>
        <w:pStyle w:val="33"/>
        <w:ind w:right="-5" w:firstLine="567"/>
        <w:rPr>
          <w:sz w:val="28"/>
          <w:szCs w:val="28"/>
          <w:lang w:val="ru-RU"/>
        </w:rPr>
      </w:pPr>
      <w:r w:rsidRPr="00E33F15">
        <w:rPr>
          <w:sz w:val="28"/>
          <w:szCs w:val="28"/>
          <w:lang w:val="ru-RU"/>
        </w:rPr>
        <w:t>• СП 36.13330.2012 «Магистральные трубопроводы»;</w:t>
      </w:r>
    </w:p>
    <w:p w:rsidR="00E33F15" w:rsidRPr="00E33F15" w:rsidRDefault="00E33F15" w:rsidP="00E33F15">
      <w:pPr>
        <w:pStyle w:val="33"/>
        <w:ind w:right="-5" w:firstLine="567"/>
        <w:rPr>
          <w:sz w:val="28"/>
          <w:szCs w:val="28"/>
          <w:lang w:val="ru-RU"/>
        </w:rPr>
      </w:pPr>
      <w:r w:rsidRPr="00E33F15">
        <w:rPr>
          <w:sz w:val="28"/>
          <w:szCs w:val="28"/>
          <w:lang w:val="ru-RU"/>
        </w:rPr>
        <w:t>• СП 30-102-99 «Планировка и застройка территорий малоэтажного ж</w:t>
      </w:r>
      <w:bookmarkStart w:id="1" w:name="_GoBack"/>
      <w:bookmarkEnd w:id="1"/>
      <w:r w:rsidRPr="00E33F15">
        <w:rPr>
          <w:sz w:val="28"/>
          <w:szCs w:val="28"/>
          <w:lang w:val="ru-RU"/>
        </w:rPr>
        <w:t>илищного</w:t>
      </w:r>
      <w:r>
        <w:rPr>
          <w:sz w:val="28"/>
          <w:szCs w:val="28"/>
          <w:lang w:val="ru-RU"/>
        </w:rPr>
        <w:t xml:space="preserve"> </w:t>
      </w:r>
      <w:r w:rsidRPr="00E33F15">
        <w:rPr>
          <w:sz w:val="28"/>
          <w:szCs w:val="28"/>
          <w:lang w:val="ru-RU"/>
        </w:rPr>
        <w:t>строительства»;</w:t>
      </w:r>
    </w:p>
    <w:p w:rsidR="00037E44" w:rsidRPr="007B149A" w:rsidRDefault="00037E44" w:rsidP="00224B57">
      <w:pPr>
        <w:pStyle w:val="33"/>
        <w:ind w:left="0" w:right="-5" w:firstLine="567"/>
        <w:rPr>
          <w:sz w:val="28"/>
          <w:szCs w:val="28"/>
          <w:lang w:val="ru-RU"/>
        </w:rPr>
      </w:pPr>
      <w:r w:rsidRPr="007B149A">
        <w:rPr>
          <w:sz w:val="28"/>
          <w:szCs w:val="28"/>
          <w:lang w:val="ru-RU"/>
        </w:rPr>
        <w:t>Генеральным планом муниципального образования «</w:t>
      </w:r>
      <w:r w:rsidR="008B69B5">
        <w:rPr>
          <w:sz w:val="28"/>
          <w:szCs w:val="28"/>
          <w:lang w:val="ru-RU"/>
        </w:rPr>
        <w:t>Турецкое</w:t>
      </w:r>
      <w:r w:rsidRPr="007B149A">
        <w:rPr>
          <w:sz w:val="28"/>
          <w:szCs w:val="28"/>
          <w:lang w:val="ru-RU"/>
        </w:rPr>
        <w:t xml:space="preserve">» определены основные направления и параметры пространственного развития муниципального образования, обеспечивающие его устойчивое развитие,  развитие инженерной, транспортной и социальной инфраструктур для обеспечения комфортных условий проживания населения, обеспечение учета </w:t>
      </w:r>
      <w:r w:rsidRPr="007B149A">
        <w:rPr>
          <w:sz w:val="28"/>
          <w:szCs w:val="28"/>
          <w:lang w:val="ru-RU"/>
        </w:rPr>
        <w:lastRenderedPageBreak/>
        <w:t xml:space="preserve">согласованности документов территориального планирования Российской Федерации, документов территориального планирования Удмуртской Республики, документов территориального планирования </w:t>
      </w:r>
      <w:proofErr w:type="spellStart"/>
      <w:r w:rsidRPr="007B149A">
        <w:rPr>
          <w:sz w:val="28"/>
          <w:szCs w:val="28"/>
          <w:lang w:val="ru-RU"/>
        </w:rPr>
        <w:t>Балезинского</w:t>
      </w:r>
      <w:proofErr w:type="spellEnd"/>
      <w:r w:rsidRPr="007B149A">
        <w:rPr>
          <w:sz w:val="28"/>
          <w:szCs w:val="28"/>
          <w:lang w:val="ru-RU"/>
        </w:rPr>
        <w:t xml:space="preserve"> района Удмуртской Республики, а также документов территориального планирования муниципальных образований, имеющих общую границу с муниципальным образованием «</w:t>
      </w:r>
      <w:r w:rsidR="008B69B5">
        <w:rPr>
          <w:sz w:val="28"/>
          <w:szCs w:val="28"/>
          <w:lang w:val="ru-RU"/>
        </w:rPr>
        <w:t>Турецкое</w:t>
      </w:r>
      <w:r w:rsidRPr="007B149A">
        <w:rPr>
          <w:sz w:val="28"/>
          <w:szCs w:val="28"/>
          <w:lang w:val="ru-RU"/>
        </w:rPr>
        <w:t>».</w:t>
      </w:r>
    </w:p>
    <w:p w:rsidR="00C92C01" w:rsidRDefault="00C92C01" w:rsidP="001D1887">
      <w:pPr>
        <w:pStyle w:val="33"/>
        <w:ind w:left="0" w:right="-5" w:firstLine="567"/>
        <w:rPr>
          <w:sz w:val="28"/>
          <w:szCs w:val="28"/>
          <w:lang w:val="ru-RU"/>
        </w:rPr>
      </w:pPr>
      <w:r>
        <w:rPr>
          <w:sz w:val="28"/>
          <w:szCs w:val="28"/>
          <w:lang w:val="ru-RU"/>
        </w:rPr>
        <w:t xml:space="preserve">Генеральный план – документ территориального планирования, определяющий стратегию градостроительного развития муниципального образования. Генеральный план </w:t>
      </w:r>
      <w:r w:rsidR="001D1887">
        <w:rPr>
          <w:sz w:val="28"/>
          <w:szCs w:val="28"/>
          <w:lang w:val="ru-RU"/>
        </w:rPr>
        <w:t>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поселения,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территорий, к экологическому и санитарному благополучию.</w:t>
      </w:r>
    </w:p>
    <w:p w:rsidR="001D1887" w:rsidRDefault="001D1887" w:rsidP="001D1887">
      <w:pPr>
        <w:pStyle w:val="33"/>
        <w:ind w:left="0" w:right="-5" w:firstLine="567"/>
        <w:rPr>
          <w:sz w:val="28"/>
          <w:szCs w:val="28"/>
          <w:lang w:val="ru-RU"/>
        </w:rPr>
      </w:pPr>
      <w:r>
        <w:rPr>
          <w:sz w:val="28"/>
          <w:szCs w:val="28"/>
          <w:lang w:val="ru-RU"/>
        </w:rPr>
        <w:t xml:space="preserve">Основными задачами Генерального плана </w:t>
      </w:r>
      <w:r w:rsidR="00A709E7">
        <w:rPr>
          <w:sz w:val="28"/>
          <w:szCs w:val="28"/>
          <w:lang w:val="ru-RU"/>
        </w:rPr>
        <w:t>муниципального образования «</w:t>
      </w:r>
      <w:r w:rsidR="008B69B5">
        <w:rPr>
          <w:sz w:val="28"/>
          <w:szCs w:val="28"/>
          <w:lang w:val="ru-RU"/>
        </w:rPr>
        <w:t>Турецкое</w:t>
      </w:r>
      <w:r w:rsidR="00A709E7">
        <w:rPr>
          <w:sz w:val="28"/>
          <w:szCs w:val="28"/>
          <w:lang w:val="ru-RU"/>
        </w:rPr>
        <w:t>»</w:t>
      </w:r>
      <w:r>
        <w:rPr>
          <w:sz w:val="28"/>
          <w:szCs w:val="28"/>
          <w:lang w:val="ru-RU"/>
        </w:rPr>
        <w:t xml:space="preserve"> являются:</w:t>
      </w:r>
    </w:p>
    <w:p w:rsidR="001D1887" w:rsidRDefault="001D1887" w:rsidP="00051072">
      <w:pPr>
        <w:pStyle w:val="33"/>
        <w:numPr>
          <w:ilvl w:val="0"/>
          <w:numId w:val="1"/>
        </w:numPr>
        <w:ind w:left="0" w:right="-5" w:firstLine="284"/>
        <w:rPr>
          <w:sz w:val="28"/>
          <w:szCs w:val="28"/>
          <w:lang w:val="ru-RU"/>
        </w:rPr>
      </w:pPr>
      <w:r>
        <w:rPr>
          <w:sz w:val="28"/>
          <w:szCs w:val="28"/>
          <w:lang w:val="ru-RU"/>
        </w:rPr>
        <w:t>Выявление проблем градостроительного развития территории поселения на основе анализа параметров среды населенных пунктов, существующих ресурсов жизнеобеспечения;</w:t>
      </w:r>
    </w:p>
    <w:p w:rsidR="001D1887" w:rsidRDefault="001D1887" w:rsidP="00051072">
      <w:pPr>
        <w:pStyle w:val="33"/>
        <w:numPr>
          <w:ilvl w:val="0"/>
          <w:numId w:val="1"/>
        </w:numPr>
        <w:ind w:left="0" w:right="-5" w:firstLine="284"/>
        <w:rPr>
          <w:sz w:val="28"/>
          <w:szCs w:val="28"/>
          <w:lang w:val="ru-RU"/>
        </w:rPr>
      </w:pPr>
      <w:r>
        <w:rPr>
          <w:sz w:val="28"/>
          <w:szCs w:val="28"/>
          <w:lang w:val="ru-RU"/>
        </w:rPr>
        <w:t>Разработка мероприятий по качественному улучшению состояния среды – реконструкция и благоустройство всех типов территорий поселения;</w:t>
      </w:r>
    </w:p>
    <w:p w:rsidR="001D1887" w:rsidRDefault="001D1887" w:rsidP="00051072">
      <w:pPr>
        <w:pStyle w:val="33"/>
        <w:numPr>
          <w:ilvl w:val="0"/>
          <w:numId w:val="1"/>
        </w:numPr>
        <w:ind w:left="0" w:right="-5" w:firstLine="284"/>
        <w:rPr>
          <w:sz w:val="28"/>
          <w:szCs w:val="28"/>
          <w:lang w:val="ru-RU"/>
        </w:rPr>
      </w:pPr>
      <w:r>
        <w:rPr>
          <w:sz w:val="28"/>
          <w:szCs w:val="28"/>
          <w:lang w:val="ru-RU"/>
        </w:rPr>
        <w:t>Резервирование территорий для жилищного строительства, производства, торговли, отдыха и других функций;</w:t>
      </w:r>
    </w:p>
    <w:p w:rsidR="001D1887" w:rsidRDefault="001D1887" w:rsidP="00051072">
      <w:pPr>
        <w:pStyle w:val="33"/>
        <w:numPr>
          <w:ilvl w:val="0"/>
          <w:numId w:val="1"/>
        </w:numPr>
        <w:ind w:left="0" w:right="-5" w:firstLine="284"/>
        <w:rPr>
          <w:sz w:val="28"/>
          <w:szCs w:val="28"/>
          <w:lang w:val="ru-RU"/>
        </w:rPr>
      </w:pPr>
      <w:r>
        <w:rPr>
          <w:sz w:val="28"/>
          <w:szCs w:val="28"/>
          <w:lang w:val="ru-RU"/>
        </w:rPr>
        <w:t>Предложения по оптимизации экологической ситуации;</w:t>
      </w:r>
    </w:p>
    <w:p w:rsidR="001D1887" w:rsidRDefault="001D1887" w:rsidP="00051072">
      <w:pPr>
        <w:pStyle w:val="33"/>
        <w:numPr>
          <w:ilvl w:val="0"/>
          <w:numId w:val="1"/>
        </w:numPr>
        <w:ind w:left="0" w:right="-5" w:firstLine="284"/>
        <w:rPr>
          <w:sz w:val="28"/>
          <w:szCs w:val="28"/>
          <w:lang w:val="ru-RU"/>
        </w:rPr>
      </w:pPr>
      <w:r>
        <w:rPr>
          <w:sz w:val="28"/>
          <w:szCs w:val="28"/>
          <w:lang w:val="ru-RU"/>
        </w:rPr>
        <w:t>Мероприятия по охране природного и культурного наследия;</w:t>
      </w:r>
    </w:p>
    <w:p w:rsidR="001D1887" w:rsidRDefault="001D1887" w:rsidP="00051072">
      <w:pPr>
        <w:pStyle w:val="33"/>
        <w:numPr>
          <w:ilvl w:val="0"/>
          <w:numId w:val="1"/>
        </w:numPr>
        <w:ind w:left="0" w:right="-5" w:firstLine="284"/>
        <w:rPr>
          <w:sz w:val="28"/>
          <w:szCs w:val="28"/>
          <w:lang w:val="ru-RU"/>
        </w:rPr>
      </w:pPr>
      <w:r>
        <w:rPr>
          <w:sz w:val="28"/>
          <w:szCs w:val="28"/>
          <w:lang w:val="ru-RU"/>
        </w:rPr>
        <w:t>Мероприятия по развитию системы зеленых насаждений и благоустройству населенных пунктов, развитию транспортной и инженерной инфраструктур.</w:t>
      </w:r>
    </w:p>
    <w:p w:rsidR="001D1887" w:rsidRPr="00A709E7" w:rsidRDefault="001D1887" w:rsidP="001D1887">
      <w:pPr>
        <w:pStyle w:val="33"/>
        <w:ind w:left="0" w:right="-5" w:firstLine="567"/>
        <w:rPr>
          <w:sz w:val="28"/>
          <w:szCs w:val="28"/>
          <w:lang w:val="ru-RU"/>
        </w:rPr>
      </w:pPr>
      <w:r>
        <w:rPr>
          <w:sz w:val="28"/>
          <w:szCs w:val="28"/>
          <w:lang w:val="ru-RU"/>
        </w:rPr>
        <w:t xml:space="preserve">Генеральный план </w:t>
      </w:r>
      <w:r w:rsidR="00224B57">
        <w:rPr>
          <w:sz w:val="28"/>
          <w:szCs w:val="28"/>
          <w:lang w:val="ru-RU"/>
        </w:rPr>
        <w:t>муниципального образования «</w:t>
      </w:r>
      <w:r w:rsidR="008B69B5">
        <w:rPr>
          <w:sz w:val="28"/>
          <w:szCs w:val="28"/>
          <w:lang w:val="ru-RU"/>
        </w:rPr>
        <w:t>Турецкое</w:t>
      </w:r>
      <w:r w:rsidR="00224B57">
        <w:rPr>
          <w:sz w:val="28"/>
          <w:szCs w:val="28"/>
          <w:lang w:val="ru-RU"/>
        </w:rPr>
        <w:t xml:space="preserve">» </w:t>
      </w:r>
      <w:r>
        <w:rPr>
          <w:sz w:val="28"/>
          <w:szCs w:val="28"/>
          <w:lang w:val="ru-RU"/>
        </w:rPr>
        <w:t xml:space="preserve">разработан на </w:t>
      </w:r>
      <w:r w:rsidR="00224B57">
        <w:rPr>
          <w:sz w:val="28"/>
          <w:szCs w:val="28"/>
          <w:lang w:val="ru-RU"/>
        </w:rPr>
        <w:t>расчетный срок до 2038 года</w:t>
      </w:r>
      <w:r>
        <w:rPr>
          <w:sz w:val="28"/>
          <w:szCs w:val="28"/>
          <w:lang w:val="ru-RU"/>
        </w:rPr>
        <w:t>:</w:t>
      </w:r>
    </w:p>
    <w:p w:rsidR="00C92C01" w:rsidRPr="00A709E7" w:rsidRDefault="001D1887" w:rsidP="00051072">
      <w:pPr>
        <w:pStyle w:val="33"/>
        <w:numPr>
          <w:ilvl w:val="0"/>
          <w:numId w:val="1"/>
        </w:numPr>
        <w:ind w:left="0" w:right="-5" w:firstLine="284"/>
        <w:rPr>
          <w:sz w:val="28"/>
          <w:szCs w:val="28"/>
          <w:lang w:val="ru-RU"/>
        </w:rPr>
      </w:pPr>
      <w:r w:rsidRPr="00A709E7">
        <w:rPr>
          <w:sz w:val="28"/>
          <w:szCs w:val="28"/>
        </w:rPr>
        <w:t>I</w:t>
      </w:r>
      <w:r w:rsidRPr="00A709E7">
        <w:rPr>
          <w:sz w:val="28"/>
          <w:szCs w:val="28"/>
          <w:lang w:val="ru-RU"/>
        </w:rPr>
        <w:t xml:space="preserve"> этап (5 лет) – до </w:t>
      </w:r>
      <w:proofErr w:type="gramStart"/>
      <w:r w:rsidRPr="00A709E7">
        <w:rPr>
          <w:sz w:val="28"/>
          <w:szCs w:val="28"/>
          <w:lang w:val="ru-RU"/>
        </w:rPr>
        <w:t>2023г.;</w:t>
      </w:r>
      <w:proofErr w:type="gramEnd"/>
    </w:p>
    <w:p w:rsidR="00224B57" w:rsidRPr="00A709E7" w:rsidRDefault="0056608E" w:rsidP="00051072">
      <w:pPr>
        <w:pStyle w:val="33"/>
        <w:numPr>
          <w:ilvl w:val="0"/>
          <w:numId w:val="1"/>
        </w:numPr>
        <w:ind w:left="0" w:right="-5" w:firstLine="284"/>
        <w:rPr>
          <w:sz w:val="28"/>
          <w:szCs w:val="28"/>
          <w:lang w:val="ru-RU"/>
        </w:rPr>
      </w:pPr>
      <w:r w:rsidRPr="00A709E7">
        <w:rPr>
          <w:sz w:val="28"/>
          <w:szCs w:val="28"/>
          <w:lang w:val="ru-RU"/>
        </w:rPr>
        <w:t>Расчетный срок</w:t>
      </w:r>
      <w:r w:rsidR="00224B57" w:rsidRPr="00A709E7">
        <w:rPr>
          <w:sz w:val="28"/>
          <w:szCs w:val="28"/>
          <w:lang w:val="ru-RU"/>
        </w:rPr>
        <w:t xml:space="preserve"> (20 лет) – до 2038г.</w:t>
      </w:r>
    </w:p>
    <w:p w:rsidR="0056608E" w:rsidRPr="0056608E" w:rsidRDefault="0056608E" w:rsidP="0056608E">
      <w:pPr>
        <w:pStyle w:val="33"/>
        <w:ind w:left="0" w:right="-5" w:firstLine="567"/>
        <w:rPr>
          <w:color w:val="FF0000"/>
          <w:sz w:val="28"/>
          <w:szCs w:val="28"/>
          <w:lang w:val="ru-RU"/>
        </w:rPr>
      </w:pPr>
      <w:r w:rsidRPr="0056608E">
        <w:rPr>
          <w:sz w:val="28"/>
          <w:szCs w:val="28"/>
          <w:lang w:val="ru-RU"/>
        </w:rPr>
        <w:t>Этапы реализации Генерального плана муниципального образования</w:t>
      </w:r>
      <w:r>
        <w:rPr>
          <w:sz w:val="28"/>
          <w:szCs w:val="28"/>
          <w:lang w:val="ru-RU"/>
        </w:rPr>
        <w:t xml:space="preserve"> </w:t>
      </w:r>
      <w:r w:rsidRPr="0056608E">
        <w:rPr>
          <w:sz w:val="28"/>
          <w:szCs w:val="28"/>
          <w:lang w:val="ru-RU"/>
        </w:rPr>
        <w:t>«</w:t>
      </w:r>
      <w:r w:rsidR="008B69B5">
        <w:rPr>
          <w:sz w:val="28"/>
          <w:szCs w:val="28"/>
          <w:lang w:val="ru-RU"/>
        </w:rPr>
        <w:t>Турецкое</w:t>
      </w:r>
      <w:r w:rsidRPr="0056608E">
        <w:rPr>
          <w:sz w:val="28"/>
          <w:szCs w:val="28"/>
          <w:lang w:val="ru-RU"/>
        </w:rPr>
        <w:t>», их сроки уточняются органами местного самоуправления исходя</w:t>
      </w:r>
      <w:r>
        <w:rPr>
          <w:sz w:val="28"/>
          <w:szCs w:val="28"/>
          <w:lang w:val="ru-RU"/>
        </w:rPr>
        <w:t xml:space="preserve"> </w:t>
      </w:r>
      <w:r w:rsidRPr="0056608E">
        <w:rPr>
          <w:sz w:val="28"/>
          <w:szCs w:val="28"/>
          <w:lang w:val="ru-RU"/>
        </w:rPr>
        <w:t>из складывающейся социально-экономической обстановки, финансовых</w:t>
      </w:r>
      <w:r>
        <w:rPr>
          <w:sz w:val="28"/>
          <w:szCs w:val="28"/>
          <w:lang w:val="ru-RU"/>
        </w:rPr>
        <w:t xml:space="preserve"> </w:t>
      </w:r>
      <w:r w:rsidRPr="0056608E">
        <w:rPr>
          <w:sz w:val="28"/>
          <w:szCs w:val="28"/>
          <w:lang w:val="ru-RU"/>
        </w:rPr>
        <w:t>возможностей местного бюджета, сроков и этапов реализации соответствующих</w:t>
      </w:r>
      <w:r>
        <w:rPr>
          <w:sz w:val="28"/>
          <w:szCs w:val="28"/>
          <w:lang w:val="ru-RU"/>
        </w:rPr>
        <w:t xml:space="preserve"> </w:t>
      </w:r>
      <w:r w:rsidRPr="0056608E">
        <w:rPr>
          <w:sz w:val="28"/>
          <w:szCs w:val="28"/>
          <w:lang w:val="ru-RU"/>
        </w:rPr>
        <w:t>федеральных, республиканских и муниципальных целевых программ в части,</w:t>
      </w:r>
      <w:r>
        <w:rPr>
          <w:sz w:val="28"/>
          <w:szCs w:val="28"/>
          <w:lang w:val="ru-RU"/>
        </w:rPr>
        <w:t xml:space="preserve"> </w:t>
      </w:r>
      <w:r w:rsidRPr="0056608E">
        <w:rPr>
          <w:sz w:val="28"/>
          <w:szCs w:val="28"/>
          <w:lang w:val="ru-RU"/>
        </w:rPr>
        <w:lastRenderedPageBreak/>
        <w:t>затрагивающей территорию муниципального образования «</w:t>
      </w:r>
      <w:r w:rsidR="008B69B5">
        <w:rPr>
          <w:sz w:val="28"/>
          <w:szCs w:val="28"/>
          <w:lang w:val="ru-RU"/>
        </w:rPr>
        <w:t>Турецкое</w:t>
      </w:r>
      <w:r w:rsidRPr="0056608E">
        <w:rPr>
          <w:sz w:val="28"/>
          <w:szCs w:val="28"/>
          <w:lang w:val="ru-RU"/>
        </w:rPr>
        <w:t>»,</w:t>
      </w:r>
      <w:r>
        <w:rPr>
          <w:sz w:val="28"/>
          <w:szCs w:val="28"/>
          <w:lang w:val="ru-RU"/>
        </w:rPr>
        <w:t xml:space="preserve"> </w:t>
      </w:r>
      <w:r w:rsidRPr="0056608E">
        <w:rPr>
          <w:sz w:val="28"/>
          <w:szCs w:val="28"/>
          <w:lang w:val="ru-RU"/>
        </w:rPr>
        <w:t>прио</w:t>
      </w:r>
      <w:r>
        <w:rPr>
          <w:sz w:val="28"/>
          <w:szCs w:val="28"/>
          <w:lang w:val="ru-RU"/>
        </w:rPr>
        <w:t>ритетных национальных проектов.</w:t>
      </w:r>
    </w:p>
    <w:p w:rsidR="001D1887" w:rsidRPr="00224B57" w:rsidRDefault="002C65AA" w:rsidP="00224B57">
      <w:pPr>
        <w:pStyle w:val="33"/>
        <w:ind w:left="0" w:right="-5" w:firstLine="567"/>
        <w:rPr>
          <w:sz w:val="28"/>
          <w:szCs w:val="28"/>
          <w:lang w:val="ru-RU"/>
        </w:rPr>
      </w:pPr>
      <w:r w:rsidRPr="00224B57">
        <w:rPr>
          <w:sz w:val="28"/>
          <w:szCs w:val="28"/>
          <w:lang w:val="ru-RU"/>
        </w:rPr>
        <w:t xml:space="preserve">Работа над Генеральным планом </w:t>
      </w:r>
      <w:r w:rsidR="008B69B5">
        <w:rPr>
          <w:sz w:val="28"/>
          <w:szCs w:val="28"/>
          <w:lang w:val="ru-RU"/>
        </w:rPr>
        <w:t>Турецкого</w:t>
      </w:r>
      <w:r w:rsidRPr="00224B57">
        <w:rPr>
          <w:sz w:val="28"/>
          <w:szCs w:val="28"/>
          <w:lang w:val="ru-RU"/>
        </w:rPr>
        <w:t xml:space="preserve"> </w:t>
      </w:r>
      <w:r w:rsidR="000B1320" w:rsidRPr="00224B57">
        <w:rPr>
          <w:sz w:val="28"/>
          <w:szCs w:val="28"/>
          <w:lang w:val="ru-RU"/>
        </w:rPr>
        <w:t>муниципального образования</w:t>
      </w:r>
      <w:r w:rsidRPr="00224B57">
        <w:rPr>
          <w:sz w:val="28"/>
          <w:szCs w:val="28"/>
          <w:lang w:val="ru-RU"/>
        </w:rPr>
        <w:t xml:space="preserve"> велась при тесном взаимодействии с эксплуатирующими организациями и Администрацией поселения.</w:t>
      </w:r>
    </w:p>
    <w:p w:rsidR="0056608E" w:rsidRDefault="002C65AA" w:rsidP="001D1887">
      <w:pPr>
        <w:pStyle w:val="33"/>
        <w:ind w:left="0" w:right="-5" w:firstLine="567"/>
        <w:rPr>
          <w:sz w:val="28"/>
          <w:szCs w:val="28"/>
          <w:lang w:val="ru-RU"/>
        </w:rPr>
      </w:pPr>
      <w:r>
        <w:rPr>
          <w:sz w:val="28"/>
          <w:szCs w:val="28"/>
          <w:lang w:val="ru-RU"/>
        </w:rPr>
        <w:t>В Генеральном плане определены основные параметры развития поселения: перспективная численность населения, объемы жилищного строительства и реконструкции, необходимые для строительства территории, основные направления развития транспортного комплекса и инженерной инфраструктуры. В проекте выполнена одна из главных задач Генерального плана – зонирование территорий, с выделением жилых, производственных, общественных и рекреационных зон, территорий для развития многих других функций поселения.</w:t>
      </w:r>
    </w:p>
    <w:p w:rsidR="00E33F15" w:rsidRPr="00E33F15" w:rsidRDefault="00E33F15" w:rsidP="00E33F15">
      <w:pPr>
        <w:pStyle w:val="33"/>
        <w:ind w:left="0" w:right="-5" w:firstLine="567"/>
        <w:rPr>
          <w:sz w:val="28"/>
          <w:szCs w:val="28"/>
          <w:lang w:val="ru-RU"/>
        </w:rPr>
      </w:pPr>
      <w:r w:rsidRPr="00E33F15">
        <w:rPr>
          <w:sz w:val="28"/>
          <w:szCs w:val="28"/>
          <w:lang w:val="ru-RU"/>
        </w:rPr>
        <w:t>Решения генерального плана должны быть направлены на определение в проекте</w:t>
      </w:r>
      <w:r>
        <w:rPr>
          <w:sz w:val="28"/>
          <w:szCs w:val="28"/>
          <w:lang w:val="ru-RU"/>
        </w:rPr>
        <w:t xml:space="preserve"> </w:t>
      </w:r>
      <w:r w:rsidRPr="00E33F15">
        <w:rPr>
          <w:sz w:val="28"/>
          <w:szCs w:val="28"/>
          <w:lang w:val="ru-RU"/>
        </w:rPr>
        <w:t>генерального плана муниципально</w:t>
      </w:r>
      <w:r w:rsidR="00A709E7">
        <w:rPr>
          <w:sz w:val="28"/>
          <w:szCs w:val="28"/>
          <w:lang w:val="ru-RU"/>
        </w:rPr>
        <w:t>го</w:t>
      </w:r>
      <w:r w:rsidRPr="00E33F15">
        <w:rPr>
          <w:sz w:val="28"/>
          <w:szCs w:val="28"/>
          <w:lang w:val="ru-RU"/>
        </w:rPr>
        <w:t xml:space="preserve"> образовани</w:t>
      </w:r>
      <w:r w:rsidR="00A709E7">
        <w:rPr>
          <w:sz w:val="28"/>
          <w:szCs w:val="28"/>
          <w:lang w:val="ru-RU"/>
        </w:rPr>
        <w:t>я</w:t>
      </w:r>
      <w:r w:rsidRPr="00E33F15">
        <w:rPr>
          <w:sz w:val="28"/>
          <w:szCs w:val="28"/>
          <w:lang w:val="ru-RU"/>
        </w:rPr>
        <w:t xml:space="preserve"> «</w:t>
      </w:r>
      <w:r w:rsidR="008B69B5">
        <w:rPr>
          <w:sz w:val="28"/>
          <w:szCs w:val="28"/>
          <w:lang w:val="ru-RU"/>
        </w:rPr>
        <w:t>Турецкое</w:t>
      </w:r>
      <w:r w:rsidR="00A709E7">
        <w:rPr>
          <w:sz w:val="28"/>
          <w:szCs w:val="28"/>
          <w:lang w:val="ru-RU"/>
        </w:rPr>
        <w:t>»</w:t>
      </w:r>
      <w:r w:rsidRPr="00E33F15">
        <w:rPr>
          <w:sz w:val="28"/>
          <w:szCs w:val="28"/>
          <w:lang w:val="ru-RU"/>
        </w:rPr>
        <w:t xml:space="preserve"> назначения</w:t>
      </w:r>
      <w:r>
        <w:rPr>
          <w:sz w:val="28"/>
          <w:szCs w:val="28"/>
          <w:lang w:val="ru-RU"/>
        </w:rPr>
        <w:t xml:space="preserve"> </w:t>
      </w:r>
      <w:r w:rsidRPr="00E33F15">
        <w:rPr>
          <w:sz w:val="28"/>
          <w:szCs w:val="28"/>
          <w:lang w:val="ru-RU"/>
        </w:rPr>
        <w:t>территорий, исходя из совокупности социальных, экономических, экологических и иных</w:t>
      </w:r>
      <w:r>
        <w:rPr>
          <w:sz w:val="28"/>
          <w:szCs w:val="28"/>
          <w:lang w:val="ru-RU"/>
        </w:rPr>
        <w:t xml:space="preserve"> </w:t>
      </w:r>
      <w:r w:rsidRPr="00E33F15">
        <w:rPr>
          <w:sz w:val="28"/>
          <w:szCs w:val="28"/>
          <w:lang w:val="ru-RU"/>
        </w:rPr>
        <w:t>факторов в целях обеспечения устойчивого развития территорий, развития инженерной,</w:t>
      </w:r>
      <w:r>
        <w:rPr>
          <w:sz w:val="28"/>
          <w:szCs w:val="28"/>
          <w:lang w:val="ru-RU"/>
        </w:rPr>
        <w:t xml:space="preserve"> </w:t>
      </w:r>
      <w:r w:rsidRPr="00E33F15">
        <w:rPr>
          <w:sz w:val="28"/>
          <w:szCs w:val="28"/>
          <w:lang w:val="ru-RU"/>
        </w:rPr>
        <w:t>транспортной и социальной инфраструктур, обеспечения учета интересов граждан и их</w:t>
      </w:r>
      <w:r>
        <w:rPr>
          <w:sz w:val="28"/>
          <w:szCs w:val="28"/>
          <w:lang w:val="ru-RU"/>
        </w:rPr>
        <w:t xml:space="preserve"> </w:t>
      </w:r>
      <w:r w:rsidR="00010813">
        <w:rPr>
          <w:sz w:val="28"/>
          <w:szCs w:val="28"/>
          <w:lang w:val="ru-RU"/>
        </w:rPr>
        <w:t>объединений</w:t>
      </w:r>
      <w:r w:rsidRPr="00E33F15">
        <w:rPr>
          <w:sz w:val="28"/>
          <w:szCs w:val="28"/>
          <w:lang w:val="ru-RU"/>
        </w:rPr>
        <w:t xml:space="preserve"> Российской Федерации, Удмуртской Республики, муниципального района,</w:t>
      </w:r>
      <w:r>
        <w:rPr>
          <w:sz w:val="28"/>
          <w:szCs w:val="28"/>
          <w:lang w:val="ru-RU"/>
        </w:rPr>
        <w:t xml:space="preserve"> </w:t>
      </w:r>
      <w:r w:rsidRPr="00E33F15">
        <w:rPr>
          <w:sz w:val="28"/>
          <w:szCs w:val="28"/>
          <w:lang w:val="ru-RU"/>
        </w:rPr>
        <w:t>муниципального образования.</w:t>
      </w:r>
    </w:p>
    <w:p w:rsidR="00E33F15" w:rsidRPr="00E33F15" w:rsidRDefault="00E33F15" w:rsidP="00E33F15">
      <w:pPr>
        <w:pStyle w:val="33"/>
        <w:ind w:left="0" w:right="-5" w:firstLine="567"/>
        <w:rPr>
          <w:sz w:val="28"/>
          <w:szCs w:val="28"/>
          <w:lang w:val="ru-RU"/>
        </w:rPr>
      </w:pPr>
      <w:r w:rsidRPr="00E33F15">
        <w:rPr>
          <w:sz w:val="28"/>
          <w:szCs w:val="28"/>
          <w:lang w:val="ru-RU"/>
        </w:rPr>
        <w:t>Учитывая положения п.23. ст.1 Градостроительного кодекса РФ после утверждения</w:t>
      </w:r>
      <w:r>
        <w:rPr>
          <w:sz w:val="28"/>
          <w:szCs w:val="28"/>
          <w:lang w:val="ru-RU"/>
        </w:rPr>
        <w:t xml:space="preserve"> </w:t>
      </w:r>
      <w:r w:rsidRPr="00E33F15">
        <w:rPr>
          <w:sz w:val="28"/>
          <w:szCs w:val="28"/>
          <w:lang w:val="ru-RU"/>
        </w:rPr>
        <w:t>генерального плана, и на его основе, должн</w:t>
      </w:r>
      <w:r w:rsidR="008B69B5">
        <w:rPr>
          <w:sz w:val="28"/>
          <w:szCs w:val="28"/>
          <w:lang w:val="ru-RU"/>
        </w:rPr>
        <w:t>а</w:t>
      </w:r>
      <w:r w:rsidRPr="00E33F15">
        <w:rPr>
          <w:sz w:val="28"/>
          <w:szCs w:val="28"/>
          <w:lang w:val="ru-RU"/>
        </w:rPr>
        <w:t xml:space="preserve"> быть разработана Программа комплексного</w:t>
      </w:r>
      <w:r>
        <w:rPr>
          <w:sz w:val="28"/>
          <w:szCs w:val="28"/>
          <w:lang w:val="ru-RU"/>
        </w:rPr>
        <w:t xml:space="preserve"> </w:t>
      </w:r>
      <w:r w:rsidRPr="00E33F15">
        <w:rPr>
          <w:sz w:val="28"/>
          <w:szCs w:val="28"/>
          <w:lang w:val="ru-RU"/>
        </w:rPr>
        <w:t>развития систем коммунальной инфраструктуры поселения. Эт</w:t>
      </w:r>
      <w:r>
        <w:rPr>
          <w:sz w:val="28"/>
          <w:szCs w:val="28"/>
          <w:lang w:val="ru-RU"/>
        </w:rPr>
        <w:t>а</w:t>
      </w:r>
      <w:r w:rsidRPr="00E33F15">
        <w:rPr>
          <w:sz w:val="28"/>
          <w:szCs w:val="28"/>
          <w:lang w:val="ru-RU"/>
        </w:rPr>
        <w:t xml:space="preserve"> программа должна</w:t>
      </w:r>
      <w:r>
        <w:rPr>
          <w:sz w:val="28"/>
          <w:szCs w:val="28"/>
          <w:lang w:val="ru-RU"/>
        </w:rPr>
        <w:t xml:space="preserve"> </w:t>
      </w:r>
      <w:r w:rsidRPr="00E33F15">
        <w:rPr>
          <w:sz w:val="28"/>
          <w:szCs w:val="28"/>
          <w:lang w:val="ru-RU"/>
        </w:rPr>
        <w:t>обеспечить сбалансированное, перспективное развитие систем коммунальной</w:t>
      </w:r>
      <w:r>
        <w:rPr>
          <w:sz w:val="28"/>
          <w:szCs w:val="28"/>
          <w:lang w:val="ru-RU"/>
        </w:rPr>
        <w:t xml:space="preserve"> </w:t>
      </w:r>
      <w:r w:rsidRPr="00E33F15">
        <w:rPr>
          <w:sz w:val="28"/>
          <w:szCs w:val="28"/>
          <w:lang w:val="ru-RU"/>
        </w:rPr>
        <w:t>инфраструктуры в соответствии с потребностями в строительстве объектов капитального</w:t>
      </w:r>
      <w:r>
        <w:rPr>
          <w:sz w:val="28"/>
          <w:szCs w:val="28"/>
          <w:lang w:val="ru-RU"/>
        </w:rPr>
        <w:t xml:space="preserve"> </w:t>
      </w:r>
      <w:r w:rsidRPr="00E33F15">
        <w:rPr>
          <w:sz w:val="28"/>
          <w:szCs w:val="28"/>
          <w:lang w:val="ru-RU"/>
        </w:rPr>
        <w:t>строительства. Данная программа, в соответствии с п.5.1 ст.26 Градостроительного кодекса</w:t>
      </w:r>
      <w:r>
        <w:rPr>
          <w:sz w:val="28"/>
          <w:szCs w:val="28"/>
          <w:lang w:val="ru-RU"/>
        </w:rPr>
        <w:t xml:space="preserve"> </w:t>
      </w:r>
      <w:r w:rsidRPr="00E33F15">
        <w:rPr>
          <w:sz w:val="28"/>
          <w:szCs w:val="28"/>
          <w:lang w:val="ru-RU"/>
        </w:rPr>
        <w:t>РФ, подлежит утверждению в шестимесячный срок с даты утверждения генерального плана</w:t>
      </w:r>
      <w:r>
        <w:rPr>
          <w:sz w:val="28"/>
          <w:szCs w:val="28"/>
          <w:lang w:val="ru-RU"/>
        </w:rPr>
        <w:t xml:space="preserve"> </w:t>
      </w:r>
      <w:r w:rsidRPr="00E33F15">
        <w:rPr>
          <w:sz w:val="28"/>
          <w:szCs w:val="28"/>
          <w:lang w:val="ru-RU"/>
        </w:rPr>
        <w:t>муниципального образования.</w:t>
      </w:r>
    </w:p>
    <w:p w:rsidR="00E33F15" w:rsidRDefault="00E33F15" w:rsidP="00E33F15">
      <w:pPr>
        <w:pStyle w:val="33"/>
        <w:ind w:left="0" w:right="-5" w:firstLine="567"/>
        <w:rPr>
          <w:sz w:val="28"/>
          <w:szCs w:val="28"/>
          <w:lang w:val="ru-RU"/>
        </w:rPr>
      </w:pPr>
      <w:r w:rsidRPr="00E33F15">
        <w:rPr>
          <w:sz w:val="28"/>
          <w:szCs w:val="28"/>
          <w:lang w:val="ru-RU"/>
        </w:rPr>
        <w:t>Планировочные решения Генерального плана являются основой для разработки</w:t>
      </w:r>
      <w:r>
        <w:rPr>
          <w:sz w:val="28"/>
          <w:szCs w:val="28"/>
          <w:lang w:val="ru-RU"/>
        </w:rPr>
        <w:t xml:space="preserve"> </w:t>
      </w:r>
      <w:r w:rsidRPr="00E33F15">
        <w:rPr>
          <w:sz w:val="28"/>
          <w:szCs w:val="28"/>
          <w:lang w:val="ru-RU"/>
        </w:rPr>
        <w:t>проектной документации следующих уровней – проектов планировок отдельных зон</w:t>
      </w:r>
      <w:r>
        <w:rPr>
          <w:sz w:val="28"/>
          <w:szCs w:val="28"/>
          <w:lang w:val="ru-RU"/>
        </w:rPr>
        <w:t xml:space="preserve"> </w:t>
      </w:r>
      <w:r w:rsidRPr="00E33F15">
        <w:rPr>
          <w:sz w:val="28"/>
          <w:szCs w:val="28"/>
          <w:lang w:val="ru-RU"/>
        </w:rPr>
        <w:t>поселений, целевых программ и др.</w:t>
      </w:r>
    </w:p>
    <w:p w:rsidR="00195D71" w:rsidRDefault="00195D71">
      <w:pPr>
        <w:jc w:val="left"/>
        <w:rPr>
          <w:sz w:val="28"/>
          <w:szCs w:val="28"/>
          <w:lang w:val="ru-RU"/>
        </w:rPr>
      </w:pPr>
      <w:r>
        <w:rPr>
          <w:sz w:val="28"/>
          <w:szCs w:val="28"/>
          <w:lang w:val="ru-RU"/>
        </w:rPr>
        <w:br w:type="page"/>
      </w:r>
    </w:p>
    <w:p w:rsidR="00195D71" w:rsidRPr="00037E44" w:rsidRDefault="00195D71" w:rsidP="00051072">
      <w:pPr>
        <w:pStyle w:val="aa"/>
        <w:numPr>
          <w:ilvl w:val="0"/>
          <w:numId w:val="3"/>
        </w:numPr>
        <w:jc w:val="center"/>
        <w:rPr>
          <w:rFonts w:eastAsia="SimSun"/>
          <w:b/>
          <w:sz w:val="28"/>
          <w:lang w:val="ru-RU" w:bidi="ar-SA"/>
        </w:rPr>
      </w:pPr>
      <w:r>
        <w:rPr>
          <w:rFonts w:eastAsia="SimSun"/>
          <w:b/>
          <w:sz w:val="28"/>
          <w:lang w:val="ru-RU" w:bidi="ar-SA"/>
        </w:rPr>
        <w:lastRenderedPageBreak/>
        <w:t>Комплексный градостроительный анализ территории</w:t>
      </w:r>
    </w:p>
    <w:p w:rsidR="00195D71" w:rsidRDefault="00195D71" w:rsidP="00195D71">
      <w:pPr>
        <w:autoSpaceDE w:val="0"/>
        <w:autoSpaceDN w:val="0"/>
        <w:adjustRightInd w:val="0"/>
        <w:ind w:leftChars="109" w:left="262" w:firstLine="567"/>
        <w:rPr>
          <w:sz w:val="28"/>
          <w:szCs w:val="28"/>
          <w:lang w:val="ru-RU"/>
        </w:rPr>
      </w:pPr>
    </w:p>
    <w:p w:rsidR="00195D71" w:rsidRPr="00195D71" w:rsidRDefault="00195D71" w:rsidP="00195D71">
      <w:pPr>
        <w:ind w:firstLine="567"/>
        <w:rPr>
          <w:sz w:val="28"/>
          <w:szCs w:val="28"/>
          <w:lang w:val="ru-RU"/>
        </w:rPr>
      </w:pPr>
      <w:r w:rsidRPr="00195D71">
        <w:rPr>
          <w:sz w:val="28"/>
          <w:szCs w:val="28"/>
          <w:lang w:val="ru-RU"/>
        </w:rPr>
        <w:t>Комплексный градостроительный анализ территории выполнен с целью определения</w:t>
      </w:r>
      <w:r>
        <w:rPr>
          <w:sz w:val="28"/>
          <w:szCs w:val="28"/>
          <w:lang w:val="ru-RU"/>
        </w:rPr>
        <w:t xml:space="preserve"> </w:t>
      </w:r>
      <w:r w:rsidRPr="00195D71">
        <w:rPr>
          <w:sz w:val="28"/>
          <w:szCs w:val="28"/>
          <w:lang w:val="ru-RU"/>
        </w:rPr>
        <w:t>потенциала поселения для дальнейшего развития и выявления проблемных планировочных</w:t>
      </w:r>
      <w:r>
        <w:rPr>
          <w:sz w:val="28"/>
          <w:szCs w:val="28"/>
          <w:lang w:val="ru-RU"/>
        </w:rPr>
        <w:t xml:space="preserve"> </w:t>
      </w:r>
      <w:r w:rsidRPr="00195D71">
        <w:rPr>
          <w:sz w:val="28"/>
          <w:szCs w:val="28"/>
          <w:lang w:val="ru-RU"/>
        </w:rPr>
        <w:t>ситуаций, требующих оптимизационных градостроительных мероприятий.</w:t>
      </w:r>
    </w:p>
    <w:p w:rsidR="00195D71" w:rsidRPr="00195D71" w:rsidRDefault="00195D71" w:rsidP="00195D71">
      <w:pPr>
        <w:ind w:firstLine="567"/>
        <w:rPr>
          <w:sz w:val="28"/>
          <w:szCs w:val="28"/>
          <w:lang w:val="ru-RU"/>
        </w:rPr>
      </w:pPr>
      <w:r w:rsidRPr="00195D71">
        <w:rPr>
          <w:sz w:val="28"/>
          <w:szCs w:val="28"/>
          <w:lang w:val="ru-RU"/>
        </w:rPr>
        <w:t>В процессе оценки проанализированы следующие ресурсные, экологические и</w:t>
      </w:r>
      <w:r>
        <w:rPr>
          <w:sz w:val="28"/>
          <w:szCs w:val="28"/>
          <w:lang w:val="ru-RU"/>
        </w:rPr>
        <w:t xml:space="preserve"> </w:t>
      </w:r>
      <w:r w:rsidRPr="00195D71">
        <w:rPr>
          <w:sz w:val="28"/>
          <w:szCs w:val="28"/>
          <w:lang w:val="ru-RU"/>
        </w:rPr>
        <w:t>планировочные факторы:</w:t>
      </w:r>
    </w:p>
    <w:p w:rsidR="00195D71" w:rsidRPr="00195D71" w:rsidRDefault="00195D71" w:rsidP="00195D71">
      <w:pPr>
        <w:ind w:firstLine="284"/>
        <w:rPr>
          <w:sz w:val="28"/>
          <w:szCs w:val="28"/>
          <w:lang w:val="ru-RU"/>
        </w:rPr>
      </w:pPr>
      <w:r w:rsidRPr="00195D71">
        <w:rPr>
          <w:sz w:val="28"/>
          <w:szCs w:val="28"/>
          <w:lang w:val="ru-RU"/>
        </w:rPr>
        <w:t xml:space="preserve">• </w:t>
      </w:r>
      <w:r>
        <w:rPr>
          <w:sz w:val="28"/>
          <w:szCs w:val="28"/>
          <w:lang w:val="ru-RU"/>
        </w:rPr>
        <w:tab/>
      </w:r>
      <w:r w:rsidRPr="00195D71">
        <w:rPr>
          <w:sz w:val="28"/>
          <w:szCs w:val="28"/>
          <w:lang w:val="ru-RU"/>
        </w:rPr>
        <w:t>Анализ планировочной ситуации (объекты культурного наследия; современное</w:t>
      </w:r>
      <w:r>
        <w:rPr>
          <w:sz w:val="28"/>
          <w:szCs w:val="28"/>
          <w:lang w:val="ru-RU"/>
        </w:rPr>
        <w:t xml:space="preserve"> </w:t>
      </w:r>
      <w:r w:rsidRPr="00195D71">
        <w:rPr>
          <w:sz w:val="28"/>
          <w:szCs w:val="28"/>
          <w:lang w:val="ru-RU"/>
        </w:rPr>
        <w:t>использование территории поселения; планировочное районирование; система</w:t>
      </w:r>
      <w:r>
        <w:rPr>
          <w:sz w:val="28"/>
          <w:szCs w:val="28"/>
          <w:lang w:val="ru-RU"/>
        </w:rPr>
        <w:t xml:space="preserve"> </w:t>
      </w:r>
      <w:r w:rsidRPr="00195D71">
        <w:rPr>
          <w:sz w:val="28"/>
          <w:szCs w:val="28"/>
          <w:lang w:val="ru-RU"/>
        </w:rPr>
        <w:t>планировочных ограничений; пространственно-средовой потенциал (территориальные</w:t>
      </w:r>
      <w:r>
        <w:rPr>
          <w:sz w:val="28"/>
          <w:szCs w:val="28"/>
          <w:lang w:val="ru-RU"/>
        </w:rPr>
        <w:t xml:space="preserve"> </w:t>
      </w:r>
      <w:r w:rsidRPr="00195D71">
        <w:rPr>
          <w:sz w:val="28"/>
          <w:szCs w:val="28"/>
          <w:lang w:val="ru-RU"/>
        </w:rPr>
        <w:t>ресурсы, проблемные ситуации).</w:t>
      </w:r>
    </w:p>
    <w:p w:rsidR="00195D71" w:rsidRPr="00195D71" w:rsidRDefault="00195D71" w:rsidP="00195D71">
      <w:pPr>
        <w:ind w:firstLine="284"/>
        <w:rPr>
          <w:sz w:val="28"/>
          <w:szCs w:val="28"/>
          <w:lang w:val="ru-RU"/>
        </w:rPr>
      </w:pPr>
      <w:r>
        <w:rPr>
          <w:sz w:val="28"/>
          <w:szCs w:val="28"/>
          <w:lang w:val="ru-RU"/>
        </w:rPr>
        <w:t>•</w:t>
      </w:r>
      <w:r>
        <w:rPr>
          <w:sz w:val="28"/>
          <w:szCs w:val="28"/>
          <w:lang w:val="ru-RU"/>
        </w:rPr>
        <w:tab/>
      </w:r>
      <w:r w:rsidRPr="00195D71">
        <w:rPr>
          <w:sz w:val="28"/>
          <w:szCs w:val="28"/>
          <w:lang w:val="ru-RU"/>
        </w:rPr>
        <w:t>Природные условия и ресурсы (климат; гидрологические и гидрогеологические</w:t>
      </w:r>
      <w:r>
        <w:rPr>
          <w:sz w:val="28"/>
          <w:szCs w:val="28"/>
          <w:lang w:val="ru-RU"/>
        </w:rPr>
        <w:t xml:space="preserve"> </w:t>
      </w:r>
      <w:r w:rsidRPr="00195D71">
        <w:rPr>
          <w:sz w:val="28"/>
          <w:szCs w:val="28"/>
          <w:lang w:val="ru-RU"/>
        </w:rPr>
        <w:t>условия; ресурсы поверхностных и подземных вод; инженерно-геологические</w:t>
      </w:r>
      <w:r>
        <w:rPr>
          <w:sz w:val="28"/>
          <w:szCs w:val="28"/>
          <w:lang w:val="ru-RU"/>
        </w:rPr>
        <w:t xml:space="preserve"> </w:t>
      </w:r>
      <w:r w:rsidRPr="00195D71">
        <w:rPr>
          <w:sz w:val="28"/>
          <w:szCs w:val="28"/>
          <w:lang w:val="ru-RU"/>
        </w:rPr>
        <w:t>условия; минерально-сырьевые ресурсы; ландшафтные условия; почвенно</w:t>
      </w:r>
      <w:r>
        <w:rPr>
          <w:sz w:val="28"/>
          <w:szCs w:val="28"/>
          <w:lang w:val="ru-RU"/>
        </w:rPr>
        <w:t>-</w:t>
      </w:r>
      <w:r w:rsidRPr="00195D71">
        <w:rPr>
          <w:sz w:val="28"/>
          <w:szCs w:val="28"/>
          <w:lang w:val="ru-RU"/>
        </w:rPr>
        <w:t>растительный покров; растительность).</w:t>
      </w:r>
    </w:p>
    <w:p w:rsidR="00195D71" w:rsidRPr="00195D71" w:rsidRDefault="00195D71" w:rsidP="00195D71">
      <w:pPr>
        <w:ind w:firstLine="284"/>
        <w:rPr>
          <w:sz w:val="28"/>
          <w:szCs w:val="28"/>
          <w:lang w:val="ru-RU"/>
        </w:rPr>
      </w:pPr>
      <w:r w:rsidRPr="00195D71">
        <w:rPr>
          <w:sz w:val="28"/>
          <w:szCs w:val="28"/>
          <w:lang w:val="ru-RU"/>
        </w:rPr>
        <w:t xml:space="preserve">• </w:t>
      </w:r>
      <w:r>
        <w:rPr>
          <w:sz w:val="28"/>
          <w:szCs w:val="28"/>
          <w:lang w:val="ru-RU"/>
        </w:rPr>
        <w:tab/>
      </w:r>
      <w:r w:rsidRPr="00195D71">
        <w:rPr>
          <w:sz w:val="28"/>
          <w:szCs w:val="28"/>
          <w:lang w:val="ru-RU"/>
        </w:rPr>
        <w:t>Эколого-гигиеническая обстановка – источники загрязнения поселковой среды;</w:t>
      </w:r>
      <w:r>
        <w:rPr>
          <w:sz w:val="28"/>
          <w:szCs w:val="28"/>
          <w:lang w:val="ru-RU"/>
        </w:rPr>
        <w:t xml:space="preserve"> </w:t>
      </w:r>
      <w:r w:rsidRPr="00195D71">
        <w:rPr>
          <w:sz w:val="28"/>
          <w:szCs w:val="28"/>
          <w:lang w:val="ru-RU"/>
        </w:rPr>
        <w:t>состояние воздушного бассейна; состояние водного бассейна; загрязнение почв;</w:t>
      </w:r>
      <w:r>
        <w:rPr>
          <w:sz w:val="28"/>
          <w:szCs w:val="28"/>
          <w:lang w:val="ru-RU"/>
        </w:rPr>
        <w:t xml:space="preserve"> </w:t>
      </w:r>
      <w:r w:rsidRPr="00195D71">
        <w:rPr>
          <w:sz w:val="28"/>
          <w:szCs w:val="28"/>
          <w:lang w:val="ru-RU"/>
        </w:rPr>
        <w:t>система особо охраняемых территорий и др.).</w:t>
      </w:r>
    </w:p>
    <w:p w:rsidR="00195D71" w:rsidRPr="00195D71" w:rsidRDefault="00195D71" w:rsidP="00195D71">
      <w:pPr>
        <w:ind w:firstLine="284"/>
        <w:rPr>
          <w:sz w:val="28"/>
          <w:szCs w:val="28"/>
          <w:lang w:val="ru-RU"/>
        </w:rPr>
      </w:pPr>
      <w:r w:rsidRPr="00195D71">
        <w:rPr>
          <w:sz w:val="28"/>
          <w:szCs w:val="28"/>
          <w:lang w:val="ru-RU"/>
        </w:rPr>
        <w:t>Также оценены социально-экономические и инженерно-инфраструктурные факторы:</w:t>
      </w:r>
    </w:p>
    <w:p w:rsidR="00195D71" w:rsidRPr="00195D71" w:rsidRDefault="00195D71" w:rsidP="00195D71">
      <w:pPr>
        <w:ind w:firstLine="284"/>
        <w:rPr>
          <w:sz w:val="28"/>
          <w:szCs w:val="28"/>
          <w:lang w:val="ru-RU"/>
        </w:rPr>
      </w:pPr>
      <w:r w:rsidRPr="00195D71">
        <w:rPr>
          <w:sz w:val="28"/>
          <w:szCs w:val="28"/>
          <w:lang w:val="ru-RU"/>
        </w:rPr>
        <w:t xml:space="preserve">• </w:t>
      </w:r>
      <w:r>
        <w:rPr>
          <w:sz w:val="28"/>
          <w:szCs w:val="28"/>
          <w:lang w:val="ru-RU"/>
        </w:rPr>
        <w:tab/>
      </w:r>
      <w:r w:rsidRPr="00195D71">
        <w:rPr>
          <w:sz w:val="28"/>
          <w:szCs w:val="28"/>
          <w:lang w:val="ru-RU"/>
        </w:rPr>
        <w:t>Экономико-географическое положение и факторы развития поселения;</w:t>
      </w:r>
    </w:p>
    <w:p w:rsidR="00195D71" w:rsidRPr="00195D71" w:rsidRDefault="00195D71" w:rsidP="00195D71">
      <w:pPr>
        <w:ind w:firstLine="284"/>
        <w:rPr>
          <w:sz w:val="28"/>
          <w:szCs w:val="28"/>
          <w:lang w:val="ru-RU"/>
        </w:rPr>
      </w:pPr>
      <w:r w:rsidRPr="00195D71">
        <w:rPr>
          <w:sz w:val="28"/>
          <w:szCs w:val="28"/>
          <w:lang w:val="ru-RU"/>
        </w:rPr>
        <w:t xml:space="preserve">• </w:t>
      </w:r>
      <w:r>
        <w:rPr>
          <w:sz w:val="28"/>
          <w:szCs w:val="28"/>
          <w:lang w:val="ru-RU"/>
        </w:rPr>
        <w:tab/>
      </w:r>
      <w:r w:rsidRPr="00195D71">
        <w:rPr>
          <w:sz w:val="28"/>
          <w:szCs w:val="28"/>
          <w:lang w:val="ru-RU"/>
        </w:rPr>
        <w:t>Демографическая ситуация;</w:t>
      </w:r>
    </w:p>
    <w:p w:rsidR="00195D71" w:rsidRPr="00195D71" w:rsidRDefault="00195D71" w:rsidP="00195D71">
      <w:pPr>
        <w:ind w:firstLine="284"/>
        <w:rPr>
          <w:sz w:val="28"/>
          <w:szCs w:val="28"/>
          <w:lang w:val="ru-RU"/>
        </w:rPr>
      </w:pPr>
      <w:r w:rsidRPr="00195D71">
        <w:rPr>
          <w:sz w:val="28"/>
          <w:szCs w:val="28"/>
          <w:lang w:val="ru-RU"/>
        </w:rPr>
        <w:t>•</w:t>
      </w:r>
      <w:r>
        <w:rPr>
          <w:sz w:val="28"/>
          <w:szCs w:val="28"/>
          <w:lang w:val="ru-RU"/>
        </w:rPr>
        <w:tab/>
      </w:r>
      <w:r w:rsidRPr="00195D71">
        <w:rPr>
          <w:sz w:val="28"/>
          <w:szCs w:val="28"/>
          <w:lang w:val="ru-RU"/>
        </w:rPr>
        <w:t>Экономическая база развития поселения, сферы занятости;</w:t>
      </w:r>
    </w:p>
    <w:p w:rsidR="00195D71" w:rsidRPr="00195D71" w:rsidRDefault="00195D71" w:rsidP="00195D71">
      <w:pPr>
        <w:ind w:firstLine="284"/>
        <w:rPr>
          <w:sz w:val="28"/>
          <w:szCs w:val="28"/>
          <w:lang w:val="ru-RU"/>
        </w:rPr>
      </w:pPr>
      <w:r w:rsidRPr="00195D71">
        <w:rPr>
          <w:sz w:val="28"/>
          <w:szCs w:val="28"/>
          <w:lang w:val="ru-RU"/>
        </w:rPr>
        <w:t xml:space="preserve">• </w:t>
      </w:r>
      <w:r>
        <w:rPr>
          <w:sz w:val="28"/>
          <w:szCs w:val="28"/>
          <w:lang w:val="ru-RU"/>
        </w:rPr>
        <w:tab/>
      </w:r>
      <w:r w:rsidRPr="00195D71">
        <w:rPr>
          <w:sz w:val="28"/>
          <w:szCs w:val="28"/>
          <w:lang w:val="ru-RU"/>
        </w:rPr>
        <w:t>Состояние жилищного фонда, динамика и структура жилищного строительства и</w:t>
      </w:r>
      <w:r>
        <w:rPr>
          <w:sz w:val="28"/>
          <w:szCs w:val="28"/>
          <w:lang w:val="ru-RU"/>
        </w:rPr>
        <w:t xml:space="preserve"> </w:t>
      </w:r>
      <w:r w:rsidRPr="00195D71">
        <w:rPr>
          <w:sz w:val="28"/>
          <w:szCs w:val="28"/>
          <w:lang w:val="ru-RU"/>
        </w:rPr>
        <w:t>реконструкции; расчет потребности в жилищном строительстве, реконструкции фонда</w:t>
      </w:r>
      <w:r>
        <w:rPr>
          <w:sz w:val="28"/>
          <w:szCs w:val="28"/>
          <w:lang w:val="ru-RU"/>
        </w:rPr>
        <w:t xml:space="preserve"> </w:t>
      </w:r>
      <w:r w:rsidRPr="00195D71">
        <w:rPr>
          <w:sz w:val="28"/>
          <w:szCs w:val="28"/>
          <w:lang w:val="ru-RU"/>
        </w:rPr>
        <w:t>и объектов социальной инфраструктуры;</w:t>
      </w:r>
    </w:p>
    <w:p w:rsidR="00195D71" w:rsidRPr="00195D71" w:rsidRDefault="00195D71" w:rsidP="00195D71">
      <w:pPr>
        <w:ind w:firstLine="284"/>
        <w:rPr>
          <w:sz w:val="28"/>
          <w:szCs w:val="28"/>
          <w:lang w:val="ru-RU"/>
        </w:rPr>
      </w:pPr>
      <w:r w:rsidRPr="00195D71">
        <w:rPr>
          <w:sz w:val="28"/>
          <w:szCs w:val="28"/>
          <w:lang w:val="ru-RU"/>
        </w:rPr>
        <w:t xml:space="preserve">• </w:t>
      </w:r>
      <w:r>
        <w:rPr>
          <w:sz w:val="28"/>
          <w:szCs w:val="28"/>
          <w:lang w:val="ru-RU"/>
        </w:rPr>
        <w:tab/>
      </w:r>
      <w:r w:rsidRPr="00195D71">
        <w:rPr>
          <w:sz w:val="28"/>
          <w:szCs w:val="28"/>
          <w:lang w:val="ru-RU"/>
        </w:rPr>
        <w:t>Состояние транспортной и инженерной инфраструктур.</w:t>
      </w:r>
    </w:p>
    <w:p w:rsidR="00195D71" w:rsidRPr="00195D71" w:rsidRDefault="00195D71" w:rsidP="00195D71">
      <w:pPr>
        <w:ind w:firstLine="567"/>
        <w:jc w:val="left"/>
        <w:rPr>
          <w:sz w:val="28"/>
          <w:szCs w:val="28"/>
          <w:lang w:val="ru-RU"/>
        </w:rPr>
      </w:pPr>
    </w:p>
    <w:p w:rsidR="00195D71" w:rsidRDefault="00195D71" w:rsidP="00195D71">
      <w:pPr>
        <w:ind w:firstLine="567"/>
        <w:rPr>
          <w:sz w:val="28"/>
          <w:szCs w:val="28"/>
          <w:lang w:val="ru-RU"/>
        </w:rPr>
      </w:pPr>
      <w:r w:rsidRPr="00195D71">
        <w:rPr>
          <w:sz w:val="28"/>
          <w:szCs w:val="28"/>
          <w:lang w:val="ru-RU"/>
        </w:rPr>
        <w:t>Выводы комплексного градостроительного анализа территории являются основанием</w:t>
      </w:r>
      <w:r>
        <w:rPr>
          <w:sz w:val="28"/>
          <w:szCs w:val="28"/>
          <w:lang w:val="ru-RU"/>
        </w:rPr>
        <w:t xml:space="preserve"> </w:t>
      </w:r>
      <w:r w:rsidRPr="00195D71">
        <w:rPr>
          <w:sz w:val="28"/>
          <w:szCs w:val="28"/>
          <w:lang w:val="ru-RU"/>
        </w:rPr>
        <w:t>для принятия планировочных решений Генерального плана муниципального образования</w:t>
      </w:r>
      <w:r>
        <w:rPr>
          <w:sz w:val="28"/>
          <w:szCs w:val="28"/>
          <w:lang w:val="ru-RU"/>
        </w:rPr>
        <w:t xml:space="preserve"> </w:t>
      </w:r>
      <w:r w:rsidRPr="00195D71">
        <w:rPr>
          <w:sz w:val="28"/>
          <w:szCs w:val="28"/>
          <w:lang w:val="ru-RU"/>
        </w:rPr>
        <w:t>«</w:t>
      </w:r>
      <w:r w:rsidR="008B69B5">
        <w:rPr>
          <w:sz w:val="28"/>
          <w:szCs w:val="28"/>
          <w:lang w:val="ru-RU"/>
        </w:rPr>
        <w:t>Турецкое</w:t>
      </w:r>
      <w:r w:rsidRPr="00195D71">
        <w:rPr>
          <w:sz w:val="28"/>
          <w:szCs w:val="28"/>
          <w:lang w:val="ru-RU"/>
        </w:rPr>
        <w:t>», предложений по развитию планировочной структуры и</w:t>
      </w:r>
      <w:r>
        <w:rPr>
          <w:sz w:val="28"/>
          <w:szCs w:val="28"/>
          <w:lang w:val="ru-RU"/>
        </w:rPr>
        <w:t xml:space="preserve"> </w:t>
      </w:r>
      <w:r w:rsidRPr="00195D71">
        <w:rPr>
          <w:sz w:val="28"/>
          <w:szCs w:val="28"/>
          <w:lang w:val="ru-RU"/>
        </w:rPr>
        <w:t>функциональному зонированию территории; размещению жилищного строительства;</w:t>
      </w:r>
      <w:r>
        <w:rPr>
          <w:sz w:val="28"/>
          <w:szCs w:val="28"/>
          <w:lang w:val="ru-RU"/>
        </w:rPr>
        <w:t xml:space="preserve"> </w:t>
      </w:r>
      <w:r w:rsidRPr="00195D71">
        <w:rPr>
          <w:sz w:val="28"/>
          <w:szCs w:val="28"/>
          <w:lang w:val="ru-RU"/>
        </w:rPr>
        <w:t xml:space="preserve">выработки мероприятий по территориальному планированию. </w:t>
      </w:r>
    </w:p>
    <w:p w:rsidR="00195D71" w:rsidRDefault="00195D71" w:rsidP="00195D71">
      <w:pPr>
        <w:ind w:firstLine="567"/>
        <w:rPr>
          <w:sz w:val="28"/>
          <w:szCs w:val="28"/>
          <w:lang w:val="ru-RU"/>
        </w:rPr>
      </w:pPr>
    </w:p>
    <w:p w:rsidR="00A47CB4" w:rsidRDefault="00A47CB4">
      <w:pPr>
        <w:jc w:val="left"/>
        <w:rPr>
          <w:rFonts w:eastAsia="SimSun"/>
          <w:b/>
          <w:sz w:val="28"/>
          <w:lang w:val="ru-RU" w:bidi="ar-SA"/>
        </w:rPr>
      </w:pPr>
      <w:r>
        <w:rPr>
          <w:rFonts w:eastAsia="SimSun"/>
          <w:b/>
          <w:sz w:val="28"/>
          <w:lang w:val="ru-RU" w:bidi="ar-SA"/>
        </w:rPr>
        <w:br w:type="page"/>
      </w:r>
    </w:p>
    <w:p w:rsidR="00195D71" w:rsidRDefault="00195D71" w:rsidP="00195D71">
      <w:pPr>
        <w:pStyle w:val="aa"/>
        <w:ind w:left="987"/>
        <w:jc w:val="center"/>
        <w:rPr>
          <w:rFonts w:eastAsia="SimSun"/>
          <w:b/>
          <w:sz w:val="28"/>
          <w:lang w:val="ru-RU" w:bidi="ar-SA"/>
        </w:rPr>
      </w:pPr>
      <w:r>
        <w:rPr>
          <w:rFonts w:eastAsia="SimSun"/>
          <w:b/>
          <w:sz w:val="28"/>
          <w:lang w:val="ru-RU" w:bidi="ar-SA"/>
        </w:rPr>
        <w:lastRenderedPageBreak/>
        <w:t xml:space="preserve">2.1. Анализ реализации проектной документации </w:t>
      </w:r>
    </w:p>
    <w:p w:rsidR="00195D71" w:rsidRPr="00195D71" w:rsidRDefault="00195D71" w:rsidP="00195D71">
      <w:pPr>
        <w:pStyle w:val="aa"/>
        <w:ind w:left="987"/>
        <w:jc w:val="center"/>
        <w:rPr>
          <w:rFonts w:eastAsia="SimSun"/>
          <w:b/>
          <w:sz w:val="28"/>
          <w:lang w:val="ru-RU" w:bidi="ar-SA"/>
        </w:rPr>
      </w:pPr>
      <w:r>
        <w:rPr>
          <w:rFonts w:eastAsia="SimSun"/>
          <w:b/>
          <w:sz w:val="28"/>
          <w:lang w:val="ru-RU" w:bidi="ar-SA"/>
        </w:rPr>
        <w:t>муниципального образования</w:t>
      </w:r>
    </w:p>
    <w:p w:rsidR="00195D71" w:rsidRDefault="00195D71" w:rsidP="00195D71">
      <w:pPr>
        <w:autoSpaceDE w:val="0"/>
        <w:autoSpaceDN w:val="0"/>
        <w:adjustRightInd w:val="0"/>
        <w:ind w:leftChars="109" w:left="262" w:firstLine="567"/>
        <w:rPr>
          <w:sz w:val="28"/>
          <w:szCs w:val="28"/>
          <w:lang w:val="ru-RU"/>
        </w:rPr>
      </w:pPr>
    </w:p>
    <w:p w:rsidR="00195D71" w:rsidRPr="00195D71" w:rsidRDefault="00195D71" w:rsidP="00195D71">
      <w:pPr>
        <w:ind w:firstLine="567"/>
        <w:rPr>
          <w:sz w:val="28"/>
          <w:szCs w:val="28"/>
          <w:lang w:val="ru-RU"/>
        </w:rPr>
      </w:pPr>
      <w:proofErr w:type="gramStart"/>
      <w:r w:rsidRPr="00195D71">
        <w:rPr>
          <w:sz w:val="28"/>
          <w:szCs w:val="28"/>
          <w:lang w:val="ru-RU"/>
        </w:rPr>
        <w:t>Основными материалами</w:t>
      </w:r>
      <w:proofErr w:type="gramEnd"/>
      <w:r w:rsidRPr="00195D71">
        <w:rPr>
          <w:sz w:val="28"/>
          <w:szCs w:val="28"/>
          <w:lang w:val="ru-RU"/>
        </w:rPr>
        <w:t xml:space="preserve"> в соответствии с которыми велась разработка проектных</w:t>
      </w:r>
      <w:r>
        <w:rPr>
          <w:sz w:val="28"/>
          <w:szCs w:val="28"/>
          <w:lang w:val="ru-RU"/>
        </w:rPr>
        <w:t xml:space="preserve"> </w:t>
      </w:r>
      <w:r w:rsidRPr="00195D71">
        <w:rPr>
          <w:sz w:val="28"/>
          <w:szCs w:val="28"/>
          <w:lang w:val="ru-RU"/>
        </w:rPr>
        <w:t>решений генерального плана является:</w:t>
      </w:r>
    </w:p>
    <w:p w:rsidR="00195D71" w:rsidRPr="00195D71" w:rsidRDefault="00195D71" w:rsidP="00195D71">
      <w:pPr>
        <w:ind w:firstLine="567"/>
        <w:rPr>
          <w:sz w:val="28"/>
          <w:szCs w:val="28"/>
          <w:lang w:val="ru-RU"/>
        </w:rPr>
      </w:pPr>
      <w:r w:rsidRPr="00195D71">
        <w:rPr>
          <w:sz w:val="28"/>
          <w:szCs w:val="28"/>
          <w:lang w:val="ru-RU"/>
        </w:rPr>
        <w:t xml:space="preserve">• </w:t>
      </w:r>
      <w:r w:rsidR="00A47CB4">
        <w:rPr>
          <w:sz w:val="28"/>
          <w:szCs w:val="28"/>
          <w:lang w:val="ru-RU"/>
        </w:rPr>
        <w:tab/>
      </w:r>
      <w:r w:rsidRPr="00195D71">
        <w:rPr>
          <w:sz w:val="28"/>
          <w:szCs w:val="28"/>
          <w:lang w:val="ru-RU"/>
        </w:rPr>
        <w:t>Схема территориального планирования МО «</w:t>
      </w:r>
      <w:proofErr w:type="spellStart"/>
      <w:r w:rsidRPr="00195D71">
        <w:rPr>
          <w:sz w:val="28"/>
          <w:szCs w:val="28"/>
          <w:lang w:val="ru-RU"/>
        </w:rPr>
        <w:t>Балезинский</w:t>
      </w:r>
      <w:proofErr w:type="spellEnd"/>
      <w:r w:rsidRPr="00195D71">
        <w:rPr>
          <w:sz w:val="28"/>
          <w:szCs w:val="28"/>
          <w:lang w:val="ru-RU"/>
        </w:rPr>
        <w:t xml:space="preserve"> район» выполненная ОАО</w:t>
      </w:r>
      <w:r>
        <w:rPr>
          <w:sz w:val="28"/>
          <w:szCs w:val="28"/>
          <w:lang w:val="ru-RU"/>
        </w:rPr>
        <w:t xml:space="preserve"> </w:t>
      </w:r>
      <w:r w:rsidRPr="00195D71">
        <w:rPr>
          <w:sz w:val="28"/>
          <w:szCs w:val="28"/>
          <w:lang w:val="ru-RU"/>
        </w:rPr>
        <w:t xml:space="preserve">«Пензенское </w:t>
      </w:r>
      <w:proofErr w:type="spellStart"/>
      <w:r w:rsidRPr="00195D71">
        <w:rPr>
          <w:sz w:val="28"/>
          <w:szCs w:val="28"/>
          <w:lang w:val="ru-RU"/>
        </w:rPr>
        <w:t>земпредприятие</w:t>
      </w:r>
      <w:proofErr w:type="spellEnd"/>
      <w:r w:rsidRPr="00195D71">
        <w:rPr>
          <w:sz w:val="28"/>
          <w:szCs w:val="28"/>
          <w:lang w:val="ru-RU"/>
        </w:rPr>
        <w:t>» в 2010году</w:t>
      </w:r>
      <w:r>
        <w:rPr>
          <w:sz w:val="28"/>
          <w:szCs w:val="28"/>
          <w:lang w:val="ru-RU"/>
        </w:rPr>
        <w:t>;</w:t>
      </w:r>
    </w:p>
    <w:p w:rsidR="00195D71" w:rsidRPr="00195D71" w:rsidRDefault="00195D71" w:rsidP="00195D71">
      <w:pPr>
        <w:ind w:firstLine="567"/>
        <w:rPr>
          <w:sz w:val="28"/>
          <w:szCs w:val="28"/>
          <w:lang w:val="ru-RU"/>
        </w:rPr>
      </w:pPr>
      <w:r w:rsidRPr="00195D71">
        <w:rPr>
          <w:sz w:val="28"/>
          <w:szCs w:val="28"/>
          <w:lang w:val="ru-RU"/>
        </w:rPr>
        <w:t xml:space="preserve">• </w:t>
      </w:r>
      <w:r w:rsidR="00A47CB4">
        <w:rPr>
          <w:sz w:val="28"/>
          <w:szCs w:val="28"/>
          <w:lang w:val="ru-RU"/>
        </w:rPr>
        <w:tab/>
      </w:r>
      <w:r w:rsidRPr="00195D71">
        <w:rPr>
          <w:sz w:val="28"/>
          <w:szCs w:val="28"/>
          <w:lang w:val="ru-RU"/>
        </w:rPr>
        <w:t>Правила землепользования и застройки муниципального образования</w:t>
      </w:r>
      <w:r>
        <w:rPr>
          <w:sz w:val="28"/>
          <w:szCs w:val="28"/>
          <w:lang w:val="ru-RU"/>
        </w:rPr>
        <w:t xml:space="preserve"> «</w:t>
      </w:r>
      <w:r w:rsidR="008B69B5">
        <w:rPr>
          <w:sz w:val="28"/>
          <w:szCs w:val="28"/>
          <w:lang w:val="ru-RU"/>
        </w:rPr>
        <w:t>Турецкое</w:t>
      </w:r>
      <w:r>
        <w:rPr>
          <w:sz w:val="28"/>
          <w:szCs w:val="28"/>
          <w:lang w:val="ru-RU"/>
        </w:rPr>
        <w:t>»;</w:t>
      </w:r>
    </w:p>
    <w:p w:rsidR="00A47CB4" w:rsidRDefault="00195D71" w:rsidP="009C12AB">
      <w:pPr>
        <w:ind w:firstLine="567"/>
        <w:jc w:val="left"/>
        <w:rPr>
          <w:sz w:val="28"/>
          <w:szCs w:val="28"/>
          <w:lang w:val="ru-RU"/>
        </w:rPr>
      </w:pPr>
      <w:r w:rsidRPr="00195D71">
        <w:rPr>
          <w:sz w:val="28"/>
          <w:szCs w:val="28"/>
          <w:lang w:val="ru-RU"/>
        </w:rPr>
        <w:t xml:space="preserve">• </w:t>
      </w:r>
      <w:r w:rsidR="00A47CB4">
        <w:rPr>
          <w:sz w:val="28"/>
          <w:szCs w:val="28"/>
          <w:lang w:val="ru-RU"/>
        </w:rPr>
        <w:tab/>
      </w:r>
      <w:proofErr w:type="gramStart"/>
      <w:r w:rsidRPr="00195D71">
        <w:rPr>
          <w:sz w:val="28"/>
          <w:szCs w:val="28"/>
          <w:lang w:val="ru-RU"/>
        </w:rPr>
        <w:t>Схема территориального планирования Удмуртской Республики</w:t>
      </w:r>
      <w:proofErr w:type="gramEnd"/>
      <w:r w:rsidRPr="00195D71">
        <w:rPr>
          <w:sz w:val="28"/>
          <w:szCs w:val="28"/>
          <w:lang w:val="ru-RU"/>
        </w:rPr>
        <w:t xml:space="preserve"> выполненная</w:t>
      </w:r>
      <w:r>
        <w:rPr>
          <w:sz w:val="28"/>
          <w:szCs w:val="28"/>
          <w:lang w:val="ru-RU"/>
        </w:rPr>
        <w:t xml:space="preserve"> </w:t>
      </w:r>
      <w:r w:rsidRPr="00195D71">
        <w:rPr>
          <w:sz w:val="28"/>
          <w:szCs w:val="28"/>
          <w:lang w:val="ru-RU"/>
        </w:rPr>
        <w:t>НПИПП «ЭНКО» в 2012г.</w:t>
      </w:r>
      <w:r w:rsidRPr="00195D71">
        <w:rPr>
          <w:sz w:val="28"/>
          <w:szCs w:val="28"/>
          <w:lang w:val="ru-RU"/>
        </w:rPr>
        <w:cr/>
      </w:r>
    </w:p>
    <w:p w:rsidR="008859FD" w:rsidRDefault="008859FD" w:rsidP="00967EB5">
      <w:pPr>
        <w:jc w:val="left"/>
        <w:rPr>
          <w:sz w:val="28"/>
          <w:szCs w:val="28"/>
          <w:lang w:val="ru-RU"/>
        </w:rPr>
      </w:pPr>
    </w:p>
    <w:p w:rsidR="00A47CB4" w:rsidRDefault="00A47CB4" w:rsidP="00A47CB4">
      <w:pPr>
        <w:pStyle w:val="aa"/>
        <w:ind w:left="987"/>
        <w:jc w:val="center"/>
        <w:rPr>
          <w:rFonts w:eastAsia="SimSun"/>
          <w:b/>
          <w:sz w:val="28"/>
          <w:lang w:val="ru-RU" w:bidi="ar-SA"/>
        </w:rPr>
      </w:pPr>
      <w:r>
        <w:rPr>
          <w:rFonts w:eastAsia="SimSun"/>
          <w:b/>
          <w:sz w:val="28"/>
          <w:lang w:val="ru-RU" w:bidi="ar-SA"/>
        </w:rPr>
        <w:t>2.2. Природные условия и ресурсы территории</w:t>
      </w:r>
    </w:p>
    <w:p w:rsidR="00A47CB4" w:rsidRDefault="00A47CB4" w:rsidP="00A47CB4">
      <w:pPr>
        <w:pStyle w:val="aa"/>
        <w:ind w:left="987"/>
        <w:jc w:val="center"/>
        <w:rPr>
          <w:rFonts w:eastAsia="SimSun"/>
          <w:b/>
          <w:sz w:val="28"/>
          <w:lang w:val="ru-RU" w:bidi="ar-SA"/>
        </w:rPr>
      </w:pPr>
    </w:p>
    <w:p w:rsidR="00A47CB4" w:rsidRPr="00195D71" w:rsidRDefault="00A47CB4" w:rsidP="00A47CB4">
      <w:pPr>
        <w:pStyle w:val="aa"/>
        <w:ind w:left="987"/>
        <w:jc w:val="center"/>
        <w:rPr>
          <w:rFonts w:eastAsia="SimSun"/>
          <w:b/>
          <w:sz w:val="28"/>
          <w:lang w:val="ru-RU" w:bidi="ar-SA"/>
        </w:rPr>
      </w:pPr>
      <w:r>
        <w:rPr>
          <w:rFonts w:eastAsia="SimSun"/>
          <w:b/>
          <w:sz w:val="28"/>
          <w:lang w:val="ru-RU" w:bidi="ar-SA"/>
        </w:rPr>
        <w:t>2.2.1. Климат</w:t>
      </w:r>
    </w:p>
    <w:p w:rsidR="00A47CB4" w:rsidRDefault="00A47CB4" w:rsidP="00A47CB4">
      <w:pPr>
        <w:autoSpaceDE w:val="0"/>
        <w:autoSpaceDN w:val="0"/>
        <w:adjustRightInd w:val="0"/>
        <w:ind w:leftChars="109" w:left="262" w:firstLine="567"/>
        <w:rPr>
          <w:sz w:val="28"/>
          <w:szCs w:val="28"/>
          <w:lang w:val="ru-RU"/>
        </w:rPr>
      </w:pPr>
    </w:p>
    <w:p w:rsidR="00CF4825" w:rsidRPr="00CF4825" w:rsidRDefault="00CF4825" w:rsidP="00CF4825">
      <w:pPr>
        <w:ind w:firstLine="567"/>
        <w:rPr>
          <w:sz w:val="28"/>
          <w:szCs w:val="28"/>
          <w:lang w:val="ru-RU"/>
        </w:rPr>
      </w:pPr>
      <w:r w:rsidRPr="00CF4825">
        <w:rPr>
          <w:sz w:val="28"/>
          <w:szCs w:val="28"/>
          <w:lang w:val="ru-RU"/>
        </w:rPr>
        <w:t>Климат умеренно континентальный с продолжительной холодной и многоснежной</w:t>
      </w:r>
      <w:r>
        <w:rPr>
          <w:sz w:val="28"/>
          <w:szCs w:val="28"/>
          <w:lang w:val="ru-RU"/>
        </w:rPr>
        <w:t xml:space="preserve"> </w:t>
      </w:r>
      <w:r w:rsidRPr="00CF4825">
        <w:rPr>
          <w:sz w:val="28"/>
          <w:szCs w:val="28"/>
          <w:lang w:val="ru-RU"/>
        </w:rPr>
        <w:t>зимой, тёплым летом и с хорошо выраженными сезонными переходами: весной и осенью.</w:t>
      </w:r>
    </w:p>
    <w:p w:rsidR="00CF4825" w:rsidRPr="00CF4825" w:rsidRDefault="00CF4825" w:rsidP="00CF4825">
      <w:pPr>
        <w:ind w:firstLine="567"/>
        <w:rPr>
          <w:sz w:val="28"/>
          <w:szCs w:val="28"/>
          <w:lang w:val="ru-RU"/>
        </w:rPr>
      </w:pPr>
      <w:r w:rsidRPr="00CF4825">
        <w:rPr>
          <w:sz w:val="28"/>
          <w:szCs w:val="28"/>
          <w:lang w:val="ru-RU"/>
        </w:rPr>
        <w:t>Наибольшие величины суммарной солнечной радиации приходятся на июнь,</w:t>
      </w:r>
      <w:r>
        <w:rPr>
          <w:sz w:val="28"/>
          <w:szCs w:val="28"/>
          <w:lang w:val="ru-RU"/>
        </w:rPr>
        <w:t xml:space="preserve"> </w:t>
      </w:r>
      <w:r w:rsidRPr="00CF4825">
        <w:rPr>
          <w:sz w:val="28"/>
          <w:szCs w:val="28"/>
          <w:lang w:val="ru-RU"/>
        </w:rPr>
        <w:t>наименьшие – на декабрь.</w:t>
      </w:r>
    </w:p>
    <w:p w:rsidR="00CF4825" w:rsidRPr="00CF4825" w:rsidRDefault="00CF4825" w:rsidP="00CF4825">
      <w:pPr>
        <w:ind w:firstLine="567"/>
        <w:rPr>
          <w:sz w:val="28"/>
          <w:szCs w:val="28"/>
          <w:lang w:val="ru-RU"/>
        </w:rPr>
      </w:pPr>
      <w:r w:rsidRPr="00CF4825">
        <w:rPr>
          <w:sz w:val="28"/>
          <w:szCs w:val="28"/>
          <w:lang w:val="ru-RU"/>
        </w:rPr>
        <w:t>Начало весны приходится на 22–23 марта. Среднегодовая температура изменяется от</w:t>
      </w:r>
      <w:r>
        <w:rPr>
          <w:sz w:val="28"/>
          <w:szCs w:val="28"/>
          <w:lang w:val="ru-RU"/>
        </w:rPr>
        <w:t xml:space="preserve"> </w:t>
      </w:r>
      <w:r w:rsidRPr="00CF4825">
        <w:rPr>
          <w:sz w:val="28"/>
          <w:szCs w:val="28"/>
          <w:lang w:val="ru-RU"/>
        </w:rPr>
        <w:t>+1,2</w:t>
      </w:r>
      <w:r>
        <w:rPr>
          <w:sz w:val="28"/>
          <w:szCs w:val="28"/>
          <w:lang w:val="ru-RU"/>
        </w:rPr>
        <w:t xml:space="preserve"> °</w:t>
      </w:r>
      <w:r w:rsidRPr="00CF4825">
        <w:rPr>
          <w:sz w:val="28"/>
          <w:szCs w:val="28"/>
          <w:lang w:val="ru-RU"/>
        </w:rPr>
        <w:t>С. Период с положительной среднесуточной температурой удерживается 190–200 дней.</w:t>
      </w:r>
    </w:p>
    <w:p w:rsidR="00CF4825" w:rsidRPr="00CF4825" w:rsidRDefault="00CF4825" w:rsidP="00CF4825">
      <w:pPr>
        <w:ind w:firstLine="567"/>
        <w:rPr>
          <w:sz w:val="28"/>
          <w:szCs w:val="28"/>
          <w:lang w:val="ru-RU"/>
        </w:rPr>
      </w:pPr>
      <w:r w:rsidRPr="00CF4825">
        <w:rPr>
          <w:sz w:val="28"/>
          <w:szCs w:val="28"/>
          <w:lang w:val="ru-RU"/>
        </w:rPr>
        <w:t xml:space="preserve">Средняя температура января составляет — 14,2 </w:t>
      </w:r>
      <w:r>
        <w:rPr>
          <w:sz w:val="28"/>
          <w:szCs w:val="28"/>
          <w:lang w:val="ru-RU"/>
        </w:rPr>
        <w:t>°</w:t>
      </w:r>
      <w:r w:rsidRPr="00CF4825">
        <w:rPr>
          <w:sz w:val="28"/>
          <w:szCs w:val="28"/>
          <w:lang w:val="ru-RU"/>
        </w:rPr>
        <w:t>С, абсолютный минимум принимает значения</w:t>
      </w:r>
      <w:r>
        <w:rPr>
          <w:sz w:val="28"/>
          <w:szCs w:val="28"/>
          <w:lang w:val="ru-RU"/>
        </w:rPr>
        <w:t xml:space="preserve"> </w:t>
      </w:r>
      <w:r w:rsidRPr="00CF4825">
        <w:rPr>
          <w:sz w:val="28"/>
          <w:szCs w:val="28"/>
          <w:lang w:val="ru-RU"/>
        </w:rPr>
        <w:t xml:space="preserve">–48 </w:t>
      </w:r>
      <w:r>
        <w:rPr>
          <w:sz w:val="28"/>
          <w:szCs w:val="28"/>
          <w:lang w:val="ru-RU"/>
        </w:rPr>
        <w:t>°</w:t>
      </w:r>
      <w:r w:rsidRPr="00CF4825">
        <w:rPr>
          <w:sz w:val="28"/>
          <w:szCs w:val="28"/>
          <w:lang w:val="ru-RU"/>
        </w:rPr>
        <w:t>С.</w:t>
      </w:r>
    </w:p>
    <w:p w:rsidR="00CF4825" w:rsidRPr="00CF4825" w:rsidRDefault="00CF4825" w:rsidP="00CF4825">
      <w:pPr>
        <w:ind w:firstLine="567"/>
        <w:rPr>
          <w:sz w:val="28"/>
          <w:szCs w:val="28"/>
          <w:lang w:val="ru-RU"/>
        </w:rPr>
      </w:pPr>
      <w:r w:rsidRPr="00CF4825">
        <w:rPr>
          <w:sz w:val="28"/>
          <w:szCs w:val="28"/>
          <w:lang w:val="ru-RU"/>
        </w:rPr>
        <w:t>Средняя температура июля составляет +18</w:t>
      </w:r>
      <w:r>
        <w:rPr>
          <w:sz w:val="28"/>
          <w:szCs w:val="28"/>
          <w:lang w:val="ru-RU"/>
        </w:rPr>
        <w:t xml:space="preserve"> °</w:t>
      </w:r>
      <w:r w:rsidRPr="00CF4825">
        <w:rPr>
          <w:sz w:val="28"/>
          <w:szCs w:val="28"/>
          <w:lang w:val="ru-RU"/>
        </w:rPr>
        <w:t>С. Июль отмечается жаркой погодой, но выше</w:t>
      </w:r>
      <w:r>
        <w:rPr>
          <w:sz w:val="28"/>
          <w:szCs w:val="28"/>
          <w:lang w:val="ru-RU"/>
        </w:rPr>
        <w:t xml:space="preserve"> </w:t>
      </w:r>
      <w:r w:rsidRPr="00CF4825">
        <w:rPr>
          <w:sz w:val="28"/>
          <w:szCs w:val="28"/>
          <w:lang w:val="ru-RU"/>
        </w:rPr>
        <w:t xml:space="preserve">+37 </w:t>
      </w:r>
      <w:r>
        <w:rPr>
          <w:sz w:val="28"/>
          <w:szCs w:val="28"/>
          <w:lang w:val="ru-RU"/>
        </w:rPr>
        <w:t>°</w:t>
      </w:r>
      <w:r w:rsidRPr="00CF4825">
        <w:rPr>
          <w:sz w:val="28"/>
          <w:szCs w:val="28"/>
          <w:lang w:val="ru-RU"/>
        </w:rPr>
        <w:t>С ртутный столбик не поднимается.</w:t>
      </w:r>
    </w:p>
    <w:p w:rsidR="00CF4825" w:rsidRPr="00CF4825" w:rsidRDefault="00CF4825" w:rsidP="00CF4825">
      <w:pPr>
        <w:ind w:firstLine="567"/>
        <w:rPr>
          <w:sz w:val="28"/>
          <w:szCs w:val="28"/>
          <w:lang w:val="ru-RU"/>
        </w:rPr>
      </w:pPr>
      <w:r w:rsidRPr="00CF4825">
        <w:rPr>
          <w:sz w:val="28"/>
          <w:szCs w:val="28"/>
          <w:lang w:val="ru-RU"/>
        </w:rPr>
        <w:t>Преобладающей воздушной массой на территории республики является</w:t>
      </w:r>
      <w:r>
        <w:rPr>
          <w:sz w:val="28"/>
          <w:szCs w:val="28"/>
          <w:lang w:val="ru-RU"/>
        </w:rPr>
        <w:t xml:space="preserve"> </w:t>
      </w:r>
      <w:r w:rsidRPr="00CF4825">
        <w:rPr>
          <w:sz w:val="28"/>
          <w:szCs w:val="28"/>
          <w:lang w:val="ru-RU"/>
        </w:rPr>
        <w:t xml:space="preserve">континентальный воздух умеренных широт, который образуется </w:t>
      </w:r>
      <w:proofErr w:type="gramStart"/>
      <w:r w:rsidRPr="00CF4825">
        <w:rPr>
          <w:sz w:val="28"/>
          <w:szCs w:val="28"/>
          <w:lang w:val="ru-RU"/>
        </w:rPr>
        <w:t xml:space="preserve">из </w:t>
      </w:r>
      <w:r>
        <w:rPr>
          <w:sz w:val="28"/>
          <w:szCs w:val="28"/>
          <w:lang w:val="ru-RU"/>
        </w:rPr>
        <w:t xml:space="preserve"> п</w:t>
      </w:r>
      <w:r w:rsidRPr="00CF4825">
        <w:rPr>
          <w:sz w:val="28"/>
          <w:szCs w:val="28"/>
          <w:lang w:val="ru-RU"/>
        </w:rPr>
        <w:t>оступающего</w:t>
      </w:r>
      <w:proofErr w:type="gramEnd"/>
      <w:r w:rsidRPr="00CF4825">
        <w:rPr>
          <w:sz w:val="28"/>
          <w:szCs w:val="28"/>
          <w:lang w:val="ru-RU"/>
        </w:rPr>
        <w:t xml:space="preserve"> с</w:t>
      </w:r>
      <w:r>
        <w:rPr>
          <w:sz w:val="28"/>
          <w:szCs w:val="28"/>
          <w:lang w:val="ru-RU"/>
        </w:rPr>
        <w:t xml:space="preserve"> </w:t>
      </w:r>
      <w:r w:rsidRPr="00CF4825">
        <w:rPr>
          <w:sz w:val="28"/>
          <w:szCs w:val="28"/>
          <w:lang w:val="ru-RU"/>
        </w:rPr>
        <w:t>Атлантического океана морского и из арктического воздуха, вторгающегося с Северного</w:t>
      </w:r>
      <w:r>
        <w:rPr>
          <w:sz w:val="28"/>
          <w:szCs w:val="28"/>
          <w:lang w:val="ru-RU"/>
        </w:rPr>
        <w:t xml:space="preserve"> </w:t>
      </w:r>
      <w:r w:rsidRPr="00CF4825">
        <w:rPr>
          <w:sz w:val="28"/>
          <w:szCs w:val="28"/>
          <w:lang w:val="ru-RU"/>
        </w:rPr>
        <w:t>Ледовитого океана.</w:t>
      </w:r>
    </w:p>
    <w:p w:rsidR="00CF4825" w:rsidRPr="00CF4825" w:rsidRDefault="00CF4825" w:rsidP="00CF4825">
      <w:pPr>
        <w:ind w:firstLine="567"/>
        <w:rPr>
          <w:sz w:val="28"/>
          <w:szCs w:val="28"/>
          <w:lang w:val="ru-RU"/>
        </w:rPr>
      </w:pPr>
      <w:r w:rsidRPr="00CF4825">
        <w:rPr>
          <w:sz w:val="28"/>
          <w:szCs w:val="28"/>
          <w:lang w:val="ru-RU"/>
        </w:rPr>
        <w:t>Преобладают ветры юго-западного и западного направления. Средняя годовая</w:t>
      </w:r>
      <w:r>
        <w:rPr>
          <w:sz w:val="28"/>
          <w:szCs w:val="28"/>
          <w:lang w:val="ru-RU"/>
        </w:rPr>
        <w:t xml:space="preserve"> </w:t>
      </w:r>
      <w:r w:rsidRPr="00CF4825">
        <w:rPr>
          <w:sz w:val="28"/>
          <w:szCs w:val="28"/>
          <w:lang w:val="ru-RU"/>
        </w:rPr>
        <w:t>скорость ветра — 3,5 м/сек. Скорость ветра выше в холодное время года (3 — 4,5 м/сек),</w:t>
      </w:r>
      <w:r>
        <w:rPr>
          <w:sz w:val="28"/>
          <w:szCs w:val="28"/>
          <w:lang w:val="ru-RU"/>
        </w:rPr>
        <w:t xml:space="preserve"> </w:t>
      </w:r>
      <w:r w:rsidRPr="00CF4825">
        <w:rPr>
          <w:sz w:val="28"/>
          <w:szCs w:val="28"/>
          <w:lang w:val="ru-RU"/>
        </w:rPr>
        <w:t>ниже всего — в июле и августе (2 — 3,0 м/сек). Время от времени возникают сильные ветры,</w:t>
      </w:r>
      <w:r>
        <w:rPr>
          <w:sz w:val="28"/>
          <w:szCs w:val="28"/>
          <w:lang w:val="ru-RU"/>
        </w:rPr>
        <w:t xml:space="preserve"> </w:t>
      </w:r>
      <w:r w:rsidRPr="00CF4825">
        <w:rPr>
          <w:sz w:val="28"/>
          <w:szCs w:val="28"/>
          <w:lang w:val="ru-RU"/>
        </w:rPr>
        <w:t>как правило, 4 — 7 дней в году. Они имеют скорость 15 — 20 м/сек, изредка достигая 28 —</w:t>
      </w:r>
      <w:r>
        <w:rPr>
          <w:sz w:val="28"/>
          <w:szCs w:val="28"/>
          <w:lang w:val="ru-RU"/>
        </w:rPr>
        <w:t xml:space="preserve"> </w:t>
      </w:r>
      <w:r w:rsidRPr="00CF4825">
        <w:rPr>
          <w:sz w:val="28"/>
          <w:szCs w:val="28"/>
          <w:lang w:val="ru-RU"/>
        </w:rPr>
        <w:t>30 м/сек или более. Такие сильные ветры фиксируются на метеостанциях примерно раз в</w:t>
      </w:r>
      <w:r>
        <w:rPr>
          <w:sz w:val="28"/>
          <w:szCs w:val="28"/>
          <w:lang w:val="ru-RU"/>
        </w:rPr>
        <w:t xml:space="preserve"> </w:t>
      </w:r>
      <w:r w:rsidRPr="00CF4825">
        <w:rPr>
          <w:sz w:val="28"/>
          <w:szCs w:val="28"/>
          <w:lang w:val="ru-RU"/>
        </w:rPr>
        <w:t>десять лет.</w:t>
      </w:r>
    </w:p>
    <w:p w:rsidR="00CF4825" w:rsidRPr="00CF4825" w:rsidRDefault="00CF4825" w:rsidP="00CF4825">
      <w:pPr>
        <w:ind w:firstLine="567"/>
        <w:rPr>
          <w:sz w:val="28"/>
          <w:szCs w:val="28"/>
          <w:lang w:val="ru-RU"/>
        </w:rPr>
      </w:pPr>
      <w:r w:rsidRPr="00CF4825">
        <w:rPr>
          <w:sz w:val="28"/>
          <w:szCs w:val="28"/>
          <w:lang w:val="ru-RU"/>
        </w:rPr>
        <w:t>Увлажнение территории происходит в основном за счёт циклонов, несущих влажный</w:t>
      </w:r>
      <w:r>
        <w:rPr>
          <w:sz w:val="28"/>
          <w:szCs w:val="28"/>
          <w:lang w:val="ru-RU"/>
        </w:rPr>
        <w:t xml:space="preserve"> </w:t>
      </w:r>
      <w:r w:rsidRPr="00CF4825">
        <w:rPr>
          <w:sz w:val="28"/>
          <w:szCs w:val="28"/>
          <w:lang w:val="ru-RU"/>
        </w:rPr>
        <w:t>воздух с Атлантики. Осадков выпадает на большей части территории в среднем за год 597 мм.</w:t>
      </w:r>
    </w:p>
    <w:p w:rsidR="00CF4825" w:rsidRPr="00CF4825" w:rsidRDefault="00CF4825" w:rsidP="00CF4825">
      <w:pPr>
        <w:ind w:firstLine="567"/>
        <w:rPr>
          <w:sz w:val="28"/>
          <w:szCs w:val="28"/>
          <w:lang w:val="ru-RU"/>
        </w:rPr>
      </w:pPr>
      <w:r w:rsidRPr="00CF4825">
        <w:rPr>
          <w:sz w:val="28"/>
          <w:szCs w:val="28"/>
          <w:lang w:val="ru-RU"/>
        </w:rPr>
        <w:lastRenderedPageBreak/>
        <w:t>Первый снег выпадает в октябре. Устойчивый снежный покров образуется в первой декады</w:t>
      </w:r>
      <w:r>
        <w:rPr>
          <w:sz w:val="28"/>
          <w:szCs w:val="28"/>
          <w:lang w:val="ru-RU"/>
        </w:rPr>
        <w:t xml:space="preserve"> </w:t>
      </w:r>
      <w:r w:rsidRPr="00CF4825">
        <w:rPr>
          <w:sz w:val="28"/>
          <w:szCs w:val="28"/>
          <w:lang w:val="ru-RU"/>
        </w:rPr>
        <w:t>ноября. Мощность снежного покрова 50-60 см. Земля промерзает до 80 см.</w:t>
      </w:r>
    </w:p>
    <w:p w:rsidR="00CF4825" w:rsidRPr="00CF4825" w:rsidRDefault="00CF4825" w:rsidP="00CF4825">
      <w:pPr>
        <w:ind w:firstLine="567"/>
        <w:rPr>
          <w:sz w:val="28"/>
          <w:szCs w:val="28"/>
          <w:u w:val="single"/>
          <w:lang w:val="ru-RU"/>
        </w:rPr>
      </w:pPr>
      <w:r w:rsidRPr="00CF4825">
        <w:rPr>
          <w:sz w:val="28"/>
          <w:szCs w:val="28"/>
          <w:u w:val="single"/>
          <w:lang w:val="ru-RU"/>
        </w:rPr>
        <w:t>Выводы:</w:t>
      </w:r>
    </w:p>
    <w:p w:rsidR="00CF4825" w:rsidRPr="00CF4825" w:rsidRDefault="00CF4825" w:rsidP="00CF4825">
      <w:pPr>
        <w:ind w:firstLine="567"/>
        <w:rPr>
          <w:sz w:val="28"/>
          <w:szCs w:val="28"/>
          <w:lang w:val="ru-RU"/>
        </w:rPr>
      </w:pPr>
      <w:r w:rsidRPr="00CF4825">
        <w:rPr>
          <w:sz w:val="28"/>
          <w:szCs w:val="28"/>
          <w:lang w:val="ru-RU"/>
        </w:rPr>
        <w:t xml:space="preserve"> - согласно </w:t>
      </w:r>
      <w:r>
        <w:rPr>
          <w:sz w:val="28"/>
          <w:szCs w:val="28"/>
          <w:lang w:val="ru-RU"/>
        </w:rPr>
        <w:t>СП 131.13330.2012</w:t>
      </w:r>
      <w:r w:rsidRPr="00CF4825">
        <w:rPr>
          <w:sz w:val="28"/>
          <w:szCs w:val="28"/>
          <w:lang w:val="ru-RU"/>
        </w:rPr>
        <w:t xml:space="preserve"> «Строительная климатология</w:t>
      </w:r>
      <w:proofErr w:type="gramStart"/>
      <w:r w:rsidRPr="00CF4825">
        <w:rPr>
          <w:sz w:val="28"/>
          <w:szCs w:val="28"/>
          <w:lang w:val="ru-RU"/>
        </w:rPr>
        <w:t>»</w:t>
      </w:r>
      <w:proofErr w:type="gramEnd"/>
      <w:r w:rsidRPr="00CF4825">
        <w:rPr>
          <w:sz w:val="28"/>
          <w:szCs w:val="28"/>
          <w:lang w:val="ru-RU"/>
        </w:rPr>
        <w:t xml:space="preserve"> территория поселения относится</w:t>
      </w:r>
      <w:r>
        <w:rPr>
          <w:sz w:val="28"/>
          <w:szCs w:val="28"/>
          <w:lang w:val="ru-RU"/>
        </w:rPr>
        <w:t xml:space="preserve"> </w:t>
      </w:r>
      <w:r w:rsidRPr="00CF4825">
        <w:rPr>
          <w:sz w:val="28"/>
          <w:szCs w:val="28"/>
          <w:lang w:val="ru-RU"/>
        </w:rPr>
        <w:t>по климатическому районированию к строительно-климатической зоне II В;</w:t>
      </w:r>
    </w:p>
    <w:p w:rsidR="00CF4825" w:rsidRPr="00CF4825" w:rsidRDefault="00CF4825" w:rsidP="00CF4825">
      <w:pPr>
        <w:ind w:firstLine="567"/>
        <w:rPr>
          <w:sz w:val="28"/>
          <w:szCs w:val="28"/>
          <w:lang w:val="ru-RU"/>
        </w:rPr>
      </w:pPr>
      <w:r w:rsidRPr="00CF4825">
        <w:rPr>
          <w:sz w:val="28"/>
          <w:szCs w:val="28"/>
          <w:lang w:val="ru-RU"/>
        </w:rPr>
        <w:t xml:space="preserve"> - климатические условия территории благоприятны для гражданского и промышленного</w:t>
      </w:r>
      <w:r>
        <w:rPr>
          <w:sz w:val="28"/>
          <w:szCs w:val="28"/>
          <w:lang w:val="ru-RU"/>
        </w:rPr>
        <w:t xml:space="preserve"> </w:t>
      </w:r>
      <w:r w:rsidRPr="00CF4825">
        <w:rPr>
          <w:sz w:val="28"/>
          <w:szCs w:val="28"/>
          <w:lang w:val="ru-RU"/>
        </w:rPr>
        <w:t>строительства;</w:t>
      </w:r>
    </w:p>
    <w:p w:rsidR="00CF4825" w:rsidRDefault="00CF4825" w:rsidP="008859FD">
      <w:pPr>
        <w:ind w:firstLine="567"/>
        <w:rPr>
          <w:rFonts w:eastAsia="SimSun"/>
          <w:b/>
          <w:sz w:val="28"/>
          <w:lang w:val="ru-RU" w:bidi="ar-SA"/>
        </w:rPr>
      </w:pPr>
      <w:r w:rsidRPr="00CF4825">
        <w:rPr>
          <w:sz w:val="28"/>
          <w:szCs w:val="28"/>
          <w:lang w:val="ru-RU"/>
        </w:rPr>
        <w:t xml:space="preserve"> - агроклиматические условия муниципальное образование «</w:t>
      </w:r>
      <w:r w:rsidR="008B69B5">
        <w:rPr>
          <w:sz w:val="28"/>
          <w:szCs w:val="28"/>
          <w:lang w:val="ru-RU"/>
        </w:rPr>
        <w:t>Турецкое</w:t>
      </w:r>
      <w:r w:rsidRPr="00CF4825">
        <w:rPr>
          <w:sz w:val="28"/>
          <w:szCs w:val="28"/>
          <w:lang w:val="ru-RU"/>
        </w:rPr>
        <w:t>» в целом</w:t>
      </w:r>
      <w:r>
        <w:rPr>
          <w:sz w:val="28"/>
          <w:szCs w:val="28"/>
          <w:lang w:val="ru-RU"/>
        </w:rPr>
        <w:t xml:space="preserve"> </w:t>
      </w:r>
      <w:r w:rsidRPr="00CF4825">
        <w:rPr>
          <w:sz w:val="28"/>
          <w:szCs w:val="28"/>
          <w:lang w:val="ru-RU"/>
        </w:rPr>
        <w:t xml:space="preserve">благоприятны для возделывания большинства сельскохозяйственных </w:t>
      </w:r>
      <w:r>
        <w:rPr>
          <w:sz w:val="28"/>
          <w:szCs w:val="28"/>
          <w:lang w:val="ru-RU"/>
        </w:rPr>
        <w:t>к</w:t>
      </w:r>
      <w:r w:rsidRPr="00CF4825">
        <w:rPr>
          <w:sz w:val="28"/>
          <w:szCs w:val="28"/>
          <w:lang w:val="ru-RU"/>
        </w:rPr>
        <w:t>ультур.</w:t>
      </w:r>
      <w:r w:rsidRPr="00CF4825">
        <w:rPr>
          <w:sz w:val="28"/>
          <w:szCs w:val="28"/>
          <w:lang w:val="ru-RU"/>
        </w:rPr>
        <w:cr/>
      </w:r>
    </w:p>
    <w:p w:rsidR="00CF4825" w:rsidRPr="00195D71" w:rsidRDefault="00CF4825" w:rsidP="00CF4825">
      <w:pPr>
        <w:pStyle w:val="aa"/>
        <w:ind w:left="987"/>
        <w:jc w:val="center"/>
        <w:rPr>
          <w:rFonts w:eastAsia="SimSun"/>
          <w:b/>
          <w:sz w:val="28"/>
          <w:lang w:val="ru-RU" w:bidi="ar-SA"/>
        </w:rPr>
      </w:pPr>
      <w:r>
        <w:rPr>
          <w:rFonts w:eastAsia="SimSun"/>
          <w:b/>
          <w:sz w:val="28"/>
          <w:lang w:val="ru-RU" w:bidi="ar-SA"/>
        </w:rPr>
        <w:t>2.2.2. Рельеф</w:t>
      </w:r>
    </w:p>
    <w:p w:rsidR="00CF4825" w:rsidRDefault="00CF4825" w:rsidP="00CF4825">
      <w:pPr>
        <w:autoSpaceDE w:val="0"/>
        <w:autoSpaceDN w:val="0"/>
        <w:adjustRightInd w:val="0"/>
        <w:ind w:leftChars="109" w:left="262" w:firstLine="567"/>
        <w:rPr>
          <w:sz w:val="28"/>
          <w:szCs w:val="28"/>
          <w:lang w:val="ru-RU"/>
        </w:rPr>
      </w:pPr>
    </w:p>
    <w:p w:rsidR="00CF4825" w:rsidRDefault="00CF4825" w:rsidP="00CF4825">
      <w:pPr>
        <w:ind w:firstLine="567"/>
        <w:rPr>
          <w:sz w:val="28"/>
          <w:szCs w:val="28"/>
          <w:lang w:val="ru-RU"/>
        </w:rPr>
      </w:pPr>
      <w:r w:rsidRPr="00CF4825">
        <w:rPr>
          <w:sz w:val="28"/>
          <w:szCs w:val="28"/>
          <w:lang w:val="ru-RU"/>
        </w:rPr>
        <w:t>Характер рельефа – слабо расчлененная равнина. Общая картина определяется</w:t>
      </w:r>
      <w:r>
        <w:rPr>
          <w:sz w:val="28"/>
          <w:szCs w:val="28"/>
          <w:lang w:val="ru-RU"/>
        </w:rPr>
        <w:t xml:space="preserve"> </w:t>
      </w:r>
      <w:r w:rsidRPr="00CF4825">
        <w:rPr>
          <w:sz w:val="28"/>
          <w:szCs w:val="28"/>
          <w:lang w:val="ru-RU"/>
        </w:rPr>
        <w:t>деятельностью временных водотоков. Местами в результате подмыва руслом рек уступов</w:t>
      </w:r>
      <w:r>
        <w:rPr>
          <w:sz w:val="28"/>
          <w:szCs w:val="28"/>
          <w:lang w:val="ru-RU"/>
        </w:rPr>
        <w:t xml:space="preserve"> </w:t>
      </w:r>
      <w:r w:rsidRPr="00CF4825">
        <w:rPr>
          <w:sz w:val="28"/>
          <w:szCs w:val="28"/>
          <w:lang w:val="ru-RU"/>
        </w:rPr>
        <w:t>склонов образуются крупные эрозионные уступы.</w:t>
      </w:r>
    </w:p>
    <w:p w:rsidR="00CF4825" w:rsidRDefault="00CF4825" w:rsidP="00CF4825">
      <w:pPr>
        <w:ind w:firstLine="567"/>
        <w:rPr>
          <w:sz w:val="28"/>
          <w:szCs w:val="28"/>
          <w:lang w:val="ru-RU"/>
        </w:rPr>
      </w:pPr>
    </w:p>
    <w:p w:rsidR="00CF4825" w:rsidRPr="00195D71" w:rsidRDefault="00CF4825" w:rsidP="00CF4825">
      <w:pPr>
        <w:pStyle w:val="aa"/>
        <w:ind w:left="987"/>
        <w:jc w:val="center"/>
        <w:rPr>
          <w:rFonts w:eastAsia="SimSun"/>
          <w:b/>
          <w:sz w:val="28"/>
          <w:lang w:val="ru-RU" w:bidi="ar-SA"/>
        </w:rPr>
      </w:pPr>
      <w:r>
        <w:rPr>
          <w:rFonts w:eastAsia="SimSun"/>
          <w:b/>
          <w:sz w:val="28"/>
          <w:lang w:val="ru-RU" w:bidi="ar-SA"/>
        </w:rPr>
        <w:t>2.2.3. Геологическое строение</w:t>
      </w:r>
    </w:p>
    <w:p w:rsidR="00CF4825" w:rsidRDefault="00CF4825" w:rsidP="00CF4825">
      <w:pPr>
        <w:autoSpaceDE w:val="0"/>
        <w:autoSpaceDN w:val="0"/>
        <w:adjustRightInd w:val="0"/>
        <w:ind w:leftChars="109" w:left="262" w:firstLine="567"/>
        <w:rPr>
          <w:sz w:val="28"/>
          <w:szCs w:val="28"/>
          <w:lang w:val="ru-RU"/>
        </w:rPr>
      </w:pPr>
    </w:p>
    <w:p w:rsidR="00CF4825" w:rsidRPr="00CF4825" w:rsidRDefault="00CF4825" w:rsidP="00CF4825">
      <w:pPr>
        <w:ind w:firstLine="567"/>
        <w:rPr>
          <w:sz w:val="28"/>
          <w:szCs w:val="28"/>
          <w:lang w:val="ru-RU"/>
        </w:rPr>
      </w:pPr>
      <w:r w:rsidRPr="00CF4825">
        <w:rPr>
          <w:sz w:val="28"/>
          <w:szCs w:val="28"/>
          <w:lang w:val="ru-RU"/>
        </w:rPr>
        <w:t xml:space="preserve">Территория </w:t>
      </w:r>
      <w:proofErr w:type="spellStart"/>
      <w:r w:rsidRPr="00CF4825">
        <w:rPr>
          <w:sz w:val="28"/>
          <w:szCs w:val="28"/>
          <w:lang w:val="ru-RU"/>
        </w:rPr>
        <w:t>Балезинского</w:t>
      </w:r>
      <w:proofErr w:type="spellEnd"/>
      <w:r w:rsidRPr="00CF4825">
        <w:rPr>
          <w:sz w:val="28"/>
          <w:szCs w:val="28"/>
          <w:lang w:val="ru-RU"/>
        </w:rPr>
        <w:t xml:space="preserve"> района расположена в северной части </w:t>
      </w:r>
      <w:proofErr w:type="spellStart"/>
      <w:r w:rsidRPr="00CF4825">
        <w:rPr>
          <w:sz w:val="28"/>
          <w:szCs w:val="28"/>
          <w:lang w:val="ru-RU"/>
        </w:rPr>
        <w:t>Кильмезской</w:t>
      </w:r>
      <w:proofErr w:type="spellEnd"/>
      <w:r>
        <w:rPr>
          <w:sz w:val="28"/>
          <w:szCs w:val="28"/>
          <w:lang w:val="ru-RU"/>
        </w:rPr>
        <w:t xml:space="preserve"> </w:t>
      </w:r>
      <w:r w:rsidRPr="00CF4825">
        <w:rPr>
          <w:sz w:val="28"/>
          <w:szCs w:val="28"/>
          <w:lang w:val="ru-RU"/>
        </w:rPr>
        <w:t>низменности, расчлененной рекой Чепца и ее притоками.</w:t>
      </w:r>
    </w:p>
    <w:p w:rsidR="00CF4825" w:rsidRPr="00CF4825" w:rsidRDefault="00CF4825" w:rsidP="00CF4825">
      <w:pPr>
        <w:ind w:firstLine="567"/>
        <w:rPr>
          <w:sz w:val="28"/>
          <w:szCs w:val="28"/>
          <w:lang w:val="ru-RU"/>
        </w:rPr>
      </w:pPr>
      <w:r w:rsidRPr="00CF4825">
        <w:rPr>
          <w:sz w:val="28"/>
          <w:szCs w:val="28"/>
          <w:lang w:val="ru-RU"/>
        </w:rPr>
        <w:t xml:space="preserve">В геологическом строении района принимают участие </w:t>
      </w:r>
      <w:proofErr w:type="gramStart"/>
      <w:r w:rsidRPr="00CF4825">
        <w:rPr>
          <w:sz w:val="28"/>
          <w:szCs w:val="28"/>
          <w:lang w:val="ru-RU"/>
        </w:rPr>
        <w:t>верхне-пермские</w:t>
      </w:r>
      <w:proofErr w:type="gramEnd"/>
      <w:r w:rsidRPr="00CF4825">
        <w:rPr>
          <w:sz w:val="28"/>
          <w:szCs w:val="28"/>
          <w:lang w:val="ru-RU"/>
        </w:rPr>
        <w:t xml:space="preserve"> породы</w:t>
      </w:r>
      <w:r>
        <w:rPr>
          <w:sz w:val="28"/>
          <w:szCs w:val="28"/>
          <w:lang w:val="ru-RU"/>
        </w:rPr>
        <w:t xml:space="preserve"> </w:t>
      </w:r>
      <w:r w:rsidRPr="00CF4825">
        <w:rPr>
          <w:sz w:val="28"/>
          <w:szCs w:val="28"/>
          <w:lang w:val="ru-RU"/>
        </w:rPr>
        <w:t>татарского яруса, перекрытые чехлом четвертичных отложений мощностью 0,5-10м.</w:t>
      </w:r>
    </w:p>
    <w:p w:rsidR="00CF4825" w:rsidRPr="00CF4825" w:rsidRDefault="00CF4825" w:rsidP="00CF4825">
      <w:pPr>
        <w:ind w:firstLine="567"/>
        <w:rPr>
          <w:sz w:val="28"/>
          <w:szCs w:val="28"/>
          <w:lang w:val="ru-RU"/>
        </w:rPr>
      </w:pPr>
      <w:r w:rsidRPr="00CF4825">
        <w:rPr>
          <w:sz w:val="28"/>
          <w:szCs w:val="28"/>
          <w:lang w:val="ru-RU"/>
        </w:rPr>
        <w:t>Отложения татарского яруса представлены глинами, песчаниками и мергелями с прослоями</w:t>
      </w:r>
      <w:r>
        <w:rPr>
          <w:sz w:val="28"/>
          <w:szCs w:val="28"/>
          <w:lang w:val="ru-RU"/>
        </w:rPr>
        <w:t xml:space="preserve"> </w:t>
      </w:r>
      <w:r w:rsidRPr="00CF4825">
        <w:rPr>
          <w:sz w:val="28"/>
          <w:szCs w:val="28"/>
          <w:lang w:val="ru-RU"/>
        </w:rPr>
        <w:t xml:space="preserve">известняков. Среди четвертичных отложений выделяются </w:t>
      </w:r>
      <w:proofErr w:type="spellStart"/>
      <w:r w:rsidRPr="00CF4825">
        <w:rPr>
          <w:sz w:val="28"/>
          <w:szCs w:val="28"/>
          <w:lang w:val="ru-RU"/>
        </w:rPr>
        <w:t>алювиально</w:t>
      </w:r>
      <w:proofErr w:type="spellEnd"/>
      <w:r w:rsidRPr="00CF4825">
        <w:rPr>
          <w:sz w:val="28"/>
          <w:szCs w:val="28"/>
          <w:lang w:val="ru-RU"/>
        </w:rPr>
        <w:t>-делювиальные</w:t>
      </w:r>
      <w:r>
        <w:rPr>
          <w:sz w:val="28"/>
          <w:szCs w:val="28"/>
          <w:lang w:val="ru-RU"/>
        </w:rPr>
        <w:t xml:space="preserve"> </w:t>
      </w:r>
      <w:r w:rsidRPr="00CF4825">
        <w:rPr>
          <w:sz w:val="28"/>
          <w:szCs w:val="28"/>
          <w:lang w:val="ru-RU"/>
        </w:rPr>
        <w:t xml:space="preserve">(суглинки) и аллювиальные (пески, суглинки) осадки от </w:t>
      </w:r>
      <w:proofErr w:type="spellStart"/>
      <w:r w:rsidRPr="00CF4825">
        <w:rPr>
          <w:sz w:val="28"/>
          <w:szCs w:val="28"/>
          <w:lang w:val="ru-RU"/>
        </w:rPr>
        <w:t>среднечетвертичного</w:t>
      </w:r>
      <w:proofErr w:type="spellEnd"/>
      <w:r w:rsidRPr="00CF4825">
        <w:rPr>
          <w:sz w:val="28"/>
          <w:szCs w:val="28"/>
          <w:lang w:val="ru-RU"/>
        </w:rPr>
        <w:t xml:space="preserve"> до</w:t>
      </w:r>
      <w:r>
        <w:rPr>
          <w:sz w:val="28"/>
          <w:szCs w:val="28"/>
          <w:lang w:val="ru-RU"/>
        </w:rPr>
        <w:t xml:space="preserve"> </w:t>
      </w:r>
      <w:r w:rsidRPr="00CF4825">
        <w:rPr>
          <w:sz w:val="28"/>
          <w:szCs w:val="28"/>
          <w:lang w:val="ru-RU"/>
        </w:rPr>
        <w:t>современного возраста, а также современные биогенные образования.</w:t>
      </w:r>
    </w:p>
    <w:p w:rsidR="00CF4825" w:rsidRPr="00CF4825" w:rsidRDefault="00CF4825" w:rsidP="00CF4825">
      <w:pPr>
        <w:ind w:firstLine="567"/>
        <w:rPr>
          <w:sz w:val="28"/>
          <w:szCs w:val="28"/>
          <w:lang w:val="ru-RU"/>
        </w:rPr>
      </w:pPr>
      <w:r w:rsidRPr="00CF4825">
        <w:rPr>
          <w:sz w:val="28"/>
          <w:szCs w:val="28"/>
          <w:lang w:val="ru-RU"/>
        </w:rPr>
        <w:t xml:space="preserve">В геоморфологическом отношении район представляет собой </w:t>
      </w:r>
      <w:r>
        <w:rPr>
          <w:sz w:val="28"/>
          <w:szCs w:val="28"/>
          <w:lang w:val="ru-RU"/>
        </w:rPr>
        <w:t>водно-ледниковую р</w:t>
      </w:r>
      <w:r w:rsidRPr="00CF4825">
        <w:rPr>
          <w:sz w:val="28"/>
          <w:szCs w:val="28"/>
          <w:lang w:val="ru-RU"/>
        </w:rPr>
        <w:t>авнину с фрагментами эрозионного рельефа. В долинах рек, прорезающих равнину,</w:t>
      </w:r>
      <w:r>
        <w:rPr>
          <w:sz w:val="28"/>
          <w:szCs w:val="28"/>
          <w:lang w:val="ru-RU"/>
        </w:rPr>
        <w:t xml:space="preserve"> </w:t>
      </w:r>
      <w:r w:rsidRPr="00CF4825">
        <w:rPr>
          <w:sz w:val="28"/>
          <w:szCs w:val="28"/>
          <w:lang w:val="ru-RU"/>
        </w:rPr>
        <w:t>отмечается пойма и две надпойменные террасы. К долинам рек, особенно к их пойме и</w:t>
      </w:r>
      <w:r>
        <w:rPr>
          <w:sz w:val="28"/>
          <w:szCs w:val="28"/>
          <w:lang w:val="ru-RU"/>
        </w:rPr>
        <w:t xml:space="preserve"> </w:t>
      </w:r>
      <w:r w:rsidRPr="00CF4825">
        <w:rPr>
          <w:sz w:val="28"/>
          <w:szCs w:val="28"/>
          <w:lang w:val="ru-RU"/>
        </w:rPr>
        <w:t>первой надпойменной террасе, приурочено большинство открытых торфяных</w:t>
      </w:r>
      <w:r>
        <w:rPr>
          <w:sz w:val="28"/>
          <w:szCs w:val="28"/>
          <w:lang w:val="ru-RU"/>
        </w:rPr>
        <w:t xml:space="preserve"> </w:t>
      </w:r>
      <w:r w:rsidRPr="00CF4825">
        <w:rPr>
          <w:sz w:val="28"/>
          <w:szCs w:val="28"/>
          <w:lang w:val="ru-RU"/>
        </w:rPr>
        <w:t>месторождений.</w:t>
      </w:r>
    </w:p>
    <w:p w:rsidR="00CF4825" w:rsidRPr="00CF4825" w:rsidRDefault="00CF4825" w:rsidP="00CF4825">
      <w:pPr>
        <w:ind w:firstLine="567"/>
        <w:rPr>
          <w:sz w:val="28"/>
          <w:szCs w:val="28"/>
          <w:lang w:val="ru-RU"/>
        </w:rPr>
      </w:pPr>
      <w:r w:rsidRPr="00CF4825">
        <w:rPr>
          <w:sz w:val="28"/>
          <w:szCs w:val="28"/>
          <w:lang w:val="ru-RU"/>
        </w:rPr>
        <w:t>Подземные воды приурочены чаще всего к песчаникам. По химическому составу</w:t>
      </w:r>
      <w:r>
        <w:rPr>
          <w:sz w:val="28"/>
          <w:szCs w:val="28"/>
          <w:lang w:val="ru-RU"/>
        </w:rPr>
        <w:t xml:space="preserve"> </w:t>
      </w:r>
      <w:r w:rsidRPr="00CF4825">
        <w:rPr>
          <w:sz w:val="28"/>
          <w:szCs w:val="28"/>
          <w:lang w:val="ru-RU"/>
        </w:rPr>
        <w:t>подземные воды в большинстве своем имеют гидрокарбонатный кальциево-магниевый состав</w:t>
      </w:r>
      <w:r>
        <w:rPr>
          <w:sz w:val="28"/>
          <w:szCs w:val="28"/>
          <w:lang w:val="ru-RU"/>
        </w:rPr>
        <w:t xml:space="preserve"> </w:t>
      </w:r>
      <w:r w:rsidRPr="00CF4825">
        <w:rPr>
          <w:sz w:val="28"/>
          <w:szCs w:val="28"/>
          <w:lang w:val="ru-RU"/>
        </w:rPr>
        <w:t>и соответствует питьевым стандартам качества.</w:t>
      </w:r>
    </w:p>
    <w:p w:rsidR="00CF4825" w:rsidRPr="00CF4825" w:rsidRDefault="00CF4825" w:rsidP="00CF4825">
      <w:pPr>
        <w:ind w:firstLine="567"/>
        <w:rPr>
          <w:sz w:val="28"/>
          <w:szCs w:val="28"/>
          <w:lang w:val="ru-RU"/>
        </w:rPr>
      </w:pPr>
      <w:r w:rsidRPr="00CF4825">
        <w:rPr>
          <w:sz w:val="28"/>
          <w:szCs w:val="28"/>
          <w:lang w:val="ru-RU"/>
        </w:rPr>
        <w:t>За основу районирования принята степень влияния вышеописанных факторов на</w:t>
      </w:r>
      <w:r>
        <w:rPr>
          <w:sz w:val="28"/>
          <w:szCs w:val="28"/>
          <w:lang w:val="ru-RU"/>
        </w:rPr>
        <w:t xml:space="preserve"> </w:t>
      </w:r>
      <w:r w:rsidRPr="00CF4825">
        <w:rPr>
          <w:sz w:val="28"/>
          <w:szCs w:val="28"/>
          <w:lang w:val="ru-RU"/>
        </w:rPr>
        <w:t>условия строительства и эксплуатации зданий и сооружений, обуславливающая</w:t>
      </w:r>
      <w:r>
        <w:rPr>
          <w:sz w:val="28"/>
          <w:szCs w:val="28"/>
          <w:lang w:val="ru-RU"/>
        </w:rPr>
        <w:t xml:space="preserve"> </w:t>
      </w:r>
      <w:r w:rsidRPr="00CF4825">
        <w:rPr>
          <w:sz w:val="28"/>
          <w:szCs w:val="28"/>
          <w:lang w:val="ru-RU"/>
        </w:rPr>
        <w:t>необходимость выполнения инженерной подготовки территории. С учетом этих признаков</w:t>
      </w:r>
      <w:r>
        <w:rPr>
          <w:sz w:val="28"/>
          <w:szCs w:val="28"/>
          <w:lang w:val="ru-RU"/>
        </w:rPr>
        <w:t xml:space="preserve"> </w:t>
      </w:r>
      <w:r w:rsidRPr="00CF4825">
        <w:rPr>
          <w:sz w:val="28"/>
          <w:szCs w:val="28"/>
          <w:lang w:val="ru-RU"/>
        </w:rPr>
        <w:t>выделены участки благоприятные, условно благоприятные и неблагоприятные для</w:t>
      </w:r>
      <w:r>
        <w:rPr>
          <w:sz w:val="28"/>
          <w:szCs w:val="28"/>
          <w:lang w:val="ru-RU"/>
        </w:rPr>
        <w:t xml:space="preserve"> </w:t>
      </w:r>
      <w:r w:rsidRPr="00CF4825">
        <w:rPr>
          <w:sz w:val="28"/>
          <w:szCs w:val="28"/>
          <w:lang w:val="ru-RU"/>
        </w:rPr>
        <w:t>строительства.</w:t>
      </w:r>
    </w:p>
    <w:p w:rsidR="00CF4825" w:rsidRPr="00CF4825" w:rsidRDefault="00CF4825" w:rsidP="00CF4825">
      <w:pPr>
        <w:ind w:firstLine="567"/>
        <w:rPr>
          <w:sz w:val="28"/>
          <w:szCs w:val="28"/>
          <w:lang w:val="ru-RU"/>
        </w:rPr>
      </w:pPr>
      <w:r w:rsidRPr="00CF4825">
        <w:rPr>
          <w:sz w:val="28"/>
          <w:szCs w:val="28"/>
          <w:lang w:val="ru-RU"/>
        </w:rPr>
        <w:lastRenderedPageBreak/>
        <w:t>Благоприятные - являющиеся вполне пригодными для строительства, легко</w:t>
      </w:r>
      <w:r>
        <w:rPr>
          <w:sz w:val="28"/>
          <w:szCs w:val="28"/>
          <w:lang w:val="ru-RU"/>
        </w:rPr>
        <w:t xml:space="preserve"> </w:t>
      </w:r>
      <w:r w:rsidRPr="00CF4825">
        <w:rPr>
          <w:sz w:val="28"/>
          <w:szCs w:val="28"/>
          <w:lang w:val="ru-RU"/>
        </w:rPr>
        <w:t>осваиваемые, не требующие специальных мероприятий или требующие несложных</w:t>
      </w:r>
      <w:r>
        <w:rPr>
          <w:sz w:val="28"/>
          <w:szCs w:val="28"/>
          <w:lang w:val="ru-RU"/>
        </w:rPr>
        <w:t xml:space="preserve"> </w:t>
      </w:r>
      <w:r w:rsidRPr="00CF4825">
        <w:rPr>
          <w:sz w:val="28"/>
          <w:szCs w:val="28"/>
          <w:lang w:val="ru-RU"/>
        </w:rPr>
        <w:t>мероприятий по их инженерной подготовке;</w:t>
      </w:r>
    </w:p>
    <w:p w:rsidR="00CF4825" w:rsidRPr="00CF4825" w:rsidRDefault="00CF4825" w:rsidP="00CF4825">
      <w:pPr>
        <w:ind w:firstLine="567"/>
        <w:rPr>
          <w:sz w:val="28"/>
          <w:szCs w:val="28"/>
          <w:lang w:val="ru-RU"/>
        </w:rPr>
      </w:pPr>
      <w:r w:rsidRPr="00CF4825">
        <w:rPr>
          <w:sz w:val="28"/>
          <w:szCs w:val="28"/>
          <w:lang w:val="ru-RU"/>
        </w:rPr>
        <w:t>Ограниченно благоприятные – являющиеся ограниченно пригодными территориями,</w:t>
      </w:r>
      <w:r>
        <w:rPr>
          <w:sz w:val="28"/>
          <w:szCs w:val="28"/>
          <w:lang w:val="ru-RU"/>
        </w:rPr>
        <w:t xml:space="preserve"> </w:t>
      </w:r>
      <w:r w:rsidRPr="00CF4825">
        <w:rPr>
          <w:sz w:val="28"/>
          <w:szCs w:val="28"/>
          <w:lang w:val="ru-RU"/>
        </w:rPr>
        <w:t>осваиваемые после осуществления сложных мероприятий по инженерной подготовке, со</w:t>
      </w:r>
      <w:r>
        <w:rPr>
          <w:sz w:val="28"/>
          <w:szCs w:val="28"/>
          <w:lang w:val="ru-RU"/>
        </w:rPr>
        <w:t xml:space="preserve"> </w:t>
      </w:r>
      <w:r w:rsidRPr="00CF4825">
        <w:rPr>
          <w:sz w:val="28"/>
          <w:szCs w:val="28"/>
          <w:lang w:val="ru-RU"/>
        </w:rPr>
        <w:t>значительными объемами работ и большой их стоимостью;</w:t>
      </w:r>
    </w:p>
    <w:p w:rsidR="00CF4825" w:rsidRPr="00CF4825" w:rsidRDefault="00CF4825" w:rsidP="00CF4825">
      <w:pPr>
        <w:ind w:firstLine="567"/>
        <w:rPr>
          <w:sz w:val="28"/>
          <w:szCs w:val="28"/>
          <w:lang w:val="ru-RU"/>
        </w:rPr>
      </w:pPr>
      <w:r w:rsidRPr="00CF4825">
        <w:rPr>
          <w:sz w:val="28"/>
          <w:szCs w:val="28"/>
          <w:lang w:val="ru-RU"/>
        </w:rPr>
        <w:t>Особо неблагоприятные (не пригодные для строительства) – не рекомендуемые для</w:t>
      </w:r>
      <w:r>
        <w:rPr>
          <w:sz w:val="28"/>
          <w:szCs w:val="28"/>
          <w:lang w:val="ru-RU"/>
        </w:rPr>
        <w:t xml:space="preserve"> </w:t>
      </w:r>
      <w:r w:rsidRPr="00CF4825">
        <w:rPr>
          <w:sz w:val="28"/>
          <w:szCs w:val="28"/>
          <w:lang w:val="ru-RU"/>
        </w:rPr>
        <w:t>освоения.</w:t>
      </w:r>
    </w:p>
    <w:p w:rsidR="008859FD" w:rsidRDefault="00CF4825" w:rsidP="008859FD">
      <w:pPr>
        <w:ind w:firstLine="567"/>
        <w:rPr>
          <w:sz w:val="28"/>
          <w:szCs w:val="28"/>
          <w:lang w:val="ru-RU"/>
        </w:rPr>
      </w:pPr>
      <w:r w:rsidRPr="00CF4825">
        <w:rPr>
          <w:sz w:val="28"/>
          <w:szCs w:val="28"/>
          <w:lang w:val="ru-RU"/>
        </w:rPr>
        <w:t xml:space="preserve">Большая часть территорий </w:t>
      </w:r>
      <w:r>
        <w:rPr>
          <w:sz w:val="28"/>
          <w:szCs w:val="28"/>
          <w:lang w:val="ru-RU"/>
        </w:rPr>
        <w:t>муниципального образования «</w:t>
      </w:r>
      <w:r w:rsidR="008B69B5">
        <w:rPr>
          <w:sz w:val="28"/>
          <w:szCs w:val="28"/>
          <w:lang w:val="ru-RU"/>
        </w:rPr>
        <w:t>Турецкое</w:t>
      </w:r>
      <w:r>
        <w:rPr>
          <w:sz w:val="28"/>
          <w:szCs w:val="28"/>
          <w:lang w:val="ru-RU"/>
        </w:rPr>
        <w:t>»</w:t>
      </w:r>
      <w:r w:rsidRPr="00CF4825">
        <w:rPr>
          <w:sz w:val="28"/>
          <w:szCs w:val="28"/>
          <w:lang w:val="ru-RU"/>
        </w:rPr>
        <w:t xml:space="preserve"> являются благоприятными для</w:t>
      </w:r>
      <w:r>
        <w:rPr>
          <w:sz w:val="28"/>
          <w:szCs w:val="28"/>
          <w:lang w:val="ru-RU"/>
        </w:rPr>
        <w:t xml:space="preserve"> </w:t>
      </w:r>
      <w:r w:rsidRPr="00CF4825">
        <w:rPr>
          <w:sz w:val="28"/>
          <w:szCs w:val="28"/>
          <w:lang w:val="ru-RU"/>
        </w:rPr>
        <w:t xml:space="preserve">градостроительного освоения. </w:t>
      </w:r>
    </w:p>
    <w:p w:rsidR="008859FD" w:rsidRDefault="008859FD" w:rsidP="008859FD">
      <w:pPr>
        <w:ind w:firstLine="567"/>
        <w:rPr>
          <w:sz w:val="28"/>
          <w:szCs w:val="28"/>
          <w:lang w:val="ru-RU"/>
        </w:rPr>
      </w:pPr>
    </w:p>
    <w:p w:rsidR="00246E11" w:rsidRPr="00195D71" w:rsidRDefault="00246E11" w:rsidP="008859FD">
      <w:pPr>
        <w:ind w:firstLine="567"/>
        <w:jc w:val="center"/>
        <w:rPr>
          <w:rFonts w:eastAsia="SimSun"/>
          <w:b/>
          <w:sz w:val="28"/>
          <w:lang w:val="ru-RU" w:bidi="ar-SA"/>
        </w:rPr>
      </w:pPr>
      <w:r>
        <w:rPr>
          <w:rFonts w:eastAsia="SimSun"/>
          <w:b/>
          <w:sz w:val="28"/>
          <w:lang w:val="ru-RU" w:bidi="ar-SA"/>
        </w:rPr>
        <w:t xml:space="preserve">2.2.4. </w:t>
      </w:r>
      <w:r w:rsidR="00965B04">
        <w:rPr>
          <w:rFonts w:eastAsia="SimSun"/>
          <w:b/>
          <w:sz w:val="28"/>
          <w:lang w:val="ru-RU" w:bidi="ar-SA"/>
        </w:rPr>
        <w:t>Гидрография и гидрогеология</w:t>
      </w:r>
    </w:p>
    <w:p w:rsidR="00246E11" w:rsidRDefault="00246E11" w:rsidP="00246E11">
      <w:pPr>
        <w:autoSpaceDE w:val="0"/>
        <w:autoSpaceDN w:val="0"/>
        <w:adjustRightInd w:val="0"/>
        <w:ind w:leftChars="109" w:left="262" w:firstLine="567"/>
        <w:rPr>
          <w:sz w:val="28"/>
          <w:szCs w:val="28"/>
          <w:lang w:val="ru-RU"/>
        </w:rPr>
      </w:pPr>
    </w:p>
    <w:p w:rsidR="00965B04" w:rsidRPr="00965B04" w:rsidRDefault="00965B04" w:rsidP="00965B04">
      <w:pPr>
        <w:ind w:firstLine="567"/>
        <w:rPr>
          <w:sz w:val="28"/>
          <w:szCs w:val="28"/>
          <w:lang w:val="ru-RU"/>
        </w:rPr>
      </w:pPr>
      <w:r w:rsidRPr="00965B04">
        <w:rPr>
          <w:sz w:val="28"/>
          <w:szCs w:val="28"/>
          <w:lang w:val="ru-RU"/>
        </w:rPr>
        <w:t>По классификации Б.Д.</w:t>
      </w:r>
      <w:r w:rsidR="009C12AB">
        <w:rPr>
          <w:sz w:val="28"/>
          <w:szCs w:val="28"/>
          <w:lang w:val="ru-RU"/>
        </w:rPr>
        <w:t xml:space="preserve"> </w:t>
      </w:r>
      <w:r w:rsidRPr="00965B04">
        <w:rPr>
          <w:sz w:val="28"/>
          <w:szCs w:val="28"/>
          <w:lang w:val="ru-RU"/>
        </w:rPr>
        <w:t>Зайкова реки Удмуртии и, в частности, рассматриваемого</w:t>
      </w:r>
      <w:r>
        <w:rPr>
          <w:sz w:val="28"/>
          <w:szCs w:val="28"/>
          <w:lang w:val="ru-RU"/>
        </w:rPr>
        <w:t xml:space="preserve"> </w:t>
      </w:r>
      <w:r w:rsidRPr="00965B04">
        <w:rPr>
          <w:sz w:val="28"/>
          <w:szCs w:val="28"/>
          <w:lang w:val="ru-RU"/>
        </w:rPr>
        <w:t>участка относятся к восточно-европейскому типу и характеризуются четко выраженным</w:t>
      </w:r>
      <w:r>
        <w:rPr>
          <w:sz w:val="28"/>
          <w:szCs w:val="28"/>
          <w:lang w:val="ru-RU"/>
        </w:rPr>
        <w:t xml:space="preserve"> </w:t>
      </w:r>
      <w:r w:rsidRPr="00965B04">
        <w:rPr>
          <w:sz w:val="28"/>
          <w:szCs w:val="28"/>
          <w:lang w:val="ru-RU"/>
        </w:rPr>
        <w:t>весенним половодьем, летне-осенними дождевыми паводками и длительной устойчивой</w:t>
      </w:r>
      <w:r>
        <w:rPr>
          <w:sz w:val="28"/>
          <w:szCs w:val="28"/>
          <w:lang w:val="ru-RU"/>
        </w:rPr>
        <w:t xml:space="preserve"> </w:t>
      </w:r>
      <w:r w:rsidRPr="00965B04">
        <w:rPr>
          <w:sz w:val="28"/>
          <w:szCs w:val="28"/>
          <w:lang w:val="ru-RU"/>
        </w:rPr>
        <w:t>зимней меженью.</w:t>
      </w:r>
    </w:p>
    <w:p w:rsidR="00965B04" w:rsidRPr="00965B04" w:rsidRDefault="00965B04" w:rsidP="00965B04">
      <w:pPr>
        <w:ind w:firstLine="567"/>
        <w:rPr>
          <w:sz w:val="28"/>
          <w:szCs w:val="28"/>
          <w:lang w:val="ru-RU"/>
        </w:rPr>
      </w:pPr>
      <w:r w:rsidRPr="00965B04">
        <w:rPr>
          <w:sz w:val="28"/>
          <w:szCs w:val="28"/>
          <w:lang w:val="ru-RU"/>
        </w:rPr>
        <w:t>Питание рек преимущественно снеговое и существенно различается по сезонам года.</w:t>
      </w:r>
    </w:p>
    <w:p w:rsidR="00965B04" w:rsidRPr="00965B04" w:rsidRDefault="00965B04" w:rsidP="00965B04">
      <w:pPr>
        <w:ind w:firstLine="567"/>
        <w:rPr>
          <w:sz w:val="28"/>
          <w:szCs w:val="28"/>
          <w:lang w:val="ru-RU"/>
        </w:rPr>
      </w:pPr>
      <w:r w:rsidRPr="00965B04">
        <w:rPr>
          <w:sz w:val="28"/>
          <w:szCs w:val="28"/>
          <w:lang w:val="ru-RU"/>
        </w:rPr>
        <w:t>В период весеннего половодья (вторая половина апреля и май) проходит в среднем 60-70%</w:t>
      </w:r>
      <w:r>
        <w:rPr>
          <w:sz w:val="28"/>
          <w:szCs w:val="28"/>
          <w:lang w:val="ru-RU"/>
        </w:rPr>
        <w:t xml:space="preserve"> </w:t>
      </w:r>
      <w:r w:rsidRPr="00965B04">
        <w:rPr>
          <w:sz w:val="28"/>
          <w:szCs w:val="28"/>
          <w:lang w:val="ru-RU"/>
        </w:rPr>
        <w:t>годового стока.</w:t>
      </w:r>
    </w:p>
    <w:p w:rsidR="00965B04" w:rsidRPr="00965B04" w:rsidRDefault="00965B04" w:rsidP="00965B04">
      <w:pPr>
        <w:ind w:firstLine="567"/>
        <w:rPr>
          <w:sz w:val="28"/>
          <w:szCs w:val="28"/>
          <w:lang w:val="ru-RU"/>
        </w:rPr>
      </w:pPr>
      <w:r w:rsidRPr="00965B04">
        <w:rPr>
          <w:sz w:val="28"/>
          <w:szCs w:val="28"/>
          <w:lang w:val="ru-RU"/>
        </w:rPr>
        <w:t>Величина затопления пойменной поверхности достаточно сильно варьирует: от стока</w:t>
      </w:r>
      <w:r>
        <w:rPr>
          <w:sz w:val="28"/>
          <w:szCs w:val="28"/>
          <w:lang w:val="ru-RU"/>
        </w:rPr>
        <w:t xml:space="preserve"> </w:t>
      </w:r>
      <w:r w:rsidRPr="00965B04">
        <w:rPr>
          <w:sz w:val="28"/>
          <w:szCs w:val="28"/>
          <w:lang w:val="ru-RU"/>
        </w:rPr>
        <w:t>только в пределах русловой части, до затопления всей пойменной поверхности. На малых</w:t>
      </w:r>
      <w:r>
        <w:rPr>
          <w:sz w:val="28"/>
          <w:szCs w:val="28"/>
          <w:lang w:val="ru-RU"/>
        </w:rPr>
        <w:t xml:space="preserve"> </w:t>
      </w:r>
      <w:r w:rsidRPr="00965B04">
        <w:rPr>
          <w:sz w:val="28"/>
          <w:szCs w:val="28"/>
          <w:lang w:val="ru-RU"/>
        </w:rPr>
        <w:t>реках вода на поверхности поймы держится обычно 1-2 дня, реже больше.</w:t>
      </w:r>
    </w:p>
    <w:p w:rsidR="00965B04" w:rsidRPr="00965B04" w:rsidRDefault="00965B04" w:rsidP="00965B04">
      <w:pPr>
        <w:ind w:firstLine="567"/>
        <w:rPr>
          <w:sz w:val="28"/>
          <w:szCs w:val="28"/>
          <w:lang w:val="ru-RU"/>
        </w:rPr>
      </w:pPr>
      <w:r w:rsidRPr="00965B04">
        <w:rPr>
          <w:sz w:val="28"/>
          <w:szCs w:val="28"/>
          <w:lang w:val="ru-RU"/>
        </w:rPr>
        <w:t>Вскрытие рек весной происходит не одновременно. Весеннее половодье начинается в</w:t>
      </w:r>
      <w:r>
        <w:rPr>
          <w:sz w:val="28"/>
          <w:szCs w:val="28"/>
          <w:lang w:val="ru-RU"/>
        </w:rPr>
        <w:t xml:space="preserve"> </w:t>
      </w:r>
      <w:r w:rsidRPr="00965B04">
        <w:rPr>
          <w:sz w:val="28"/>
          <w:szCs w:val="28"/>
          <w:lang w:val="ru-RU"/>
        </w:rPr>
        <w:t>1-ой декаде апреля или начале 2-ой.</w:t>
      </w:r>
    </w:p>
    <w:p w:rsidR="00965B04" w:rsidRPr="00965B04" w:rsidRDefault="00965B04" w:rsidP="00965B04">
      <w:pPr>
        <w:ind w:firstLine="567"/>
        <w:rPr>
          <w:sz w:val="28"/>
          <w:szCs w:val="28"/>
          <w:lang w:val="ru-RU"/>
        </w:rPr>
      </w:pPr>
      <w:r w:rsidRPr="00965B04">
        <w:rPr>
          <w:sz w:val="28"/>
          <w:szCs w:val="28"/>
          <w:lang w:val="ru-RU"/>
        </w:rPr>
        <w:t>Первые ледовые явления отмечаются обычно в конце октября - начале ноября.</w:t>
      </w:r>
    </w:p>
    <w:p w:rsidR="00965B04" w:rsidRPr="00965B04" w:rsidRDefault="00965B04" w:rsidP="00965B04">
      <w:pPr>
        <w:ind w:firstLine="567"/>
        <w:rPr>
          <w:sz w:val="28"/>
          <w:szCs w:val="28"/>
          <w:lang w:val="ru-RU"/>
        </w:rPr>
      </w:pPr>
      <w:r w:rsidRPr="00965B04">
        <w:rPr>
          <w:sz w:val="28"/>
          <w:szCs w:val="28"/>
          <w:lang w:val="ru-RU"/>
        </w:rPr>
        <w:t>Ледостав устанавливается во второй-третьей декаде ноября и держится от 140 до 160 дней.</w:t>
      </w:r>
    </w:p>
    <w:p w:rsidR="00965B04" w:rsidRPr="00965B04" w:rsidRDefault="00965B04" w:rsidP="00965B04">
      <w:pPr>
        <w:ind w:firstLine="567"/>
        <w:rPr>
          <w:sz w:val="28"/>
          <w:szCs w:val="28"/>
          <w:lang w:val="ru-RU"/>
        </w:rPr>
      </w:pPr>
      <w:r w:rsidRPr="00965B04">
        <w:rPr>
          <w:sz w:val="28"/>
          <w:szCs w:val="28"/>
          <w:lang w:val="ru-RU"/>
        </w:rPr>
        <w:t>Наиболее крупн</w:t>
      </w:r>
      <w:r w:rsidR="009C12AB">
        <w:rPr>
          <w:sz w:val="28"/>
          <w:szCs w:val="28"/>
          <w:lang w:val="ru-RU"/>
        </w:rPr>
        <w:t>ые</w:t>
      </w:r>
      <w:r w:rsidRPr="00965B04">
        <w:rPr>
          <w:sz w:val="28"/>
          <w:szCs w:val="28"/>
          <w:lang w:val="ru-RU"/>
        </w:rPr>
        <w:t xml:space="preserve"> рек</w:t>
      </w:r>
      <w:r w:rsidR="009C12AB">
        <w:rPr>
          <w:sz w:val="28"/>
          <w:szCs w:val="28"/>
          <w:lang w:val="ru-RU"/>
        </w:rPr>
        <w:t>и</w:t>
      </w:r>
      <w:r w:rsidRPr="00965B04">
        <w:rPr>
          <w:sz w:val="28"/>
          <w:szCs w:val="28"/>
          <w:lang w:val="ru-RU"/>
        </w:rPr>
        <w:t xml:space="preserve"> на территории муниципального образования — </w:t>
      </w:r>
      <w:proofErr w:type="spellStart"/>
      <w:r w:rsidRPr="00965B04">
        <w:rPr>
          <w:sz w:val="28"/>
          <w:szCs w:val="28"/>
          <w:lang w:val="ru-RU"/>
        </w:rPr>
        <w:t>р.</w:t>
      </w:r>
      <w:r w:rsidR="009C12AB">
        <w:rPr>
          <w:sz w:val="28"/>
          <w:szCs w:val="28"/>
          <w:lang w:val="ru-RU"/>
        </w:rPr>
        <w:t>Унтемка</w:t>
      </w:r>
      <w:proofErr w:type="spellEnd"/>
      <w:r w:rsidR="009C12AB">
        <w:rPr>
          <w:sz w:val="28"/>
          <w:szCs w:val="28"/>
          <w:lang w:val="ru-RU"/>
        </w:rPr>
        <w:t xml:space="preserve"> и </w:t>
      </w:r>
      <w:proofErr w:type="spellStart"/>
      <w:r w:rsidR="009C12AB">
        <w:rPr>
          <w:sz w:val="28"/>
          <w:szCs w:val="28"/>
          <w:lang w:val="ru-RU"/>
        </w:rPr>
        <w:t>р.</w:t>
      </w:r>
      <w:r w:rsidR="008B69B5">
        <w:rPr>
          <w:sz w:val="28"/>
          <w:szCs w:val="28"/>
          <w:lang w:val="ru-RU"/>
        </w:rPr>
        <w:t>Люк</w:t>
      </w:r>
      <w:proofErr w:type="spellEnd"/>
      <w:r w:rsidRPr="00965B04">
        <w:rPr>
          <w:sz w:val="28"/>
          <w:szCs w:val="28"/>
          <w:lang w:val="ru-RU"/>
        </w:rPr>
        <w:t>.</w:t>
      </w:r>
    </w:p>
    <w:p w:rsidR="00965B04" w:rsidRPr="00965B04" w:rsidRDefault="00965B04" w:rsidP="00965B04">
      <w:pPr>
        <w:ind w:firstLine="567"/>
        <w:rPr>
          <w:sz w:val="28"/>
          <w:szCs w:val="28"/>
          <w:lang w:val="ru-RU"/>
        </w:rPr>
      </w:pPr>
      <w:r w:rsidRPr="00965B04">
        <w:rPr>
          <w:sz w:val="28"/>
          <w:szCs w:val="28"/>
          <w:lang w:val="ru-RU"/>
        </w:rPr>
        <w:t xml:space="preserve">Территория рассматриваемого района приурочена к </w:t>
      </w:r>
      <w:proofErr w:type="spellStart"/>
      <w:r w:rsidRPr="00965B04">
        <w:rPr>
          <w:sz w:val="28"/>
          <w:szCs w:val="28"/>
          <w:lang w:val="ru-RU"/>
        </w:rPr>
        <w:t>Вятско</w:t>
      </w:r>
      <w:proofErr w:type="spellEnd"/>
      <w:r w:rsidRPr="00965B04">
        <w:rPr>
          <w:sz w:val="28"/>
          <w:szCs w:val="28"/>
          <w:lang w:val="ru-RU"/>
        </w:rPr>
        <w:t>-Камскому артезианскому</w:t>
      </w:r>
      <w:r>
        <w:rPr>
          <w:sz w:val="28"/>
          <w:szCs w:val="28"/>
          <w:lang w:val="ru-RU"/>
        </w:rPr>
        <w:t xml:space="preserve"> </w:t>
      </w:r>
      <w:r w:rsidRPr="00965B04">
        <w:rPr>
          <w:sz w:val="28"/>
          <w:szCs w:val="28"/>
          <w:lang w:val="ru-RU"/>
        </w:rPr>
        <w:t>бассейну, где распространены практически все виды подземных вод: почвенные,</w:t>
      </w:r>
      <w:r>
        <w:rPr>
          <w:sz w:val="28"/>
          <w:szCs w:val="28"/>
          <w:lang w:val="ru-RU"/>
        </w:rPr>
        <w:t xml:space="preserve"> </w:t>
      </w:r>
      <w:r w:rsidRPr="00965B04">
        <w:rPr>
          <w:sz w:val="28"/>
          <w:szCs w:val="28"/>
          <w:lang w:val="ru-RU"/>
        </w:rPr>
        <w:t>межпластовые безнапорные, межпластовые напорные (артезианские), жильные.</w:t>
      </w:r>
    </w:p>
    <w:p w:rsidR="00965B04" w:rsidRPr="00965B04" w:rsidRDefault="00965B04" w:rsidP="00965B04">
      <w:pPr>
        <w:ind w:firstLine="567"/>
        <w:rPr>
          <w:sz w:val="28"/>
          <w:szCs w:val="28"/>
          <w:lang w:val="ru-RU"/>
        </w:rPr>
      </w:pPr>
      <w:r w:rsidRPr="00965B04">
        <w:rPr>
          <w:sz w:val="28"/>
          <w:szCs w:val="28"/>
          <w:lang w:val="ru-RU"/>
        </w:rPr>
        <w:t xml:space="preserve">В гидрогеологическом разрезе они группируются в три зоны: активного </w:t>
      </w:r>
      <w:proofErr w:type="spellStart"/>
      <w:r w:rsidRPr="00965B04">
        <w:rPr>
          <w:sz w:val="28"/>
          <w:szCs w:val="28"/>
          <w:lang w:val="ru-RU"/>
        </w:rPr>
        <w:t>водообмена</w:t>
      </w:r>
      <w:proofErr w:type="spellEnd"/>
      <w:r w:rsidRPr="00965B04">
        <w:rPr>
          <w:sz w:val="28"/>
          <w:szCs w:val="28"/>
          <w:lang w:val="ru-RU"/>
        </w:rPr>
        <w:t>,</w:t>
      </w:r>
      <w:r>
        <w:rPr>
          <w:sz w:val="28"/>
          <w:szCs w:val="28"/>
          <w:lang w:val="ru-RU"/>
        </w:rPr>
        <w:t xml:space="preserve"> </w:t>
      </w:r>
      <w:r w:rsidRPr="00965B04">
        <w:rPr>
          <w:sz w:val="28"/>
          <w:szCs w:val="28"/>
          <w:lang w:val="ru-RU"/>
        </w:rPr>
        <w:t xml:space="preserve">затруднённого </w:t>
      </w:r>
      <w:proofErr w:type="spellStart"/>
      <w:r w:rsidRPr="00965B04">
        <w:rPr>
          <w:sz w:val="28"/>
          <w:szCs w:val="28"/>
          <w:lang w:val="ru-RU"/>
        </w:rPr>
        <w:t>водообмена</w:t>
      </w:r>
      <w:proofErr w:type="spellEnd"/>
      <w:r w:rsidRPr="00965B04">
        <w:rPr>
          <w:sz w:val="28"/>
          <w:szCs w:val="28"/>
          <w:lang w:val="ru-RU"/>
        </w:rPr>
        <w:t xml:space="preserve"> и сильно затруднённого </w:t>
      </w:r>
      <w:proofErr w:type="spellStart"/>
      <w:r w:rsidRPr="00965B04">
        <w:rPr>
          <w:sz w:val="28"/>
          <w:szCs w:val="28"/>
          <w:lang w:val="ru-RU"/>
        </w:rPr>
        <w:t>водообмена</w:t>
      </w:r>
      <w:proofErr w:type="spellEnd"/>
      <w:r w:rsidRPr="00965B04">
        <w:rPr>
          <w:sz w:val="28"/>
          <w:szCs w:val="28"/>
          <w:lang w:val="ru-RU"/>
        </w:rPr>
        <w:t>.</w:t>
      </w:r>
    </w:p>
    <w:p w:rsidR="00965B04" w:rsidRPr="00965B04" w:rsidRDefault="00965B04" w:rsidP="00965B04">
      <w:pPr>
        <w:ind w:firstLine="567"/>
        <w:rPr>
          <w:sz w:val="28"/>
          <w:szCs w:val="28"/>
          <w:lang w:val="ru-RU"/>
        </w:rPr>
      </w:pPr>
      <w:r w:rsidRPr="00965B04">
        <w:rPr>
          <w:sz w:val="28"/>
          <w:szCs w:val="28"/>
          <w:lang w:val="ru-RU"/>
        </w:rPr>
        <w:t xml:space="preserve">Воды активного </w:t>
      </w:r>
      <w:proofErr w:type="spellStart"/>
      <w:r w:rsidRPr="00965B04">
        <w:rPr>
          <w:sz w:val="28"/>
          <w:szCs w:val="28"/>
          <w:lang w:val="ru-RU"/>
        </w:rPr>
        <w:t>водообмена</w:t>
      </w:r>
      <w:proofErr w:type="spellEnd"/>
      <w:r w:rsidRPr="00965B04">
        <w:rPr>
          <w:sz w:val="28"/>
          <w:szCs w:val="28"/>
          <w:lang w:val="ru-RU"/>
        </w:rPr>
        <w:t xml:space="preserve"> гидрокарбонатно-кальциево-магниевые. Они служат</w:t>
      </w:r>
      <w:r>
        <w:rPr>
          <w:sz w:val="28"/>
          <w:szCs w:val="28"/>
          <w:lang w:val="ru-RU"/>
        </w:rPr>
        <w:t xml:space="preserve"> </w:t>
      </w:r>
      <w:r w:rsidRPr="00965B04">
        <w:rPr>
          <w:sz w:val="28"/>
          <w:szCs w:val="28"/>
          <w:lang w:val="ru-RU"/>
        </w:rPr>
        <w:t>основным источником водоснабжения района.</w:t>
      </w:r>
    </w:p>
    <w:p w:rsidR="00965B04" w:rsidRPr="00965B04" w:rsidRDefault="00965B04" w:rsidP="00965B04">
      <w:pPr>
        <w:ind w:firstLine="567"/>
        <w:rPr>
          <w:sz w:val="28"/>
          <w:szCs w:val="28"/>
          <w:lang w:val="ru-RU"/>
        </w:rPr>
      </w:pPr>
      <w:r w:rsidRPr="00965B04">
        <w:rPr>
          <w:sz w:val="28"/>
          <w:szCs w:val="28"/>
          <w:lang w:val="ru-RU"/>
        </w:rPr>
        <w:t>Водоносными являются три водоносных комплекса:</w:t>
      </w:r>
    </w:p>
    <w:p w:rsidR="00965B04" w:rsidRPr="00965B04" w:rsidRDefault="00965B04" w:rsidP="00965B04">
      <w:pPr>
        <w:ind w:firstLine="567"/>
        <w:rPr>
          <w:sz w:val="28"/>
          <w:szCs w:val="28"/>
          <w:lang w:val="ru-RU"/>
        </w:rPr>
      </w:pPr>
      <w:r>
        <w:rPr>
          <w:sz w:val="28"/>
          <w:szCs w:val="28"/>
          <w:lang w:val="ru-RU"/>
        </w:rPr>
        <w:t xml:space="preserve">- </w:t>
      </w:r>
      <w:r w:rsidRPr="00965B04">
        <w:rPr>
          <w:sz w:val="28"/>
          <w:szCs w:val="28"/>
          <w:lang w:val="ru-RU"/>
        </w:rPr>
        <w:t>неоген-четвертичный:</w:t>
      </w:r>
    </w:p>
    <w:p w:rsidR="00965B04" w:rsidRPr="00965B04" w:rsidRDefault="00965B04" w:rsidP="00965B04">
      <w:pPr>
        <w:ind w:firstLine="567"/>
        <w:rPr>
          <w:sz w:val="28"/>
          <w:szCs w:val="28"/>
          <w:lang w:val="ru-RU"/>
        </w:rPr>
      </w:pPr>
      <w:r>
        <w:rPr>
          <w:sz w:val="28"/>
          <w:szCs w:val="28"/>
          <w:lang w:val="ru-RU"/>
        </w:rPr>
        <w:lastRenderedPageBreak/>
        <w:t xml:space="preserve">- </w:t>
      </w:r>
      <w:r w:rsidRPr="00965B04">
        <w:rPr>
          <w:sz w:val="28"/>
          <w:szCs w:val="28"/>
          <w:lang w:val="ru-RU"/>
        </w:rPr>
        <w:t xml:space="preserve">Татарский (верхний) ярус верхней </w:t>
      </w:r>
      <w:proofErr w:type="spellStart"/>
      <w:r w:rsidRPr="00965B04">
        <w:rPr>
          <w:sz w:val="28"/>
          <w:szCs w:val="28"/>
          <w:lang w:val="ru-RU"/>
        </w:rPr>
        <w:t>перми</w:t>
      </w:r>
      <w:proofErr w:type="spellEnd"/>
      <w:r w:rsidRPr="00965B04">
        <w:rPr>
          <w:sz w:val="28"/>
          <w:szCs w:val="28"/>
          <w:lang w:val="ru-RU"/>
        </w:rPr>
        <w:t>;</w:t>
      </w:r>
    </w:p>
    <w:p w:rsidR="00965B04" w:rsidRPr="00965B04" w:rsidRDefault="00965B04" w:rsidP="00965B04">
      <w:pPr>
        <w:ind w:firstLine="567"/>
        <w:rPr>
          <w:sz w:val="28"/>
          <w:szCs w:val="28"/>
          <w:lang w:val="ru-RU"/>
        </w:rPr>
      </w:pPr>
      <w:r>
        <w:rPr>
          <w:sz w:val="28"/>
          <w:szCs w:val="28"/>
          <w:lang w:val="ru-RU"/>
        </w:rPr>
        <w:t xml:space="preserve">- </w:t>
      </w:r>
      <w:r w:rsidRPr="00965B04">
        <w:rPr>
          <w:sz w:val="28"/>
          <w:szCs w:val="28"/>
          <w:lang w:val="ru-RU"/>
        </w:rPr>
        <w:t xml:space="preserve">Казанский (второй снизу) ярус верхней </w:t>
      </w:r>
      <w:proofErr w:type="spellStart"/>
      <w:r w:rsidRPr="00965B04">
        <w:rPr>
          <w:sz w:val="28"/>
          <w:szCs w:val="28"/>
          <w:lang w:val="ru-RU"/>
        </w:rPr>
        <w:t>перми</w:t>
      </w:r>
      <w:proofErr w:type="spellEnd"/>
      <w:r w:rsidRPr="00965B04">
        <w:rPr>
          <w:sz w:val="28"/>
          <w:szCs w:val="28"/>
          <w:lang w:val="ru-RU"/>
        </w:rPr>
        <w:t>.</w:t>
      </w:r>
    </w:p>
    <w:p w:rsidR="00965B04" w:rsidRPr="00965B04" w:rsidRDefault="00965B04" w:rsidP="00965B04">
      <w:pPr>
        <w:ind w:firstLine="567"/>
        <w:rPr>
          <w:sz w:val="28"/>
          <w:szCs w:val="28"/>
          <w:lang w:val="ru-RU"/>
        </w:rPr>
      </w:pPr>
      <w:r w:rsidRPr="00965B04">
        <w:rPr>
          <w:sz w:val="28"/>
          <w:szCs w:val="28"/>
          <w:lang w:val="ru-RU"/>
        </w:rPr>
        <w:t xml:space="preserve">Мощность зоны пресных вод изменяется от 50-80 до 150-200 м, редко достигает 250 м </w:t>
      </w:r>
      <w:proofErr w:type="gramStart"/>
      <w:r w:rsidRPr="00965B04">
        <w:rPr>
          <w:sz w:val="28"/>
          <w:szCs w:val="28"/>
          <w:lang w:val="ru-RU"/>
        </w:rPr>
        <w:t>На</w:t>
      </w:r>
      <w:proofErr w:type="gramEnd"/>
      <w:r w:rsidRPr="00965B04">
        <w:rPr>
          <w:sz w:val="28"/>
          <w:szCs w:val="28"/>
          <w:lang w:val="ru-RU"/>
        </w:rPr>
        <w:t xml:space="preserve"> отдельных участках, приуроченных обычно к долинам крупных водотоков, мощность</w:t>
      </w:r>
      <w:r>
        <w:rPr>
          <w:sz w:val="28"/>
          <w:szCs w:val="28"/>
          <w:lang w:val="ru-RU"/>
        </w:rPr>
        <w:t xml:space="preserve"> </w:t>
      </w:r>
      <w:r w:rsidRPr="00965B04">
        <w:rPr>
          <w:sz w:val="28"/>
          <w:szCs w:val="28"/>
          <w:lang w:val="ru-RU"/>
        </w:rPr>
        <w:t>зоны сокращается до 25 м.</w:t>
      </w:r>
    </w:p>
    <w:p w:rsidR="00965B04" w:rsidRPr="00965B04" w:rsidRDefault="00965B04" w:rsidP="00965B04">
      <w:pPr>
        <w:ind w:firstLine="567"/>
        <w:rPr>
          <w:sz w:val="28"/>
          <w:szCs w:val="28"/>
          <w:lang w:val="ru-RU"/>
        </w:rPr>
      </w:pPr>
      <w:r w:rsidRPr="00965B04">
        <w:rPr>
          <w:sz w:val="28"/>
          <w:szCs w:val="28"/>
          <w:u w:val="single"/>
          <w:lang w:val="ru-RU"/>
        </w:rPr>
        <w:t>Неоген-четвертичный аллювиальный водоносный комплекс</w:t>
      </w:r>
      <w:r w:rsidRPr="00965B04">
        <w:rPr>
          <w:sz w:val="28"/>
          <w:szCs w:val="28"/>
          <w:lang w:val="ru-RU"/>
        </w:rPr>
        <w:t xml:space="preserve"> распространён по</w:t>
      </w:r>
      <w:r>
        <w:rPr>
          <w:sz w:val="28"/>
          <w:szCs w:val="28"/>
          <w:lang w:val="ru-RU"/>
        </w:rPr>
        <w:t xml:space="preserve"> </w:t>
      </w:r>
      <w:r w:rsidRPr="00965B04">
        <w:rPr>
          <w:sz w:val="28"/>
          <w:szCs w:val="28"/>
          <w:lang w:val="ru-RU"/>
        </w:rPr>
        <w:t>долинам рек.</w:t>
      </w:r>
    </w:p>
    <w:p w:rsidR="00965B04" w:rsidRPr="00965B04" w:rsidRDefault="00965B04" w:rsidP="00965B04">
      <w:pPr>
        <w:ind w:firstLine="567"/>
        <w:rPr>
          <w:sz w:val="28"/>
          <w:szCs w:val="28"/>
          <w:lang w:val="ru-RU"/>
        </w:rPr>
      </w:pPr>
      <w:r w:rsidRPr="00965B04">
        <w:rPr>
          <w:sz w:val="28"/>
          <w:szCs w:val="28"/>
          <w:lang w:val="ru-RU"/>
        </w:rPr>
        <w:t>Водовмещающими породами являются пески с прослоями супесей, суглинков, гравия</w:t>
      </w:r>
      <w:r>
        <w:rPr>
          <w:sz w:val="28"/>
          <w:szCs w:val="28"/>
          <w:lang w:val="ru-RU"/>
        </w:rPr>
        <w:t xml:space="preserve"> </w:t>
      </w:r>
      <w:r w:rsidRPr="00965B04">
        <w:rPr>
          <w:sz w:val="28"/>
          <w:szCs w:val="28"/>
          <w:lang w:val="ru-RU"/>
        </w:rPr>
        <w:t>и гальки мощностью от 2-5 до 30-50 м.</w:t>
      </w:r>
    </w:p>
    <w:p w:rsidR="00965B04" w:rsidRPr="00965B04" w:rsidRDefault="00965B04" w:rsidP="00965B04">
      <w:pPr>
        <w:ind w:firstLine="567"/>
        <w:rPr>
          <w:sz w:val="28"/>
          <w:szCs w:val="28"/>
          <w:lang w:val="ru-RU"/>
        </w:rPr>
      </w:pPr>
      <w:r w:rsidRPr="00965B04">
        <w:rPr>
          <w:sz w:val="28"/>
          <w:szCs w:val="28"/>
          <w:lang w:val="ru-RU"/>
        </w:rPr>
        <w:t>По составу воды пресные, гидрокарбонатно-кальциево-магниевые.</w:t>
      </w:r>
    </w:p>
    <w:p w:rsidR="00965B04" w:rsidRPr="00965B04" w:rsidRDefault="00965B04" w:rsidP="00965B04">
      <w:pPr>
        <w:ind w:firstLine="567"/>
        <w:rPr>
          <w:sz w:val="28"/>
          <w:szCs w:val="28"/>
          <w:lang w:val="ru-RU"/>
        </w:rPr>
      </w:pPr>
      <w:r w:rsidRPr="00965B04">
        <w:rPr>
          <w:sz w:val="28"/>
          <w:szCs w:val="28"/>
          <w:lang w:val="ru-RU"/>
        </w:rPr>
        <w:t>Небольшая глубина залегания (не более 2,0 м) и отсутствие перекрывающего</w:t>
      </w:r>
      <w:r>
        <w:rPr>
          <w:sz w:val="28"/>
          <w:szCs w:val="28"/>
          <w:lang w:val="ru-RU"/>
        </w:rPr>
        <w:t xml:space="preserve"> </w:t>
      </w:r>
      <w:r w:rsidRPr="00965B04">
        <w:rPr>
          <w:sz w:val="28"/>
          <w:szCs w:val="28"/>
          <w:lang w:val="ru-RU"/>
        </w:rPr>
        <w:t xml:space="preserve">водоупорного слоя часто является причиной загрязнения подземных вод </w:t>
      </w:r>
      <w:proofErr w:type="spellStart"/>
      <w:r w:rsidRPr="00965B04">
        <w:rPr>
          <w:sz w:val="28"/>
          <w:szCs w:val="28"/>
          <w:lang w:val="ru-RU"/>
        </w:rPr>
        <w:t>неогенчетвертичного</w:t>
      </w:r>
      <w:proofErr w:type="spellEnd"/>
      <w:r w:rsidRPr="00965B04">
        <w:rPr>
          <w:sz w:val="28"/>
          <w:szCs w:val="28"/>
          <w:lang w:val="ru-RU"/>
        </w:rPr>
        <w:t xml:space="preserve"> водоносного комплекса.</w:t>
      </w:r>
    </w:p>
    <w:p w:rsidR="00965B04" w:rsidRPr="00965B04" w:rsidRDefault="00965B04" w:rsidP="00965B04">
      <w:pPr>
        <w:ind w:firstLine="567"/>
        <w:rPr>
          <w:sz w:val="28"/>
          <w:szCs w:val="28"/>
          <w:lang w:val="ru-RU"/>
        </w:rPr>
      </w:pPr>
      <w:r w:rsidRPr="00965B04">
        <w:rPr>
          <w:sz w:val="28"/>
          <w:szCs w:val="28"/>
          <w:u w:val="single"/>
          <w:lang w:val="ru-RU"/>
        </w:rPr>
        <w:t>Татарский водоносный комплекс</w:t>
      </w:r>
      <w:r w:rsidRPr="00965B04">
        <w:rPr>
          <w:sz w:val="28"/>
          <w:szCs w:val="28"/>
          <w:lang w:val="ru-RU"/>
        </w:rPr>
        <w:t xml:space="preserve"> имеет повсеместное распространение на территории</w:t>
      </w:r>
      <w:r>
        <w:rPr>
          <w:sz w:val="28"/>
          <w:szCs w:val="28"/>
          <w:lang w:val="ru-RU"/>
        </w:rPr>
        <w:t xml:space="preserve"> </w:t>
      </w:r>
      <w:r w:rsidRPr="00965B04">
        <w:rPr>
          <w:sz w:val="28"/>
          <w:szCs w:val="28"/>
          <w:lang w:val="ru-RU"/>
        </w:rPr>
        <w:t>района. Водосодержащими породами являются прослои и линзы песчаников, песков,</w:t>
      </w:r>
      <w:r>
        <w:rPr>
          <w:sz w:val="28"/>
          <w:szCs w:val="28"/>
          <w:lang w:val="ru-RU"/>
        </w:rPr>
        <w:t xml:space="preserve"> </w:t>
      </w:r>
      <w:r w:rsidRPr="00965B04">
        <w:rPr>
          <w:sz w:val="28"/>
          <w:szCs w:val="28"/>
          <w:lang w:val="ru-RU"/>
        </w:rPr>
        <w:t>конгломератов, доломитов, известняков, залегающих в глинах, аргиллитах и плотных</w:t>
      </w:r>
      <w:r>
        <w:rPr>
          <w:sz w:val="28"/>
          <w:szCs w:val="28"/>
          <w:lang w:val="ru-RU"/>
        </w:rPr>
        <w:t xml:space="preserve"> </w:t>
      </w:r>
      <w:r w:rsidRPr="00965B04">
        <w:rPr>
          <w:sz w:val="28"/>
          <w:szCs w:val="28"/>
          <w:lang w:val="ru-RU"/>
        </w:rPr>
        <w:t>алевролитах, мощностью до 180-200 м. Глубина залегания водосодержащих пород</w:t>
      </w:r>
      <w:r>
        <w:rPr>
          <w:sz w:val="28"/>
          <w:szCs w:val="28"/>
          <w:lang w:val="ru-RU"/>
        </w:rPr>
        <w:t xml:space="preserve"> </w:t>
      </w:r>
      <w:r w:rsidRPr="00965B04">
        <w:rPr>
          <w:sz w:val="28"/>
          <w:szCs w:val="28"/>
          <w:lang w:val="ru-RU"/>
        </w:rPr>
        <w:t>изменяется в широких пределах от 12 до 200 м. По составу воды пресные</w:t>
      </w:r>
      <w:r>
        <w:rPr>
          <w:sz w:val="28"/>
          <w:szCs w:val="28"/>
          <w:lang w:val="ru-RU"/>
        </w:rPr>
        <w:t xml:space="preserve"> </w:t>
      </w:r>
      <w:r w:rsidRPr="00965B04">
        <w:rPr>
          <w:sz w:val="28"/>
          <w:szCs w:val="28"/>
          <w:lang w:val="ru-RU"/>
        </w:rPr>
        <w:t>гидрокарбонатно-кальциево-натриевые или магниево-кальциевые.</w:t>
      </w:r>
    </w:p>
    <w:p w:rsidR="00965B04" w:rsidRPr="00965B04" w:rsidRDefault="00965B04" w:rsidP="00965B04">
      <w:pPr>
        <w:ind w:firstLine="567"/>
        <w:rPr>
          <w:sz w:val="28"/>
          <w:szCs w:val="28"/>
          <w:lang w:val="ru-RU"/>
        </w:rPr>
      </w:pPr>
      <w:r w:rsidRPr="00965B04">
        <w:rPr>
          <w:sz w:val="28"/>
          <w:szCs w:val="28"/>
          <w:u w:val="single"/>
          <w:lang w:val="ru-RU"/>
        </w:rPr>
        <w:t>Казанский водоносный комплекс</w:t>
      </w:r>
      <w:r w:rsidRPr="00965B04">
        <w:rPr>
          <w:sz w:val="28"/>
          <w:szCs w:val="28"/>
          <w:lang w:val="ru-RU"/>
        </w:rPr>
        <w:t xml:space="preserve"> распространён повсеместно. Водоносными являются</w:t>
      </w:r>
      <w:r>
        <w:rPr>
          <w:sz w:val="28"/>
          <w:szCs w:val="28"/>
          <w:lang w:val="ru-RU"/>
        </w:rPr>
        <w:t xml:space="preserve"> </w:t>
      </w:r>
      <w:r w:rsidRPr="00965B04">
        <w:rPr>
          <w:sz w:val="28"/>
          <w:szCs w:val="28"/>
          <w:lang w:val="ru-RU"/>
        </w:rPr>
        <w:t>песчаники с маломощными прослоями конгломератов и известняки. Мощность</w:t>
      </w:r>
      <w:r>
        <w:rPr>
          <w:sz w:val="28"/>
          <w:szCs w:val="28"/>
          <w:lang w:val="ru-RU"/>
        </w:rPr>
        <w:t xml:space="preserve"> </w:t>
      </w:r>
      <w:r w:rsidRPr="00965B04">
        <w:rPr>
          <w:sz w:val="28"/>
          <w:szCs w:val="28"/>
          <w:lang w:val="ru-RU"/>
        </w:rPr>
        <w:t>водовмещающей толщи достигает 80 м. По химическому составу воды пресные</w:t>
      </w:r>
      <w:r>
        <w:rPr>
          <w:sz w:val="28"/>
          <w:szCs w:val="28"/>
          <w:lang w:val="ru-RU"/>
        </w:rPr>
        <w:t xml:space="preserve"> </w:t>
      </w:r>
      <w:r w:rsidRPr="00965B04">
        <w:rPr>
          <w:sz w:val="28"/>
          <w:szCs w:val="28"/>
          <w:lang w:val="ru-RU"/>
        </w:rPr>
        <w:t>гидрокарбонатно-магниево-кальциевые.</w:t>
      </w:r>
    </w:p>
    <w:p w:rsidR="00965B04" w:rsidRPr="00965B04" w:rsidRDefault="00965B04" w:rsidP="00965B04">
      <w:pPr>
        <w:ind w:firstLine="567"/>
        <w:rPr>
          <w:sz w:val="28"/>
          <w:szCs w:val="28"/>
          <w:lang w:val="ru-RU"/>
        </w:rPr>
      </w:pPr>
      <w:r w:rsidRPr="00965B04">
        <w:rPr>
          <w:sz w:val="28"/>
          <w:szCs w:val="28"/>
          <w:lang w:val="ru-RU"/>
        </w:rPr>
        <w:t xml:space="preserve">Ниже следуют зоны затрудненного </w:t>
      </w:r>
      <w:proofErr w:type="spellStart"/>
      <w:r w:rsidRPr="00965B04">
        <w:rPr>
          <w:sz w:val="28"/>
          <w:szCs w:val="28"/>
          <w:lang w:val="ru-RU"/>
        </w:rPr>
        <w:t>водообмена</w:t>
      </w:r>
      <w:proofErr w:type="spellEnd"/>
      <w:r w:rsidRPr="00965B04">
        <w:rPr>
          <w:sz w:val="28"/>
          <w:szCs w:val="28"/>
          <w:lang w:val="ru-RU"/>
        </w:rPr>
        <w:t>. К ним приурочены воды от</w:t>
      </w:r>
      <w:r>
        <w:rPr>
          <w:sz w:val="28"/>
          <w:szCs w:val="28"/>
          <w:lang w:val="ru-RU"/>
        </w:rPr>
        <w:t xml:space="preserve"> </w:t>
      </w:r>
      <w:r w:rsidRPr="00965B04">
        <w:rPr>
          <w:sz w:val="28"/>
          <w:szCs w:val="28"/>
          <w:lang w:val="ru-RU"/>
        </w:rPr>
        <w:t xml:space="preserve">солоноватых до рассолов. Солоноватые воды имеют сульфатно-натриевый и </w:t>
      </w:r>
      <w:proofErr w:type="spellStart"/>
      <w:r w:rsidRPr="00965B04">
        <w:rPr>
          <w:sz w:val="28"/>
          <w:szCs w:val="28"/>
          <w:lang w:val="ru-RU"/>
        </w:rPr>
        <w:t>сульфатнокальциевый</w:t>
      </w:r>
      <w:proofErr w:type="spellEnd"/>
      <w:r w:rsidRPr="00965B04">
        <w:rPr>
          <w:sz w:val="28"/>
          <w:szCs w:val="28"/>
          <w:lang w:val="ru-RU"/>
        </w:rPr>
        <w:t xml:space="preserve"> состав, с минерализацией свыше 1 г/л. </w:t>
      </w:r>
      <w:r>
        <w:rPr>
          <w:sz w:val="28"/>
          <w:szCs w:val="28"/>
          <w:lang w:val="ru-RU"/>
        </w:rPr>
        <w:t>В</w:t>
      </w:r>
      <w:r w:rsidRPr="00965B04">
        <w:rPr>
          <w:sz w:val="28"/>
          <w:szCs w:val="28"/>
          <w:lang w:val="ru-RU"/>
        </w:rPr>
        <w:t>одовмещающими являются породы</w:t>
      </w:r>
      <w:r>
        <w:rPr>
          <w:sz w:val="28"/>
          <w:szCs w:val="28"/>
          <w:lang w:val="ru-RU"/>
        </w:rPr>
        <w:t xml:space="preserve"> </w:t>
      </w:r>
      <w:r w:rsidRPr="00965B04">
        <w:rPr>
          <w:sz w:val="28"/>
          <w:szCs w:val="28"/>
          <w:lang w:val="ru-RU"/>
        </w:rPr>
        <w:t>Уфимского терригенно-карбонатного комплекса.</w:t>
      </w:r>
    </w:p>
    <w:p w:rsidR="00965B04" w:rsidRPr="00965B04" w:rsidRDefault="00965B04" w:rsidP="00965B04">
      <w:pPr>
        <w:ind w:firstLine="567"/>
        <w:rPr>
          <w:sz w:val="28"/>
          <w:szCs w:val="28"/>
          <w:lang w:val="ru-RU"/>
        </w:rPr>
      </w:pPr>
      <w:r w:rsidRPr="00965B04">
        <w:rPr>
          <w:sz w:val="28"/>
          <w:szCs w:val="28"/>
          <w:lang w:val="ru-RU"/>
        </w:rPr>
        <w:t xml:space="preserve">Солоноватые воды верхнего горизонта зоны затруднённого </w:t>
      </w:r>
      <w:proofErr w:type="spellStart"/>
      <w:r w:rsidRPr="00965B04">
        <w:rPr>
          <w:sz w:val="28"/>
          <w:szCs w:val="28"/>
          <w:lang w:val="ru-RU"/>
        </w:rPr>
        <w:t>водообмена</w:t>
      </w:r>
      <w:proofErr w:type="spellEnd"/>
      <w:r w:rsidRPr="00965B04">
        <w:rPr>
          <w:sz w:val="28"/>
          <w:szCs w:val="28"/>
          <w:lang w:val="ru-RU"/>
        </w:rPr>
        <w:t xml:space="preserve"> отделены от</w:t>
      </w:r>
      <w:r>
        <w:rPr>
          <w:sz w:val="28"/>
          <w:szCs w:val="28"/>
          <w:lang w:val="ru-RU"/>
        </w:rPr>
        <w:t xml:space="preserve"> </w:t>
      </w:r>
      <w:r w:rsidRPr="00965B04">
        <w:rPr>
          <w:sz w:val="28"/>
          <w:szCs w:val="28"/>
          <w:lang w:val="ru-RU"/>
        </w:rPr>
        <w:t xml:space="preserve">рассолов водоупорными породами кунгурского яруса нижней </w:t>
      </w:r>
      <w:proofErr w:type="spellStart"/>
      <w:r w:rsidRPr="00965B04">
        <w:rPr>
          <w:sz w:val="28"/>
          <w:szCs w:val="28"/>
          <w:lang w:val="ru-RU"/>
        </w:rPr>
        <w:t>перми</w:t>
      </w:r>
      <w:proofErr w:type="spellEnd"/>
      <w:r w:rsidRPr="00965B04">
        <w:rPr>
          <w:sz w:val="28"/>
          <w:szCs w:val="28"/>
          <w:lang w:val="ru-RU"/>
        </w:rPr>
        <w:t>.</w:t>
      </w:r>
    </w:p>
    <w:p w:rsidR="00965B04" w:rsidRPr="00965B04" w:rsidRDefault="00965B04" w:rsidP="00965B04">
      <w:pPr>
        <w:ind w:firstLine="567"/>
        <w:rPr>
          <w:sz w:val="28"/>
          <w:szCs w:val="28"/>
          <w:lang w:val="ru-RU"/>
        </w:rPr>
      </w:pPr>
      <w:r w:rsidRPr="00965B04">
        <w:rPr>
          <w:sz w:val="28"/>
          <w:szCs w:val="28"/>
          <w:lang w:val="ru-RU"/>
        </w:rPr>
        <w:t>Водовмещающими породами для рассолов являются нижнепермские,</w:t>
      </w:r>
      <w:r>
        <w:rPr>
          <w:sz w:val="28"/>
          <w:szCs w:val="28"/>
          <w:lang w:val="ru-RU"/>
        </w:rPr>
        <w:t xml:space="preserve"> </w:t>
      </w:r>
      <w:r w:rsidRPr="00965B04">
        <w:rPr>
          <w:sz w:val="28"/>
          <w:szCs w:val="28"/>
          <w:lang w:val="ru-RU"/>
        </w:rPr>
        <w:t>каменноугольные и девонские карбонатно-терригенные отложения. Воды имеют разный</w:t>
      </w:r>
      <w:r>
        <w:rPr>
          <w:sz w:val="28"/>
          <w:szCs w:val="28"/>
          <w:lang w:val="ru-RU"/>
        </w:rPr>
        <w:t xml:space="preserve"> </w:t>
      </w:r>
      <w:r w:rsidRPr="00965B04">
        <w:rPr>
          <w:sz w:val="28"/>
          <w:szCs w:val="28"/>
          <w:lang w:val="ru-RU"/>
        </w:rPr>
        <w:t>состав: от слабоминерализованных сульфатно-натриевого состава до концентрированных</w:t>
      </w:r>
      <w:r>
        <w:rPr>
          <w:sz w:val="28"/>
          <w:szCs w:val="28"/>
          <w:lang w:val="ru-RU"/>
        </w:rPr>
        <w:t xml:space="preserve"> </w:t>
      </w:r>
      <w:r w:rsidRPr="00965B04">
        <w:rPr>
          <w:sz w:val="28"/>
          <w:szCs w:val="28"/>
          <w:lang w:val="ru-RU"/>
        </w:rPr>
        <w:t>рассолов хлоридно-натриевого и хлоридно-кальциевого-натриевого состава, содержащих</w:t>
      </w:r>
      <w:r>
        <w:rPr>
          <w:sz w:val="28"/>
          <w:szCs w:val="28"/>
          <w:lang w:val="ru-RU"/>
        </w:rPr>
        <w:t xml:space="preserve"> </w:t>
      </w:r>
      <w:r w:rsidRPr="00965B04">
        <w:rPr>
          <w:sz w:val="28"/>
          <w:szCs w:val="28"/>
          <w:lang w:val="ru-RU"/>
        </w:rPr>
        <w:t>йод, бром, стронций и другие элементы. Минерализация рассолов достигает 325 г/л.</w:t>
      </w:r>
    </w:p>
    <w:p w:rsidR="00965B04" w:rsidRPr="00965B04" w:rsidRDefault="00965B04" w:rsidP="00965B04">
      <w:pPr>
        <w:ind w:firstLine="567"/>
        <w:rPr>
          <w:sz w:val="28"/>
          <w:szCs w:val="28"/>
          <w:lang w:val="ru-RU"/>
        </w:rPr>
      </w:pPr>
      <w:r w:rsidRPr="00965B04">
        <w:rPr>
          <w:sz w:val="28"/>
          <w:szCs w:val="28"/>
          <w:lang w:val="ru-RU"/>
        </w:rPr>
        <w:t>Мощность зоны достигает нескольких сот метров.</w:t>
      </w:r>
    </w:p>
    <w:p w:rsidR="00953EA0" w:rsidRDefault="00965B04" w:rsidP="00965B04">
      <w:pPr>
        <w:ind w:firstLine="567"/>
        <w:rPr>
          <w:sz w:val="28"/>
          <w:szCs w:val="28"/>
          <w:lang w:val="ru-RU"/>
        </w:rPr>
      </w:pPr>
      <w:r w:rsidRPr="00965B04">
        <w:rPr>
          <w:sz w:val="28"/>
          <w:szCs w:val="28"/>
          <w:lang w:val="ru-RU"/>
        </w:rPr>
        <w:t>В водоснабжении района участвуют поверхностные и подземные воды.</w:t>
      </w:r>
      <w:r>
        <w:rPr>
          <w:sz w:val="28"/>
          <w:szCs w:val="28"/>
          <w:lang w:val="ru-RU"/>
        </w:rPr>
        <w:t xml:space="preserve"> </w:t>
      </w:r>
      <w:r w:rsidRPr="00965B04">
        <w:rPr>
          <w:sz w:val="28"/>
          <w:szCs w:val="28"/>
          <w:lang w:val="ru-RU"/>
        </w:rPr>
        <w:t>В общем, глубина залегания подземных вод фиксируется на глубине от 1-3 до 5 м. При</w:t>
      </w:r>
      <w:r>
        <w:rPr>
          <w:sz w:val="28"/>
          <w:szCs w:val="28"/>
          <w:lang w:val="ru-RU"/>
        </w:rPr>
        <w:t xml:space="preserve"> </w:t>
      </w:r>
      <w:r w:rsidRPr="00965B04">
        <w:rPr>
          <w:sz w:val="28"/>
          <w:szCs w:val="28"/>
          <w:lang w:val="ru-RU"/>
        </w:rPr>
        <w:t>глубине залегания подземных вод на глубине менее 3 м условия градостроительного</w:t>
      </w:r>
      <w:r>
        <w:rPr>
          <w:sz w:val="28"/>
          <w:szCs w:val="28"/>
          <w:lang w:val="ru-RU"/>
        </w:rPr>
        <w:t xml:space="preserve"> </w:t>
      </w:r>
      <w:r w:rsidRPr="00965B04">
        <w:rPr>
          <w:sz w:val="28"/>
          <w:szCs w:val="28"/>
          <w:lang w:val="ru-RU"/>
        </w:rPr>
        <w:t xml:space="preserve">освоения территории района значительно осложняются. </w:t>
      </w:r>
    </w:p>
    <w:p w:rsidR="00953EA0" w:rsidRDefault="00953EA0" w:rsidP="00965B04">
      <w:pPr>
        <w:ind w:firstLine="567"/>
        <w:rPr>
          <w:sz w:val="28"/>
          <w:szCs w:val="28"/>
          <w:lang w:val="ru-RU"/>
        </w:rPr>
      </w:pPr>
    </w:p>
    <w:p w:rsidR="008859FD" w:rsidRDefault="008859FD">
      <w:pPr>
        <w:jc w:val="left"/>
        <w:rPr>
          <w:rFonts w:eastAsia="SimSun"/>
          <w:b/>
          <w:sz w:val="28"/>
          <w:lang w:val="ru-RU" w:bidi="ar-SA"/>
        </w:rPr>
      </w:pPr>
      <w:r>
        <w:rPr>
          <w:rFonts w:eastAsia="SimSun"/>
          <w:b/>
          <w:sz w:val="28"/>
          <w:lang w:val="ru-RU" w:bidi="ar-SA"/>
        </w:rPr>
        <w:br w:type="page"/>
      </w:r>
    </w:p>
    <w:p w:rsidR="00953EA0" w:rsidRPr="00195D71" w:rsidRDefault="00953EA0" w:rsidP="00953EA0">
      <w:pPr>
        <w:pStyle w:val="aa"/>
        <w:ind w:left="987"/>
        <w:jc w:val="center"/>
        <w:rPr>
          <w:rFonts w:eastAsia="SimSun"/>
          <w:b/>
          <w:sz w:val="28"/>
          <w:lang w:val="ru-RU" w:bidi="ar-SA"/>
        </w:rPr>
      </w:pPr>
      <w:r>
        <w:rPr>
          <w:rFonts w:eastAsia="SimSun"/>
          <w:b/>
          <w:sz w:val="28"/>
          <w:lang w:val="ru-RU" w:bidi="ar-SA"/>
        </w:rPr>
        <w:lastRenderedPageBreak/>
        <w:t>2.2.5. Почвы</w:t>
      </w:r>
    </w:p>
    <w:p w:rsidR="00953EA0" w:rsidRDefault="00953EA0" w:rsidP="00953EA0">
      <w:pPr>
        <w:autoSpaceDE w:val="0"/>
        <w:autoSpaceDN w:val="0"/>
        <w:adjustRightInd w:val="0"/>
        <w:ind w:leftChars="109" w:left="262" w:firstLine="567"/>
        <w:rPr>
          <w:sz w:val="28"/>
          <w:szCs w:val="28"/>
          <w:lang w:val="ru-RU"/>
        </w:rPr>
      </w:pPr>
    </w:p>
    <w:p w:rsidR="00953EA0" w:rsidRPr="00953EA0" w:rsidRDefault="00953EA0" w:rsidP="00953EA0">
      <w:pPr>
        <w:ind w:firstLine="567"/>
        <w:rPr>
          <w:sz w:val="28"/>
          <w:szCs w:val="28"/>
          <w:lang w:val="ru-RU"/>
        </w:rPr>
      </w:pPr>
      <w:r w:rsidRPr="00953EA0">
        <w:rPr>
          <w:sz w:val="28"/>
          <w:szCs w:val="28"/>
          <w:lang w:val="ru-RU"/>
        </w:rPr>
        <w:t>Почвенный покров территории муниципального образования</w:t>
      </w:r>
      <w:r>
        <w:rPr>
          <w:sz w:val="28"/>
          <w:szCs w:val="28"/>
          <w:lang w:val="ru-RU"/>
        </w:rPr>
        <w:t xml:space="preserve"> «</w:t>
      </w:r>
      <w:r w:rsidR="008B69B5">
        <w:rPr>
          <w:sz w:val="28"/>
          <w:szCs w:val="28"/>
          <w:lang w:val="ru-RU"/>
        </w:rPr>
        <w:t>Турецкое</w:t>
      </w:r>
      <w:r>
        <w:rPr>
          <w:sz w:val="28"/>
          <w:szCs w:val="28"/>
          <w:lang w:val="ru-RU"/>
        </w:rPr>
        <w:t>»</w:t>
      </w:r>
      <w:r w:rsidRPr="00953EA0">
        <w:rPr>
          <w:sz w:val="28"/>
          <w:szCs w:val="28"/>
          <w:lang w:val="ru-RU"/>
        </w:rPr>
        <w:t xml:space="preserve"> представлен в основном</w:t>
      </w:r>
      <w:r>
        <w:rPr>
          <w:sz w:val="28"/>
          <w:szCs w:val="28"/>
          <w:lang w:val="ru-RU"/>
        </w:rPr>
        <w:t xml:space="preserve"> </w:t>
      </w:r>
      <w:r w:rsidRPr="00953EA0">
        <w:rPr>
          <w:sz w:val="28"/>
          <w:szCs w:val="28"/>
          <w:lang w:val="ru-RU"/>
        </w:rPr>
        <w:t>дерново-средне и сильноподзолистыми почвами, механический состав почв в основном средние</w:t>
      </w:r>
      <w:r>
        <w:rPr>
          <w:sz w:val="28"/>
          <w:szCs w:val="28"/>
          <w:lang w:val="ru-RU"/>
        </w:rPr>
        <w:t xml:space="preserve"> </w:t>
      </w:r>
      <w:r w:rsidRPr="00953EA0">
        <w:rPr>
          <w:sz w:val="28"/>
          <w:szCs w:val="28"/>
          <w:lang w:val="ru-RU"/>
        </w:rPr>
        <w:t xml:space="preserve">и тяжелые суглинки. </w:t>
      </w:r>
      <w:proofErr w:type="spellStart"/>
      <w:r w:rsidRPr="00953EA0">
        <w:rPr>
          <w:sz w:val="28"/>
          <w:szCs w:val="28"/>
          <w:lang w:val="ru-RU"/>
        </w:rPr>
        <w:t>Балезинский</w:t>
      </w:r>
      <w:proofErr w:type="spellEnd"/>
      <w:r w:rsidRPr="00953EA0">
        <w:rPr>
          <w:sz w:val="28"/>
          <w:szCs w:val="28"/>
          <w:lang w:val="ru-RU"/>
        </w:rPr>
        <w:t xml:space="preserve"> район считается сельскохозяйственным районом, однако</w:t>
      </w:r>
      <w:r>
        <w:rPr>
          <w:sz w:val="28"/>
          <w:szCs w:val="28"/>
          <w:lang w:val="ru-RU"/>
        </w:rPr>
        <w:t xml:space="preserve"> </w:t>
      </w:r>
      <w:r w:rsidRPr="00953EA0">
        <w:rPr>
          <w:sz w:val="28"/>
          <w:szCs w:val="28"/>
          <w:lang w:val="ru-RU"/>
        </w:rPr>
        <w:t>почвы района характеризуются низким естественным плодородием в республике. Почти всю</w:t>
      </w:r>
      <w:r>
        <w:rPr>
          <w:sz w:val="28"/>
          <w:szCs w:val="28"/>
          <w:lang w:val="ru-RU"/>
        </w:rPr>
        <w:t xml:space="preserve"> </w:t>
      </w:r>
      <w:r w:rsidRPr="00953EA0">
        <w:rPr>
          <w:sz w:val="28"/>
          <w:szCs w:val="28"/>
          <w:lang w:val="ru-RU"/>
        </w:rPr>
        <w:t>площадь пахотных угодий – 96,5% занимают дерново-подзолистые и серые лесные почвы</w:t>
      </w:r>
      <w:r>
        <w:rPr>
          <w:sz w:val="28"/>
          <w:szCs w:val="28"/>
          <w:lang w:val="ru-RU"/>
        </w:rPr>
        <w:t xml:space="preserve"> </w:t>
      </w:r>
      <w:r w:rsidRPr="00953EA0">
        <w:rPr>
          <w:sz w:val="28"/>
          <w:szCs w:val="28"/>
          <w:lang w:val="ru-RU"/>
        </w:rPr>
        <w:t>среднего состава). Такие типы почв для земледелия большого интереса не представляют. Для</w:t>
      </w:r>
      <w:r>
        <w:rPr>
          <w:sz w:val="28"/>
          <w:szCs w:val="28"/>
          <w:lang w:val="ru-RU"/>
        </w:rPr>
        <w:t xml:space="preserve"> </w:t>
      </w:r>
      <w:r w:rsidRPr="00953EA0">
        <w:rPr>
          <w:sz w:val="28"/>
          <w:szCs w:val="28"/>
          <w:lang w:val="ru-RU"/>
        </w:rPr>
        <w:t>приведения их в культурное состояние требуются большие затраты. Без регулярного внесения</w:t>
      </w:r>
      <w:r>
        <w:rPr>
          <w:sz w:val="28"/>
          <w:szCs w:val="28"/>
          <w:lang w:val="ru-RU"/>
        </w:rPr>
        <w:t xml:space="preserve"> </w:t>
      </w:r>
      <w:r w:rsidRPr="00953EA0">
        <w:rPr>
          <w:sz w:val="28"/>
          <w:szCs w:val="28"/>
          <w:lang w:val="ru-RU"/>
        </w:rPr>
        <w:t>органических и минеральных удобрений урожаи на подзолистых почвах будут низкими и не</w:t>
      </w:r>
      <w:r>
        <w:rPr>
          <w:sz w:val="28"/>
          <w:szCs w:val="28"/>
          <w:lang w:val="ru-RU"/>
        </w:rPr>
        <w:t xml:space="preserve"> </w:t>
      </w:r>
      <w:r w:rsidRPr="00953EA0">
        <w:rPr>
          <w:sz w:val="28"/>
          <w:szCs w:val="28"/>
          <w:lang w:val="ru-RU"/>
        </w:rPr>
        <w:t>оправдают затрат. Однако при окультуривании дают устойчивые урожаи зерновых, картофеля и</w:t>
      </w:r>
      <w:r>
        <w:rPr>
          <w:sz w:val="28"/>
          <w:szCs w:val="28"/>
          <w:lang w:val="ru-RU"/>
        </w:rPr>
        <w:t xml:space="preserve"> </w:t>
      </w:r>
      <w:r w:rsidRPr="00953EA0">
        <w:rPr>
          <w:sz w:val="28"/>
          <w:szCs w:val="28"/>
          <w:lang w:val="ru-RU"/>
        </w:rPr>
        <w:t>некоторых овощных культур.</w:t>
      </w:r>
    </w:p>
    <w:p w:rsidR="00953EA0" w:rsidRPr="00953EA0" w:rsidRDefault="00953EA0" w:rsidP="00953EA0">
      <w:pPr>
        <w:ind w:firstLine="567"/>
        <w:rPr>
          <w:sz w:val="28"/>
          <w:szCs w:val="28"/>
          <w:lang w:val="ru-RU"/>
        </w:rPr>
      </w:pPr>
      <w:proofErr w:type="spellStart"/>
      <w:r w:rsidRPr="00953EA0">
        <w:rPr>
          <w:sz w:val="28"/>
          <w:szCs w:val="28"/>
          <w:lang w:val="ru-RU"/>
        </w:rPr>
        <w:t>Дерново</w:t>
      </w:r>
      <w:proofErr w:type="spellEnd"/>
      <w:r w:rsidRPr="00953EA0">
        <w:rPr>
          <w:sz w:val="28"/>
          <w:szCs w:val="28"/>
          <w:lang w:val="ru-RU"/>
        </w:rPr>
        <w:t xml:space="preserve"> средне подзолистые почвы средних и тяжелых суглинков при интенсивном</w:t>
      </w:r>
      <w:r>
        <w:rPr>
          <w:sz w:val="28"/>
          <w:szCs w:val="28"/>
          <w:lang w:val="ru-RU"/>
        </w:rPr>
        <w:t xml:space="preserve"> </w:t>
      </w:r>
      <w:r w:rsidRPr="00953EA0">
        <w:rPr>
          <w:sz w:val="28"/>
          <w:szCs w:val="28"/>
          <w:lang w:val="ru-RU"/>
        </w:rPr>
        <w:t>сельскохозяйственном использовании характеризуются весьма различными агрохимическими</w:t>
      </w:r>
      <w:r>
        <w:rPr>
          <w:sz w:val="28"/>
          <w:szCs w:val="28"/>
          <w:lang w:val="ru-RU"/>
        </w:rPr>
        <w:t xml:space="preserve"> </w:t>
      </w:r>
      <w:r w:rsidRPr="00953EA0">
        <w:rPr>
          <w:sz w:val="28"/>
          <w:szCs w:val="28"/>
          <w:lang w:val="ru-RU"/>
        </w:rPr>
        <w:t>свойствами. Реакция почвенной среды может варьировать от сильнокислой до нейтральной, в широких пределах изменяется гидролитическая кислотность (1,7-4,5 мг-</w:t>
      </w:r>
      <w:proofErr w:type="spellStart"/>
      <w:proofErr w:type="gramStart"/>
      <w:r w:rsidRPr="00953EA0">
        <w:rPr>
          <w:sz w:val="28"/>
          <w:szCs w:val="28"/>
          <w:lang w:val="ru-RU"/>
        </w:rPr>
        <w:t>экв</w:t>
      </w:r>
      <w:proofErr w:type="spellEnd"/>
      <w:r w:rsidRPr="00953EA0">
        <w:rPr>
          <w:sz w:val="28"/>
          <w:szCs w:val="28"/>
          <w:lang w:val="ru-RU"/>
        </w:rPr>
        <w:t>./</w:t>
      </w:r>
      <w:proofErr w:type="gramEnd"/>
      <w:r w:rsidRPr="00953EA0">
        <w:rPr>
          <w:sz w:val="28"/>
          <w:szCs w:val="28"/>
          <w:lang w:val="ru-RU"/>
        </w:rPr>
        <w:t xml:space="preserve"> 100 г почвы).</w:t>
      </w:r>
    </w:p>
    <w:p w:rsidR="00953EA0" w:rsidRDefault="00953EA0" w:rsidP="00953EA0">
      <w:pPr>
        <w:ind w:firstLine="567"/>
        <w:rPr>
          <w:sz w:val="28"/>
          <w:szCs w:val="28"/>
          <w:lang w:val="ru-RU"/>
        </w:rPr>
      </w:pPr>
      <w:r w:rsidRPr="00953EA0">
        <w:rPr>
          <w:sz w:val="28"/>
          <w:szCs w:val="28"/>
          <w:lang w:val="ru-RU"/>
        </w:rPr>
        <w:t xml:space="preserve">Сумма поглощенных оснований чаще средняя </w:t>
      </w:r>
      <w:proofErr w:type="gramStart"/>
      <w:r w:rsidRPr="00953EA0">
        <w:rPr>
          <w:sz w:val="28"/>
          <w:szCs w:val="28"/>
          <w:lang w:val="ru-RU"/>
        </w:rPr>
        <w:t>( 15</w:t>
      </w:r>
      <w:proofErr w:type="gramEnd"/>
      <w:r w:rsidRPr="00953EA0">
        <w:rPr>
          <w:sz w:val="28"/>
          <w:szCs w:val="28"/>
          <w:lang w:val="ru-RU"/>
        </w:rPr>
        <w:t>-20мг-экв./100 г почвы), степень</w:t>
      </w:r>
      <w:r>
        <w:rPr>
          <w:sz w:val="28"/>
          <w:szCs w:val="28"/>
          <w:lang w:val="ru-RU"/>
        </w:rPr>
        <w:t xml:space="preserve"> </w:t>
      </w:r>
      <w:r w:rsidRPr="00953EA0">
        <w:rPr>
          <w:sz w:val="28"/>
          <w:szCs w:val="28"/>
          <w:lang w:val="ru-RU"/>
        </w:rPr>
        <w:t>насыщенности основаниями изменяется от средней до высокой (75-92 %). По содержанию</w:t>
      </w:r>
      <w:r>
        <w:rPr>
          <w:sz w:val="28"/>
          <w:szCs w:val="28"/>
          <w:lang w:val="ru-RU"/>
        </w:rPr>
        <w:t xml:space="preserve"> </w:t>
      </w:r>
      <w:r w:rsidRPr="00953EA0">
        <w:rPr>
          <w:sz w:val="28"/>
          <w:szCs w:val="28"/>
          <w:lang w:val="ru-RU"/>
        </w:rPr>
        <w:t>подвижного фосфора наблюдается существенная пестрота (4-17 мг-</w:t>
      </w:r>
      <w:proofErr w:type="spellStart"/>
      <w:proofErr w:type="gramStart"/>
      <w:r w:rsidRPr="00953EA0">
        <w:rPr>
          <w:sz w:val="28"/>
          <w:szCs w:val="28"/>
          <w:lang w:val="ru-RU"/>
        </w:rPr>
        <w:t>экв</w:t>
      </w:r>
      <w:proofErr w:type="spellEnd"/>
      <w:r w:rsidRPr="00953EA0">
        <w:rPr>
          <w:sz w:val="28"/>
          <w:szCs w:val="28"/>
          <w:lang w:val="ru-RU"/>
        </w:rPr>
        <w:t>./</w:t>
      </w:r>
      <w:proofErr w:type="gramEnd"/>
      <w:r w:rsidRPr="00953EA0">
        <w:rPr>
          <w:sz w:val="28"/>
          <w:szCs w:val="28"/>
          <w:lang w:val="ru-RU"/>
        </w:rPr>
        <w:t>100 г почвы), обменного</w:t>
      </w:r>
      <w:r>
        <w:rPr>
          <w:sz w:val="28"/>
          <w:szCs w:val="28"/>
          <w:lang w:val="ru-RU"/>
        </w:rPr>
        <w:t xml:space="preserve"> </w:t>
      </w:r>
      <w:r w:rsidRPr="00953EA0">
        <w:rPr>
          <w:sz w:val="28"/>
          <w:szCs w:val="28"/>
          <w:lang w:val="ru-RU"/>
        </w:rPr>
        <w:t>калия обычно мало (3-8 мг-</w:t>
      </w:r>
      <w:proofErr w:type="spellStart"/>
      <w:r w:rsidRPr="00953EA0">
        <w:rPr>
          <w:sz w:val="28"/>
          <w:szCs w:val="28"/>
          <w:lang w:val="ru-RU"/>
        </w:rPr>
        <w:t>экв</w:t>
      </w:r>
      <w:proofErr w:type="spellEnd"/>
      <w:r w:rsidRPr="00953EA0">
        <w:rPr>
          <w:sz w:val="28"/>
          <w:szCs w:val="28"/>
          <w:lang w:val="ru-RU"/>
        </w:rPr>
        <w:t xml:space="preserve">. /100 г почвы). </w:t>
      </w:r>
    </w:p>
    <w:p w:rsidR="00953EA0" w:rsidRDefault="00953EA0" w:rsidP="00953EA0">
      <w:pPr>
        <w:ind w:firstLine="567"/>
        <w:rPr>
          <w:sz w:val="28"/>
          <w:szCs w:val="28"/>
          <w:lang w:val="ru-RU"/>
        </w:rPr>
      </w:pPr>
    </w:p>
    <w:p w:rsidR="00953EA0" w:rsidRPr="00195D71" w:rsidRDefault="00953EA0" w:rsidP="00953EA0">
      <w:pPr>
        <w:pStyle w:val="aa"/>
        <w:ind w:left="987"/>
        <w:jc w:val="center"/>
        <w:rPr>
          <w:rFonts w:eastAsia="SimSun"/>
          <w:b/>
          <w:sz w:val="28"/>
          <w:lang w:val="ru-RU" w:bidi="ar-SA"/>
        </w:rPr>
      </w:pPr>
      <w:r>
        <w:rPr>
          <w:rFonts w:eastAsia="SimSun"/>
          <w:b/>
          <w:sz w:val="28"/>
          <w:lang w:val="ru-RU" w:bidi="ar-SA"/>
        </w:rPr>
        <w:t>2.2.6. Животный мир</w:t>
      </w:r>
    </w:p>
    <w:p w:rsidR="00953EA0" w:rsidRDefault="00953EA0" w:rsidP="00953EA0">
      <w:pPr>
        <w:autoSpaceDE w:val="0"/>
        <w:autoSpaceDN w:val="0"/>
        <w:adjustRightInd w:val="0"/>
        <w:ind w:leftChars="109" w:left="262" w:firstLine="567"/>
        <w:rPr>
          <w:sz w:val="28"/>
          <w:szCs w:val="28"/>
          <w:lang w:val="ru-RU"/>
        </w:rPr>
      </w:pPr>
    </w:p>
    <w:p w:rsidR="00953EA0" w:rsidRPr="00953EA0" w:rsidRDefault="00953EA0" w:rsidP="00953EA0">
      <w:pPr>
        <w:ind w:firstLine="567"/>
        <w:rPr>
          <w:sz w:val="28"/>
          <w:szCs w:val="28"/>
          <w:lang w:val="ru-RU"/>
        </w:rPr>
      </w:pPr>
      <w:r w:rsidRPr="00953EA0">
        <w:rPr>
          <w:sz w:val="28"/>
          <w:szCs w:val="28"/>
          <w:lang w:val="ru-RU"/>
        </w:rPr>
        <w:t>Животный мир имеет сложную структуру и длительную историю формирования.</w:t>
      </w:r>
      <w:r>
        <w:rPr>
          <w:sz w:val="28"/>
          <w:szCs w:val="28"/>
          <w:lang w:val="ru-RU"/>
        </w:rPr>
        <w:t xml:space="preserve"> </w:t>
      </w:r>
      <w:r w:rsidRPr="00953EA0">
        <w:rPr>
          <w:sz w:val="28"/>
          <w:szCs w:val="28"/>
          <w:lang w:val="ru-RU"/>
        </w:rPr>
        <w:t>Основные условия, определяющие современный его облик, - это естественный ход</w:t>
      </w:r>
      <w:r>
        <w:rPr>
          <w:sz w:val="28"/>
          <w:szCs w:val="28"/>
          <w:lang w:val="ru-RU"/>
        </w:rPr>
        <w:t xml:space="preserve"> </w:t>
      </w:r>
      <w:r w:rsidRPr="00953EA0">
        <w:rPr>
          <w:sz w:val="28"/>
          <w:szCs w:val="28"/>
          <w:lang w:val="ru-RU"/>
        </w:rPr>
        <w:t>геологических событий и деятельность человека. Современная таёжная группировка</w:t>
      </w:r>
      <w:r>
        <w:rPr>
          <w:sz w:val="28"/>
          <w:szCs w:val="28"/>
          <w:lang w:val="ru-RU"/>
        </w:rPr>
        <w:t xml:space="preserve"> </w:t>
      </w:r>
      <w:r w:rsidRPr="00953EA0">
        <w:rPr>
          <w:sz w:val="28"/>
          <w:szCs w:val="28"/>
          <w:lang w:val="ru-RU"/>
        </w:rPr>
        <w:t>Предуралья сохранила лишь часть таких крупных видов, как лось, кабан, косуля, бурый</w:t>
      </w:r>
      <w:r>
        <w:rPr>
          <w:sz w:val="28"/>
          <w:szCs w:val="28"/>
          <w:lang w:val="ru-RU"/>
        </w:rPr>
        <w:t xml:space="preserve"> </w:t>
      </w:r>
      <w:r w:rsidR="009C12AB">
        <w:rPr>
          <w:sz w:val="28"/>
          <w:szCs w:val="28"/>
          <w:lang w:val="ru-RU"/>
        </w:rPr>
        <w:t>медведь, лисица</w:t>
      </w:r>
      <w:r w:rsidRPr="00953EA0">
        <w:rPr>
          <w:sz w:val="28"/>
          <w:szCs w:val="28"/>
          <w:lang w:val="ru-RU"/>
        </w:rPr>
        <w:t>, волк, енотовидная собака. Из грызунов для района характерны заяц-беляк</w:t>
      </w:r>
      <w:r>
        <w:rPr>
          <w:sz w:val="28"/>
          <w:szCs w:val="28"/>
          <w:lang w:val="ru-RU"/>
        </w:rPr>
        <w:t xml:space="preserve"> </w:t>
      </w:r>
      <w:r w:rsidRPr="00953EA0">
        <w:rPr>
          <w:sz w:val="28"/>
          <w:szCs w:val="28"/>
          <w:lang w:val="ru-RU"/>
        </w:rPr>
        <w:t>и заяц- русак, а также – белка, норка, ондатра, сурок, из птиц – рябчик, глухарь, тетерев,</w:t>
      </w:r>
      <w:r>
        <w:rPr>
          <w:sz w:val="28"/>
          <w:szCs w:val="28"/>
          <w:lang w:val="ru-RU"/>
        </w:rPr>
        <w:t xml:space="preserve"> </w:t>
      </w:r>
      <w:r w:rsidRPr="00953EA0">
        <w:rPr>
          <w:sz w:val="28"/>
          <w:szCs w:val="28"/>
          <w:lang w:val="ru-RU"/>
        </w:rPr>
        <w:t>журавль, гуси, утки.</w:t>
      </w:r>
    </w:p>
    <w:p w:rsidR="00953EA0" w:rsidRPr="00953EA0" w:rsidRDefault="00953EA0" w:rsidP="00953EA0">
      <w:pPr>
        <w:ind w:firstLine="567"/>
        <w:rPr>
          <w:sz w:val="28"/>
          <w:szCs w:val="28"/>
          <w:lang w:val="ru-RU"/>
        </w:rPr>
      </w:pPr>
      <w:r w:rsidRPr="00953EA0">
        <w:rPr>
          <w:sz w:val="28"/>
          <w:szCs w:val="28"/>
          <w:lang w:val="ru-RU"/>
        </w:rPr>
        <w:t xml:space="preserve">Фауна Удмуртии на сегодняшний день </w:t>
      </w:r>
      <w:proofErr w:type="spellStart"/>
      <w:r w:rsidRPr="00953EA0">
        <w:rPr>
          <w:sz w:val="28"/>
          <w:szCs w:val="28"/>
          <w:lang w:val="ru-RU"/>
        </w:rPr>
        <w:t>зоогеографически</w:t>
      </w:r>
      <w:proofErr w:type="spellEnd"/>
      <w:r w:rsidRPr="00953EA0">
        <w:rPr>
          <w:sz w:val="28"/>
          <w:szCs w:val="28"/>
          <w:lang w:val="ru-RU"/>
        </w:rPr>
        <w:t xml:space="preserve"> и генетически неоднородна.</w:t>
      </w:r>
      <w:r>
        <w:rPr>
          <w:sz w:val="28"/>
          <w:szCs w:val="28"/>
          <w:lang w:val="ru-RU"/>
        </w:rPr>
        <w:t xml:space="preserve"> </w:t>
      </w:r>
      <w:r w:rsidRPr="00953EA0">
        <w:rPr>
          <w:sz w:val="28"/>
          <w:szCs w:val="28"/>
          <w:lang w:val="ru-RU"/>
        </w:rPr>
        <w:t>Преобладают животные европейско-сибирского комплекса, преимущественно сибирские</w:t>
      </w:r>
      <w:r>
        <w:rPr>
          <w:sz w:val="28"/>
          <w:szCs w:val="28"/>
          <w:lang w:val="ru-RU"/>
        </w:rPr>
        <w:t xml:space="preserve"> </w:t>
      </w:r>
      <w:r w:rsidRPr="00953EA0">
        <w:rPr>
          <w:sz w:val="28"/>
          <w:szCs w:val="28"/>
          <w:lang w:val="ru-RU"/>
        </w:rPr>
        <w:t>таёжники. Кроме европейско-сибирских, представлены комплексы голарктический,</w:t>
      </w:r>
      <w:r>
        <w:rPr>
          <w:sz w:val="28"/>
          <w:szCs w:val="28"/>
          <w:lang w:val="ru-RU"/>
        </w:rPr>
        <w:t xml:space="preserve"> </w:t>
      </w:r>
      <w:r w:rsidRPr="00953EA0">
        <w:rPr>
          <w:sz w:val="28"/>
          <w:szCs w:val="28"/>
          <w:lang w:val="ru-RU"/>
        </w:rPr>
        <w:t>европейский, средиземноморский. Недавним пришельцем является американская норка.</w:t>
      </w:r>
    </w:p>
    <w:p w:rsidR="00953EA0" w:rsidRPr="00953EA0" w:rsidRDefault="00953EA0" w:rsidP="00953EA0">
      <w:pPr>
        <w:ind w:firstLine="567"/>
        <w:rPr>
          <w:sz w:val="28"/>
          <w:szCs w:val="28"/>
          <w:lang w:val="ru-RU"/>
        </w:rPr>
      </w:pPr>
      <w:r w:rsidRPr="00953EA0">
        <w:rPr>
          <w:sz w:val="28"/>
          <w:szCs w:val="28"/>
          <w:lang w:val="ru-RU"/>
        </w:rPr>
        <w:t>Представителями ихтиофауны рек являются в основном лещ, щука, окунь, язь, карась.</w:t>
      </w:r>
    </w:p>
    <w:p w:rsidR="00366F65" w:rsidRDefault="00953EA0" w:rsidP="00953EA0">
      <w:pPr>
        <w:ind w:firstLine="567"/>
        <w:rPr>
          <w:sz w:val="28"/>
          <w:szCs w:val="28"/>
          <w:lang w:val="ru-RU"/>
        </w:rPr>
      </w:pPr>
      <w:r w:rsidRPr="00953EA0">
        <w:rPr>
          <w:sz w:val="28"/>
          <w:szCs w:val="28"/>
          <w:lang w:val="ru-RU"/>
        </w:rPr>
        <w:t>Промысловый лов водных биологических ресурсов и промысловая охота на</w:t>
      </w:r>
      <w:r>
        <w:rPr>
          <w:sz w:val="28"/>
          <w:szCs w:val="28"/>
          <w:lang w:val="ru-RU"/>
        </w:rPr>
        <w:t xml:space="preserve"> </w:t>
      </w:r>
      <w:r w:rsidRPr="00953EA0">
        <w:rPr>
          <w:sz w:val="28"/>
          <w:szCs w:val="28"/>
          <w:lang w:val="ru-RU"/>
        </w:rPr>
        <w:t xml:space="preserve">территории района не осуществляются, объектами любительской охоты и </w:t>
      </w:r>
      <w:r w:rsidRPr="00953EA0">
        <w:rPr>
          <w:sz w:val="28"/>
          <w:szCs w:val="28"/>
          <w:lang w:val="ru-RU"/>
        </w:rPr>
        <w:lastRenderedPageBreak/>
        <w:t>рыболовства</w:t>
      </w:r>
      <w:r>
        <w:rPr>
          <w:sz w:val="28"/>
          <w:szCs w:val="28"/>
          <w:lang w:val="ru-RU"/>
        </w:rPr>
        <w:t xml:space="preserve"> </w:t>
      </w:r>
      <w:r w:rsidRPr="00953EA0">
        <w:rPr>
          <w:sz w:val="28"/>
          <w:szCs w:val="28"/>
          <w:lang w:val="ru-RU"/>
        </w:rPr>
        <w:t xml:space="preserve">являются виды, не занесенные в Красную книгу РФ, Красную книгу УР. </w:t>
      </w:r>
    </w:p>
    <w:p w:rsidR="00366F65" w:rsidRDefault="00366F65" w:rsidP="00953EA0">
      <w:pPr>
        <w:ind w:firstLine="567"/>
        <w:rPr>
          <w:sz w:val="28"/>
          <w:szCs w:val="28"/>
          <w:lang w:val="ru-RU"/>
        </w:rPr>
      </w:pPr>
    </w:p>
    <w:p w:rsidR="00366F65" w:rsidRPr="00195D71" w:rsidRDefault="001842E7" w:rsidP="00366F65">
      <w:pPr>
        <w:pStyle w:val="aa"/>
        <w:ind w:left="987"/>
        <w:jc w:val="center"/>
        <w:rPr>
          <w:rFonts w:eastAsia="SimSun"/>
          <w:b/>
          <w:sz w:val="28"/>
          <w:lang w:val="ru-RU" w:bidi="ar-SA"/>
        </w:rPr>
      </w:pPr>
      <w:r>
        <w:rPr>
          <w:rFonts w:eastAsia="SimSun"/>
          <w:b/>
          <w:sz w:val="28"/>
          <w:lang w:val="ru-RU" w:bidi="ar-SA"/>
        </w:rPr>
        <w:t>2.2.7</w:t>
      </w:r>
      <w:r w:rsidR="00366F65">
        <w:rPr>
          <w:rFonts w:eastAsia="SimSun"/>
          <w:b/>
          <w:sz w:val="28"/>
          <w:lang w:val="ru-RU" w:bidi="ar-SA"/>
        </w:rPr>
        <w:t xml:space="preserve">. </w:t>
      </w:r>
      <w:r>
        <w:rPr>
          <w:rFonts w:eastAsia="SimSun"/>
          <w:b/>
          <w:sz w:val="28"/>
          <w:lang w:val="ru-RU" w:bidi="ar-SA"/>
        </w:rPr>
        <w:t>Минеральные ресурсы</w:t>
      </w:r>
    </w:p>
    <w:p w:rsidR="00366F65" w:rsidRDefault="00366F65" w:rsidP="00366F65">
      <w:pPr>
        <w:autoSpaceDE w:val="0"/>
        <w:autoSpaceDN w:val="0"/>
        <w:adjustRightInd w:val="0"/>
        <w:ind w:leftChars="109" w:left="262" w:firstLine="567"/>
        <w:rPr>
          <w:sz w:val="28"/>
          <w:szCs w:val="28"/>
          <w:lang w:val="ru-RU"/>
        </w:rPr>
      </w:pPr>
    </w:p>
    <w:p w:rsidR="008B69B5" w:rsidRDefault="008B69B5" w:rsidP="008B69B5">
      <w:pPr>
        <w:ind w:firstLine="709"/>
        <w:rPr>
          <w:sz w:val="28"/>
          <w:lang w:val="ru-RU"/>
        </w:rPr>
      </w:pPr>
      <w:r w:rsidRPr="00813089">
        <w:rPr>
          <w:sz w:val="28"/>
          <w:lang w:val="ru-RU"/>
        </w:rPr>
        <w:t xml:space="preserve">Территория МО «Турецкое» богата полезными ископаемыми. Имеются два месторождения нефти – Турецкое, </w:t>
      </w:r>
      <w:proofErr w:type="spellStart"/>
      <w:r w:rsidRPr="00813089">
        <w:rPr>
          <w:sz w:val="28"/>
          <w:lang w:val="ru-RU"/>
        </w:rPr>
        <w:t>Горлинское</w:t>
      </w:r>
      <w:proofErr w:type="spellEnd"/>
      <w:r w:rsidRPr="00813089">
        <w:rPr>
          <w:sz w:val="28"/>
          <w:lang w:val="ru-RU"/>
        </w:rPr>
        <w:t xml:space="preserve">. Около </w:t>
      </w:r>
      <w:proofErr w:type="spellStart"/>
      <w:r w:rsidRPr="00813089">
        <w:rPr>
          <w:sz w:val="28"/>
          <w:lang w:val="ru-RU"/>
        </w:rPr>
        <w:t>д.Б.Унтем</w:t>
      </w:r>
      <w:proofErr w:type="spellEnd"/>
      <w:r w:rsidRPr="00813089">
        <w:rPr>
          <w:sz w:val="28"/>
          <w:lang w:val="ru-RU"/>
        </w:rPr>
        <w:t xml:space="preserve"> расположены значительные залежи известняка, используемого в строительстве, для известкования кислых почв, также имеются глины и песчано-гравийные материалы, которые применяются при строительстве автодорог и различных сооружений. </w:t>
      </w:r>
    </w:p>
    <w:p w:rsidR="008859FD" w:rsidRDefault="008859FD" w:rsidP="008859FD">
      <w:pPr>
        <w:ind w:firstLine="567"/>
        <w:rPr>
          <w:rFonts w:eastAsia="SimSun"/>
          <w:b/>
          <w:sz w:val="28"/>
          <w:lang w:val="ru-RU" w:bidi="ar-SA"/>
        </w:rPr>
      </w:pPr>
    </w:p>
    <w:p w:rsidR="001842E7" w:rsidRPr="00195D71" w:rsidRDefault="001842E7" w:rsidP="001842E7">
      <w:pPr>
        <w:pStyle w:val="aa"/>
        <w:ind w:left="987"/>
        <w:jc w:val="center"/>
        <w:rPr>
          <w:rFonts w:eastAsia="SimSun"/>
          <w:b/>
          <w:sz w:val="28"/>
          <w:lang w:val="ru-RU" w:bidi="ar-SA"/>
        </w:rPr>
      </w:pPr>
      <w:r>
        <w:rPr>
          <w:rFonts w:eastAsia="SimSun"/>
          <w:b/>
          <w:sz w:val="28"/>
          <w:lang w:val="ru-RU" w:bidi="ar-SA"/>
        </w:rPr>
        <w:t>2.2.8. Ландшафты. Рекреационные ресурсы</w:t>
      </w:r>
    </w:p>
    <w:p w:rsidR="001842E7" w:rsidRDefault="001842E7" w:rsidP="001842E7">
      <w:pPr>
        <w:autoSpaceDE w:val="0"/>
        <w:autoSpaceDN w:val="0"/>
        <w:adjustRightInd w:val="0"/>
        <w:ind w:leftChars="109" w:left="262" w:firstLine="567"/>
        <w:rPr>
          <w:sz w:val="28"/>
          <w:szCs w:val="28"/>
          <w:lang w:val="ru-RU"/>
        </w:rPr>
      </w:pPr>
    </w:p>
    <w:p w:rsidR="002D7C4F" w:rsidRDefault="002D7C4F" w:rsidP="002D7C4F">
      <w:pPr>
        <w:ind w:firstLine="567"/>
        <w:rPr>
          <w:sz w:val="28"/>
          <w:szCs w:val="28"/>
          <w:lang w:val="ru-RU"/>
        </w:rPr>
      </w:pPr>
      <w:r w:rsidRPr="002D7C4F">
        <w:rPr>
          <w:sz w:val="28"/>
          <w:szCs w:val="28"/>
          <w:lang w:val="ru-RU"/>
        </w:rPr>
        <w:t>Особо охраняемые природные территории - участки земли, водной поверхности и</w:t>
      </w:r>
      <w:r>
        <w:rPr>
          <w:sz w:val="28"/>
          <w:szCs w:val="28"/>
          <w:lang w:val="ru-RU"/>
        </w:rPr>
        <w:t xml:space="preserve"> </w:t>
      </w:r>
      <w:r w:rsidRPr="002D7C4F">
        <w:rPr>
          <w:sz w:val="28"/>
          <w:szCs w:val="28"/>
          <w:lang w:val="ru-RU"/>
        </w:rPr>
        <w:t>воздушного пространства над ними, где располагаются природные комплексы и объекты,</w:t>
      </w:r>
      <w:r>
        <w:rPr>
          <w:sz w:val="28"/>
          <w:szCs w:val="28"/>
          <w:lang w:val="ru-RU"/>
        </w:rPr>
        <w:t xml:space="preserve"> </w:t>
      </w:r>
      <w:r w:rsidRPr="002D7C4F">
        <w:rPr>
          <w:sz w:val="28"/>
          <w:szCs w:val="28"/>
          <w:lang w:val="ru-RU"/>
        </w:rPr>
        <w:t>которые имеют особое природоохранное, научное, культурное, эстетическое, рекреационное</w:t>
      </w:r>
      <w:r>
        <w:rPr>
          <w:sz w:val="28"/>
          <w:szCs w:val="28"/>
          <w:lang w:val="ru-RU"/>
        </w:rPr>
        <w:t xml:space="preserve"> </w:t>
      </w:r>
      <w:r w:rsidRPr="002D7C4F">
        <w:rPr>
          <w:sz w:val="28"/>
          <w:szCs w:val="28"/>
          <w:lang w:val="ru-RU"/>
        </w:rPr>
        <w:t>и оздоровительное значение, которые изъяты решениями органов государственной власти</w:t>
      </w:r>
      <w:r>
        <w:rPr>
          <w:sz w:val="28"/>
          <w:szCs w:val="28"/>
          <w:lang w:val="ru-RU"/>
        </w:rPr>
        <w:t xml:space="preserve"> </w:t>
      </w:r>
      <w:r w:rsidRPr="002D7C4F">
        <w:rPr>
          <w:sz w:val="28"/>
          <w:szCs w:val="28"/>
          <w:lang w:val="ru-RU"/>
        </w:rPr>
        <w:t>полностью или частично из хозяйственного использования и для которых установлен режим</w:t>
      </w:r>
      <w:r>
        <w:rPr>
          <w:sz w:val="28"/>
          <w:szCs w:val="28"/>
          <w:lang w:val="ru-RU"/>
        </w:rPr>
        <w:t xml:space="preserve"> </w:t>
      </w:r>
      <w:r w:rsidRPr="002D7C4F">
        <w:rPr>
          <w:sz w:val="28"/>
          <w:szCs w:val="28"/>
          <w:lang w:val="ru-RU"/>
        </w:rPr>
        <w:t xml:space="preserve">особой охраны. </w:t>
      </w:r>
    </w:p>
    <w:p w:rsidR="002D7C4F" w:rsidRDefault="002D7C4F" w:rsidP="002D7C4F">
      <w:pPr>
        <w:ind w:firstLine="567"/>
        <w:rPr>
          <w:sz w:val="28"/>
          <w:szCs w:val="28"/>
          <w:lang w:val="ru-RU"/>
        </w:rPr>
      </w:pPr>
      <w:r w:rsidRPr="002D7C4F">
        <w:rPr>
          <w:sz w:val="28"/>
          <w:szCs w:val="28"/>
          <w:lang w:val="ru-RU"/>
        </w:rPr>
        <w:t xml:space="preserve">Территория </w:t>
      </w:r>
      <w:r>
        <w:rPr>
          <w:sz w:val="28"/>
          <w:szCs w:val="28"/>
          <w:lang w:val="ru-RU"/>
        </w:rPr>
        <w:t>муниципального образований «</w:t>
      </w:r>
      <w:r w:rsidR="008B69B5">
        <w:rPr>
          <w:sz w:val="28"/>
          <w:szCs w:val="28"/>
          <w:lang w:val="ru-RU"/>
        </w:rPr>
        <w:t>Турецкое</w:t>
      </w:r>
      <w:r>
        <w:rPr>
          <w:sz w:val="28"/>
          <w:szCs w:val="28"/>
          <w:lang w:val="ru-RU"/>
        </w:rPr>
        <w:t>»</w:t>
      </w:r>
      <w:r w:rsidRPr="002D7C4F">
        <w:rPr>
          <w:sz w:val="28"/>
          <w:szCs w:val="28"/>
          <w:lang w:val="ru-RU"/>
        </w:rPr>
        <w:t xml:space="preserve"> входит в состав </w:t>
      </w:r>
      <w:r>
        <w:rPr>
          <w:sz w:val="28"/>
          <w:szCs w:val="28"/>
          <w:lang w:val="ru-RU"/>
        </w:rPr>
        <w:t>Набережного</w:t>
      </w:r>
      <w:r w:rsidRPr="002D7C4F">
        <w:rPr>
          <w:sz w:val="28"/>
          <w:szCs w:val="28"/>
          <w:lang w:val="ru-RU"/>
        </w:rPr>
        <w:t xml:space="preserve"> участкового лесничества </w:t>
      </w:r>
      <w:proofErr w:type="spellStart"/>
      <w:r w:rsidRPr="002D7C4F">
        <w:rPr>
          <w:sz w:val="28"/>
          <w:szCs w:val="28"/>
          <w:lang w:val="ru-RU"/>
        </w:rPr>
        <w:t>Балезинского</w:t>
      </w:r>
      <w:proofErr w:type="spellEnd"/>
      <w:r w:rsidRPr="002D7C4F">
        <w:rPr>
          <w:sz w:val="28"/>
          <w:szCs w:val="28"/>
          <w:lang w:val="ru-RU"/>
        </w:rPr>
        <w:t xml:space="preserve"> лесничества Удмуртской Республики. Вся территория </w:t>
      </w:r>
      <w:proofErr w:type="spellStart"/>
      <w:r w:rsidRPr="002D7C4F">
        <w:rPr>
          <w:sz w:val="28"/>
          <w:szCs w:val="28"/>
          <w:lang w:val="ru-RU"/>
        </w:rPr>
        <w:t>Балезинского</w:t>
      </w:r>
      <w:proofErr w:type="spellEnd"/>
      <w:r w:rsidRPr="002D7C4F">
        <w:rPr>
          <w:sz w:val="28"/>
          <w:szCs w:val="28"/>
          <w:lang w:val="ru-RU"/>
        </w:rPr>
        <w:t xml:space="preserve"> лесничества расположена в южно-таежном районе европейской части Российской Федерации, таежной зоне. </w:t>
      </w:r>
    </w:p>
    <w:p w:rsidR="002D7C4F" w:rsidRPr="002D7C4F" w:rsidRDefault="002D7C4F" w:rsidP="002D7C4F">
      <w:pPr>
        <w:ind w:firstLine="567"/>
        <w:rPr>
          <w:sz w:val="28"/>
          <w:szCs w:val="28"/>
          <w:lang w:val="ru-RU"/>
        </w:rPr>
      </w:pPr>
      <w:r w:rsidRPr="002D7C4F">
        <w:rPr>
          <w:sz w:val="28"/>
          <w:szCs w:val="28"/>
          <w:lang w:val="ru-RU"/>
        </w:rPr>
        <w:t xml:space="preserve">В 2008 г. был разработан Лесохозяйственный регламент </w:t>
      </w:r>
      <w:proofErr w:type="spellStart"/>
      <w:r w:rsidRPr="002D7C4F">
        <w:rPr>
          <w:sz w:val="28"/>
          <w:szCs w:val="28"/>
          <w:lang w:val="ru-RU"/>
        </w:rPr>
        <w:t>Балезинского</w:t>
      </w:r>
      <w:proofErr w:type="spellEnd"/>
      <w:r w:rsidRPr="002D7C4F">
        <w:rPr>
          <w:sz w:val="28"/>
          <w:szCs w:val="28"/>
          <w:lang w:val="ru-RU"/>
        </w:rPr>
        <w:t xml:space="preserve"> лесничества Удмуртской Республики организацией ООО «</w:t>
      </w:r>
      <w:proofErr w:type="spellStart"/>
      <w:r w:rsidRPr="002D7C4F">
        <w:rPr>
          <w:sz w:val="28"/>
          <w:szCs w:val="28"/>
          <w:lang w:val="ru-RU"/>
        </w:rPr>
        <w:t>Леспроект</w:t>
      </w:r>
      <w:proofErr w:type="spellEnd"/>
      <w:r w:rsidRPr="002D7C4F">
        <w:rPr>
          <w:sz w:val="28"/>
          <w:szCs w:val="28"/>
          <w:lang w:val="ru-RU"/>
        </w:rPr>
        <w:t xml:space="preserve">». Лесохозяйственный регламент </w:t>
      </w:r>
      <w:proofErr w:type="spellStart"/>
      <w:r w:rsidRPr="002D7C4F">
        <w:rPr>
          <w:sz w:val="28"/>
          <w:szCs w:val="28"/>
          <w:lang w:val="ru-RU"/>
        </w:rPr>
        <w:t>Балезинского</w:t>
      </w:r>
      <w:proofErr w:type="spellEnd"/>
      <w:r w:rsidRPr="002D7C4F">
        <w:rPr>
          <w:sz w:val="28"/>
          <w:szCs w:val="28"/>
          <w:lang w:val="ru-RU"/>
        </w:rPr>
        <w:t xml:space="preserve"> лесничества Удмуртской Республики является основой осуществления использования, охраны, защиты, воспроизводства лесов, расположенных в его границах.</w:t>
      </w:r>
    </w:p>
    <w:p w:rsidR="002D7C4F" w:rsidRPr="002D7C4F" w:rsidRDefault="002D7C4F" w:rsidP="002D7C4F">
      <w:pPr>
        <w:ind w:firstLine="567"/>
        <w:rPr>
          <w:sz w:val="28"/>
          <w:szCs w:val="28"/>
          <w:lang w:val="ru-RU"/>
        </w:rPr>
      </w:pPr>
      <w:r w:rsidRPr="002D7C4F">
        <w:rPr>
          <w:sz w:val="28"/>
          <w:szCs w:val="28"/>
          <w:lang w:val="ru-RU"/>
        </w:rPr>
        <w:t>В лесохозяйственном регламенте установлены:</w:t>
      </w:r>
    </w:p>
    <w:p w:rsidR="002D7C4F" w:rsidRPr="002D7C4F" w:rsidRDefault="002D7C4F" w:rsidP="002D7C4F">
      <w:pPr>
        <w:ind w:firstLine="567"/>
        <w:rPr>
          <w:sz w:val="28"/>
          <w:szCs w:val="28"/>
          <w:lang w:val="ru-RU"/>
        </w:rPr>
      </w:pPr>
      <w:r w:rsidRPr="002D7C4F">
        <w:rPr>
          <w:sz w:val="28"/>
          <w:szCs w:val="28"/>
          <w:lang w:val="ru-RU"/>
        </w:rPr>
        <w:t>1)</w:t>
      </w:r>
      <w:r w:rsidRPr="002D7C4F">
        <w:rPr>
          <w:sz w:val="28"/>
          <w:szCs w:val="28"/>
          <w:lang w:val="ru-RU"/>
        </w:rPr>
        <w:tab/>
        <w:t>виды разрешенного использования лесов;</w:t>
      </w:r>
    </w:p>
    <w:p w:rsidR="002D7C4F" w:rsidRPr="002D7C4F" w:rsidRDefault="002D7C4F" w:rsidP="002D7C4F">
      <w:pPr>
        <w:ind w:firstLine="567"/>
        <w:rPr>
          <w:sz w:val="28"/>
          <w:szCs w:val="28"/>
          <w:lang w:val="ru-RU"/>
        </w:rPr>
      </w:pPr>
      <w:r w:rsidRPr="002D7C4F">
        <w:rPr>
          <w:sz w:val="28"/>
          <w:szCs w:val="28"/>
          <w:lang w:val="ru-RU"/>
        </w:rPr>
        <w:t>2)</w:t>
      </w:r>
      <w:r w:rsidRPr="002D7C4F">
        <w:rPr>
          <w:sz w:val="28"/>
          <w:szCs w:val="28"/>
          <w:lang w:val="ru-RU"/>
        </w:rPr>
        <w:tab/>
        <w:t>возрасты рубок, расчетная лесосека, сроки использования лесов и другие параметры их разрешенного использования;</w:t>
      </w:r>
    </w:p>
    <w:p w:rsidR="002D7C4F" w:rsidRPr="002D7C4F" w:rsidRDefault="002D7C4F" w:rsidP="002D7C4F">
      <w:pPr>
        <w:ind w:firstLine="567"/>
        <w:rPr>
          <w:sz w:val="28"/>
          <w:szCs w:val="28"/>
          <w:lang w:val="ru-RU"/>
        </w:rPr>
      </w:pPr>
      <w:r w:rsidRPr="002D7C4F">
        <w:rPr>
          <w:sz w:val="28"/>
          <w:szCs w:val="28"/>
          <w:lang w:val="ru-RU"/>
        </w:rPr>
        <w:t>3)</w:t>
      </w:r>
      <w:r w:rsidRPr="002D7C4F">
        <w:rPr>
          <w:sz w:val="28"/>
          <w:szCs w:val="28"/>
          <w:lang w:val="ru-RU"/>
        </w:rPr>
        <w:tab/>
        <w:t>ограничения использования лесов;</w:t>
      </w:r>
    </w:p>
    <w:p w:rsidR="002D7C4F" w:rsidRDefault="002D7C4F" w:rsidP="002D7C4F">
      <w:pPr>
        <w:ind w:firstLine="567"/>
        <w:rPr>
          <w:sz w:val="28"/>
          <w:szCs w:val="28"/>
          <w:lang w:val="ru-RU"/>
        </w:rPr>
      </w:pPr>
      <w:r w:rsidRPr="002D7C4F">
        <w:rPr>
          <w:sz w:val="28"/>
          <w:szCs w:val="28"/>
          <w:lang w:val="ru-RU"/>
        </w:rPr>
        <w:t>4)</w:t>
      </w:r>
      <w:r w:rsidRPr="002D7C4F">
        <w:rPr>
          <w:sz w:val="28"/>
          <w:szCs w:val="28"/>
          <w:lang w:val="ru-RU"/>
        </w:rPr>
        <w:tab/>
        <w:t>требования к охране, защите, воспроизводству лесов.</w:t>
      </w:r>
    </w:p>
    <w:p w:rsidR="002D7C4F" w:rsidRDefault="002D7C4F" w:rsidP="002D7C4F">
      <w:pPr>
        <w:ind w:firstLine="567"/>
        <w:rPr>
          <w:sz w:val="28"/>
          <w:szCs w:val="28"/>
          <w:lang w:val="ru-RU"/>
        </w:rPr>
      </w:pPr>
    </w:p>
    <w:p w:rsidR="008859FD" w:rsidRDefault="008859FD">
      <w:pPr>
        <w:jc w:val="left"/>
        <w:rPr>
          <w:rFonts w:eastAsia="SimSun"/>
          <w:b/>
          <w:sz w:val="28"/>
          <w:lang w:val="ru-RU" w:bidi="ar-SA"/>
        </w:rPr>
      </w:pPr>
      <w:r>
        <w:rPr>
          <w:rFonts w:eastAsia="SimSun"/>
          <w:b/>
          <w:sz w:val="28"/>
          <w:lang w:val="ru-RU" w:bidi="ar-SA"/>
        </w:rPr>
        <w:br w:type="page"/>
      </w:r>
    </w:p>
    <w:p w:rsidR="002D7C4F" w:rsidRDefault="002D7C4F" w:rsidP="002D7C4F">
      <w:pPr>
        <w:pStyle w:val="aa"/>
        <w:ind w:left="987"/>
        <w:jc w:val="center"/>
        <w:rPr>
          <w:rFonts w:eastAsia="SimSun"/>
          <w:b/>
          <w:sz w:val="28"/>
          <w:lang w:val="ru-RU" w:bidi="ar-SA"/>
        </w:rPr>
      </w:pPr>
      <w:r>
        <w:rPr>
          <w:rFonts w:eastAsia="SimSun"/>
          <w:b/>
          <w:sz w:val="28"/>
          <w:lang w:val="ru-RU" w:bidi="ar-SA"/>
        </w:rPr>
        <w:lastRenderedPageBreak/>
        <w:t xml:space="preserve">2.3. Комплексная оценка и информация об основных </w:t>
      </w:r>
    </w:p>
    <w:p w:rsidR="002D7C4F" w:rsidRPr="00195D71" w:rsidRDefault="002D7C4F" w:rsidP="002D7C4F">
      <w:pPr>
        <w:pStyle w:val="aa"/>
        <w:ind w:left="987"/>
        <w:jc w:val="center"/>
        <w:rPr>
          <w:rFonts w:eastAsia="SimSun"/>
          <w:b/>
          <w:sz w:val="28"/>
          <w:lang w:val="ru-RU" w:bidi="ar-SA"/>
        </w:rPr>
      </w:pPr>
      <w:r>
        <w:rPr>
          <w:rFonts w:eastAsia="SimSun"/>
          <w:b/>
          <w:sz w:val="28"/>
          <w:lang w:val="ru-RU" w:bidi="ar-SA"/>
        </w:rPr>
        <w:t>проблемах развития территории</w:t>
      </w:r>
    </w:p>
    <w:p w:rsidR="002D7C4F" w:rsidRDefault="002D7C4F" w:rsidP="002D7C4F">
      <w:pPr>
        <w:autoSpaceDE w:val="0"/>
        <w:autoSpaceDN w:val="0"/>
        <w:adjustRightInd w:val="0"/>
        <w:ind w:leftChars="109" w:left="262" w:firstLine="567"/>
        <w:rPr>
          <w:sz w:val="28"/>
          <w:szCs w:val="28"/>
          <w:lang w:val="ru-RU"/>
        </w:rPr>
      </w:pPr>
    </w:p>
    <w:p w:rsidR="004667CA" w:rsidRPr="00195D71" w:rsidRDefault="004667CA" w:rsidP="004667CA">
      <w:pPr>
        <w:pStyle w:val="aa"/>
        <w:ind w:left="987"/>
        <w:jc w:val="center"/>
        <w:rPr>
          <w:rFonts w:eastAsia="SimSun"/>
          <w:b/>
          <w:sz w:val="28"/>
          <w:lang w:val="ru-RU" w:bidi="ar-SA"/>
        </w:rPr>
      </w:pPr>
      <w:r>
        <w:rPr>
          <w:rFonts w:eastAsia="SimSun"/>
          <w:b/>
          <w:sz w:val="28"/>
          <w:lang w:val="ru-RU" w:bidi="ar-SA"/>
        </w:rPr>
        <w:t>2.3.1. Система расселения</w:t>
      </w:r>
    </w:p>
    <w:p w:rsidR="004667CA" w:rsidRDefault="004667CA" w:rsidP="004667CA">
      <w:pPr>
        <w:autoSpaceDE w:val="0"/>
        <w:autoSpaceDN w:val="0"/>
        <w:adjustRightInd w:val="0"/>
        <w:ind w:leftChars="109" w:left="262" w:firstLine="567"/>
        <w:rPr>
          <w:sz w:val="28"/>
          <w:szCs w:val="28"/>
          <w:lang w:val="ru-RU"/>
        </w:rPr>
      </w:pPr>
    </w:p>
    <w:p w:rsidR="004667CA" w:rsidRPr="004667CA" w:rsidRDefault="008B69B5" w:rsidP="004667CA">
      <w:pPr>
        <w:ind w:firstLine="567"/>
        <w:rPr>
          <w:sz w:val="28"/>
          <w:szCs w:val="28"/>
          <w:lang w:val="ru-RU"/>
        </w:rPr>
      </w:pPr>
      <w:r>
        <w:rPr>
          <w:sz w:val="28"/>
          <w:szCs w:val="28"/>
          <w:lang w:val="ru-RU"/>
        </w:rPr>
        <w:t>Турецкое</w:t>
      </w:r>
      <w:r w:rsidR="004667CA" w:rsidRPr="004667CA">
        <w:rPr>
          <w:sz w:val="28"/>
          <w:szCs w:val="28"/>
          <w:lang w:val="ru-RU"/>
        </w:rPr>
        <w:t xml:space="preserve"> муниципальное образование расположено в </w:t>
      </w:r>
      <w:r w:rsidR="009C12AB">
        <w:rPr>
          <w:sz w:val="28"/>
          <w:szCs w:val="28"/>
          <w:lang w:val="ru-RU"/>
        </w:rPr>
        <w:t>восточной</w:t>
      </w:r>
      <w:r w:rsidR="004667CA" w:rsidRPr="004667CA">
        <w:rPr>
          <w:sz w:val="28"/>
          <w:szCs w:val="28"/>
          <w:lang w:val="ru-RU"/>
        </w:rPr>
        <w:t xml:space="preserve"> части </w:t>
      </w:r>
      <w:proofErr w:type="spellStart"/>
      <w:r w:rsidR="004667CA" w:rsidRPr="004667CA">
        <w:rPr>
          <w:sz w:val="28"/>
          <w:szCs w:val="28"/>
          <w:lang w:val="ru-RU"/>
        </w:rPr>
        <w:t>Балезинского</w:t>
      </w:r>
      <w:proofErr w:type="spellEnd"/>
      <w:r w:rsidR="004667CA" w:rsidRPr="004667CA">
        <w:rPr>
          <w:sz w:val="28"/>
          <w:szCs w:val="28"/>
          <w:lang w:val="ru-RU"/>
        </w:rPr>
        <w:t xml:space="preserve"> района Удмуртской Республики. </w:t>
      </w:r>
      <w:r>
        <w:rPr>
          <w:sz w:val="28"/>
          <w:szCs w:val="28"/>
          <w:lang w:val="ru-RU"/>
        </w:rPr>
        <w:t>Турецкое</w:t>
      </w:r>
      <w:r w:rsidR="004667CA" w:rsidRPr="004667CA">
        <w:rPr>
          <w:sz w:val="28"/>
          <w:szCs w:val="28"/>
          <w:lang w:val="ru-RU"/>
        </w:rPr>
        <w:t xml:space="preserve"> муниципальное образование имеет общие границы с </w:t>
      </w:r>
      <w:r w:rsidR="0050658D">
        <w:rPr>
          <w:sz w:val="28"/>
          <w:szCs w:val="28"/>
          <w:lang w:val="ru-RU"/>
        </w:rPr>
        <w:t>муниципальным образованием «</w:t>
      </w:r>
      <w:proofErr w:type="spellStart"/>
      <w:r>
        <w:rPr>
          <w:sz w:val="28"/>
          <w:szCs w:val="28"/>
          <w:lang w:val="ru-RU"/>
        </w:rPr>
        <w:t>Эркешевское</w:t>
      </w:r>
      <w:proofErr w:type="spellEnd"/>
      <w:r>
        <w:rPr>
          <w:sz w:val="28"/>
          <w:szCs w:val="28"/>
          <w:lang w:val="ru-RU"/>
        </w:rPr>
        <w:t>» на западе, муниципальным</w:t>
      </w:r>
      <w:r w:rsidR="0050658D">
        <w:rPr>
          <w:sz w:val="28"/>
          <w:szCs w:val="28"/>
          <w:lang w:val="ru-RU"/>
        </w:rPr>
        <w:t xml:space="preserve"> образовани</w:t>
      </w:r>
      <w:r>
        <w:rPr>
          <w:sz w:val="28"/>
          <w:szCs w:val="28"/>
          <w:lang w:val="ru-RU"/>
        </w:rPr>
        <w:t>ем</w:t>
      </w:r>
      <w:r w:rsidR="0050658D">
        <w:rPr>
          <w:sz w:val="28"/>
          <w:szCs w:val="28"/>
          <w:lang w:val="ru-RU"/>
        </w:rPr>
        <w:t xml:space="preserve"> «</w:t>
      </w:r>
      <w:r>
        <w:rPr>
          <w:sz w:val="28"/>
          <w:szCs w:val="28"/>
          <w:lang w:val="ru-RU"/>
        </w:rPr>
        <w:t>Каменно-</w:t>
      </w:r>
      <w:proofErr w:type="spellStart"/>
      <w:r>
        <w:rPr>
          <w:sz w:val="28"/>
          <w:szCs w:val="28"/>
          <w:lang w:val="ru-RU"/>
        </w:rPr>
        <w:t>Задельское</w:t>
      </w:r>
      <w:proofErr w:type="spellEnd"/>
      <w:r w:rsidR="0050658D">
        <w:rPr>
          <w:sz w:val="28"/>
          <w:szCs w:val="28"/>
          <w:lang w:val="ru-RU"/>
        </w:rPr>
        <w:t xml:space="preserve">» на юге, </w:t>
      </w:r>
      <w:proofErr w:type="spellStart"/>
      <w:r>
        <w:rPr>
          <w:sz w:val="28"/>
          <w:szCs w:val="28"/>
          <w:lang w:val="ru-RU"/>
        </w:rPr>
        <w:t>Кезским</w:t>
      </w:r>
      <w:proofErr w:type="spellEnd"/>
      <w:r>
        <w:rPr>
          <w:sz w:val="28"/>
          <w:szCs w:val="28"/>
          <w:lang w:val="ru-RU"/>
        </w:rPr>
        <w:t xml:space="preserve"> муниципальным районом</w:t>
      </w:r>
      <w:r w:rsidR="0050658D">
        <w:rPr>
          <w:sz w:val="28"/>
          <w:szCs w:val="28"/>
          <w:lang w:val="ru-RU"/>
        </w:rPr>
        <w:t xml:space="preserve"> на </w:t>
      </w:r>
      <w:r>
        <w:rPr>
          <w:sz w:val="28"/>
          <w:szCs w:val="28"/>
          <w:lang w:val="ru-RU"/>
        </w:rPr>
        <w:t>востоке и муниципальным образованием «</w:t>
      </w:r>
      <w:proofErr w:type="spellStart"/>
      <w:r>
        <w:rPr>
          <w:sz w:val="28"/>
          <w:szCs w:val="28"/>
          <w:lang w:val="ru-RU"/>
        </w:rPr>
        <w:t>Люкское</w:t>
      </w:r>
      <w:proofErr w:type="spellEnd"/>
      <w:r w:rsidR="0050658D">
        <w:rPr>
          <w:sz w:val="28"/>
          <w:szCs w:val="28"/>
          <w:lang w:val="ru-RU"/>
        </w:rPr>
        <w:t>» на севере</w:t>
      </w:r>
      <w:r w:rsidR="004667CA" w:rsidRPr="004667CA">
        <w:rPr>
          <w:sz w:val="28"/>
          <w:szCs w:val="28"/>
          <w:lang w:val="ru-RU"/>
        </w:rPr>
        <w:t xml:space="preserve">. Административный центр – </w:t>
      </w:r>
      <w:proofErr w:type="spellStart"/>
      <w:r>
        <w:rPr>
          <w:sz w:val="28"/>
          <w:szCs w:val="28"/>
          <w:lang w:val="ru-RU"/>
        </w:rPr>
        <w:t>с.Турецкое</w:t>
      </w:r>
      <w:proofErr w:type="spellEnd"/>
      <w:r w:rsidR="004667CA" w:rsidRPr="004667CA">
        <w:rPr>
          <w:sz w:val="28"/>
          <w:szCs w:val="28"/>
          <w:lang w:val="ru-RU"/>
        </w:rPr>
        <w:t>.</w:t>
      </w:r>
    </w:p>
    <w:p w:rsidR="004667CA" w:rsidRPr="004667CA" w:rsidRDefault="004667CA" w:rsidP="004667CA">
      <w:pPr>
        <w:ind w:firstLine="567"/>
        <w:rPr>
          <w:sz w:val="28"/>
          <w:szCs w:val="28"/>
          <w:lang w:val="ru-RU"/>
        </w:rPr>
      </w:pPr>
      <w:r w:rsidRPr="004667CA">
        <w:rPr>
          <w:sz w:val="28"/>
          <w:szCs w:val="28"/>
          <w:lang w:val="ru-RU"/>
        </w:rPr>
        <w:t>Общая площадь территории муниципального образования</w:t>
      </w:r>
      <w:r w:rsidR="0050658D">
        <w:rPr>
          <w:sz w:val="28"/>
          <w:szCs w:val="28"/>
          <w:lang w:val="ru-RU"/>
        </w:rPr>
        <w:t xml:space="preserve"> «</w:t>
      </w:r>
      <w:r w:rsidR="008B69B5">
        <w:rPr>
          <w:sz w:val="28"/>
          <w:szCs w:val="28"/>
          <w:lang w:val="ru-RU"/>
        </w:rPr>
        <w:t>Турецкое</w:t>
      </w:r>
      <w:r w:rsidR="0050658D">
        <w:rPr>
          <w:sz w:val="28"/>
          <w:szCs w:val="28"/>
          <w:lang w:val="ru-RU"/>
        </w:rPr>
        <w:t>»</w:t>
      </w:r>
      <w:r w:rsidRPr="004667CA">
        <w:rPr>
          <w:sz w:val="28"/>
          <w:szCs w:val="28"/>
          <w:lang w:val="ru-RU"/>
        </w:rPr>
        <w:t xml:space="preserve"> составляет </w:t>
      </w:r>
      <w:r w:rsidR="005B6B44">
        <w:rPr>
          <w:sz w:val="28"/>
          <w:szCs w:val="28"/>
          <w:lang w:val="ru-RU"/>
        </w:rPr>
        <w:t>4401</w:t>
      </w:r>
      <w:r w:rsidRPr="004667CA">
        <w:rPr>
          <w:sz w:val="28"/>
          <w:szCs w:val="28"/>
          <w:lang w:val="ru-RU"/>
        </w:rPr>
        <w:t xml:space="preserve"> га, из них </w:t>
      </w:r>
      <w:r w:rsidR="005B6B44">
        <w:rPr>
          <w:sz w:val="28"/>
          <w:szCs w:val="28"/>
          <w:lang w:val="ru-RU"/>
        </w:rPr>
        <w:t>посевные площади</w:t>
      </w:r>
      <w:r w:rsidRPr="004667CA">
        <w:rPr>
          <w:sz w:val="28"/>
          <w:szCs w:val="28"/>
          <w:lang w:val="ru-RU"/>
        </w:rPr>
        <w:t xml:space="preserve"> – </w:t>
      </w:r>
      <w:r w:rsidR="005B6B44">
        <w:rPr>
          <w:sz w:val="28"/>
          <w:szCs w:val="28"/>
          <w:lang w:val="ru-RU"/>
        </w:rPr>
        <w:t>2392 га</w:t>
      </w:r>
      <w:r w:rsidRPr="004667CA">
        <w:rPr>
          <w:sz w:val="28"/>
          <w:szCs w:val="28"/>
          <w:lang w:val="ru-RU"/>
        </w:rPr>
        <w:t xml:space="preserve">, </w:t>
      </w:r>
      <w:proofErr w:type="gramStart"/>
      <w:r w:rsidRPr="004667CA">
        <w:rPr>
          <w:sz w:val="28"/>
          <w:szCs w:val="28"/>
          <w:lang w:val="ru-RU"/>
        </w:rPr>
        <w:t>земель</w:t>
      </w:r>
      <w:proofErr w:type="gramEnd"/>
      <w:r w:rsidRPr="004667CA">
        <w:rPr>
          <w:sz w:val="28"/>
          <w:szCs w:val="28"/>
          <w:lang w:val="ru-RU"/>
        </w:rPr>
        <w:t xml:space="preserve"> занятых лесом – </w:t>
      </w:r>
      <w:r w:rsidR="005B6B44">
        <w:rPr>
          <w:sz w:val="28"/>
          <w:szCs w:val="28"/>
          <w:lang w:val="ru-RU"/>
        </w:rPr>
        <w:t>693</w:t>
      </w:r>
      <w:r w:rsidRPr="004667CA">
        <w:rPr>
          <w:sz w:val="28"/>
          <w:szCs w:val="28"/>
          <w:lang w:val="ru-RU"/>
        </w:rPr>
        <w:t xml:space="preserve"> га, остальную территори</w:t>
      </w:r>
      <w:r w:rsidR="0050658D">
        <w:rPr>
          <w:sz w:val="28"/>
          <w:szCs w:val="28"/>
          <w:lang w:val="ru-RU"/>
        </w:rPr>
        <w:t>ю</w:t>
      </w:r>
      <w:r w:rsidRPr="004667CA">
        <w:rPr>
          <w:sz w:val="28"/>
          <w:szCs w:val="28"/>
          <w:lang w:val="ru-RU"/>
        </w:rPr>
        <w:t xml:space="preserve"> занимают водоемы, пастбища и луга.</w:t>
      </w:r>
    </w:p>
    <w:p w:rsidR="004667CA" w:rsidRPr="004667CA" w:rsidRDefault="004667CA" w:rsidP="004667CA">
      <w:pPr>
        <w:ind w:firstLine="567"/>
        <w:rPr>
          <w:sz w:val="28"/>
          <w:szCs w:val="28"/>
          <w:lang w:val="ru-RU"/>
        </w:rPr>
      </w:pPr>
      <w:r w:rsidRPr="004667CA">
        <w:rPr>
          <w:sz w:val="28"/>
          <w:szCs w:val="28"/>
          <w:lang w:val="ru-RU"/>
        </w:rPr>
        <w:t>На территории муниципального образования «</w:t>
      </w:r>
      <w:r w:rsidR="008B69B5">
        <w:rPr>
          <w:sz w:val="28"/>
          <w:szCs w:val="28"/>
          <w:lang w:val="ru-RU"/>
        </w:rPr>
        <w:t>Турецкое</w:t>
      </w:r>
      <w:r w:rsidRPr="004667CA">
        <w:rPr>
          <w:sz w:val="28"/>
          <w:szCs w:val="28"/>
          <w:lang w:val="ru-RU"/>
        </w:rPr>
        <w:t xml:space="preserve">» расположено </w:t>
      </w:r>
      <w:r w:rsidR="005B6B44">
        <w:rPr>
          <w:sz w:val="28"/>
          <w:szCs w:val="28"/>
          <w:lang w:val="ru-RU"/>
        </w:rPr>
        <w:t>2</w:t>
      </w:r>
      <w:r w:rsidRPr="004667CA">
        <w:rPr>
          <w:sz w:val="28"/>
          <w:szCs w:val="28"/>
          <w:lang w:val="ru-RU"/>
        </w:rPr>
        <w:t xml:space="preserve"> населенных пункт</w:t>
      </w:r>
      <w:r w:rsidR="005B6B44">
        <w:rPr>
          <w:sz w:val="28"/>
          <w:szCs w:val="28"/>
          <w:lang w:val="ru-RU"/>
        </w:rPr>
        <w:t>а</w:t>
      </w:r>
      <w:r w:rsidRPr="004667CA">
        <w:rPr>
          <w:sz w:val="28"/>
          <w:szCs w:val="28"/>
          <w:lang w:val="ru-RU"/>
        </w:rPr>
        <w:t xml:space="preserve">: </w:t>
      </w:r>
      <w:proofErr w:type="spellStart"/>
      <w:r w:rsidR="005B6B44">
        <w:rPr>
          <w:sz w:val="28"/>
          <w:szCs w:val="28"/>
          <w:lang w:val="ru-RU"/>
        </w:rPr>
        <w:t>с.Турецкое</w:t>
      </w:r>
      <w:proofErr w:type="spellEnd"/>
      <w:r w:rsidR="005B6B44">
        <w:rPr>
          <w:sz w:val="28"/>
          <w:szCs w:val="28"/>
          <w:lang w:val="ru-RU"/>
        </w:rPr>
        <w:t xml:space="preserve"> и </w:t>
      </w:r>
      <w:proofErr w:type="spellStart"/>
      <w:r w:rsidR="005B6B44">
        <w:rPr>
          <w:sz w:val="28"/>
          <w:szCs w:val="28"/>
          <w:lang w:val="ru-RU"/>
        </w:rPr>
        <w:t>д.Большой</w:t>
      </w:r>
      <w:proofErr w:type="spellEnd"/>
      <w:r w:rsidR="005B6B44">
        <w:rPr>
          <w:sz w:val="28"/>
          <w:szCs w:val="28"/>
          <w:lang w:val="ru-RU"/>
        </w:rPr>
        <w:t xml:space="preserve"> </w:t>
      </w:r>
      <w:proofErr w:type="spellStart"/>
      <w:r w:rsidR="005B6B44">
        <w:rPr>
          <w:sz w:val="28"/>
          <w:szCs w:val="28"/>
          <w:lang w:val="ru-RU"/>
        </w:rPr>
        <w:t>Унтем</w:t>
      </w:r>
      <w:proofErr w:type="spellEnd"/>
      <w:r w:rsidRPr="004667CA">
        <w:rPr>
          <w:sz w:val="28"/>
          <w:szCs w:val="28"/>
          <w:lang w:val="ru-RU"/>
        </w:rPr>
        <w:t>. Адми</w:t>
      </w:r>
      <w:r>
        <w:rPr>
          <w:sz w:val="28"/>
          <w:szCs w:val="28"/>
          <w:lang w:val="ru-RU"/>
        </w:rPr>
        <w:t xml:space="preserve">нистративный центр МО – </w:t>
      </w:r>
      <w:proofErr w:type="spellStart"/>
      <w:r w:rsidR="005B6B44">
        <w:rPr>
          <w:sz w:val="28"/>
          <w:szCs w:val="28"/>
          <w:lang w:val="ru-RU"/>
        </w:rPr>
        <w:t>с.Турецкое</w:t>
      </w:r>
      <w:proofErr w:type="spellEnd"/>
      <w:r>
        <w:rPr>
          <w:sz w:val="28"/>
          <w:szCs w:val="28"/>
          <w:lang w:val="ru-RU"/>
        </w:rPr>
        <w:t xml:space="preserve">. </w:t>
      </w:r>
      <w:r w:rsidRPr="004667CA">
        <w:rPr>
          <w:sz w:val="28"/>
          <w:szCs w:val="28"/>
          <w:lang w:val="ru-RU"/>
        </w:rPr>
        <w:t>На его территории расположены основные административные,</w:t>
      </w:r>
      <w:r>
        <w:rPr>
          <w:sz w:val="28"/>
          <w:szCs w:val="28"/>
          <w:lang w:val="ru-RU"/>
        </w:rPr>
        <w:t xml:space="preserve"> </w:t>
      </w:r>
      <w:r w:rsidRPr="004667CA">
        <w:rPr>
          <w:sz w:val="28"/>
          <w:szCs w:val="28"/>
          <w:lang w:val="ru-RU"/>
        </w:rPr>
        <w:t>финансовые структуры, учреждения образования, здравоохранения, сферы культуры и спорта, предназначенные для обслуживания населения поселения.</w:t>
      </w:r>
    </w:p>
    <w:p w:rsidR="006A52C4" w:rsidRDefault="004667CA" w:rsidP="004667CA">
      <w:pPr>
        <w:ind w:firstLine="567"/>
        <w:rPr>
          <w:sz w:val="28"/>
          <w:szCs w:val="28"/>
          <w:lang w:val="ru-RU"/>
        </w:rPr>
      </w:pPr>
      <w:r w:rsidRPr="004667CA">
        <w:rPr>
          <w:sz w:val="28"/>
          <w:szCs w:val="28"/>
          <w:lang w:val="ru-RU"/>
        </w:rPr>
        <w:t>Границы существующих населенных пунктов отображены на чертеж</w:t>
      </w:r>
      <w:r w:rsidR="006A52C4">
        <w:rPr>
          <w:sz w:val="28"/>
          <w:szCs w:val="28"/>
          <w:lang w:val="ru-RU"/>
        </w:rPr>
        <w:t>ах</w:t>
      </w:r>
      <w:r w:rsidRPr="004667CA">
        <w:rPr>
          <w:sz w:val="28"/>
          <w:szCs w:val="28"/>
          <w:lang w:val="ru-RU"/>
        </w:rPr>
        <w:t xml:space="preserve"> «Карта границ</w:t>
      </w:r>
      <w:r>
        <w:rPr>
          <w:sz w:val="28"/>
          <w:szCs w:val="28"/>
          <w:lang w:val="ru-RU"/>
        </w:rPr>
        <w:t xml:space="preserve"> </w:t>
      </w:r>
      <w:r w:rsidRPr="004667CA">
        <w:rPr>
          <w:sz w:val="28"/>
          <w:szCs w:val="28"/>
          <w:lang w:val="ru-RU"/>
        </w:rPr>
        <w:t>населенных пунктов»</w:t>
      </w:r>
      <w:r>
        <w:rPr>
          <w:sz w:val="28"/>
          <w:szCs w:val="28"/>
          <w:lang w:val="ru-RU"/>
        </w:rPr>
        <w:t>.</w:t>
      </w:r>
    </w:p>
    <w:p w:rsidR="006A52C4" w:rsidRPr="006A52C4" w:rsidRDefault="006A52C4" w:rsidP="0050658D">
      <w:pPr>
        <w:ind w:firstLine="567"/>
        <w:rPr>
          <w:sz w:val="28"/>
          <w:szCs w:val="28"/>
          <w:lang w:val="ru-RU"/>
        </w:rPr>
      </w:pPr>
      <w:r w:rsidRPr="006A52C4">
        <w:rPr>
          <w:sz w:val="28"/>
          <w:szCs w:val="28"/>
          <w:lang w:val="ru-RU"/>
        </w:rPr>
        <w:t xml:space="preserve">В муниципальном образовании </w:t>
      </w:r>
      <w:r w:rsidR="008B69B5">
        <w:rPr>
          <w:sz w:val="28"/>
          <w:szCs w:val="28"/>
          <w:lang w:val="ru-RU"/>
        </w:rPr>
        <w:t>Турецкое</w:t>
      </w:r>
      <w:r w:rsidRPr="006A52C4">
        <w:rPr>
          <w:sz w:val="28"/>
          <w:szCs w:val="28"/>
          <w:lang w:val="ru-RU"/>
        </w:rPr>
        <w:t xml:space="preserve"> по состоянию на 01.</w:t>
      </w:r>
      <w:r w:rsidR="005B6B44">
        <w:rPr>
          <w:sz w:val="28"/>
          <w:szCs w:val="28"/>
          <w:lang w:val="ru-RU"/>
        </w:rPr>
        <w:t>10</w:t>
      </w:r>
      <w:r w:rsidRPr="006A52C4">
        <w:rPr>
          <w:sz w:val="28"/>
          <w:szCs w:val="28"/>
          <w:lang w:val="ru-RU"/>
        </w:rPr>
        <w:t>.201</w:t>
      </w:r>
      <w:r w:rsidR="005B6B44">
        <w:rPr>
          <w:sz w:val="28"/>
          <w:szCs w:val="28"/>
          <w:lang w:val="ru-RU"/>
        </w:rPr>
        <w:t>7</w:t>
      </w:r>
      <w:r w:rsidRPr="006A52C4">
        <w:rPr>
          <w:sz w:val="28"/>
          <w:szCs w:val="28"/>
          <w:lang w:val="ru-RU"/>
        </w:rPr>
        <w:t xml:space="preserve"> насчитывается </w:t>
      </w:r>
      <w:r w:rsidR="005B6B44">
        <w:rPr>
          <w:sz w:val="28"/>
          <w:szCs w:val="28"/>
          <w:lang w:val="ru-RU"/>
        </w:rPr>
        <w:t>591</w:t>
      </w:r>
      <w:r w:rsidRPr="006A52C4">
        <w:rPr>
          <w:sz w:val="28"/>
          <w:szCs w:val="28"/>
          <w:lang w:val="ru-RU"/>
        </w:rPr>
        <w:t xml:space="preserve"> жител</w:t>
      </w:r>
      <w:r w:rsidR="005B6B44">
        <w:rPr>
          <w:sz w:val="28"/>
          <w:szCs w:val="28"/>
          <w:lang w:val="ru-RU"/>
        </w:rPr>
        <w:t>ь, из них занятого населения – 314 человек</w:t>
      </w:r>
      <w:r w:rsidRPr="006A52C4">
        <w:rPr>
          <w:sz w:val="28"/>
          <w:szCs w:val="28"/>
          <w:lang w:val="ru-RU"/>
        </w:rPr>
        <w:t xml:space="preserve">. </w:t>
      </w:r>
      <w:r w:rsidR="0050658D" w:rsidRPr="0050658D">
        <w:rPr>
          <w:sz w:val="28"/>
          <w:szCs w:val="28"/>
          <w:lang w:val="ru-RU"/>
        </w:rPr>
        <w:t>Незанятого населения -</w:t>
      </w:r>
      <w:r w:rsidR="0050658D">
        <w:rPr>
          <w:sz w:val="28"/>
          <w:szCs w:val="28"/>
          <w:lang w:val="ru-RU"/>
        </w:rPr>
        <w:t xml:space="preserve"> </w:t>
      </w:r>
      <w:r w:rsidR="005B6B44">
        <w:rPr>
          <w:sz w:val="28"/>
          <w:szCs w:val="28"/>
          <w:lang w:val="ru-RU"/>
        </w:rPr>
        <w:t>12</w:t>
      </w:r>
      <w:r w:rsidR="0050658D" w:rsidRPr="0050658D">
        <w:rPr>
          <w:sz w:val="28"/>
          <w:szCs w:val="28"/>
          <w:lang w:val="ru-RU"/>
        </w:rPr>
        <w:t xml:space="preserve"> человек,</w:t>
      </w:r>
      <w:r w:rsidR="0050658D">
        <w:rPr>
          <w:sz w:val="28"/>
          <w:szCs w:val="28"/>
          <w:lang w:val="ru-RU"/>
        </w:rPr>
        <w:t xml:space="preserve"> </w:t>
      </w:r>
      <w:proofErr w:type="gramStart"/>
      <w:r w:rsidR="005B6B44">
        <w:rPr>
          <w:sz w:val="28"/>
          <w:szCs w:val="28"/>
          <w:lang w:val="ru-RU"/>
        </w:rPr>
        <w:t>3</w:t>
      </w:r>
      <w:r w:rsidR="0050658D" w:rsidRPr="0050658D">
        <w:rPr>
          <w:sz w:val="28"/>
          <w:szCs w:val="28"/>
          <w:lang w:val="ru-RU"/>
        </w:rPr>
        <w:t xml:space="preserve">  имеют</w:t>
      </w:r>
      <w:proofErr w:type="gramEnd"/>
      <w:r w:rsidR="0050658D" w:rsidRPr="0050658D">
        <w:rPr>
          <w:sz w:val="28"/>
          <w:szCs w:val="28"/>
          <w:lang w:val="ru-RU"/>
        </w:rPr>
        <w:t xml:space="preserve"> статус безработного. В </w:t>
      </w:r>
      <w:proofErr w:type="gramStart"/>
      <w:r w:rsidR="005B6B44">
        <w:rPr>
          <w:sz w:val="28"/>
          <w:szCs w:val="28"/>
          <w:lang w:val="ru-RU"/>
        </w:rPr>
        <w:t>Турецкой</w:t>
      </w:r>
      <w:r w:rsidR="0050658D" w:rsidRPr="0050658D">
        <w:rPr>
          <w:sz w:val="28"/>
          <w:szCs w:val="28"/>
          <w:lang w:val="ru-RU"/>
        </w:rPr>
        <w:t xml:space="preserve">  школе</w:t>
      </w:r>
      <w:proofErr w:type="gramEnd"/>
      <w:r w:rsidR="0050658D" w:rsidRPr="0050658D">
        <w:rPr>
          <w:sz w:val="28"/>
          <w:szCs w:val="28"/>
          <w:lang w:val="ru-RU"/>
        </w:rPr>
        <w:t xml:space="preserve"> учащихся – </w:t>
      </w:r>
      <w:r w:rsidR="005B6B44">
        <w:rPr>
          <w:sz w:val="28"/>
          <w:szCs w:val="28"/>
          <w:lang w:val="ru-RU"/>
        </w:rPr>
        <w:t>64, в дошкольных учреждениях – 45 детей</w:t>
      </w:r>
      <w:r w:rsidR="0050658D" w:rsidRPr="0050658D">
        <w:rPr>
          <w:sz w:val="28"/>
          <w:szCs w:val="28"/>
          <w:lang w:val="ru-RU"/>
        </w:rPr>
        <w:t>.</w:t>
      </w:r>
      <w:r w:rsidR="0050658D">
        <w:rPr>
          <w:sz w:val="28"/>
          <w:szCs w:val="28"/>
          <w:lang w:val="ru-RU"/>
        </w:rPr>
        <w:t xml:space="preserve"> </w:t>
      </w:r>
      <w:r w:rsidR="0050658D" w:rsidRPr="0050658D">
        <w:rPr>
          <w:sz w:val="28"/>
          <w:szCs w:val="28"/>
          <w:lang w:val="ru-RU"/>
        </w:rPr>
        <w:t xml:space="preserve">В бюджетной сфере занято </w:t>
      </w:r>
      <w:r w:rsidR="005B6B44">
        <w:rPr>
          <w:sz w:val="28"/>
          <w:szCs w:val="28"/>
          <w:lang w:val="ru-RU"/>
        </w:rPr>
        <w:t>79</w:t>
      </w:r>
      <w:r w:rsidR="0050658D" w:rsidRPr="0050658D">
        <w:rPr>
          <w:sz w:val="28"/>
          <w:szCs w:val="28"/>
          <w:lang w:val="ru-RU"/>
        </w:rPr>
        <w:t xml:space="preserve"> чело</w:t>
      </w:r>
      <w:r w:rsidR="005B6B44">
        <w:rPr>
          <w:sz w:val="28"/>
          <w:szCs w:val="28"/>
          <w:lang w:val="ru-RU"/>
        </w:rPr>
        <w:t>век</w:t>
      </w:r>
      <w:r w:rsidR="0050658D">
        <w:rPr>
          <w:sz w:val="28"/>
          <w:szCs w:val="28"/>
          <w:lang w:val="ru-RU"/>
        </w:rPr>
        <w:t xml:space="preserve">, пенсионеров </w:t>
      </w:r>
      <w:proofErr w:type="gramStart"/>
      <w:r w:rsidR="005B6B44">
        <w:rPr>
          <w:sz w:val="28"/>
          <w:szCs w:val="28"/>
          <w:lang w:val="ru-RU"/>
        </w:rPr>
        <w:t>140</w:t>
      </w:r>
      <w:r w:rsidR="0050658D">
        <w:rPr>
          <w:sz w:val="28"/>
          <w:szCs w:val="28"/>
          <w:lang w:val="ru-RU"/>
        </w:rPr>
        <w:t xml:space="preserve">  человек</w:t>
      </w:r>
      <w:proofErr w:type="gramEnd"/>
      <w:r w:rsidR="005B6B44">
        <w:rPr>
          <w:sz w:val="28"/>
          <w:szCs w:val="28"/>
          <w:lang w:val="ru-RU"/>
        </w:rPr>
        <w:t>, малообеспеченных - 12</w:t>
      </w:r>
      <w:r w:rsidRPr="006A52C4">
        <w:rPr>
          <w:sz w:val="28"/>
          <w:szCs w:val="28"/>
          <w:lang w:val="ru-RU"/>
        </w:rPr>
        <w:t>.</w:t>
      </w:r>
    </w:p>
    <w:p w:rsidR="005B6B44" w:rsidRPr="005B6B44" w:rsidRDefault="005B6B44" w:rsidP="005B6B44">
      <w:pPr>
        <w:ind w:firstLine="567"/>
        <w:rPr>
          <w:sz w:val="28"/>
          <w:szCs w:val="28"/>
          <w:lang w:val="ru-RU"/>
        </w:rPr>
      </w:pPr>
      <w:r w:rsidRPr="005B6B44">
        <w:rPr>
          <w:sz w:val="28"/>
          <w:szCs w:val="28"/>
          <w:lang w:val="ru-RU"/>
        </w:rPr>
        <w:t xml:space="preserve">Расстояние между </w:t>
      </w:r>
      <w:proofErr w:type="spellStart"/>
      <w:r w:rsidRPr="005B6B44">
        <w:rPr>
          <w:sz w:val="28"/>
          <w:szCs w:val="28"/>
          <w:lang w:val="ru-RU"/>
        </w:rPr>
        <w:t>с.Турецкое</w:t>
      </w:r>
      <w:proofErr w:type="spellEnd"/>
      <w:r w:rsidRPr="005B6B44">
        <w:rPr>
          <w:sz w:val="28"/>
          <w:szCs w:val="28"/>
          <w:lang w:val="ru-RU"/>
        </w:rPr>
        <w:t xml:space="preserve"> и столицей Удмуртской Республики городом Ижевском составляет 168 км, </w:t>
      </w:r>
      <w:proofErr w:type="spellStart"/>
      <w:r w:rsidRPr="005B6B44">
        <w:rPr>
          <w:sz w:val="28"/>
          <w:szCs w:val="28"/>
          <w:lang w:val="ru-RU"/>
        </w:rPr>
        <w:t>п.Балезино</w:t>
      </w:r>
      <w:proofErr w:type="spellEnd"/>
      <w:r w:rsidRPr="005B6B44">
        <w:rPr>
          <w:sz w:val="28"/>
          <w:szCs w:val="28"/>
          <w:lang w:val="ru-RU"/>
        </w:rPr>
        <w:t xml:space="preserve"> – 18 км. До ближайшего города республиканского значения Глазова – 48 км. Муниципальное </w:t>
      </w:r>
      <w:r w:rsidRPr="005B6B44">
        <w:rPr>
          <w:sz w:val="28"/>
          <w:szCs w:val="28"/>
          <w:lang w:val="ru-RU"/>
        </w:rPr>
        <w:t>образование «</w:t>
      </w:r>
      <w:r w:rsidRPr="005B6B44">
        <w:rPr>
          <w:sz w:val="28"/>
          <w:szCs w:val="28"/>
          <w:lang w:val="ru-RU"/>
        </w:rPr>
        <w:t xml:space="preserve">Турецкое» с районным </w:t>
      </w:r>
      <w:r w:rsidRPr="005B6B44">
        <w:rPr>
          <w:sz w:val="28"/>
          <w:szCs w:val="28"/>
          <w:lang w:val="ru-RU"/>
        </w:rPr>
        <w:t>центром и</w:t>
      </w:r>
      <w:r w:rsidRPr="005B6B44">
        <w:rPr>
          <w:sz w:val="28"/>
          <w:szCs w:val="28"/>
          <w:lang w:val="ru-RU"/>
        </w:rPr>
        <w:t xml:space="preserve"> с граничащими с ним сельскими поселениями </w:t>
      </w:r>
      <w:r w:rsidRPr="005B6B44">
        <w:rPr>
          <w:sz w:val="28"/>
          <w:szCs w:val="28"/>
          <w:lang w:val="ru-RU"/>
        </w:rPr>
        <w:t>связано автомобильными</w:t>
      </w:r>
      <w:r w:rsidRPr="005B6B44">
        <w:rPr>
          <w:sz w:val="28"/>
          <w:szCs w:val="28"/>
          <w:lang w:val="ru-RU"/>
        </w:rPr>
        <w:t xml:space="preserve"> дорогами с гравийным покрытием.  Налажено коммерческое автобусное </w:t>
      </w:r>
      <w:r w:rsidRPr="005B6B44">
        <w:rPr>
          <w:sz w:val="28"/>
          <w:szCs w:val="28"/>
          <w:lang w:val="ru-RU"/>
        </w:rPr>
        <w:t>движение ИП</w:t>
      </w:r>
      <w:r w:rsidRPr="005B6B44">
        <w:rPr>
          <w:sz w:val="28"/>
          <w:szCs w:val="28"/>
          <w:lang w:val="ru-RU"/>
        </w:rPr>
        <w:t xml:space="preserve"> «</w:t>
      </w:r>
      <w:proofErr w:type="spellStart"/>
      <w:r w:rsidRPr="005B6B44">
        <w:rPr>
          <w:sz w:val="28"/>
          <w:szCs w:val="28"/>
          <w:lang w:val="ru-RU"/>
        </w:rPr>
        <w:t>В.М.Кохренидзе</w:t>
      </w:r>
      <w:proofErr w:type="spellEnd"/>
      <w:r w:rsidRPr="005B6B44">
        <w:rPr>
          <w:sz w:val="28"/>
          <w:szCs w:val="28"/>
          <w:lang w:val="ru-RU"/>
        </w:rPr>
        <w:t>»    и ЧП «</w:t>
      </w:r>
      <w:proofErr w:type="spellStart"/>
      <w:r w:rsidRPr="005B6B44">
        <w:rPr>
          <w:sz w:val="28"/>
          <w:szCs w:val="28"/>
          <w:lang w:val="ru-RU"/>
        </w:rPr>
        <w:t>Биянова</w:t>
      </w:r>
      <w:proofErr w:type="spellEnd"/>
      <w:r w:rsidRPr="005B6B44">
        <w:rPr>
          <w:sz w:val="28"/>
          <w:szCs w:val="28"/>
          <w:lang w:val="ru-RU"/>
        </w:rPr>
        <w:t>».</w:t>
      </w:r>
    </w:p>
    <w:p w:rsidR="0050658D" w:rsidRDefault="005B6B44" w:rsidP="005B6B44">
      <w:pPr>
        <w:ind w:firstLine="567"/>
        <w:rPr>
          <w:sz w:val="28"/>
          <w:szCs w:val="28"/>
          <w:lang w:val="ru-RU"/>
        </w:rPr>
      </w:pPr>
      <w:r w:rsidRPr="005B6B44">
        <w:rPr>
          <w:sz w:val="28"/>
          <w:szCs w:val="28"/>
          <w:lang w:val="ru-RU"/>
        </w:rPr>
        <w:t xml:space="preserve"> Расчистка дорог на </w:t>
      </w:r>
      <w:r w:rsidRPr="005B6B44">
        <w:rPr>
          <w:sz w:val="28"/>
          <w:szCs w:val="28"/>
          <w:lang w:val="ru-RU"/>
        </w:rPr>
        <w:t>улицах населенных</w:t>
      </w:r>
      <w:r w:rsidRPr="005B6B44">
        <w:rPr>
          <w:sz w:val="28"/>
          <w:szCs w:val="28"/>
          <w:lang w:val="ru-RU"/>
        </w:rPr>
        <w:t xml:space="preserve"> </w:t>
      </w:r>
      <w:r w:rsidRPr="005B6B44">
        <w:rPr>
          <w:sz w:val="28"/>
          <w:szCs w:val="28"/>
          <w:lang w:val="ru-RU"/>
        </w:rPr>
        <w:t>пунктов производится</w:t>
      </w:r>
      <w:r w:rsidRPr="005B6B44">
        <w:rPr>
          <w:sz w:val="28"/>
          <w:szCs w:val="28"/>
          <w:lang w:val="ru-RU"/>
        </w:rPr>
        <w:t xml:space="preserve"> силами и средствами ООО «Никольское» и </w:t>
      </w:r>
      <w:proofErr w:type="spellStart"/>
      <w:r w:rsidRPr="005B6B44">
        <w:rPr>
          <w:sz w:val="28"/>
          <w:szCs w:val="28"/>
          <w:lang w:val="ru-RU"/>
        </w:rPr>
        <w:t>Балезинского</w:t>
      </w:r>
      <w:proofErr w:type="spellEnd"/>
      <w:r w:rsidRPr="005B6B44">
        <w:rPr>
          <w:sz w:val="28"/>
          <w:szCs w:val="28"/>
          <w:lang w:val="ru-RU"/>
        </w:rPr>
        <w:t xml:space="preserve"> дорожного управления.   Все улицы с гравийным покрытием.</w:t>
      </w:r>
      <w:r w:rsidR="0050658D">
        <w:rPr>
          <w:sz w:val="28"/>
          <w:szCs w:val="28"/>
          <w:lang w:val="ru-RU"/>
        </w:rPr>
        <w:t xml:space="preserve"> </w:t>
      </w:r>
    </w:p>
    <w:p w:rsidR="005B6B44" w:rsidRPr="005B6B44" w:rsidRDefault="005B6B44" w:rsidP="005B6B44">
      <w:pPr>
        <w:ind w:firstLine="567"/>
        <w:rPr>
          <w:sz w:val="28"/>
          <w:szCs w:val="28"/>
          <w:lang w:val="ru-RU"/>
        </w:rPr>
      </w:pPr>
      <w:r w:rsidRPr="005B6B44">
        <w:rPr>
          <w:sz w:val="28"/>
          <w:szCs w:val="28"/>
          <w:lang w:val="ru-RU"/>
        </w:rPr>
        <w:t xml:space="preserve">В с. Турецкое действует 1 сельская телефонная станция с монтированной мощностью 50 номеров.  </w:t>
      </w:r>
      <w:r w:rsidRPr="005B6B44">
        <w:rPr>
          <w:sz w:val="28"/>
          <w:szCs w:val="28"/>
          <w:lang w:val="ru-RU"/>
        </w:rPr>
        <w:t>За последнее</w:t>
      </w:r>
      <w:r w:rsidRPr="005B6B44">
        <w:rPr>
          <w:sz w:val="28"/>
          <w:szCs w:val="28"/>
          <w:lang w:val="ru-RU"/>
        </w:rPr>
        <w:t xml:space="preserve"> время выросло количество мобильных телефонов у жителей </w:t>
      </w:r>
      <w:r w:rsidRPr="005B6B44">
        <w:rPr>
          <w:sz w:val="28"/>
          <w:szCs w:val="28"/>
          <w:lang w:val="ru-RU"/>
        </w:rPr>
        <w:t>поселения, но</w:t>
      </w:r>
      <w:r w:rsidRPr="005B6B44">
        <w:rPr>
          <w:sz w:val="28"/>
          <w:szCs w:val="28"/>
          <w:lang w:val="ru-RU"/>
        </w:rPr>
        <w:t xml:space="preserve"> оставляет желать лучшего качество мобильной связи. Плохо работает МТС, Билайн. Количество проводных телефонов осталось всего 13 единиц.</w:t>
      </w:r>
    </w:p>
    <w:p w:rsidR="005B6B44" w:rsidRDefault="005B6B44" w:rsidP="005B6B44">
      <w:pPr>
        <w:ind w:firstLine="567"/>
        <w:rPr>
          <w:sz w:val="28"/>
          <w:szCs w:val="28"/>
          <w:lang w:val="ru-RU"/>
        </w:rPr>
      </w:pPr>
      <w:r w:rsidRPr="005B6B44">
        <w:rPr>
          <w:sz w:val="28"/>
          <w:szCs w:val="28"/>
          <w:lang w:val="ru-RU"/>
        </w:rPr>
        <w:t>Услуги почтовой связи оказывает Турецкое отделение связи – почтамт УФПС ФГУП Удмуртской Республики – филиал ФГУП «Почта России».    Администрация МО «Турецкое</w:t>
      </w:r>
      <w:r w:rsidRPr="005B6B44">
        <w:rPr>
          <w:sz w:val="28"/>
          <w:szCs w:val="28"/>
          <w:lang w:val="ru-RU"/>
        </w:rPr>
        <w:t>», Турецкая</w:t>
      </w:r>
      <w:r w:rsidRPr="005B6B44">
        <w:rPr>
          <w:sz w:val="28"/>
          <w:szCs w:val="28"/>
          <w:lang w:val="ru-RU"/>
        </w:rPr>
        <w:t xml:space="preserve"> средняя школа и Турецкий детский </w:t>
      </w:r>
      <w:r w:rsidRPr="005B6B44">
        <w:rPr>
          <w:sz w:val="28"/>
          <w:szCs w:val="28"/>
          <w:lang w:val="ru-RU"/>
        </w:rPr>
        <w:lastRenderedPageBreak/>
        <w:t xml:space="preserve">сад подключены к   локальной    сети </w:t>
      </w:r>
      <w:r w:rsidRPr="005B6B44">
        <w:rPr>
          <w:sz w:val="28"/>
          <w:szCs w:val="28"/>
          <w:lang w:val="ru-RU"/>
        </w:rPr>
        <w:t>Интернет, имеется</w:t>
      </w:r>
      <w:r w:rsidRPr="005B6B44">
        <w:rPr>
          <w:sz w:val="28"/>
          <w:szCs w:val="28"/>
          <w:lang w:val="ru-RU"/>
        </w:rPr>
        <w:t xml:space="preserve"> </w:t>
      </w:r>
      <w:r w:rsidRPr="005B6B44">
        <w:rPr>
          <w:sz w:val="28"/>
          <w:szCs w:val="28"/>
          <w:lang w:val="ru-RU"/>
        </w:rPr>
        <w:t>электронная почта</w:t>
      </w:r>
      <w:r w:rsidRPr="005B6B44">
        <w:rPr>
          <w:sz w:val="28"/>
          <w:szCs w:val="28"/>
          <w:lang w:val="ru-RU"/>
        </w:rPr>
        <w:t xml:space="preserve">. Частный сектор Интернетом </w:t>
      </w:r>
      <w:r w:rsidRPr="005B6B44">
        <w:rPr>
          <w:sz w:val="28"/>
          <w:szCs w:val="28"/>
          <w:lang w:val="ru-RU"/>
        </w:rPr>
        <w:t>пользуется через</w:t>
      </w:r>
      <w:r w:rsidRPr="005B6B44">
        <w:rPr>
          <w:sz w:val="28"/>
          <w:szCs w:val="28"/>
          <w:lang w:val="ru-RU"/>
        </w:rPr>
        <w:t xml:space="preserve"> флэш-карту.</w:t>
      </w:r>
    </w:p>
    <w:p w:rsidR="00EC51FB" w:rsidRDefault="00F961A8" w:rsidP="005B6B44">
      <w:pPr>
        <w:ind w:firstLine="567"/>
        <w:rPr>
          <w:sz w:val="28"/>
          <w:szCs w:val="28"/>
          <w:lang w:val="ru-RU"/>
        </w:rPr>
      </w:pPr>
      <w:r w:rsidRPr="00F961A8">
        <w:rPr>
          <w:sz w:val="28"/>
          <w:szCs w:val="28"/>
          <w:lang w:val="ru-RU"/>
        </w:rPr>
        <w:t>К положительным ф</w:t>
      </w:r>
      <w:r>
        <w:rPr>
          <w:sz w:val="28"/>
          <w:szCs w:val="28"/>
          <w:lang w:val="ru-RU"/>
        </w:rPr>
        <w:t>акторам, влияющим на социально-</w:t>
      </w:r>
      <w:r w:rsidRPr="00F961A8">
        <w:rPr>
          <w:sz w:val="28"/>
          <w:szCs w:val="28"/>
          <w:lang w:val="ru-RU"/>
        </w:rPr>
        <w:t>экономическое развитие поселения относится то, что МО «</w:t>
      </w:r>
      <w:r w:rsidR="008B69B5">
        <w:rPr>
          <w:sz w:val="28"/>
          <w:szCs w:val="28"/>
          <w:lang w:val="ru-RU"/>
        </w:rPr>
        <w:t>Турецкое</w:t>
      </w:r>
      <w:r w:rsidRPr="00F961A8">
        <w:rPr>
          <w:sz w:val="28"/>
          <w:szCs w:val="28"/>
          <w:lang w:val="ru-RU"/>
        </w:rPr>
        <w:t xml:space="preserve">» имеет удобное географическое расположение: в </w:t>
      </w:r>
      <w:r w:rsidR="00EC51FB">
        <w:rPr>
          <w:sz w:val="28"/>
          <w:szCs w:val="28"/>
          <w:lang w:val="ru-RU"/>
        </w:rPr>
        <w:t>48</w:t>
      </w:r>
      <w:r w:rsidRPr="00F961A8">
        <w:rPr>
          <w:sz w:val="28"/>
          <w:szCs w:val="28"/>
          <w:lang w:val="ru-RU"/>
        </w:rPr>
        <w:t xml:space="preserve"> км от </w:t>
      </w:r>
      <w:proofErr w:type="spellStart"/>
      <w:r w:rsidR="00EC51FB">
        <w:rPr>
          <w:sz w:val="28"/>
          <w:szCs w:val="28"/>
          <w:lang w:val="ru-RU"/>
        </w:rPr>
        <w:t>г.Глазов</w:t>
      </w:r>
      <w:proofErr w:type="spellEnd"/>
      <w:r w:rsidRPr="00F961A8">
        <w:rPr>
          <w:sz w:val="28"/>
          <w:szCs w:val="28"/>
          <w:lang w:val="ru-RU"/>
        </w:rPr>
        <w:t xml:space="preserve">, что удобно для студентов, обучающихся в учебных заведениях г. Глазова. На территории функционирует детский сад, который может принять детей молодых семей, а школа может дать учащимся среднее образование. </w:t>
      </w:r>
    </w:p>
    <w:p w:rsidR="00EC51FB" w:rsidRDefault="00EC51FB" w:rsidP="005B6B44">
      <w:pPr>
        <w:ind w:firstLine="567"/>
        <w:rPr>
          <w:sz w:val="28"/>
          <w:szCs w:val="28"/>
          <w:lang w:val="ru-RU"/>
        </w:rPr>
      </w:pPr>
      <w:r>
        <w:rPr>
          <w:sz w:val="28"/>
          <w:szCs w:val="28"/>
          <w:lang w:val="ru-RU"/>
        </w:rPr>
        <w:t>К отрицательным факторам относятся:</w:t>
      </w:r>
    </w:p>
    <w:p w:rsidR="00EC51FB" w:rsidRPr="00EC51FB" w:rsidRDefault="00EC51FB" w:rsidP="00EC51FB">
      <w:pPr>
        <w:ind w:firstLine="567"/>
        <w:rPr>
          <w:sz w:val="28"/>
          <w:szCs w:val="28"/>
          <w:lang w:val="ru-RU"/>
        </w:rPr>
      </w:pPr>
      <w:r w:rsidRPr="00EC51FB">
        <w:rPr>
          <w:sz w:val="28"/>
          <w:szCs w:val="28"/>
          <w:lang w:val="ru-RU"/>
        </w:rPr>
        <w:t>1.</w:t>
      </w:r>
      <w:r w:rsidRPr="00EC51FB">
        <w:rPr>
          <w:sz w:val="28"/>
          <w:szCs w:val="28"/>
          <w:lang w:val="ru-RU"/>
        </w:rPr>
        <w:tab/>
        <w:t>Низкая финансовая обеспеченность исполняемых полномочий.</w:t>
      </w:r>
    </w:p>
    <w:p w:rsidR="00EC51FB" w:rsidRPr="00EC51FB" w:rsidRDefault="00EC51FB" w:rsidP="00EC51FB">
      <w:pPr>
        <w:ind w:firstLine="567"/>
        <w:rPr>
          <w:sz w:val="28"/>
          <w:szCs w:val="28"/>
          <w:lang w:val="ru-RU"/>
        </w:rPr>
      </w:pPr>
      <w:r w:rsidRPr="00EC51FB">
        <w:rPr>
          <w:sz w:val="28"/>
          <w:szCs w:val="28"/>
          <w:lang w:val="ru-RU"/>
        </w:rPr>
        <w:t>2.</w:t>
      </w:r>
      <w:r w:rsidRPr="00EC51FB">
        <w:rPr>
          <w:sz w:val="28"/>
          <w:szCs w:val="28"/>
          <w:lang w:val="ru-RU"/>
        </w:rPr>
        <w:tab/>
        <w:t>Отсутствие нормативной базы для сбора и использования средств самообложения граждан для решения конкретных вопросов местного значения.</w:t>
      </w:r>
    </w:p>
    <w:p w:rsidR="00EC51FB" w:rsidRPr="00EC51FB" w:rsidRDefault="00EC51FB" w:rsidP="00EC51FB">
      <w:pPr>
        <w:ind w:firstLine="567"/>
        <w:rPr>
          <w:sz w:val="28"/>
          <w:szCs w:val="28"/>
          <w:lang w:val="ru-RU"/>
        </w:rPr>
      </w:pPr>
      <w:r w:rsidRPr="00EC51FB">
        <w:rPr>
          <w:sz w:val="28"/>
          <w:szCs w:val="28"/>
          <w:lang w:val="ru-RU"/>
        </w:rPr>
        <w:t>3.</w:t>
      </w:r>
      <w:r w:rsidRPr="00EC51FB">
        <w:rPr>
          <w:sz w:val="28"/>
          <w:szCs w:val="28"/>
          <w:lang w:val="ru-RU"/>
        </w:rPr>
        <w:tab/>
        <w:t>Не разработан генеральный план поселения.</w:t>
      </w:r>
    </w:p>
    <w:p w:rsidR="00EC51FB" w:rsidRPr="00EC51FB" w:rsidRDefault="00EC51FB" w:rsidP="00EC51FB">
      <w:pPr>
        <w:ind w:firstLine="567"/>
        <w:rPr>
          <w:sz w:val="28"/>
          <w:szCs w:val="28"/>
          <w:lang w:val="ru-RU"/>
        </w:rPr>
      </w:pPr>
      <w:r w:rsidRPr="00EC51FB">
        <w:rPr>
          <w:sz w:val="28"/>
          <w:szCs w:val="28"/>
          <w:lang w:val="ru-RU"/>
        </w:rPr>
        <w:t>4.</w:t>
      </w:r>
      <w:r w:rsidRPr="00EC51FB">
        <w:rPr>
          <w:sz w:val="28"/>
          <w:szCs w:val="28"/>
          <w:lang w:val="ru-RU"/>
        </w:rPr>
        <w:tab/>
        <w:t>Отсутствие у сельского поселения возможности передачи жилищного фонда управляющим компаниям.</w:t>
      </w:r>
    </w:p>
    <w:p w:rsidR="00EC51FB" w:rsidRPr="00EC51FB" w:rsidRDefault="00EC51FB" w:rsidP="00EC51FB">
      <w:pPr>
        <w:ind w:firstLine="567"/>
        <w:rPr>
          <w:sz w:val="28"/>
          <w:szCs w:val="28"/>
          <w:lang w:val="ru-RU"/>
        </w:rPr>
      </w:pPr>
      <w:r w:rsidRPr="00EC51FB">
        <w:rPr>
          <w:sz w:val="28"/>
          <w:szCs w:val="28"/>
          <w:lang w:val="ru-RU"/>
        </w:rPr>
        <w:t>5.</w:t>
      </w:r>
      <w:r w:rsidRPr="00EC51FB">
        <w:rPr>
          <w:sz w:val="28"/>
          <w:szCs w:val="28"/>
          <w:lang w:val="ru-RU"/>
        </w:rPr>
        <w:tab/>
        <w:t xml:space="preserve">Неудовлетворительное состояние значительной части </w:t>
      </w:r>
      <w:proofErr w:type="spellStart"/>
      <w:r w:rsidRPr="00EC51FB">
        <w:rPr>
          <w:sz w:val="28"/>
          <w:szCs w:val="28"/>
          <w:lang w:val="ru-RU"/>
        </w:rPr>
        <w:t>межпоселенческой</w:t>
      </w:r>
      <w:proofErr w:type="spellEnd"/>
      <w:r w:rsidRPr="00EC51FB">
        <w:rPr>
          <w:sz w:val="28"/>
          <w:szCs w:val="28"/>
          <w:lang w:val="ru-RU"/>
        </w:rPr>
        <w:t xml:space="preserve"> дороги </w:t>
      </w:r>
      <w:proofErr w:type="spellStart"/>
      <w:r w:rsidRPr="00EC51FB">
        <w:rPr>
          <w:sz w:val="28"/>
          <w:szCs w:val="28"/>
          <w:lang w:val="ru-RU"/>
        </w:rPr>
        <w:t>Чуялуд</w:t>
      </w:r>
      <w:proofErr w:type="spellEnd"/>
      <w:r w:rsidRPr="00EC51FB">
        <w:rPr>
          <w:sz w:val="28"/>
          <w:szCs w:val="28"/>
          <w:lang w:val="ru-RU"/>
        </w:rPr>
        <w:t>-Турецкое.</w:t>
      </w:r>
    </w:p>
    <w:p w:rsidR="00EC51FB" w:rsidRPr="00EC51FB" w:rsidRDefault="00EC51FB" w:rsidP="00EC51FB">
      <w:pPr>
        <w:ind w:firstLine="567"/>
        <w:rPr>
          <w:sz w:val="28"/>
          <w:szCs w:val="28"/>
          <w:lang w:val="ru-RU"/>
        </w:rPr>
      </w:pPr>
      <w:r w:rsidRPr="00EC51FB">
        <w:rPr>
          <w:sz w:val="28"/>
          <w:szCs w:val="28"/>
          <w:lang w:val="ru-RU"/>
        </w:rPr>
        <w:t>6.</w:t>
      </w:r>
      <w:r>
        <w:rPr>
          <w:sz w:val="28"/>
          <w:szCs w:val="28"/>
          <w:lang w:val="ru-RU"/>
        </w:rPr>
        <w:t xml:space="preserve"> </w:t>
      </w:r>
      <w:r>
        <w:rPr>
          <w:sz w:val="28"/>
          <w:szCs w:val="28"/>
          <w:lang w:val="ru-RU"/>
        </w:rPr>
        <w:tab/>
      </w:r>
      <w:r w:rsidRPr="00EC51FB">
        <w:rPr>
          <w:sz w:val="28"/>
          <w:szCs w:val="28"/>
          <w:lang w:val="ru-RU"/>
        </w:rPr>
        <w:t>Сокращение объемов производства и поголовья скота в личных подсобных хозяйствах.</w:t>
      </w:r>
    </w:p>
    <w:p w:rsidR="00EC51FB" w:rsidRDefault="00EC51FB" w:rsidP="00EC51FB">
      <w:pPr>
        <w:ind w:firstLine="567"/>
        <w:rPr>
          <w:sz w:val="28"/>
          <w:szCs w:val="28"/>
          <w:lang w:val="ru-RU"/>
        </w:rPr>
      </w:pPr>
      <w:r w:rsidRPr="00EC51FB">
        <w:rPr>
          <w:sz w:val="28"/>
          <w:szCs w:val="28"/>
          <w:lang w:val="ru-RU"/>
        </w:rPr>
        <w:t>7.</w:t>
      </w:r>
      <w:r>
        <w:rPr>
          <w:sz w:val="28"/>
          <w:szCs w:val="28"/>
          <w:lang w:val="ru-RU"/>
        </w:rPr>
        <w:t xml:space="preserve"> </w:t>
      </w:r>
      <w:r>
        <w:rPr>
          <w:sz w:val="28"/>
          <w:szCs w:val="28"/>
          <w:lang w:val="ru-RU"/>
        </w:rPr>
        <w:tab/>
      </w:r>
      <w:r w:rsidRPr="00EC51FB">
        <w:rPr>
          <w:sz w:val="28"/>
          <w:szCs w:val="28"/>
          <w:lang w:val="ru-RU"/>
        </w:rPr>
        <w:t>Старение сельского населения. Миграция молодежи за пределы поселения</w:t>
      </w:r>
      <w:r>
        <w:rPr>
          <w:sz w:val="28"/>
          <w:szCs w:val="28"/>
          <w:lang w:val="ru-RU"/>
        </w:rPr>
        <w:t>.</w:t>
      </w:r>
    </w:p>
    <w:p w:rsidR="006A52C4" w:rsidRDefault="006A52C4" w:rsidP="00EC51FB">
      <w:pPr>
        <w:ind w:firstLine="567"/>
        <w:rPr>
          <w:sz w:val="28"/>
          <w:szCs w:val="28"/>
          <w:lang w:val="ru-RU"/>
        </w:rPr>
      </w:pPr>
      <w:r>
        <w:rPr>
          <w:sz w:val="28"/>
          <w:szCs w:val="28"/>
          <w:lang w:val="ru-RU"/>
        </w:rPr>
        <w:t>Современное использование территории муниципального образования «</w:t>
      </w:r>
      <w:r w:rsidR="008B69B5">
        <w:rPr>
          <w:sz w:val="28"/>
          <w:szCs w:val="28"/>
          <w:lang w:val="ru-RU"/>
        </w:rPr>
        <w:t>Турецкое</w:t>
      </w:r>
      <w:r>
        <w:rPr>
          <w:sz w:val="28"/>
          <w:szCs w:val="28"/>
          <w:lang w:val="ru-RU"/>
        </w:rPr>
        <w:t>» отображено на чертежах «Карта современного использования территории».</w:t>
      </w:r>
    </w:p>
    <w:p w:rsidR="009F582C" w:rsidRDefault="009F582C" w:rsidP="006A52C4">
      <w:pPr>
        <w:ind w:firstLine="567"/>
        <w:rPr>
          <w:sz w:val="28"/>
          <w:szCs w:val="28"/>
          <w:lang w:val="ru-RU"/>
        </w:rPr>
      </w:pPr>
    </w:p>
    <w:p w:rsidR="00F961A8" w:rsidRDefault="00F961A8" w:rsidP="009F582C">
      <w:pPr>
        <w:pStyle w:val="aa"/>
        <w:ind w:left="987"/>
        <w:jc w:val="center"/>
        <w:rPr>
          <w:rFonts w:eastAsia="SimSun"/>
          <w:b/>
          <w:sz w:val="28"/>
          <w:lang w:val="ru-RU" w:bidi="ar-SA"/>
        </w:rPr>
      </w:pPr>
    </w:p>
    <w:p w:rsidR="009F582C" w:rsidRPr="00195D71" w:rsidRDefault="009F582C" w:rsidP="009F582C">
      <w:pPr>
        <w:pStyle w:val="aa"/>
        <w:ind w:left="987"/>
        <w:jc w:val="center"/>
        <w:rPr>
          <w:rFonts w:eastAsia="SimSun"/>
          <w:b/>
          <w:sz w:val="28"/>
          <w:lang w:val="ru-RU" w:bidi="ar-SA"/>
        </w:rPr>
      </w:pPr>
      <w:r>
        <w:rPr>
          <w:rFonts w:eastAsia="SimSun"/>
          <w:b/>
          <w:sz w:val="28"/>
          <w:lang w:val="ru-RU" w:bidi="ar-SA"/>
        </w:rPr>
        <w:t>2.3.2. Население. Трудовые ресурсы</w:t>
      </w:r>
    </w:p>
    <w:p w:rsidR="009F582C" w:rsidRDefault="009F582C" w:rsidP="009F582C">
      <w:pPr>
        <w:autoSpaceDE w:val="0"/>
        <w:autoSpaceDN w:val="0"/>
        <w:adjustRightInd w:val="0"/>
        <w:ind w:leftChars="109" w:left="262" w:firstLine="567"/>
        <w:rPr>
          <w:sz w:val="28"/>
          <w:szCs w:val="28"/>
          <w:lang w:val="ru-RU"/>
        </w:rPr>
      </w:pPr>
    </w:p>
    <w:p w:rsidR="006A52C4" w:rsidRDefault="009F582C" w:rsidP="004667CA">
      <w:pPr>
        <w:ind w:firstLine="567"/>
        <w:rPr>
          <w:sz w:val="28"/>
          <w:szCs w:val="28"/>
          <w:lang w:val="ru-RU"/>
        </w:rPr>
      </w:pPr>
      <w:r>
        <w:rPr>
          <w:sz w:val="28"/>
          <w:szCs w:val="28"/>
          <w:lang w:val="ru-RU"/>
        </w:rPr>
        <w:t>Население</w:t>
      </w:r>
      <w:r w:rsidRPr="004667CA">
        <w:rPr>
          <w:sz w:val="28"/>
          <w:szCs w:val="28"/>
          <w:lang w:val="ru-RU"/>
        </w:rPr>
        <w:t xml:space="preserve"> муниципально</w:t>
      </w:r>
      <w:r>
        <w:rPr>
          <w:sz w:val="28"/>
          <w:szCs w:val="28"/>
          <w:lang w:val="ru-RU"/>
        </w:rPr>
        <w:t>го</w:t>
      </w:r>
      <w:r w:rsidRPr="004667CA">
        <w:rPr>
          <w:sz w:val="28"/>
          <w:szCs w:val="28"/>
          <w:lang w:val="ru-RU"/>
        </w:rPr>
        <w:t xml:space="preserve"> образовани</w:t>
      </w:r>
      <w:r>
        <w:rPr>
          <w:sz w:val="28"/>
          <w:szCs w:val="28"/>
          <w:lang w:val="ru-RU"/>
        </w:rPr>
        <w:t>я</w:t>
      </w:r>
      <w:r w:rsidRPr="004667CA">
        <w:rPr>
          <w:sz w:val="28"/>
          <w:szCs w:val="28"/>
          <w:lang w:val="ru-RU"/>
        </w:rPr>
        <w:t xml:space="preserve"> </w:t>
      </w:r>
      <w:r>
        <w:rPr>
          <w:sz w:val="28"/>
          <w:szCs w:val="28"/>
          <w:lang w:val="ru-RU"/>
        </w:rPr>
        <w:t>«</w:t>
      </w:r>
      <w:r w:rsidR="008B69B5">
        <w:rPr>
          <w:sz w:val="28"/>
          <w:szCs w:val="28"/>
          <w:lang w:val="ru-RU"/>
        </w:rPr>
        <w:t>Турецкое</w:t>
      </w:r>
      <w:r>
        <w:rPr>
          <w:sz w:val="28"/>
          <w:szCs w:val="28"/>
          <w:lang w:val="ru-RU"/>
        </w:rPr>
        <w:t>» на 01.</w:t>
      </w:r>
      <w:r w:rsidR="00EC51FB">
        <w:rPr>
          <w:sz w:val="28"/>
          <w:szCs w:val="28"/>
          <w:lang w:val="ru-RU"/>
        </w:rPr>
        <w:t>10</w:t>
      </w:r>
      <w:r>
        <w:rPr>
          <w:sz w:val="28"/>
          <w:szCs w:val="28"/>
          <w:lang w:val="ru-RU"/>
        </w:rPr>
        <w:t>.201</w:t>
      </w:r>
      <w:r w:rsidR="00EC51FB">
        <w:rPr>
          <w:sz w:val="28"/>
          <w:szCs w:val="28"/>
          <w:lang w:val="ru-RU"/>
        </w:rPr>
        <w:t>7</w:t>
      </w:r>
      <w:r>
        <w:rPr>
          <w:sz w:val="28"/>
          <w:szCs w:val="28"/>
          <w:lang w:val="ru-RU"/>
        </w:rPr>
        <w:t xml:space="preserve">г. составило </w:t>
      </w:r>
      <w:r w:rsidR="00EC51FB">
        <w:rPr>
          <w:sz w:val="28"/>
          <w:szCs w:val="28"/>
          <w:lang w:val="ru-RU"/>
        </w:rPr>
        <w:t>591</w:t>
      </w:r>
      <w:r>
        <w:rPr>
          <w:sz w:val="28"/>
          <w:szCs w:val="28"/>
          <w:lang w:val="ru-RU"/>
        </w:rPr>
        <w:t xml:space="preserve"> человек. </w:t>
      </w:r>
      <w:r w:rsidR="00EC51FB" w:rsidRPr="00EC51FB">
        <w:rPr>
          <w:sz w:val="28"/>
          <w:szCs w:val="28"/>
          <w:lang w:val="ru-RU"/>
        </w:rPr>
        <w:t xml:space="preserve">Показатели </w:t>
      </w:r>
      <w:proofErr w:type="gramStart"/>
      <w:r w:rsidR="00EC51FB" w:rsidRPr="00EC51FB">
        <w:rPr>
          <w:sz w:val="28"/>
          <w:szCs w:val="28"/>
          <w:lang w:val="ru-RU"/>
        </w:rPr>
        <w:t>численности  населения</w:t>
      </w:r>
      <w:proofErr w:type="gramEnd"/>
      <w:r w:rsidR="00EC51FB" w:rsidRPr="00EC51FB">
        <w:rPr>
          <w:sz w:val="28"/>
          <w:szCs w:val="28"/>
          <w:lang w:val="ru-RU"/>
        </w:rPr>
        <w:t xml:space="preserve"> в последние годы имеют устойчивую тенденцию к снижению. </w:t>
      </w:r>
      <w:proofErr w:type="gramStart"/>
      <w:r w:rsidR="00EC51FB" w:rsidRPr="00EC51FB">
        <w:rPr>
          <w:sz w:val="28"/>
          <w:szCs w:val="28"/>
          <w:lang w:val="ru-RU"/>
        </w:rPr>
        <w:t>За  9</w:t>
      </w:r>
      <w:proofErr w:type="gramEnd"/>
      <w:r w:rsidR="00EC51FB" w:rsidRPr="00EC51FB">
        <w:rPr>
          <w:sz w:val="28"/>
          <w:szCs w:val="28"/>
          <w:lang w:val="ru-RU"/>
        </w:rPr>
        <w:t xml:space="preserve"> месяцев 2017 г родилось всего 10 (за 9 мес. 2016</w:t>
      </w:r>
      <w:r w:rsidR="00EC51FB">
        <w:rPr>
          <w:sz w:val="28"/>
          <w:szCs w:val="28"/>
          <w:lang w:val="ru-RU"/>
        </w:rPr>
        <w:t xml:space="preserve"> </w:t>
      </w:r>
      <w:r w:rsidR="00EC51FB" w:rsidRPr="00EC51FB">
        <w:rPr>
          <w:sz w:val="28"/>
          <w:szCs w:val="28"/>
          <w:lang w:val="ru-RU"/>
        </w:rPr>
        <w:t>-</w:t>
      </w:r>
      <w:r w:rsidR="00EC51FB">
        <w:rPr>
          <w:sz w:val="28"/>
          <w:szCs w:val="28"/>
          <w:lang w:val="ru-RU"/>
        </w:rPr>
        <w:t xml:space="preserve"> </w:t>
      </w:r>
      <w:r w:rsidR="00EC51FB" w:rsidRPr="00EC51FB">
        <w:rPr>
          <w:sz w:val="28"/>
          <w:szCs w:val="28"/>
          <w:lang w:val="ru-RU"/>
        </w:rPr>
        <w:t>2) человек, у</w:t>
      </w:r>
      <w:r w:rsidR="00EC51FB">
        <w:rPr>
          <w:sz w:val="28"/>
          <w:szCs w:val="28"/>
          <w:lang w:val="ru-RU"/>
        </w:rPr>
        <w:t>мерло 7</w:t>
      </w:r>
      <w:r w:rsidR="00EC51FB" w:rsidRPr="00EC51FB">
        <w:rPr>
          <w:sz w:val="28"/>
          <w:szCs w:val="28"/>
          <w:lang w:val="ru-RU"/>
        </w:rPr>
        <w:t>( за 9 мес. 2016 -</w:t>
      </w:r>
      <w:r w:rsidR="00EC51FB">
        <w:rPr>
          <w:sz w:val="28"/>
          <w:szCs w:val="28"/>
          <w:lang w:val="ru-RU"/>
        </w:rPr>
        <w:t xml:space="preserve"> </w:t>
      </w:r>
      <w:r w:rsidR="00EC51FB" w:rsidRPr="00EC51FB">
        <w:rPr>
          <w:sz w:val="28"/>
          <w:szCs w:val="28"/>
          <w:lang w:val="ru-RU"/>
        </w:rPr>
        <w:t>8 чел)</w:t>
      </w:r>
      <w:r w:rsidR="00EC51FB">
        <w:rPr>
          <w:sz w:val="28"/>
          <w:szCs w:val="28"/>
          <w:lang w:val="ru-RU"/>
        </w:rPr>
        <w:t>,</w:t>
      </w:r>
      <w:r w:rsidR="00EC51FB" w:rsidRPr="00EC51FB">
        <w:rPr>
          <w:sz w:val="28"/>
          <w:szCs w:val="28"/>
          <w:lang w:val="ru-RU"/>
        </w:rPr>
        <w:t xml:space="preserve"> т.е. </w:t>
      </w:r>
      <w:r w:rsidR="00EC51FB">
        <w:rPr>
          <w:sz w:val="28"/>
          <w:szCs w:val="28"/>
          <w:lang w:val="ru-RU"/>
        </w:rPr>
        <w:t xml:space="preserve">  уровень </w:t>
      </w:r>
      <w:proofErr w:type="gramStart"/>
      <w:r w:rsidR="00EC51FB">
        <w:rPr>
          <w:sz w:val="28"/>
          <w:szCs w:val="28"/>
          <w:lang w:val="ru-RU"/>
        </w:rPr>
        <w:t>рождаемости  превысил</w:t>
      </w:r>
      <w:proofErr w:type="gramEnd"/>
      <w:r w:rsidR="00EC51FB" w:rsidRPr="00EC51FB">
        <w:rPr>
          <w:sz w:val="28"/>
          <w:szCs w:val="28"/>
          <w:lang w:val="ru-RU"/>
        </w:rPr>
        <w:t xml:space="preserve"> уровень смертности  на 8 человек.</w:t>
      </w:r>
      <w:r w:rsidR="00EC51FB">
        <w:rPr>
          <w:sz w:val="28"/>
          <w:szCs w:val="28"/>
          <w:lang w:val="ru-RU"/>
        </w:rPr>
        <w:t xml:space="preserve"> </w:t>
      </w:r>
      <w:r w:rsidR="00F76428">
        <w:rPr>
          <w:sz w:val="28"/>
          <w:szCs w:val="28"/>
          <w:lang w:val="ru-RU"/>
        </w:rPr>
        <w:t>Факторами, определяющими численность населения, являются естественный прирост (убыль) населения, складывающийся из показателей рождаемости и смертности, и сальдо миграции.</w:t>
      </w:r>
    </w:p>
    <w:p w:rsidR="00F76428" w:rsidRDefault="00F76428" w:rsidP="00F76428">
      <w:pPr>
        <w:ind w:firstLine="567"/>
        <w:jc w:val="center"/>
        <w:rPr>
          <w:b/>
          <w:sz w:val="28"/>
          <w:szCs w:val="28"/>
          <w:lang w:val="ru-RU"/>
        </w:rPr>
      </w:pPr>
    </w:p>
    <w:p w:rsidR="00F76428" w:rsidRDefault="00F76428" w:rsidP="00F76428">
      <w:pPr>
        <w:ind w:firstLine="567"/>
        <w:jc w:val="center"/>
        <w:rPr>
          <w:b/>
          <w:sz w:val="28"/>
          <w:szCs w:val="28"/>
          <w:lang w:val="ru-RU"/>
        </w:rPr>
      </w:pPr>
    </w:p>
    <w:p w:rsidR="00EC51FB" w:rsidRDefault="00EC51FB">
      <w:pPr>
        <w:jc w:val="left"/>
        <w:rPr>
          <w:sz w:val="28"/>
          <w:szCs w:val="28"/>
          <w:lang w:val="ru-RU"/>
        </w:rPr>
      </w:pPr>
      <w:r>
        <w:rPr>
          <w:sz w:val="28"/>
          <w:szCs w:val="28"/>
          <w:lang w:val="ru-RU"/>
        </w:rPr>
        <w:br w:type="page"/>
      </w:r>
    </w:p>
    <w:p w:rsidR="00F76428" w:rsidRPr="00F961A8" w:rsidRDefault="00F961A8" w:rsidP="00F76428">
      <w:pPr>
        <w:ind w:firstLine="567"/>
        <w:jc w:val="center"/>
        <w:rPr>
          <w:sz w:val="28"/>
          <w:szCs w:val="28"/>
          <w:lang w:val="ru-RU"/>
        </w:rPr>
      </w:pPr>
      <w:r w:rsidRPr="00F961A8">
        <w:rPr>
          <w:sz w:val="28"/>
          <w:szCs w:val="28"/>
          <w:lang w:val="ru-RU"/>
        </w:rPr>
        <w:lastRenderedPageBreak/>
        <w:t>Сведения о населении</w:t>
      </w:r>
      <w:r w:rsidR="00F76428" w:rsidRPr="00F961A8">
        <w:rPr>
          <w:sz w:val="28"/>
          <w:szCs w:val="28"/>
          <w:lang w:val="ru-RU"/>
        </w:rPr>
        <w:t xml:space="preserve"> муниципального образования «</w:t>
      </w:r>
      <w:r w:rsidR="008B69B5">
        <w:rPr>
          <w:sz w:val="28"/>
          <w:szCs w:val="28"/>
          <w:lang w:val="ru-RU"/>
        </w:rPr>
        <w:t>Турецкое</w:t>
      </w:r>
      <w:r w:rsidR="00F76428" w:rsidRPr="00F961A8">
        <w:rPr>
          <w:sz w:val="28"/>
          <w:szCs w:val="28"/>
          <w:lang w:val="ru-RU"/>
        </w:rPr>
        <w:t xml:space="preserve">» </w:t>
      </w:r>
    </w:p>
    <w:p w:rsidR="00F76428" w:rsidRDefault="00F76428" w:rsidP="00F76428">
      <w:pPr>
        <w:ind w:firstLine="567"/>
        <w:jc w:val="right"/>
        <w:rPr>
          <w:sz w:val="28"/>
          <w:szCs w:val="28"/>
          <w:lang w:val="ru-RU"/>
        </w:rPr>
      </w:pPr>
      <w:r>
        <w:rPr>
          <w:sz w:val="28"/>
          <w:szCs w:val="28"/>
          <w:lang w:val="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803"/>
        <w:gridCol w:w="803"/>
        <w:gridCol w:w="698"/>
        <w:gridCol w:w="1104"/>
        <w:gridCol w:w="618"/>
        <w:gridCol w:w="618"/>
        <w:gridCol w:w="618"/>
        <w:gridCol w:w="804"/>
        <w:gridCol w:w="618"/>
        <w:gridCol w:w="802"/>
        <w:gridCol w:w="9"/>
        <w:gridCol w:w="792"/>
        <w:gridCol w:w="9"/>
      </w:tblGrid>
      <w:tr w:rsidR="00EC51FB" w:rsidRPr="00896604" w:rsidTr="00EC51FB">
        <w:trPr>
          <w:cantSplit/>
          <w:trHeight w:val="270"/>
        </w:trPr>
        <w:tc>
          <w:tcPr>
            <w:tcW w:w="1350" w:type="dxa"/>
            <w:vMerge w:val="restart"/>
            <w:textDirection w:val="btLr"/>
          </w:tcPr>
          <w:p w:rsidR="00EC51FB" w:rsidRPr="00896604" w:rsidRDefault="00EC51FB" w:rsidP="00AF0DAB">
            <w:pPr>
              <w:pStyle w:val="afd"/>
              <w:ind w:left="113" w:right="-67"/>
              <w:rPr>
                <w:rFonts w:cs="Tahoma"/>
                <w:lang/>
              </w:rPr>
            </w:pPr>
            <w:proofErr w:type="spellStart"/>
            <w:r w:rsidRPr="00896604">
              <w:rPr>
                <w:rFonts w:cs="Tahoma"/>
                <w:lang/>
              </w:rPr>
              <w:t>Наименование</w:t>
            </w:r>
            <w:proofErr w:type="spellEnd"/>
            <w:r w:rsidRPr="00896604">
              <w:rPr>
                <w:rFonts w:cs="Tahoma"/>
                <w:lang/>
              </w:rPr>
              <w:t xml:space="preserve"> </w:t>
            </w:r>
            <w:proofErr w:type="spellStart"/>
            <w:r w:rsidRPr="00896604">
              <w:rPr>
                <w:rFonts w:cs="Tahoma"/>
                <w:lang/>
              </w:rPr>
              <w:t>населенного</w:t>
            </w:r>
            <w:proofErr w:type="spellEnd"/>
            <w:r w:rsidRPr="00896604">
              <w:rPr>
                <w:rFonts w:cs="Tahoma"/>
                <w:lang/>
              </w:rPr>
              <w:t xml:space="preserve"> </w:t>
            </w:r>
            <w:proofErr w:type="spellStart"/>
            <w:r w:rsidRPr="00896604">
              <w:rPr>
                <w:rFonts w:cs="Tahoma"/>
                <w:lang/>
              </w:rPr>
              <w:t>пункта</w:t>
            </w:r>
            <w:proofErr w:type="spellEnd"/>
          </w:p>
        </w:tc>
        <w:tc>
          <w:tcPr>
            <w:tcW w:w="814" w:type="dxa"/>
            <w:vMerge w:val="restart"/>
            <w:textDirection w:val="btLr"/>
          </w:tcPr>
          <w:p w:rsidR="00EC51FB" w:rsidRPr="00896604" w:rsidRDefault="00EC51FB" w:rsidP="00AF0DAB">
            <w:pPr>
              <w:pStyle w:val="afd"/>
              <w:ind w:left="113" w:right="113"/>
              <w:rPr>
                <w:rFonts w:cs="Tahoma"/>
                <w:lang/>
              </w:rPr>
            </w:pPr>
            <w:proofErr w:type="spellStart"/>
            <w:r w:rsidRPr="00896604">
              <w:rPr>
                <w:rFonts w:cs="Tahoma"/>
                <w:lang/>
              </w:rPr>
              <w:t>Количество</w:t>
            </w:r>
            <w:proofErr w:type="spellEnd"/>
            <w:r w:rsidRPr="00896604">
              <w:rPr>
                <w:rFonts w:cs="Tahoma"/>
                <w:lang/>
              </w:rPr>
              <w:t xml:space="preserve"> </w:t>
            </w:r>
            <w:proofErr w:type="spellStart"/>
            <w:r w:rsidRPr="00896604">
              <w:rPr>
                <w:rFonts w:cs="Tahoma"/>
                <w:lang/>
              </w:rPr>
              <w:t>жителей</w:t>
            </w:r>
            <w:proofErr w:type="spellEnd"/>
          </w:p>
        </w:tc>
        <w:tc>
          <w:tcPr>
            <w:tcW w:w="6567" w:type="dxa"/>
            <w:gridSpan w:val="10"/>
          </w:tcPr>
          <w:p w:rsidR="00EC51FB" w:rsidRPr="00896604" w:rsidRDefault="00EC51FB" w:rsidP="00AF0DAB">
            <w:pPr>
              <w:pStyle w:val="afd"/>
              <w:ind w:left="0"/>
              <w:jc w:val="center"/>
              <w:rPr>
                <w:rFonts w:cs="Tahoma"/>
                <w:lang/>
              </w:rPr>
            </w:pPr>
            <w:r w:rsidRPr="00896604">
              <w:rPr>
                <w:rFonts w:cs="Tahoma"/>
                <w:lang/>
              </w:rPr>
              <w:t xml:space="preserve">В </w:t>
            </w:r>
            <w:proofErr w:type="spellStart"/>
            <w:r w:rsidRPr="00896604">
              <w:rPr>
                <w:rFonts w:cs="Tahoma"/>
                <w:lang/>
              </w:rPr>
              <w:t>том</w:t>
            </w:r>
            <w:proofErr w:type="spellEnd"/>
            <w:r w:rsidRPr="00896604">
              <w:rPr>
                <w:rFonts w:cs="Tahoma"/>
                <w:lang/>
              </w:rPr>
              <w:t xml:space="preserve"> </w:t>
            </w:r>
            <w:proofErr w:type="spellStart"/>
            <w:r w:rsidRPr="00896604">
              <w:rPr>
                <w:rFonts w:cs="Tahoma"/>
                <w:lang/>
              </w:rPr>
              <w:t>числе</w:t>
            </w:r>
            <w:proofErr w:type="spellEnd"/>
          </w:p>
        </w:tc>
        <w:tc>
          <w:tcPr>
            <w:tcW w:w="812" w:type="dxa"/>
            <w:gridSpan w:val="2"/>
          </w:tcPr>
          <w:p w:rsidR="00EC51FB" w:rsidRPr="00896604" w:rsidRDefault="00EC51FB" w:rsidP="00AF0DAB">
            <w:pPr>
              <w:pStyle w:val="afd"/>
              <w:ind w:left="0"/>
              <w:jc w:val="center"/>
              <w:rPr>
                <w:rFonts w:cs="Tahoma"/>
                <w:lang/>
              </w:rPr>
            </w:pPr>
          </w:p>
        </w:tc>
      </w:tr>
      <w:tr w:rsidR="00EC51FB" w:rsidRPr="00896604" w:rsidTr="00EC51FB">
        <w:trPr>
          <w:gridAfter w:val="1"/>
          <w:wAfter w:w="9" w:type="dxa"/>
          <w:cantSplit/>
          <w:trHeight w:val="1778"/>
        </w:trPr>
        <w:tc>
          <w:tcPr>
            <w:tcW w:w="1350" w:type="dxa"/>
            <w:vMerge/>
            <w:textDirection w:val="btLr"/>
          </w:tcPr>
          <w:p w:rsidR="00EC51FB" w:rsidRPr="00896604" w:rsidRDefault="00EC51FB" w:rsidP="00AF0DAB">
            <w:pPr>
              <w:pStyle w:val="afd"/>
              <w:ind w:left="113" w:right="-67"/>
              <w:rPr>
                <w:rFonts w:cs="Tahoma"/>
                <w:lang/>
              </w:rPr>
            </w:pPr>
          </w:p>
        </w:tc>
        <w:tc>
          <w:tcPr>
            <w:tcW w:w="814" w:type="dxa"/>
            <w:vMerge/>
            <w:textDirection w:val="btLr"/>
          </w:tcPr>
          <w:p w:rsidR="00EC51FB" w:rsidRPr="00896604" w:rsidRDefault="00EC51FB" w:rsidP="00AF0DAB">
            <w:pPr>
              <w:pStyle w:val="afd"/>
              <w:ind w:left="113" w:right="113"/>
              <w:rPr>
                <w:rFonts w:cs="Tahoma"/>
                <w:lang/>
              </w:rPr>
            </w:pPr>
          </w:p>
        </w:tc>
        <w:tc>
          <w:tcPr>
            <w:tcW w:w="814" w:type="dxa"/>
            <w:textDirection w:val="btLr"/>
          </w:tcPr>
          <w:p w:rsidR="00EC51FB" w:rsidRPr="00896604" w:rsidRDefault="00EC51FB" w:rsidP="00AF0DAB">
            <w:pPr>
              <w:pStyle w:val="afd"/>
              <w:ind w:left="113" w:right="113"/>
              <w:rPr>
                <w:rFonts w:cs="Tahoma"/>
                <w:lang/>
              </w:rPr>
            </w:pPr>
            <w:proofErr w:type="spellStart"/>
            <w:r w:rsidRPr="00896604">
              <w:rPr>
                <w:rFonts w:cs="Tahoma"/>
                <w:lang/>
              </w:rPr>
              <w:t>Занятого</w:t>
            </w:r>
            <w:proofErr w:type="spellEnd"/>
            <w:r w:rsidRPr="00896604">
              <w:rPr>
                <w:rFonts w:cs="Tahoma"/>
                <w:lang/>
              </w:rPr>
              <w:t xml:space="preserve"> </w:t>
            </w:r>
            <w:proofErr w:type="spellStart"/>
            <w:r w:rsidRPr="00896604">
              <w:rPr>
                <w:rFonts w:cs="Tahoma"/>
                <w:lang/>
              </w:rPr>
              <w:t>населения</w:t>
            </w:r>
            <w:proofErr w:type="spellEnd"/>
          </w:p>
        </w:tc>
        <w:tc>
          <w:tcPr>
            <w:tcW w:w="703" w:type="dxa"/>
            <w:textDirection w:val="btLr"/>
          </w:tcPr>
          <w:p w:rsidR="00EC51FB" w:rsidRPr="00896604" w:rsidRDefault="00EC51FB" w:rsidP="00AF0DAB">
            <w:pPr>
              <w:pStyle w:val="afd"/>
              <w:ind w:left="113" w:right="113"/>
              <w:rPr>
                <w:rFonts w:cs="Tahoma"/>
                <w:lang/>
              </w:rPr>
            </w:pPr>
            <w:proofErr w:type="spellStart"/>
            <w:r w:rsidRPr="00896604">
              <w:rPr>
                <w:rFonts w:cs="Tahoma"/>
                <w:lang/>
              </w:rPr>
              <w:t>Незанятого</w:t>
            </w:r>
            <w:proofErr w:type="spellEnd"/>
            <w:r w:rsidRPr="00896604">
              <w:rPr>
                <w:rFonts w:cs="Tahoma"/>
                <w:lang/>
              </w:rPr>
              <w:t xml:space="preserve"> </w:t>
            </w:r>
            <w:proofErr w:type="spellStart"/>
            <w:r w:rsidRPr="00896604">
              <w:rPr>
                <w:rFonts w:cs="Tahoma"/>
                <w:lang/>
              </w:rPr>
              <w:t>населения</w:t>
            </w:r>
            <w:proofErr w:type="spellEnd"/>
          </w:p>
        </w:tc>
        <w:tc>
          <w:tcPr>
            <w:tcW w:w="1134" w:type="dxa"/>
            <w:textDirection w:val="btLr"/>
          </w:tcPr>
          <w:p w:rsidR="00EC51FB" w:rsidRPr="00896604" w:rsidRDefault="00EC51FB" w:rsidP="00AF0DAB">
            <w:pPr>
              <w:pStyle w:val="afd"/>
              <w:ind w:left="113" w:right="113"/>
              <w:rPr>
                <w:rFonts w:cs="Tahoma"/>
                <w:lang/>
              </w:rPr>
            </w:pPr>
            <w:proofErr w:type="spellStart"/>
            <w:r w:rsidRPr="00896604">
              <w:rPr>
                <w:rFonts w:cs="Tahoma"/>
                <w:lang/>
              </w:rPr>
              <w:t>Зарегистрированных</w:t>
            </w:r>
            <w:proofErr w:type="spellEnd"/>
            <w:r w:rsidRPr="00896604">
              <w:rPr>
                <w:rFonts w:cs="Tahoma"/>
                <w:lang/>
              </w:rPr>
              <w:t xml:space="preserve"> </w:t>
            </w:r>
            <w:proofErr w:type="spellStart"/>
            <w:r w:rsidRPr="00896604">
              <w:rPr>
                <w:rFonts w:cs="Tahoma"/>
                <w:lang/>
              </w:rPr>
              <w:t>безработных</w:t>
            </w:r>
            <w:proofErr w:type="spellEnd"/>
          </w:p>
        </w:tc>
        <w:tc>
          <w:tcPr>
            <w:tcW w:w="425" w:type="dxa"/>
            <w:textDirection w:val="btLr"/>
          </w:tcPr>
          <w:p w:rsidR="00EC51FB" w:rsidRPr="00896604" w:rsidRDefault="00EC51FB" w:rsidP="00AF0DAB">
            <w:pPr>
              <w:pStyle w:val="afd"/>
              <w:ind w:left="113" w:right="113"/>
              <w:rPr>
                <w:rFonts w:cs="Tahoma"/>
                <w:lang/>
              </w:rPr>
            </w:pPr>
            <w:proofErr w:type="spellStart"/>
            <w:r w:rsidRPr="00896604">
              <w:rPr>
                <w:rFonts w:cs="Tahoma"/>
                <w:lang/>
              </w:rPr>
              <w:t>школьников</w:t>
            </w:r>
            <w:proofErr w:type="spellEnd"/>
          </w:p>
        </w:tc>
        <w:tc>
          <w:tcPr>
            <w:tcW w:w="618" w:type="dxa"/>
            <w:textDirection w:val="btLr"/>
          </w:tcPr>
          <w:p w:rsidR="00EC51FB" w:rsidRPr="00896604" w:rsidRDefault="00EC51FB" w:rsidP="00AF0DAB">
            <w:pPr>
              <w:pStyle w:val="afd"/>
              <w:ind w:left="113" w:right="113"/>
              <w:rPr>
                <w:rFonts w:cs="Tahoma"/>
                <w:lang/>
              </w:rPr>
            </w:pPr>
            <w:proofErr w:type="spellStart"/>
            <w:r w:rsidRPr="00896604">
              <w:rPr>
                <w:rFonts w:cs="Tahoma"/>
                <w:lang/>
              </w:rPr>
              <w:t>дошкольников</w:t>
            </w:r>
            <w:proofErr w:type="spellEnd"/>
          </w:p>
        </w:tc>
        <w:tc>
          <w:tcPr>
            <w:tcW w:w="618" w:type="dxa"/>
            <w:textDirection w:val="btLr"/>
          </w:tcPr>
          <w:p w:rsidR="00EC51FB" w:rsidRPr="00896604" w:rsidRDefault="00EC51FB" w:rsidP="00AF0DAB">
            <w:pPr>
              <w:pStyle w:val="afd"/>
              <w:ind w:left="113" w:right="113"/>
              <w:rPr>
                <w:rFonts w:cs="Tahoma"/>
                <w:lang/>
              </w:rPr>
            </w:pPr>
            <w:proofErr w:type="spellStart"/>
            <w:r w:rsidRPr="00896604">
              <w:rPr>
                <w:rFonts w:cs="Tahoma"/>
                <w:lang/>
              </w:rPr>
              <w:t>бюджетников</w:t>
            </w:r>
            <w:proofErr w:type="spellEnd"/>
          </w:p>
        </w:tc>
        <w:tc>
          <w:tcPr>
            <w:tcW w:w="815" w:type="dxa"/>
            <w:textDirection w:val="btLr"/>
          </w:tcPr>
          <w:p w:rsidR="00EC51FB" w:rsidRPr="00896604" w:rsidRDefault="00EC51FB" w:rsidP="00AF0DAB">
            <w:pPr>
              <w:pStyle w:val="afd"/>
              <w:ind w:left="113" w:right="113"/>
              <w:rPr>
                <w:rFonts w:cs="Tahoma"/>
                <w:lang/>
              </w:rPr>
            </w:pPr>
            <w:proofErr w:type="spellStart"/>
            <w:r w:rsidRPr="00896604">
              <w:rPr>
                <w:rFonts w:cs="Tahoma"/>
                <w:lang/>
              </w:rPr>
              <w:t>малообеспеченных</w:t>
            </w:r>
            <w:proofErr w:type="spellEnd"/>
          </w:p>
        </w:tc>
        <w:tc>
          <w:tcPr>
            <w:tcW w:w="618" w:type="dxa"/>
            <w:textDirection w:val="btLr"/>
          </w:tcPr>
          <w:p w:rsidR="00EC51FB" w:rsidRPr="00896604" w:rsidRDefault="00EC51FB" w:rsidP="00AF0DAB">
            <w:pPr>
              <w:pStyle w:val="afd"/>
              <w:ind w:left="113" w:right="113"/>
              <w:rPr>
                <w:rFonts w:cs="Tahoma"/>
                <w:lang/>
              </w:rPr>
            </w:pPr>
            <w:proofErr w:type="spellStart"/>
            <w:r w:rsidRPr="00896604">
              <w:rPr>
                <w:rFonts w:cs="Tahoma"/>
                <w:lang/>
              </w:rPr>
              <w:t>пенсионеров</w:t>
            </w:r>
            <w:proofErr w:type="spellEnd"/>
          </w:p>
        </w:tc>
        <w:tc>
          <w:tcPr>
            <w:tcW w:w="813" w:type="dxa"/>
            <w:textDirection w:val="btLr"/>
          </w:tcPr>
          <w:p w:rsidR="00EC51FB" w:rsidRPr="00896604" w:rsidRDefault="00EC51FB" w:rsidP="00AF0DAB">
            <w:pPr>
              <w:pStyle w:val="afd"/>
              <w:ind w:left="113" w:right="113"/>
              <w:rPr>
                <w:rFonts w:cs="Tahoma"/>
                <w:lang/>
              </w:rPr>
            </w:pPr>
            <w:proofErr w:type="spellStart"/>
            <w:r w:rsidRPr="00896604">
              <w:rPr>
                <w:rFonts w:cs="Tahoma"/>
                <w:lang/>
              </w:rPr>
              <w:t>льготников</w:t>
            </w:r>
            <w:proofErr w:type="spellEnd"/>
          </w:p>
        </w:tc>
        <w:tc>
          <w:tcPr>
            <w:tcW w:w="812" w:type="dxa"/>
            <w:gridSpan w:val="2"/>
            <w:textDirection w:val="btLr"/>
          </w:tcPr>
          <w:p w:rsidR="00EC51FB" w:rsidRPr="00896604" w:rsidRDefault="00EC51FB" w:rsidP="00AF0DAB">
            <w:pPr>
              <w:pStyle w:val="afd"/>
              <w:ind w:left="113" w:right="113"/>
              <w:rPr>
                <w:rFonts w:cs="Tahoma"/>
                <w:lang/>
              </w:rPr>
            </w:pPr>
            <w:proofErr w:type="spellStart"/>
            <w:r w:rsidRPr="00896604">
              <w:rPr>
                <w:rFonts w:cs="Tahoma"/>
                <w:lang/>
              </w:rPr>
              <w:t>студентов</w:t>
            </w:r>
            <w:proofErr w:type="spellEnd"/>
          </w:p>
        </w:tc>
      </w:tr>
      <w:tr w:rsidR="00EC51FB" w:rsidRPr="00896604" w:rsidTr="00EC51FB">
        <w:trPr>
          <w:gridAfter w:val="1"/>
          <w:wAfter w:w="9" w:type="dxa"/>
        </w:trPr>
        <w:tc>
          <w:tcPr>
            <w:tcW w:w="1350" w:type="dxa"/>
          </w:tcPr>
          <w:p w:rsidR="00EC51FB" w:rsidRPr="00896604" w:rsidRDefault="00EC51FB" w:rsidP="00AF0DAB">
            <w:pPr>
              <w:pStyle w:val="afd"/>
              <w:ind w:left="0"/>
              <w:rPr>
                <w:rFonts w:cs="Tahoma"/>
                <w:lang/>
              </w:rPr>
            </w:pPr>
            <w:proofErr w:type="spellStart"/>
            <w:r w:rsidRPr="00896604">
              <w:rPr>
                <w:rFonts w:cs="Tahoma"/>
                <w:lang/>
              </w:rPr>
              <w:t>с.Турецкое</w:t>
            </w:r>
            <w:proofErr w:type="spellEnd"/>
          </w:p>
        </w:tc>
        <w:tc>
          <w:tcPr>
            <w:tcW w:w="814" w:type="dxa"/>
          </w:tcPr>
          <w:p w:rsidR="00EC51FB" w:rsidRPr="00896604" w:rsidRDefault="00EC51FB" w:rsidP="00AF0DAB">
            <w:pPr>
              <w:pStyle w:val="afd"/>
              <w:ind w:left="0"/>
              <w:rPr>
                <w:rFonts w:cs="Tahoma"/>
                <w:highlight w:val="yellow"/>
                <w:lang/>
              </w:rPr>
            </w:pPr>
            <w:r w:rsidRPr="00896604">
              <w:rPr>
                <w:rFonts w:cs="Tahoma"/>
                <w:lang/>
              </w:rPr>
              <w:t>423</w:t>
            </w:r>
          </w:p>
        </w:tc>
        <w:tc>
          <w:tcPr>
            <w:tcW w:w="814" w:type="dxa"/>
          </w:tcPr>
          <w:p w:rsidR="00EC51FB" w:rsidRPr="00896604" w:rsidRDefault="00EC51FB" w:rsidP="00AF0DAB">
            <w:pPr>
              <w:pStyle w:val="afd"/>
              <w:ind w:left="0"/>
              <w:rPr>
                <w:rFonts w:cs="Tahoma"/>
                <w:lang/>
              </w:rPr>
            </w:pPr>
            <w:r w:rsidRPr="00896604">
              <w:rPr>
                <w:rFonts w:cs="Tahoma"/>
                <w:lang/>
              </w:rPr>
              <w:t>226</w:t>
            </w:r>
          </w:p>
        </w:tc>
        <w:tc>
          <w:tcPr>
            <w:tcW w:w="703" w:type="dxa"/>
          </w:tcPr>
          <w:p w:rsidR="00EC51FB" w:rsidRPr="00896604" w:rsidRDefault="00EC51FB" w:rsidP="00AF0DAB">
            <w:pPr>
              <w:pStyle w:val="afd"/>
              <w:ind w:left="0"/>
              <w:rPr>
                <w:rFonts w:cs="Tahoma"/>
                <w:lang/>
              </w:rPr>
            </w:pPr>
            <w:r w:rsidRPr="00896604">
              <w:rPr>
                <w:rFonts w:cs="Tahoma"/>
                <w:lang/>
              </w:rPr>
              <w:t>10</w:t>
            </w:r>
          </w:p>
        </w:tc>
        <w:tc>
          <w:tcPr>
            <w:tcW w:w="1134" w:type="dxa"/>
          </w:tcPr>
          <w:p w:rsidR="00EC51FB" w:rsidRPr="00896604" w:rsidRDefault="00EC51FB" w:rsidP="00AF0DAB">
            <w:pPr>
              <w:pStyle w:val="afd"/>
              <w:ind w:left="0"/>
              <w:rPr>
                <w:rFonts w:cs="Tahoma"/>
                <w:lang/>
              </w:rPr>
            </w:pPr>
            <w:r w:rsidRPr="00896604">
              <w:rPr>
                <w:rFonts w:cs="Tahoma"/>
                <w:lang/>
              </w:rPr>
              <w:t>3</w:t>
            </w:r>
          </w:p>
        </w:tc>
        <w:tc>
          <w:tcPr>
            <w:tcW w:w="425" w:type="dxa"/>
          </w:tcPr>
          <w:p w:rsidR="00EC51FB" w:rsidRPr="00896604" w:rsidRDefault="00EC51FB" w:rsidP="00AF0DAB">
            <w:pPr>
              <w:pStyle w:val="afd"/>
              <w:ind w:left="0"/>
              <w:rPr>
                <w:rFonts w:cs="Tahoma"/>
                <w:lang/>
              </w:rPr>
            </w:pPr>
            <w:r w:rsidRPr="00896604">
              <w:rPr>
                <w:rFonts w:cs="Tahoma"/>
                <w:lang/>
              </w:rPr>
              <w:t>48</w:t>
            </w:r>
          </w:p>
        </w:tc>
        <w:tc>
          <w:tcPr>
            <w:tcW w:w="618" w:type="dxa"/>
            <w:shd w:val="clear" w:color="auto" w:fill="auto"/>
          </w:tcPr>
          <w:p w:rsidR="00EC51FB" w:rsidRPr="00896604" w:rsidRDefault="00EC51FB" w:rsidP="00AF0DAB">
            <w:pPr>
              <w:pStyle w:val="afd"/>
              <w:ind w:left="0"/>
              <w:rPr>
                <w:rFonts w:cs="Tahoma"/>
                <w:lang/>
              </w:rPr>
            </w:pPr>
            <w:r w:rsidRPr="00896604">
              <w:rPr>
                <w:rFonts w:cs="Tahoma"/>
                <w:lang/>
              </w:rPr>
              <w:t>35</w:t>
            </w:r>
          </w:p>
        </w:tc>
        <w:tc>
          <w:tcPr>
            <w:tcW w:w="618" w:type="dxa"/>
            <w:shd w:val="clear" w:color="auto" w:fill="auto"/>
          </w:tcPr>
          <w:p w:rsidR="00EC51FB" w:rsidRPr="00896604" w:rsidRDefault="00EC51FB" w:rsidP="00AF0DAB">
            <w:pPr>
              <w:pStyle w:val="afd"/>
              <w:ind w:left="0"/>
              <w:rPr>
                <w:rFonts w:cs="Tahoma"/>
                <w:lang/>
              </w:rPr>
            </w:pPr>
            <w:r w:rsidRPr="00896604">
              <w:rPr>
                <w:rFonts w:cs="Tahoma"/>
                <w:lang/>
              </w:rPr>
              <w:t>69</w:t>
            </w:r>
          </w:p>
        </w:tc>
        <w:tc>
          <w:tcPr>
            <w:tcW w:w="815" w:type="dxa"/>
          </w:tcPr>
          <w:p w:rsidR="00EC51FB" w:rsidRPr="00896604" w:rsidRDefault="00EC51FB" w:rsidP="00AF0DAB">
            <w:pPr>
              <w:pStyle w:val="afd"/>
              <w:ind w:left="0"/>
              <w:rPr>
                <w:rFonts w:cs="Tahoma"/>
                <w:lang/>
              </w:rPr>
            </w:pPr>
            <w:r w:rsidRPr="00896604">
              <w:rPr>
                <w:rFonts w:cs="Tahoma"/>
                <w:lang/>
              </w:rPr>
              <w:t>9</w:t>
            </w:r>
          </w:p>
        </w:tc>
        <w:tc>
          <w:tcPr>
            <w:tcW w:w="618" w:type="dxa"/>
          </w:tcPr>
          <w:p w:rsidR="00EC51FB" w:rsidRPr="00896604" w:rsidRDefault="00EC51FB" w:rsidP="00AF0DAB">
            <w:pPr>
              <w:pStyle w:val="afd"/>
              <w:ind w:left="0"/>
              <w:rPr>
                <w:rFonts w:cs="Tahoma"/>
                <w:lang/>
              </w:rPr>
            </w:pPr>
            <w:r w:rsidRPr="00896604">
              <w:rPr>
                <w:rFonts w:cs="Tahoma"/>
                <w:lang/>
              </w:rPr>
              <w:t>97</w:t>
            </w:r>
          </w:p>
        </w:tc>
        <w:tc>
          <w:tcPr>
            <w:tcW w:w="813" w:type="dxa"/>
            <w:shd w:val="clear" w:color="auto" w:fill="auto"/>
          </w:tcPr>
          <w:p w:rsidR="00EC51FB" w:rsidRPr="00896604" w:rsidRDefault="00EC51FB" w:rsidP="00AF0DAB">
            <w:pPr>
              <w:pStyle w:val="afd"/>
              <w:ind w:left="0"/>
              <w:rPr>
                <w:rFonts w:cs="Tahoma"/>
                <w:lang/>
              </w:rPr>
            </w:pPr>
            <w:r w:rsidRPr="00896604">
              <w:rPr>
                <w:rFonts w:cs="Tahoma"/>
                <w:lang/>
              </w:rPr>
              <w:t>149</w:t>
            </w:r>
          </w:p>
        </w:tc>
        <w:tc>
          <w:tcPr>
            <w:tcW w:w="812" w:type="dxa"/>
            <w:gridSpan w:val="2"/>
            <w:shd w:val="clear" w:color="auto" w:fill="auto"/>
          </w:tcPr>
          <w:p w:rsidR="00EC51FB" w:rsidRPr="00896604" w:rsidRDefault="00EC51FB" w:rsidP="00AF0DAB">
            <w:pPr>
              <w:pStyle w:val="afd"/>
              <w:ind w:left="0"/>
              <w:rPr>
                <w:rFonts w:cs="Tahoma"/>
                <w:lang/>
              </w:rPr>
            </w:pPr>
            <w:r w:rsidRPr="00896604">
              <w:rPr>
                <w:rFonts w:cs="Tahoma"/>
                <w:lang/>
              </w:rPr>
              <w:t>23</w:t>
            </w:r>
          </w:p>
        </w:tc>
      </w:tr>
      <w:tr w:rsidR="00EC51FB" w:rsidRPr="00896604" w:rsidTr="00EC51FB">
        <w:trPr>
          <w:gridAfter w:val="1"/>
          <w:wAfter w:w="9" w:type="dxa"/>
        </w:trPr>
        <w:tc>
          <w:tcPr>
            <w:tcW w:w="1350" w:type="dxa"/>
          </w:tcPr>
          <w:p w:rsidR="00EC51FB" w:rsidRPr="00896604" w:rsidRDefault="00EC51FB" w:rsidP="00AF0DAB">
            <w:pPr>
              <w:pStyle w:val="afd"/>
              <w:ind w:left="0"/>
              <w:rPr>
                <w:rFonts w:cs="Tahoma"/>
                <w:lang/>
              </w:rPr>
            </w:pPr>
            <w:proofErr w:type="spellStart"/>
            <w:r w:rsidRPr="00896604">
              <w:rPr>
                <w:rFonts w:cs="Tahoma"/>
                <w:lang/>
              </w:rPr>
              <w:t>д.Б.Унтем</w:t>
            </w:r>
            <w:proofErr w:type="spellEnd"/>
          </w:p>
        </w:tc>
        <w:tc>
          <w:tcPr>
            <w:tcW w:w="814" w:type="dxa"/>
          </w:tcPr>
          <w:p w:rsidR="00EC51FB" w:rsidRPr="00896604" w:rsidRDefault="00EC51FB" w:rsidP="00AF0DAB">
            <w:pPr>
              <w:pStyle w:val="afd"/>
              <w:ind w:left="0"/>
              <w:rPr>
                <w:rFonts w:cs="Tahoma"/>
                <w:highlight w:val="yellow"/>
                <w:lang/>
              </w:rPr>
            </w:pPr>
            <w:r w:rsidRPr="00896604">
              <w:rPr>
                <w:rFonts w:cs="Tahoma"/>
                <w:lang/>
              </w:rPr>
              <w:t>168</w:t>
            </w:r>
          </w:p>
        </w:tc>
        <w:tc>
          <w:tcPr>
            <w:tcW w:w="814" w:type="dxa"/>
          </w:tcPr>
          <w:p w:rsidR="00EC51FB" w:rsidRPr="00896604" w:rsidRDefault="00EC51FB" w:rsidP="00AF0DAB">
            <w:pPr>
              <w:pStyle w:val="afd"/>
              <w:ind w:left="0"/>
              <w:rPr>
                <w:rFonts w:cs="Tahoma"/>
                <w:lang/>
              </w:rPr>
            </w:pPr>
            <w:r w:rsidRPr="00896604">
              <w:rPr>
                <w:rFonts w:cs="Tahoma"/>
                <w:lang/>
              </w:rPr>
              <w:t>88</w:t>
            </w:r>
          </w:p>
        </w:tc>
        <w:tc>
          <w:tcPr>
            <w:tcW w:w="703" w:type="dxa"/>
          </w:tcPr>
          <w:p w:rsidR="00EC51FB" w:rsidRPr="00896604" w:rsidRDefault="00EC51FB" w:rsidP="00AF0DAB">
            <w:pPr>
              <w:pStyle w:val="afd"/>
              <w:ind w:left="0"/>
              <w:rPr>
                <w:rFonts w:cs="Tahoma"/>
                <w:lang/>
              </w:rPr>
            </w:pPr>
            <w:r w:rsidRPr="00896604">
              <w:rPr>
                <w:rFonts w:cs="Tahoma"/>
                <w:lang/>
              </w:rPr>
              <w:t>2</w:t>
            </w:r>
          </w:p>
        </w:tc>
        <w:tc>
          <w:tcPr>
            <w:tcW w:w="1134" w:type="dxa"/>
          </w:tcPr>
          <w:p w:rsidR="00EC51FB" w:rsidRPr="00896604" w:rsidRDefault="00EC51FB" w:rsidP="00AF0DAB">
            <w:pPr>
              <w:pStyle w:val="afd"/>
              <w:ind w:left="0"/>
              <w:rPr>
                <w:rFonts w:cs="Tahoma"/>
                <w:lang/>
              </w:rPr>
            </w:pPr>
            <w:r w:rsidRPr="00896604">
              <w:rPr>
                <w:rFonts w:cs="Tahoma"/>
                <w:lang/>
              </w:rPr>
              <w:t>0</w:t>
            </w:r>
          </w:p>
        </w:tc>
        <w:tc>
          <w:tcPr>
            <w:tcW w:w="425" w:type="dxa"/>
          </w:tcPr>
          <w:p w:rsidR="00EC51FB" w:rsidRPr="00896604" w:rsidRDefault="00EC51FB" w:rsidP="00AF0DAB">
            <w:pPr>
              <w:pStyle w:val="afd"/>
              <w:ind w:left="0"/>
              <w:rPr>
                <w:rFonts w:cs="Tahoma"/>
                <w:lang/>
              </w:rPr>
            </w:pPr>
            <w:r w:rsidRPr="00896604">
              <w:rPr>
                <w:rFonts w:cs="Tahoma"/>
                <w:lang/>
              </w:rPr>
              <w:t>16</w:t>
            </w:r>
          </w:p>
        </w:tc>
        <w:tc>
          <w:tcPr>
            <w:tcW w:w="618" w:type="dxa"/>
            <w:shd w:val="clear" w:color="auto" w:fill="auto"/>
          </w:tcPr>
          <w:p w:rsidR="00EC51FB" w:rsidRPr="00896604" w:rsidRDefault="00EC51FB" w:rsidP="00AF0DAB">
            <w:pPr>
              <w:pStyle w:val="afd"/>
              <w:ind w:left="0"/>
              <w:rPr>
                <w:rFonts w:cs="Tahoma"/>
                <w:lang/>
              </w:rPr>
            </w:pPr>
            <w:r w:rsidRPr="00896604">
              <w:rPr>
                <w:rFonts w:cs="Tahoma"/>
                <w:lang/>
              </w:rPr>
              <w:t>10</w:t>
            </w:r>
          </w:p>
        </w:tc>
        <w:tc>
          <w:tcPr>
            <w:tcW w:w="618" w:type="dxa"/>
            <w:shd w:val="clear" w:color="auto" w:fill="auto"/>
          </w:tcPr>
          <w:p w:rsidR="00EC51FB" w:rsidRPr="00896604" w:rsidRDefault="00EC51FB" w:rsidP="00AF0DAB">
            <w:pPr>
              <w:pStyle w:val="afd"/>
              <w:ind w:left="0"/>
              <w:rPr>
                <w:rFonts w:cs="Tahoma"/>
                <w:lang/>
              </w:rPr>
            </w:pPr>
            <w:r w:rsidRPr="00896604">
              <w:rPr>
                <w:rFonts w:cs="Tahoma"/>
                <w:lang/>
              </w:rPr>
              <w:t>10</w:t>
            </w:r>
          </w:p>
        </w:tc>
        <w:tc>
          <w:tcPr>
            <w:tcW w:w="815" w:type="dxa"/>
          </w:tcPr>
          <w:p w:rsidR="00EC51FB" w:rsidRPr="00896604" w:rsidRDefault="00EC51FB" w:rsidP="00AF0DAB">
            <w:pPr>
              <w:pStyle w:val="afd"/>
              <w:ind w:left="0"/>
              <w:rPr>
                <w:rFonts w:cs="Tahoma"/>
                <w:lang/>
              </w:rPr>
            </w:pPr>
            <w:r w:rsidRPr="00896604">
              <w:rPr>
                <w:rFonts w:cs="Tahoma"/>
                <w:lang/>
              </w:rPr>
              <w:t>3</w:t>
            </w:r>
          </w:p>
        </w:tc>
        <w:tc>
          <w:tcPr>
            <w:tcW w:w="618" w:type="dxa"/>
          </w:tcPr>
          <w:p w:rsidR="00EC51FB" w:rsidRPr="00896604" w:rsidRDefault="00EC51FB" w:rsidP="00AF0DAB">
            <w:pPr>
              <w:pStyle w:val="afd"/>
              <w:ind w:left="0"/>
              <w:rPr>
                <w:rFonts w:cs="Tahoma"/>
                <w:lang/>
              </w:rPr>
            </w:pPr>
            <w:r w:rsidRPr="00896604">
              <w:rPr>
                <w:rFonts w:cs="Tahoma"/>
                <w:lang/>
              </w:rPr>
              <w:t>43</w:t>
            </w:r>
          </w:p>
        </w:tc>
        <w:tc>
          <w:tcPr>
            <w:tcW w:w="813" w:type="dxa"/>
            <w:shd w:val="clear" w:color="auto" w:fill="auto"/>
          </w:tcPr>
          <w:p w:rsidR="00EC51FB" w:rsidRPr="00896604" w:rsidRDefault="00EC51FB" w:rsidP="00AF0DAB">
            <w:pPr>
              <w:pStyle w:val="afd"/>
              <w:ind w:left="0"/>
              <w:rPr>
                <w:rFonts w:cs="Tahoma"/>
                <w:lang/>
              </w:rPr>
            </w:pPr>
            <w:r w:rsidRPr="00896604">
              <w:rPr>
                <w:rFonts w:cs="Tahoma"/>
                <w:lang/>
              </w:rPr>
              <w:t>49</w:t>
            </w:r>
          </w:p>
        </w:tc>
        <w:tc>
          <w:tcPr>
            <w:tcW w:w="812" w:type="dxa"/>
            <w:gridSpan w:val="2"/>
            <w:shd w:val="clear" w:color="auto" w:fill="auto"/>
          </w:tcPr>
          <w:p w:rsidR="00EC51FB" w:rsidRPr="00896604" w:rsidRDefault="00EC51FB" w:rsidP="00AF0DAB">
            <w:pPr>
              <w:pStyle w:val="afd"/>
              <w:ind w:left="0"/>
              <w:rPr>
                <w:rFonts w:cs="Tahoma"/>
                <w:lang/>
              </w:rPr>
            </w:pPr>
            <w:r w:rsidRPr="00896604">
              <w:rPr>
                <w:rFonts w:cs="Tahoma"/>
                <w:lang/>
              </w:rPr>
              <w:t>5</w:t>
            </w:r>
          </w:p>
        </w:tc>
      </w:tr>
      <w:tr w:rsidR="00EC51FB" w:rsidRPr="00896604" w:rsidTr="00EC51FB">
        <w:trPr>
          <w:gridAfter w:val="1"/>
          <w:wAfter w:w="9" w:type="dxa"/>
        </w:trPr>
        <w:tc>
          <w:tcPr>
            <w:tcW w:w="1350" w:type="dxa"/>
          </w:tcPr>
          <w:p w:rsidR="00EC51FB" w:rsidRPr="00EC51FB" w:rsidRDefault="00EC51FB" w:rsidP="00AF0DAB">
            <w:pPr>
              <w:pStyle w:val="afd"/>
              <w:ind w:left="0"/>
              <w:rPr>
                <w:rFonts w:cs="Tahoma"/>
                <w:b/>
                <w:lang w:val="ru-RU"/>
              </w:rPr>
            </w:pPr>
            <w:r w:rsidRPr="00EC51FB">
              <w:rPr>
                <w:rFonts w:cs="Tahoma"/>
                <w:b/>
                <w:lang w:val="ru-RU"/>
              </w:rPr>
              <w:t>И</w:t>
            </w:r>
            <w:proofErr w:type="spellStart"/>
            <w:r w:rsidRPr="00EC51FB">
              <w:rPr>
                <w:rFonts w:cs="Tahoma"/>
                <w:b/>
                <w:lang/>
              </w:rPr>
              <w:t>того</w:t>
            </w:r>
            <w:proofErr w:type="spellEnd"/>
            <w:r w:rsidRPr="00EC51FB">
              <w:rPr>
                <w:rFonts w:cs="Tahoma"/>
                <w:b/>
                <w:lang w:val="ru-RU"/>
              </w:rPr>
              <w:t>:</w:t>
            </w:r>
          </w:p>
        </w:tc>
        <w:tc>
          <w:tcPr>
            <w:tcW w:w="814" w:type="dxa"/>
          </w:tcPr>
          <w:p w:rsidR="00EC51FB" w:rsidRPr="00EC51FB" w:rsidRDefault="00EC51FB" w:rsidP="00AF0DAB">
            <w:pPr>
              <w:pStyle w:val="afd"/>
              <w:ind w:left="0"/>
              <w:rPr>
                <w:rFonts w:cs="Tahoma"/>
                <w:b/>
                <w:highlight w:val="yellow"/>
                <w:lang/>
              </w:rPr>
            </w:pPr>
            <w:r w:rsidRPr="00EC51FB">
              <w:rPr>
                <w:rFonts w:cs="Tahoma"/>
                <w:b/>
                <w:lang/>
              </w:rPr>
              <w:t>591</w:t>
            </w:r>
          </w:p>
        </w:tc>
        <w:tc>
          <w:tcPr>
            <w:tcW w:w="814" w:type="dxa"/>
          </w:tcPr>
          <w:p w:rsidR="00EC51FB" w:rsidRPr="00EC51FB" w:rsidRDefault="00EC51FB" w:rsidP="00AF0DAB">
            <w:pPr>
              <w:pStyle w:val="afd"/>
              <w:ind w:left="0"/>
              <w:rPr>
                <w:rFonts w:cs="Tahoma"/>
                <w:b/>
                <w:lang/>
              </w:rPr>
            </w:pPr>
            <w:r w:rsidRPr="00EC51FB">
              <w:rPr>
                <w:rFonts w:cs="Tahoma"/>
                <w:b/>
                <w:lang/>
              </w:rPr>
              <w:t>314</w:t>
            </w:r>
          </w:p>
        </w:tc>
        <w:tc>
          <w:tcPr>
            <w:tcW w:w="703" w:type="dxa"/>
          </w:tcPr>
          <w:p w:rsidR="00EC51FB" w:rsidRPr="00EC51FB" w:rsidRDefault="00EC51FB" w:rsidP="00AF0DAB">
            <w:pPr>
              <w:pStyle w:val="afd"/>
              <w:ind w:left="0"/>
              <w:rPr>
                <w:rFonts w:cs="Tahoma"/>
                <w:b/>
                <w:lang/>
              </w:rPr>
            </w:pPr>
            <w:r w:rsidRPr="00EC51FB">
              <w:rPr>
                <w:rFonts w:cs="Tahoma"/>
                <w:b/>
                <w:lang/>
              </w:rPr>
              <w:t>12</w:t>
            </w:r>
          </w:p>
        </w:tc>
        <w:tc>
          <w:tcPr>
            <w:tcW w:w="1134" w:type="dxa"/>
          </w:tcPr>
          <w:p w:rsidR="00EC51FB" w:rsidRPr="00EC51FB" w:rsidRDefault="00EC51FB" w:rsidP="00AF0DAB">
            <w:pPr>
              <w:pStyle w:val="afd"/>
              <w:ind w:left="0"/>
              <w:rPr>
                <w:rFonts w:cs="Tahoma"/>
                <w:b/>
                <w:lang/>
              </w:rPr>
            </w:pPr>
            <w:r w:rsidRPr="00EC51FB">
              <w:rPr>
                <w:rFonts w:cs="Tahoma"/>
                <w:b/>
                <w:lang/>
              </w:rPr>
              <w:t>3</w:t>
            </w:r>
          </w:p>
        </w:tc>
        <w:tc>
          <w:tcPr>
            <w:tcW w:w="425" w:type="dxa"/>
          </w:tcPr>
          <w:p w:rsidR="00EC51FB" w:rsidRPr="00EC51FB" w:rsidRDefault="00EC51FB" w:rsidP="00AF0DAB">
            <w:pPr>
              <w:pStyle w:val="afd"/>
              <w:ind w:left="0"/>
              <w:rPr>
                <w:rFonts w:cs="Tahoma"/>
                <w:b/>
                <w:lang/>
              </w:rPr>
            </w:pPr>
            <w:r w:rsidRPr="00EC51FB">
              <w:rPr>
                <w:rFonts w:cs="Tahoma"/>
                <w:b/>
                <w:lang/>
              </w:rPr>
              <w:t>64</w:t>
            </w:r>
          </w:p>
        </w:tc>
        <w:tc>
          <w:tcPr>
            <w:tcW w:w="618" w:type="dxa"/>
            <w:shd w:val="clear" w:color="auto" w:fill="auto"/>
          </w:tcPr>
          <w:p w:rsidR="00EC51FB" w:rsidRPr="00EC51FB" w:rsidRDefault="00EC51FB" w:rsidP="00AF0DAB">
            <w:pPr>
              <w:pStyle w:val="afd"/>
              <w:ind w:left="0"/>
              <w:rPr>
                <w:rFonts w:cs="Tahoma"/>
                <w:b/>
                <w:lang/>
              </w:rPr>
            </w:pPr>
            <w:r w:rsidRPr="00EC51FB">
              <w:rPr>
                <w:rFonts w:cs="Tahoma"/>
                <w:b/>
                <w:lang/>
              </w:rPr>
              <w:t>45</w:t>
            </w:r>
          </w:p>
        </w:tc>
        <w:tc>
          <w:tcPr>
            <w:tcW w:w="618" w:type="dxa"/>
            <w:shd w:val="clear" w:color="auto" w:fill="auto"/>
          </w:tcPr>
          <w:p w:rsidR="00EC51FB" w:rsidRPr="00EC51FB" w:rsidRDefault="00EC51FB" w:rsidP="00AF0DAB">
            <w:pPr>
              <w:pStyle w:val="afd"/>
              <w:ind w:left="0"/>
              <w:rPr>
                <w:rFonts w:cs="Tahoma"/>
                <w:b/>
                <w:lang/>
              </w:rPr>
            </w:pPr>
            <w:r w:rsidRPr="00EC51FB">
              <w:rPr>
                <w:rFonts w:cs="Tahoma"/>
                <w:b/>
                <w:lang/>
              </w:rPr>
              <w:t>79</w:t>
            </w:r>
          </w:p>
        </w:tc>
        <w:tc>
          <w:tcPr>
            <w:tcW w:w="815" w:type="dxa"/>
          </w:tcPr>
          <w:p w:rsidR="00EC51FB" w:rsidRPr="00EC51FB" w:rsidRDefault="00EC51FB" w:rsidP="00AF0DAB">
            <w:pPr>
              <w:pStyle w:val="afd"/>
              <w:ind w:left="0"/>
              <w:rPr>
                <w:rFonts w:cs="Tahoma"/>
                <w:b/>
                <w:lang/>
              </w:rPr>
            </w:pPr>
            <w:r w:rsidRPr="00EC51FB">
              <w:rPr>
                <w:rFonts w:cs="Tahoma"/>
                <w:b/>
                <w:lang/>
              </w:rPr>
              <w:t>12</w:t>
            </w:r>
          </w:p>
        </w:tc>
        <w:tc>
          <w:tcPr>
            <w:tcW w:w="618" w:type="dxa"/>
          </w:tcPr>
          <w:p w:rsidR="00EC51FB" w:rsidRPr="00EC51FB" w:rsidRDefault="00EC51FB" w:rsidP="00AF0DAB">
            <w:pPr>
              <w:pStyle w:val="afd"/>
              <w:ind w:left="0"/>
              <w:rPr>
                <w:rFonts w:cs="Tahoma"/>
                <w:b/>
                <w:lang/>
              </w:rPr>
            </w:pPr>
            <w:r w:rsidRPr="00EC51FB">
              <w:rPr>
                <w:rFonts w:cs="Tahoma"/>
                <w:b/>
                <w:lang/>
              </w:rPr>
              <w:t>140</w:t>
            </w:r>
          </w:p>
        </w:tc>
        <w:tc>
          <w:tcPr>
            <w:tcW w:w="813" w:type="dxa"/>
            <w:shd w:val="clear" w:color="auto" w:fill="auto"/>
          </w:tcPr>
          <w:p w:rsidR="00EC51FB" w:rsidRPr="00EC51FB" w:rsidRDefault="00EC51FB" w:rsidP="00AF0DAB">
            <w:pPr>
              <w:pStyle w:val="afd"/>
              <w:ind w:left="0"/>
              <w:rPr>
                <w:rFonts w:cs="Tahoma"/>
                <w:b/>
                <w:lang/>
              </w:rPr>
            </w:pPr>
            <w:r w:rsidRPr="00EC51FB">
              <w:rPr>
                <w:rFonts w:cs="Tahoma"/>
                <w:b/>
                <w:lang/>
              </w:rPr>
              <w:t>198</w:t>
            </w:r>
          </w:p>
        </w:tc>
        <w:tc>
          <w:tcPr>
            <w:tcW w:w="812" w:type="dxa"/>
            <w:gridSpan w:val="2"/>
            <w:shd w:val="clear" w:color="auto" w:fill="auto"/>
          </w:tcPr>
          <w:p w:rsidR="00EC51FB" w:rsidRPr="00EC51FB" w:rsidRDefault="00EC51FB" w:rsidP="00AF0DAB">
            <w:pPr>
              <w:pStyle w:val="afd"/>
              <w:ind w:left="0"/>
              <w:rPr>
                <w:rFonts w:cs="Tahoma"/>
                <w:b/>
                <w:lang/>
              </w:rPr>
            </w:pPr>
            <w:r w:rsidRPr="00EC51FB">
              <w:rPr>
                <w:rFonts w:cs="Tahoma"/>
                <w:b/>
                <w:lang/>
              </w:rPr>
              <w:t>28</w:t>
            </w:r>
          </w:p>
        </w:tc>
      </w:tr>
    </w:tbl>
    <w:p w:rsidR="00F76428" w:rsidRDefault="00F76428" w:rsidP="00953EA0">
      <w:pPr>
        <w:ind w:firstLine="567"/>
        <w:rPr>
          <w:sz w:val="28"/>
          <w:szCs w:val="28"/>
          <w:lang w:val="ru-RU"/>
        </w:rPr>
      </w:pPr>
    </w:p>
    <w:p w:rsidR="00F961A8" w:rsidRPr="00F961A8" w:rsidRDefault="00F961A8" w:rsidP="00F961A8">
      <w:pPr>
        <w:ind w:firstLine="567"/>
        <w:jc w:val="center"/>
        <w:rPr>
          <w:sz w:val="28"/>
          <w:szCs w:val="28"/>
          <w:lang w:val="ru-RU"/>
        </w:rPr>
      </w:pPr>
      <w:r w:rsidRPr="00F961A8">
        <w:rPr>
          <w:sz w:val="28"/>
          <w:szCs w:val="28"/>
          <w:lang w:val="ru-RU"/>
        </w:rPr>
        <w:t>Сведения демографической ситуации</w:t>
      </w:r>
    </w:p>
    <w:p w:rsidR="00F961A8" w:rsidRPr="00F961A8" w:rsidRDefault="00F961A8" w:rsidP="00F961A8">
      <w:pPr>
        <w:ind w:firstLine="567"/>
        <w:jc w:val="center"/>
        <w:rPr>
          <w:sz w:val="28"/>
          <w:szCs w:val="28"/>
          <w:lang w:val="ru-RU"/>
        </w:rPr>
      </w:pPr>
      <w:r w:rsidRPr="00F961A8">
        <w:rPr>
          <w:sz w:val="28"/>
          <w:szCs w:val="28"/>
          <w:lang w:val="ru-RU"/>
        </w:rPr>
        <w:t xml:space="preserve"> муниципального образования «</w:t>
      </w:r>
      <w:r w:rsidR="008B69B5">
        <w:rPr>
          <w:sz w:val="28"/>
          <w:szCs w:val="28"/>
          <w:lang w:val="ru-RU"/>
        </w:rPr>
        <w:t>Турецкое</w:t>
      </w:r>
      <w:r w:rsidRPr="00F961A8">
        <w:rPr>
          <w:sz w:val="28"/>
          <w:szCs w:val="28"/>
          <w:lang w:val="ru-RU"/>
        </w:rPr>
        <w:t xml:space="preserve">» </w:t>
      </w:r>
    </w:p>
    <w:p w:rsidR="00F961A8" w:rsidRDefault="00F961A8" w:rsidP="00F961A8">
      <w:pPr>
        <w:ind w:firstLine="567"/>
        <w:jc w:val="right"/>
        <w:rPr>
          <w:sz w:val="28"/>
          <w:szCs w:val="28"/>
          <w:lang w:val="ru-RU"/>
        </w:rPr>
      </w:pPr>
      <w:r>
        <w:rPr>
          <w:sz w:val="28"/>
          <w:szCs w:val="28"/>
          <w:lang w:val="ru-RU"/>
        </w:rPr>
        <w:t>Таблица №2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247"/>
        <w:gridCol w:w="1261"/>
        <w:gridCol w:w="1560"/>
        <w:gridCol w:w="1035"/>
        <w:gridCol w:w="1134"/>
        <w:gridCol w:w="1134"/>
        <w:gridCol w:w="992"/>
      </w:tblGrid>
      <w:tr w:rsidR="00EC51FB" w:rsidRPr="00896604" w:rsidTr="00EC51FB">
        <w:trPr>
          <w:cantSplit/>
          <w:trHeight w:val="843"/>
        </w:trPr>
        <w:tc>
          <w:tcPr>
            <w:tcW w:w="1555" w:type="dxa"/>
            <w:shd w:val="clear" w:color="auto" w:fill="auto"/>
            <w:textDirection w:val="btLr"/>
          </w:tcPr>
          <w:p w:rsidR="00EC51FB" w:rsidRPr="00896604" w:rsidRDefault="00EC51FB" w:rsidP="00AF0DAB">
            <w:pPr>
              <w:pStyle w:val="afd"/>
              <w:ind w:left="113" w:right="-67"/>
              <w:rPr>
                <w:rFonts w:cs="Tahoma"/>
              </w:rPr>
            </w:pPr>
          </w:p>
        </w:tc>
        <w:tc>
          <w:tcPr>
            <w:tcW w:w="1247" w:type="dxa"/>
            <w:shd w:val="clear" w:color="auto" w:fill="auto"/>
          </w:tcPr>
          <w:p w:rsidR="00EC51FB" w:rsidRPr="00896604" w:rsidRDefault="00EC51FB" w:rsidP="00EC51FB">
            <w:pPr>
              <w:pStyle w:val="afd"/>
              <w:ind w:left="0"/>
              <w:rPr>
                <w:rFonts w:cs="Tahoma"/>
              </w:rPr>
            </w:pPr>
            <w:proofErr w:type="spellStart"/>
            <w:r w:rsidRPr="00896604">
              <w:rPr>
                <w:rFonts w:cs="Tahoma"/>
              </w:rPr>
              <w:t>Кол</w:t>
            </w:r>
            <w:proofErr w:type="spellEnd"/>
            <w:r>
              <w:rPr>
                <w:rFonts w:cs="Tahoma"/>
                <w:lang w:val="ru-RU"/>
              </w:rPr>
              <w:t>-</w:t>
            </w:r>
            <w:proofErr w:type="spellStart"/>
            <w:r w:rsidRPr="00896604">
              <w:rPr>
                <w:rFonts w:cs="Tahoma"/>
              </w:rPr>
              <w:t>во</w:t>
            </w:r>
            <w:proofErr w:type="spellEnd"/>
            <w:r w:rsidRPr="00896604">
              <w:rPr>
                <w:rFonts w:cs="Tahoma"/>
              </w:rPr>
              <w:t xml:space="preserve"> </w:t>
            </w:r>
            <w:proofErr w:type="spellStart"/>
            <w:r w:rsidRPr="00896604">
              <w:rPr>
                <w:rFonts w:cs="Tahoma"/>
              </w:rPr>
              <w:t>жителей</w:t>
            </w:r>
            <w:proofErr w:type="spellEnd"/>
          </w:p>
        </w:tc>
        <w:tc>
          <w:tcPr>
            <w:tcW w:w="1261" w:type="dxa"/>
            <w:shd w:val="clear" w:color="auto" w:fill="auto"/>
          </w:tcPr>
          <w:p w:rsidR="00EC51FB" w:rsidRPr="00896604" w:rsidRDefault="00EC51FB" w:rsidP="00AF0DAB">
            <w:pPr>
              <w:pStyle w:val="afd"/>
              <w:ind w:left="0"/>
              <w:rPr>
                <w:rFonts w:cs="Tahoma"/>
              </w:rPr>
            </w:pPr>
            <w:proofErr w:type="spellStart"/>
            <w:r w:rsidRPr="00896604">
              <w:rPr>
                <w:rFonts w:cs="Tahoma"/>
              </w:rPr>
              <w:t>Занятого</w:t>
            </w:r>
            <w:proofErr w:type="spellEnd"/>
            <w:r w:rsidRPr="00896604">
              <w:rPr>
                <w:rFonts w:cs="Tahoma"/>
              </w:rPr>
              <w:t xml:space="preserve"> </w:t>
            </w:r>
            <w:proofErr w:type="spellStart"/>
            <w:r w:rsidRPr="00896604">
              <w:rPr>
                <w:rFonts w:cs="Tahoma"/>
              </w:rPr>
              <w:t>населения</w:t>
            </w:r>
            <w:proofErr w:type="spellEnd"/>
          </w:p>
        </w:tc>
        <w:tc>
          <w:tcPr>
            <w:tcW w:w="1560" w:type="dxa"/>
            <w:shd w:val="clear" w:color="auto" w:fill="auto"/>
          </w:tcPr>
          <w:p w:rsidR="00EC51FB" w:rsidRPr="00896604" w:rsidRDefault="00EC51FB" w:rsidP="00AF0DAB">
            <w:pPr>
              <w:pStyle w:val="afd"/>
              <w:ind w:left="0"/>
              <w:rPr>
                <w:rFonts w:cs="Tahoma"/>
              </w:rPr>
            </w:pPr>
            <w:proofErr w:type="spellStart"/>
            <w:r>
              <w:rPr>
                <w:rFonts w:cs="Tahoma"/>
              </w:rPr>
              <w:t>Зарегистри</w:t>
            </w:r>
            <w:proofErr w:type="spellEnd"/>
            <w:r>
              <w:rPr>
                <w:rFonts w:cs="Tahoma"/>
                <w:lang w:val="ru-RU"/>
              </w:rPr>
              <w:t>-</w:t>
            </w:r>
            <w:proofErr w:type="spellStart"/>
            <w:r>
              <w:rPr>
                <w:rFonts w:cs="Tahoma"/>
              </w:rPr>
              <w:t>ровано</w:t>
            </w:r>
            <w:proofErr w:type="spellEnd"/>
            <w:r w:rsidRPr="00896604">
              <w:rPr>
                <w:rFonts w:cs="Tahoma"/>
              </w:rPr>
              <w:t xml:space="preserve"> </w:t>
            </w:r>
            <w:proofErr w:type="spellStart"/>
            <w:r w:rsidRPr="00896604">
              <w:rPr>
                <w:rFonts w:cs="Tahoma"/>
              </w:rPr>
              <w:t>безработных</w:t>
            </w:r>
            <w:proofErr w:type="spellEnd"/>
          </w:p>
        </w:tc>
        <w:tc>
          <w:tcPr>
            <w:tcW w:w="1035" w:type="dxa"/>
            <w:shd w:val="clear" w:color="auto" w:fill="auto"/>
          </w:tcPr>
          <w:p w:rsidR="00EC51FB" w:rsidRPr="00896604" w:rsidRDefault="00EC51FB" w:rsidP="00AF0DAB">
            <w:pPr>
              <w:pStyle w:val="afd"/>
              <w:ind w:left="0"/>
              <w:rPr>
                <w:rFonts w:cs="Tahoma"/>
              </w:rPr>
            </w:pPr>
            <w:proofErr w:type="spellStart"/>
            <w:r>
              <w:rPr>
                <w:rFonts w:cs="Tahoma"/>
              </w:rPr>
              <w:t>дети</w:t>
            </w:r>
            <w:proofErr w:type="spellEnd"/>
            <w:r>
              <w:rPr>
                <w:rFonts w:cs="Tahoma"/>
              </w:rPr>
              <w:t xml:space="preserve"> </w:t>
            </w:r>
            <w:proofErr w:type="spellStart"/>
            <w:r>
              <w:rPr>
                <w:rFonts w:cs="Tahoma"/>
              </w:rPr>
              <w:t>до</w:t>
            </w:r>
            <w:proofErr w:type="spellEnd"/>
            <w:r>
              <w:rPr>
                <w:rFonts w:cs="Tahoma"/>
              </w:rPr>
              <w:t xml:space="preserve"> 18 </w:t>
            </w:r>
            <w:proofErr w:type="spellStart"/>
            <w:r>
              <w:rPr>
                <w:rFonts w:cs="Tahoma"/>
              </w:rPr>
              <w:t>лет</w:t>
            </w:r>
            <w:proofErr w:type="spellEnd"/>
          </w:p>
        </w:tc>
        <w:tc>
          <w:tcPr>
            <w:tcW w:w="1134" w:type="dxa"/>
            <w:shd w:val="clear" w:color="auto" w:fill="auto"/>
          </w:tcPr>
          <w:p w:rsidR="00EC51FB" w:rsidRPr="00896604" w:rsidRDefault="00EC51FB" w:rsidP="00AF0DAB">
            <w:pPr>
              <w:pStyle w:val="afd"/>
              <w:ind w:left="0"/>
              <w:rPr>
                <w:rFonts w:cs="Tahoma"/>
              </w:rPr>
            </w:pPr>
            <w:proofErr w:type="spellStart"/>
            <w:r w:rsidRPr="00896604">
              <w:rPr>
                <w:rFonts w:cs="Tahoma"/>
              </w:rPr>
              <w:t>пенсио</w:t>
            </w:r>
            <w:r>
              <w:rPr>
                <w:rFonts w:cs="Tahoma"/>
              </w:rPr>
              <w:t>-</w:t>
            </w:r>
            <w:r w:rsidRPr="00896604">
              <w:rPr>
                <w:rFonts w:cs="Tahoma"/>
              </w:rPr>
              <w:t>неров</w:t>
            </w:r>
            <w:proofErr w:type="spellEnd"/>
          </w:p>
        </w:tc>
        <w:tc>
          <w:tcPr>
            <w:tcW w:w="1134" w:type="dxa"/>
            <w:shd w:val="clear" w:color="auto" w:fill="auto"/>
          </w:tcPr>
          <w:p w:rsidR="00EC51FB" w:rsidRPr="00896604" w:rsidRDefault="00EC51FB" w:rsidP="00AF0DAB">
            <w:pPr>
              <w:pStyle w:val="afd"/>
              <w:ind w:left="0"/>
              <w:rPr>
                <w:rFonts w:cs="Tahoma"/>
              </w:rPr>
            </w:pPr>
            <w:proofErr w:type="spellStart"/>
            <w:r>
              <w:rPr>
                <w:rFonts w:cs="Tahoma"/>
              </w:rPr>
              <w:t>число</w:t>
            </w:r>
            <w:proofErr w:type="spellEnd"/>
            <w:r>
              <w:rPr>
                <w:rFonts w:cs="Tahoma"/>
              </w:rPr>
              <w:t xml:space="preserve"> </w:t>
            </w:r>
            <w:proofErr w:type="spellStart"/>
            <w:r>
              <w:rPr>
                <w:rFonts w:cs="Tahoma"/>
              </w:rPr>
              <w:t>родив</w:t>
            </w:r>
            <w:proofErr w:type="spellEnd"/>
            <w:r>
              <w:rPr>
                <w:rFonts w:cs="Tahoma"/>
                <w:lang w:val="ru-RU"/>
              </w:rPr>
              <w:t>-</w:t>
            </w:r>
            <w:proofErr w:type="spellStart"/>
            <w:r>
              <w:rPr>
                <w:rFonts w:cs="Tahoma"/>
              </w:rPr>
              <w:t>шихся</w:t>
            </w:r>
            <w:proofErr w:type="spellEnd"/>
          </w:p>
        </w:tc>
        <w:tc>
          <w:tcPr>
            <w:tcW w:w="992" w:type="dxa"/>
            <w:shd w:val="clear" w:color="auto" w:fill="auto"/>
          </w:tcPr>
          <w:p w:rsidR="00EC51FB" w:rsidRPr="00896604" w:rsidRDefault="00EC51FB" w:rsidP="00AF0DAB">
            <w:pPr>
              <w:pStyle w:val="afd"/>
              <w:ind w:left="0"/>
              <w:rPr>
                <w:rFonts w:cs="Tahoma"/>
              </w:rPr>
            </w:pPr>
            <w:proofErr w:type="spellStart"/>
            <w:r>
              <w:rPr>
                <w:rFonts w:cs="Tahoma"/>
              </w:rPr>
              <w:t>число</w:t>
            </w:r>
            <w:proofErr w:type="spellEnd"/>
            <w:r>
              <w:rPr>
                <w:rFonts w:cs="Tahoma"/>
              </w:rPr>
              <w:t xml:space="preserve"> </w:t>
            </w:r>
            <w:proofErr w:type="spellStart"/>
            <w:r>
              <w:rPr>
                <w:rFonts w:cs="Tahoma"/>
              </w:rPr>
              <w:t>умер</w:t>
            </w:r>
            <w:proofErr w:type="spellEnd"/>
            <w:r>
              <w:rPr>
                <w:rFonts w:cs="Tahoma"/>
                <w:lang w:val="ru-RU"/>
              </w:rPr>
              <w:t>-</w:t>
            </w:r>
            <w:proofErr w:type="spellStart"/>
            <w:r>
              <w:rPr>
                <w:rFonts w:cs="Tahoma"/>
              </w:rPr>
              <w:t>ших</w:t>
            </w:r>
            <w:proofErr w:type="spellEnd"/>
          </w:p>
        </w:tc>
      </w:tr>
      <w:tr w:rsidR="00EC51FB" w:rsidRPr="00896604" w:rsidTr="00EC51FB">
        <w:tc>
          <w:tcPr>
            <w:tcW w:w="9918" w:type="dxa"/>
            <w:gridSpan w:val="8"/>
            <w:shd w:val="clear" w:color="auto" w:fill="auto"/>
          </w:tcPr>
          <w:p w:rsidR="00EC51FB" w:rsidRPr="00896604" w:rsidRDefault="00EC51FB" w:rsidP="00AF0DAB">
            <w:pPr>
              <w:pStyle w:val="afd"/>
              <w:ind w:left="0"/>
              <w:jc w:val="center"/>
              <w:rPr>
                <w:rFonts w:cs="Tahoma"/>
              </w:rPr>
            </w:pPr>
            <w:proofErr w:type="spellStart"/>
            <w:r>
              <w:rPr>
                <w:rFonts w:cs="Tahoma"/>
              </w:rPr>
              <w:t>на</w:t>
            </w:r>
            <w:proofErr w:type="spellEnd"/>
            <w:r>
              <w:rPr>
                <w:rFonts w:cs="Tahoma"/>
              </w:rPr>
              <w:t xml:space="preserve"> 01.01.2014 г</w:t>
            </w:r>
          </w:p>
        </w:tc>
      </w:tr>
      <w:tr w:rsidR="00EC51FB" w:rsidRPr="00896604" w:rsidTr="00EC51FB">
        <w:tc>
          <w:tcPr>
            <w:tcW w:w="1555" w:type="dxa"/>
            <w:shd w:val="clear" w:color="auto" w:fill="auto"/>
          </w:tcPr>
          <w:p w:rsidR="00EC51FB" w:rsidRPr="00896604" w:rsidRDefault="00EC51FB" w:rsidP="00AF0DAB">
            <w:pPr>
              <w:pStyle w:val="afd"/>
              <w:ind w:left="0"/>
              <w:rPr>
                <w:rFonts w:cs="Tahoma"/>
              </w:rPr>
            </w:pPr>
            <w:proofErr w:type="spellStart"/>
            <w:r>
              <w:rPr>
                <w:rFonts w:cs="Tahoma"/>
              </w:rPr>
              <w:t>с.Турецкое</w:t>
            </w:r>
            <w:proofErr w:type="spellEnd"/>
          </w:p>
        </w:tc>
        <w:tc>
          <w:tcPr>
            <w:tcW w:w="1247" w:type="dxa"/>
            <w:shd w:val="clear" w:color="auto" w:fill="auto"/>
          </w:tcPr>
          <w:p w:rsidR="00EC51FB" w:rsidRPr="00896604" w:rsidRDefault="00EC51FB" w:rsidP="00AF0DAB">
            <w:pPr>
              <w:pStyle w:val="afd"/>
              <w:ind w:left="0"/>
              <w:rPr>
                <w:rFonts w:cs="Tahoma"/>
              </w:rPr>
            </w:pPr>
            <w:r>
              <w:rPr>
                <w:rFonts w:cs="Tahoma"/>
              </w:rPr>
              <w:t>453</w:t>
            </w:r>
          </w:p>
        </w:tc>
        <w:tc>
          <w:tcPr>
            <w:tcW w:w="1261" w:type="dxa"/>
            <w:shd w:val="clear" w:color="auto" w:fill="auto"/>
          </w:tcPr>
          <w:p w:rsidR="00EC51FB" w:rsidRPr="00896604" w:rsidRDefault="00EC51FB" w:rsidP="00AF0DAB">
            <w:pPr>
              <w:pStyle w:val="afd"/>
              <w:ind w:left="0"/>
              <w:rPr>
                <w:rFonts w:cs="Tahoma"/>
              </w:rPr>
            </w:pPr>
            <w:r>
              <w:rPr>
                <w:rFonts w:cs="Tahoma"/>
              </w:rPr>
              <w:t>273</w:t>
            </w:r>
          </w:p>
        </w:tc>
        <w:tc>
          <w:tcPr>
            <w:tcW w:w="1560" w:type="dxa"/>
            <w:shd w:val="clear" w:color="auto" w:fill="auto"/>
          </w:tcPr>
          <w:p w:rsidR="00EC51FB" w:rsidRPr="00896604" w:rsidRDefault="00EC51FB" w:rsidP="00AF0DAB">
            <w:pPr>
              <w:pStyle w:val="afd"/>
              <w:ind w:left="0"/>
              <w:rPr>
                <w:rFonts w:cs="Tahoma"/>
              </w:rPr>
            </w:pPr>
          </w:p>
        </w:tc>
        <w:tc>
          <w:tcPr>
            <w:tcW w:w="1035" w:type="dxa"/>
            <w:shd w:val="clear" w:color="auto" w:fill="auto"/>
          </w:tcPr>
          <w:p w:rsidR="00EC51FB" w:rsidRPr="00896604" w:rsidRDefault="00EC51FB" w:rsidP="00AF0DAB">
            <w:pPr>
              <w:pStyle w:val="afd"/>
              <w:ind w:left="0"/>
              <w:rPr>
                <w:rFonts w:cs="Tahoma"/>
              </w:rPr>
            </w:pPr>
            <w:r>
              <w:rPr>
                <w:rFonts w:cs="Tahoma"/>
              </w:rPr>
              <w:t>95</w:t>
            </w:r>
          </w:p>
        </w:tc>
        <w:tc>
          <w:tcPr>
            <w:tcW w:w="1134" w:type="dxa"/>
            <w:shd w:val="clear" w:color="auto" w:fill="auto"/>
          </w:tcPr>
          <w:p w:rsidR="00EC51FB" w:rsidRPr="00896604" w:rsidRDefault="00EC51FB" w:rsidP="00AF0DAB">
            <w:pPr>
              <w:pStyle w:val="afd"/>
              <w:ind w:left="0"/>
              <w:rPr>
                <w:rFonts w:cs="Tahoma"/>
              </w:rPr>
            </w:pPr>
            <w:r>
              <w:rPr>
                <w:rFonts w:cs="Tahoma"/>
              </w:rPr>
              <w:t>93</w:t>
            </w:r>
          </w:p>
        </w:tc>
        <w:tc>
          <w:tcPr>
            <w:tcW w:w="1134" w:type="dxa"/>
            <w:shd w:val="clear" w:color="auto" w:fill="auto"/>
          </w:tcPr>
          <w:p w:rsidR="00EC51FB" w:rsidRPr="00896604" w:rsidRDefault="00EC51FB" w:rsidP="00AF0DAB">
            <w:pPr>
              <w:pStyle w:val="afd"/>
              <w:ind w:left="0"/>
              <w:rPr>
                <w:rFonts w:cs="Tahoma"/>
              </w:rPr>
            </w:pPr>
            <w:r>
              <w:rPr>
                <w:rFonts w:cs="Tahoma"/>
              </w:rPr>
              <w:t>5</w:t>
            </w:r>
          </w:p>
        </w:tc>
        <w:tc>
          <w:tcPr>
            <w:tcW w:w="992" w:type="dxa"/>
            <w:shd w:val="clear" w:color="auto" w:fill="auto"/>
          </w:tcPr>
          <w:p w:rsidR="00EC51FB" w:rsidRPr="00896604" w:rsidRDefault="00EC51FB" w:rsidP="00AF0DAB">
            <w:pPr>
              <w:pStyle w:val="afd"/>
              <w:ind w:left="0"/>
              <w:rPr>
                <w:rFonts w:cs="Tahoma"/>
              </w:rPr>
            </w:pPr>
            <w:r>
              <w:rPr>
                <w:rFonts w:cs="Tahoma"/>
              </w:rPr>
              <w:t>8</w:t>
            </w:r>
          </w:p>
        </w:tc>
      </w:tr>
      <w:tr w:rsidR="00EC51FB" w:rsidRPr="00896604" w:rsidTr="00EC51FB">
        <w:tc>
          <w:tcPr>
            <w:tcW w:w="1555" w:type="dxa"/>
            <w:shd w:val="clear" w:color="auto" w:fill="auto"/>
          </w:tcPr>
          <w:p w:rsidR="00EC51FB" w:rsidRPr="00896604" w:rsidRDefault="00EC51FB" w:rsidP="00AF0DAB">
            <w:pPr>
              <w:pStyle w:val="afd"/>
              <w:ind w:left="0"/>
              <w:rPr>
                <w:rFonts w:cs="Tahoma"/>
              </w:rPr>
            </w:pPr>
            <w:proofErr w:type="spellStart"/>
            <w:r>
              <w:rPr>
                <w:rFonts w:cs="Tahoma"/>
              </w:rPr>
              <w:t>д.Б.Унтем</w:t>
            </w:r>
            <w:proofErr w:type="spellEnd"/>
          </w:p>
        </w:tc>
        <w:tc>
          <w:tcPr>
            <w:tcW w:w="1247" w:type="dxa"/>
            <w:shd w:val="clear" w:color="auto" w:fill="auto"/>
          </w:tcPr>
          <w:p w:rsidR="00EC51FB" w:rsidRPr="00896604" w:rsidRDefault="00EC51FB" w:rsidP="00AF0DAB">
            <w:pPr>
              <w:pStyle w:val="afd"/>
              <w:ind w:left="0"/>
              <w:rPr>
                <w:rFonts w:cs="Tahoma"/>
              </w:rPr>
            </w:pPr>
            <w:r>
              <w:rPr>
                <w:rFonts w:cs="Tahoma"/>
              </w:rPr>
              <w:t>189</w:t>
            </w:r>
          </w:p>
        </w:tc>
        <w:tc>
          <w:tcPr>
            <w:tcW w:w="1261" w:type="dxa"/>
            <w:shd w:val="clear" w:color="auto" w:fill="auto"/>
          </w:tcPr>
          <w:p w:rsidR="00EC51FB" w:rsidRPr="00896604" w:rsidRDefault="00EC51FB" w:rsidP="00AF0DAB">
            <w:pPr>
              <w:pStyle w:val="afd"/>
              <w:ind w:left="0"/>
              <w:rPr>
                <w:rFonts w:cs="Tahoma"/>
              </w:rPr>
            </w:pPr>
            <w:r>
              <w:rPr>
                <w:rFonts w:cs="Tahoma"/>
              </w:rPr>
              <w:t>108</w:t>
            </w:r>
          </w:p>
        </w:tc>
        <w:tc>
          <w:tcPr>
            <w:tcW w:w="1560" w:type="dxa"/>
            <w:shd w:val="clear" w:color="auto" w:fill="auto"/>
          </w:tcPr>
          <w:p w:rsidR="00EC51FB" w:rsidRPr="00896604" w:rsidRDefault="00EC51FB" w:rsidP="00AF0DAB">
            <w:pPr>
              <w:pStyle w:val="afd"/>
              <w:ind w:left="0"/>
              <w:rPr>
                <w:rFonts w:cs="Tahoma"/>
              </w:rPr>
            </w:pPr>
          </w:p>
        </w:tc>
        <w:tc>
          <w:tcPr>
            <w:tcW w:w="1035" w:type="dxa"/>
            <w:shd w:val="clear" w:color="auto" w:fill="auto"/>
          </w:tcPr>
          <w:p w:rsidR="00EC51FB" w:rsidRPr="00896604" w:rsidRDefault="00EC51FB" w:rsidP="00AF0DAB">
            <w:pPr>
              <w:pStyle w:val="afd"/>
              <w:ind w:left="0"/>
              <w:rPr>
                <w:rFonts w:cs="Tahoma"/>
              </w:rPr>
            </w:pPr>
            <w:r>
              <w:rPr>
                <w:rFonts w:cs="Tahoma"/>
              </w:rPr>
              <w:t>36</w:t>
            </w:r>
          </w:p>
        </w:tc>
        <w:tc>
          <w:tcPr>
            <w:tcW w:w="1134" w:type="dxa"/>
            <w:shd w:val="clear" w:color="auto" w:fill="auto"/>
          </w:tcPr>
          <w:p w:rsidR="00EC51FB" w:rsidRPr="00896604" w:rsidRDefault="00EC51FB" w:rsidP="00AF0DAB">
            <w:pPr>
              <w:pStyle w:val="afd"/>
              <w:ind w:left="0"/>
              <w:rPr>
                <w:rFonts w:cs="Tahoma"/>
              </w:rPr>
            </w:pPr>
            <w:r>
              <w:rPr>
                <w:rFonts w:cs="Tahoma"/>
              </w:rPr>
              <w:t>41</w:t>
            </w:r>
          </w:p>
        </w:tc>
        <w:tc>
          <w:tcPr>
            <w:tcW w:w="1134" w:type="dxa"/>
            <w:shd w:val="clear" w:color="auto" w:fill="auto"/>
          </w:tcPr>
          <w:p w:rsidR="00EC51FB" w:rsidRPr="00896604" w:rsidRDefault="00EC51FB" w:rsidP="00AF0DAB">
            <w:pPr>
              <w:pStyle w:val="afd"/>
              <w:ind w:left="0"/>
              <w:rPr>
                <w:rFonts w:cs="Tahoma"/>
              </w:rPr>
            </w:pPr>
            <w:r>
              <w:rPr>
                <w:rFonts w:cs="Tahoma"/>
              </w:rPr>
              <w:t>3</w:t>
            </w:r>
          </w:p>
        </w:tc>
        <w:tc>
          <w:tcPr>
            <w:tcW w:w="992" w:type="dxa"/>
            <w:shd w:val="clear" w:color="auto" w:fill="auto"/>
          </w:tcPr>
          <w:p w:rsidR="00EC51FB" w:rsidRPr="00896604" w:rsidRDefault="00EC51FB" w:rsidP="00AF0DAB">
            <w:pPr>
              <w:pStyle w:val="afd"/>
              <w:ind w:left="0"/>
              <w:rPr>
                <w:rFonts w:cs="Tahoma"/>
              </w:rPr>
            </w:pPr>
            <w:r>
              <w:rPr>
                <w:rFonts w:cs="Tahoma"/>
              </w:rPr>
              <w:t>3</w:t>
            </w:r>
          </w:p>
        </w:tc>
      </w:tr>
      <w:tr w:rsidR="00EC51FB" w:rsidRPr="00896604" w:rsidTr="00EC51FB">
        <w:tc>
          <w:tcPr>
            <w:tcW w:w="1555" w:type="dxa"/>
            <w:shd w:val="clear" w:color="auto" w:fill="auto"/>
          </w:tcPr>
          <w:p w:rsidR="00EC51FB" w:rsidRDefault="00EC51FB" w:rsidP="00AF0DAB">
            <w:pPr>
              <w:pStyle w:val="afd"/>
              <w:ind w:left="0"/>
              <w:rPr>
                <w:rFonts w:cs="Tahoma"/>
              </w:rPr>
            </w:pPr>
            <w:proofErr w:type="spellStart"/>
            <w:r>
              <w:rPr>
                <w:rFonts w:cs="Tahoma"/>
              </w:rPr>
              <w:t>всего</w:t>
            </w:r>
            <w:proofErr w:type="spellEnd"/>
          </w:p>
        </w:tc>
        <w:tc>
          <w:tcPr>
            <w:tcW w:w="1247" w:type="dxa"/>
            <w:shd w:val="clear" w:color="auto" w:fill="auto"/>
          </w:tcPr>
          <w:p w:rsidR="00EC51FB" w:rsidRPr="00896604" w:rsidRDefault="00EC51FB" w:rsidP="00AF0DAB">
            <w:pPr>
              <w:pStyle w:val="afd"/>
              <w:ind w:left="0"/>
              <w:rPr>
                <w:rFonts w:cs="Tahoma"/>
              </w:rPr>
            </w:pPr>
            <w:r>
              <w:rPr>
                <w:rFonts w:cs="Tahoma"/>
              </w:rPr>
              <w:t>642</w:t>
            </w:r>
          </w:p>
        </w:tc>
        <w:tc>
          <w:tcPr>
            <w:tcW w:w="1261" w:type="dxa"/>
            <w:shd w:val="clear" w:color="auto" w:fill="auto"/>
          </w:tcPr>
          <w:p w:rsidR="00EC51FB" w:rsidRPr="00896604" w:rsidRDefault="00EC51FB" w:rsidP="00AF0DAB">
            <w:pPr>
              <w:pStyle w:val="afd"/>
              <w:ind w:left="0"/>
              <w:rPr>
                <w:rFonts w:cs="Tahoma"/>
              </w:rPr>
            </w:pPr>
            <w:r>
              <w:rPr>
                <w:rFonts w:cs="Tahoma"/>
              </w:rPr>
              <w:t>381</w:t>
            </w:r>
          </w:p>
        </w:tc>
        <w:tc>
          <w:tcPr>
            <w:tcW w:w="1560" w:type="dxa"/>
            <w:shd w:val="clear" w:color="auto" w:fill="auto"/>
          </w:tcPr>
          <w:p w:rsidR="00EC51FB" w:rsidRPr="00896604" w:rsidRDefault="00EC51FB" w:rsidP="00AF0DAB">
            <w:pPr>
              <w:pStyle w:val="afd"/>
              <w:ind w:left="0"/>
              <w:rPr>
                <w:rFonts w:cs="Tahoma"/>
              </w:rPr>
            </w:pPr>
          </w:p>
        </w:tc>
        <w:tc>
          <w:tcPr>
            <w:tcW w:w="1035" w:type="dxa"/>
            <w:shd w:val="clear" w:color="auto" w:fill="auto"/>
          </w:tcPr>
          <w:p w:rsidR="00EC51FB" w:rsidRPr="00896604" w:rsidRDefault="00EC51FB" w:rsidP="00AF0DAB">
            <w:pPr>
              <w:pStyle w:val="afd"/>
              <w:ind w:left="0"/>
              <w:rPr>
                <w:rFonts w:cs="Tahoma"/>
              </w:rPr>
            </w:pPr>
            <w:r>
              <w:rPr>
                <w:rFonts w:cs="Tahoma"/>
              </w:rPr>
              <w:t>131</w:t>
            </w:r>
          </w:p>
        </w:tc>
        <w:tc>
          <w:tcPr>
            <w:tcW w:w="1134" w:type="dxa"/>
            <w:shd w:val="clear" w:color="auto" w:fill="auto"/>
          </w:tcPr>
          <w:p w:rsidR="00EC51FB" w:rsidRPr="00896604" w:rsidRDefault="00EC51FB" w:rsidP="00AF0DAB">
            <w:pPr>
              <w:pStyle w:val="afd"/>
              <w:ind w:left="0"/>
              <w:rPr>
                <w:rFonts w:cs="Tahoma"/>
              </w:rPr>
            </w:pPr>
            <w:r>
              <w:rPr>
                <w:rFonts w:cs="Tahoma"/>
              </w:rPr>
              <w:t>134</w:t>
            </w:r>
          </w:p>
        </w:tc>
        <w:tc>
          <w:tcPr>
            <w:tcW w:w="1134" w:type="dxa"/>
            <w:shd w:val="clear" w:color="auto" w:fill="auto"/>
          </w:tcPr>
          <w:p w:rsidR="00EC51FB" w:rsidRPr="00896604" w:rsidRDefault="00EC51FB" w:rsidP="00AF0DAB">
            <w:pPr>
              <w:pStyle w:val="afd"/>
              <w:ind w:left="0"/>
              <w:rPr>
                <w:rFonts w:cs="Tahoma"/>
              </w:rPr>
            </w:pPr>
            <w:r>
              <w:rPr>
                <w:rFonts w:cs="Tahoma"/>
              </w:rPr>
              <w:t>8</w:t>
            </w:r>
          </w:p>
        </w:tc>
        <w:tc>
          <w:tcPr>
            <w:tcW w:w="992" w:type="dxa"/>
            <w:shd w:val="clear" w:color="auto" w:fill="auto"/>
          </w:tcPr>
          <w:p w:rsidR="00EC51FB" w:rsidRPr="00896604" w:rsidRDefault="00EC51FB" w:rsidP="00AF0DAB">
            <w:pPr>
              <w:pStyle w:val="afd"/>
              <w:ind w:left="0"/>
              <w:rPr>
                <w:rFonts w:cs="Tahoma"/>
              </w:rPr>
            </w:pPr>
            <w:r>
              <w:rPr>
                <w:rFonts w:cs="Tahoma"/>
              </w:rPr>
              <w:t>11</w:t>
            </w:r>
          </w:p>
        </w:tc>
      </w:tr>
      <w:tr w:rsidR="00EC51FB" w:rsidRPr="00896604" w:rsidTr="00EC51FB">
        <w:tc>
          <w:tcPr>
            <w:tcW w:w="9918" w:type="dxa"/>
            <w:gridSpan w:val="8"/>
            <w:shd w:val="clear" w:color="auto" w:fill="auto"/>
          </w:tcPr>
          <w:p w:rsidR="00EC51FB" w:rsidRPr="00896604" w:rsidRDefault="00EC51FB" w:rsidP="00AF0DAB">
            <w:pPr>
              <w:pStyle w:val="afd"/>
              <w:ind w:left="0"/>
              <w:jc w:val="center"/>
              <w:rPr>
                <w:rFonts w:cs="Tahoma"/>
              </w:rPr>
            </w:pPr>
            <w:proofErr w:type="spellStart"/>
            <w:r>
              <w:rPr>
                <w:rFonts w:cs="Tahoma"/>
              </w:rPr>
              <w:t>на</w:t>
            </w:r>
            <w:proofErr w:type="spellEnd"/>
            <w:r>
              <w:rPr>
                <w:rFonts w:cs="Tahoma"/>
              </w:rPr>
              <w:t xml:space="preserve"> 01.01.2015 г</w:t>
            </w:r>
          </w:p>
        </w:tc>
      </w:tr>
      <w:tr w:rsidR="00EC51FB" w:rsidRPr="00896604" w:rsidTr="00EC51FB">
        <w:tc>
          <w:tcPr>
            <w:tcW w:w="1555" w:type="dxa"/>
            <w:shd w:val="clear" w:color="auto" w:fill="auto"/>
          </w:tcPr>
          <w:p w:rsidR="00EC51FB" w:rsidRPr="00896604" w:rsidRDefault="00EC51FB" w:rsidP="00AF0DAB">
            <w:pPr>
              <w:pStyle w:val="afd"/>
              <w:ind w:left="0"/>
              <w:rPr>
                <w:rFonts w:cs="Tahoma"/>
              </w:rPr>
            </w:pPr>
            <w:proofErr w:type="spellStart"/>
            <w:r>
              <w:rPr>
                <w:rFonts w:cs="Tahoma"/>
              </w:rPr>
              <w:t>с.Турецкое</w:t>
            </w:r>
            <w:proofErr w:type="spellEnd"/>
          </w:p>
        </w:tc>
        <w:tc>
          <w:tcPr>
            <w:tcW w:w="1247" w:type="dxa"/>
            <w:shd w:val="clear" w:color="auto" w:fill="auto"/>
          </w:tcPr>
          <w:p w:rsidR="00EC51FB" w:rsidRPr="00896604" w:rsidRDefault="00EC51FB" w:rsidP="00AF0DAB">
            <w:pPr>
              <w:pStyle w:val="afd"/>
              <w:ind w:left="0"/>
              <w:rPr>
                <w:rFonts w:cs="Tahoma"/>
              </w:rPr>
            </w:pPr>
            <w:r>
              <w:rPr>
                <w:rFonts w:cs="Tahoma"/>
              </w:rPr>
              <w:t>449</w:t>
            </w:r>
          </w:p>
        </w:tc>
        <w:tc>
          <w:tcPr>
            <w:tcW w:w="1261" w:type="dxa"/>
            <w:shd w:val="clear" w:color="auto" w:fill="auto"/>
          </w:tcPr>
          <w:p w:rsidR="00EC51FB" w:rsidRPr="00896604" w:rsidRDefault="00EC51FB" w:rsidP="00AF0DAB">
            <w:pPr>
              <w:pStyle w:val="afd"/>
              <w:ind w:left="0"/>
              <w:rPr>
                <w:rFonts w:cs="Tahoma"/>
              </w:rPr>
            </w:pPr>
            <w:r>
              <w:rPr>
                <w:rFonts w:cs="Tahoma"/>
              </w:rPr>
              <w:t>245</w:t>
            </w:r>
          </w:p>
        </w:tc>
        <w:tc>
          <w:tcPr>
            <w:tcW w:w="1560" w:type="dxa"/>
            <w:shd w:val="clear" w:color="auto" w:fill="auto"/>
          </w:tcPr>
          <w:p w:rsidR="00EC51FB" w:rsidRPr="00896604" w:rsidRDefault="00EC51FB" w:rsidP="00AF0DAB">
            <w:pPr>
              <w:pStyle w:val="afd"/>
              <w:ind w:left="0"/>
              <w:rPr>
                <w:rFonts w:cs="Tahoma"/>
              </w:rPr>
            </w:pPr>
            <w:r>
              <w:rPr>
                <w:rFonts w:cs="Tahoma"/>
              </w:rPr>
              <w:t>6</w:t>
            </w:r>
          </w:p>
        </w:tc>
        <w:tc>
          <w:tcPr>
            <w:tcW w:w="1035" w:type="dxa"/>
            <w:shd w:val="clear" w:color="auto" w:fill="auto"/>
          </w:tcPr>
          <w:p w:rsidR="00EC51FB" w:rsidRPr="00896604" w:rsidRDefault="00EC51FB" w:rsidP="00AF0DAB">
            <w:pPr>
              <w:pStyle w:val="afd"/>
              <w:ind w:left="0"/>
              <w:rPr>
                <w:rFonts w:cs="Tahoma"/>
              </w:rPr>
            </w:pPr>
            <w:r>
              <w:rPr>
                <w:rFonts w:cs="Tahoma"/>
              </w:rPr>
              <w:t>88</w:t>
            </w:r>
          </w:p>
        </w:tc>
        <w:tc>
          <w:tcPr>
            <w:tcW w:w="1134" w:type="dxa"/>
            <w:shd w:val="clear" w:color="auto" w:fill="auto"/>
          </w:tcPr>
          <w:p w:rsidR="00EC51FB" w:rsidRPr="00896604" w:rsidRDefault="00EC51FB" w:rsidP="00AF0DAB">
            <w:pPr>
              <w:pStyle w:val="afd"/>
              <w:ind w:left="0"/>
              <w:rPr>
                <w:rFonts w:cs="Tahoma"/>
              </w:rPr>
            </w:pPr>
            <w:r>
              <w:rPr>
                <w:rFonts w:cs="Tahoma"/>
              </w:rPr>
              <w:t>93</w:t>
            </w:r>
          </w:p>
        </w:tc>
        <w:tc>
          <w:tcPr>
            <w:tcW w:w="1134" w:type="dxa"/>
            <w:shd w:val="clear" w:color="auto" w:fill="auto"/>
          </w:tcPr>
          <w:p w:rsidR="00EC51FB" w:rsidRPr="00896604" w:rsidRDefault="00EC51FB" w:rsidP="00AF0DAB">
            <w:pPr>
              <w:pStyle w:val="afd"/>
              <w:ind w:left="0"/>
              <w:rPr>
                <w:rFonts w:cs="Tahoma"/>
              </w:rPr>
            </w:pPr>
            <w:r>
              <w:rPr>
                <w:rFonts w:cs="Tahoma"/>
              </w:rPr>
              <w:t>5</w:t>
            </w:r>
          </w:p>
        </w:tc>
        <w:tc>
          <w:tcPr>
            <w:tcW w:w="992" w:type="dxa"/>
            <w:shd w:val="clear" w:color="auto" w:fill="auto"/>
          </w:tcPr>
          <w:p w:rsidR="00EC51FB" w:rsidRPr="00896604" w:rsidRDefault="00EC51FB" w:rsidP="00AF0DAB">
            <w:pPr>
              <w:pStyle w:val="afd"/>
              <w:ind w:left="0"/>
              <w:rPr>
                <w:rFonts w:cs="Tahoma"/>
              </w:rPr>
            </w:pPr>
            <w:r>
              <w:rPr>
                <w:rFonts w:cs="Tahoma"/>
              </w:rPr>
              <w:t>4</w:t>
            </w:r>
          </w:p>
        </w:tc>
      </w:tr>
      <w:tr w:rsidR="00EC51FB" w:rsidRPr="00896604" w:rsidTr="00EC51FB">
        <w:tc>
          <w:tcPr>
            <w:tcW w:w="1555" w:type="dxa"/>
            <w:shd w:val="clear" w:color="auto" w:fill="auto"/>
          </w:tcPr>
          <w:p w:rsidR="00EC51FB" w:rsidRPr="00896604" w:rsidRDefault="00EC51FB" w:rsidP="00AF0DAB">
            <w:pPr>
              <w:pStyle w:val="afd"/>
              <w:ind w:left="0"/>
              <w:rPr>
                <w:rFonts w:cs="Tahoma"/>
              </w:rPr>
            </w:pPr>
            <w:proofErr w:type="spellStart"/>
            <w:r>
              <w:rPr>
                <w:rFonts w:cs="Tahoma"/>
              </w:rPr>
              <w:t>д.Б.Унтем</w:t>
            </w:r>
            <w:proofErr w:type="spellEnd"/>
          </w:p>
        </w:tc>
        <w:tc>
          <w:tcPr>
            <w:tcW w:w="1247" w:type="dxa"/>
            <w:shd w:val="clear" w:color="auto" w:fill="auto"/>
          </w:tcPr>
          <w:p w:rsidR="00EC51FB" w:rsidRPr="00896604" w:rsidRDefault="00EC51FB" w:rsidP="00AF0DAB">
            <w:pPr>
              <w:pStyle w:val="afd"/>
              <w:ind w:left="0"/>
              <w:rPr>
                <w:rFonts w:cs="Tahoma"/>
              </w:rPr>
            </w:pPr>
            <w:r>
              <w:rPr>
                <w:rFonts w:cs="Tahoma"/>
              </w:rPr>
              <w:t>181</w:t>
            </w:r>
          </w:p>
        </w:tc>
        <w:tc>
          <w:tcPr>
            <w:tcW w:w="1261" w:type="dxa"/>
            <w:shd w:val="clear" w:color="auto" w:fill="auto"/>
          </w:tcPr>
          <w:p w:rsidR="00EC51FB" w:rsidRPr="00896604" w:rsidRDefault="00EC51FB" w:rsidP="00AF0DAB">
            <w:pPr>
              <w:pStyle w:val="afd"/>
              <w:ind w:left="0"/>
              <w:rPr>
                <w:rFonts w:cs="Tahoma"/>
              </w:rPr>
            </w:pPr>
            <w:r>
              <w:rPr>
                <w:rFonts w:cs="Tahoma"/>
              </w:rPr>
              <w:t>106</w:t>
            </w:r>
          </w:p>
        </w:tc>
        <w:tc>
          <w:tcPr>
            <w:tcW w:w="1560" w:type="dxa"/>
            <w:shd w:val="clear" w:color="auto" w:fill="auto"/>
          </w:tcPr>
          <w:p w:rsidR="00EC51FB" w:rsidRPr="00896604" w:rsidRDefault="00EC51FB" w:rsidP="00AF0DAB">
            <w:pPr>
              <w:pStyle w:val="afd"/>
              <w:ind w:left="0"/>
              <w:rPr>
                <w:rFonts w:cs="Tahoma"/>
              </w:rPr>
            </w:pPr>
            <w:r>
              <w:rPr>
                <w:rFonts w:cs="Tahoma"/>
              </w:rPr>
              <w:t>2</w:t>
            </w:r>
          </w:p>
        </w:tc>
        <w:tc>
          <w:tcPr>
            <w:tcW w:w="1035" w:type="dxa"/>
            <w:shd w:val="clear" w:color="auto" w:fill="auto"/>
          </w:tcPr>
          <w:p w:rsidR="00EC51FB" w:rsidRPr="00896604" w:rsidRDefault="00EC51FB" w:rsidP="00AF0DAB">
            <w:pPr>
              <w:pStyle w:val="afd"/>
              <w:ind w:left="0"/>
              <w:rPr>
                <w:rFonts w:cs="Tahoma"/>
              </w:rPr>
            </w:pPr>
            <w:r>
              <w:rPr>
                <w:rFonts w:cs="Tahoma"/>
              </w:rPr>
              <w:t>28</w:t>
            </w:r>
          </w:p>
        </w:tc>
        <w:tc>
          <w:tcPr>
            <w:tcW w:w="1134" w:type="dxa"/>
            <w:shd w:val="clear" w:color="auto" w:fill="auto"/>
          </w:tcPr>
          <w:p w:rsidR="00EC51FB" w:rsidRPr="00896604" w:rsidRDefault="00EC51FB" w:rsidP="00AF0DAB">
            <w:pPr>
              <w:pStyle w:val="afd"/>
              <w:ind w:left="0"/>
              <w:rPr>
                <w:rFonts w:cs="Tahoma"/>
              </w:rPr>
            </w:pPr>
            <w:r>
              <w:rPr>
                <w:rFonts w:cs="Tahoma"/>
              </w:rPr>
              <w:t>42</w:t>
            </w:r>
          </w:p>
        </w:tc>
        <w:tc>
          <w:tcPr>
            <w:tcW w:w="1134" w:type="dxa"/>
            <w:shd w:val="clear" w:color="auto" w:fill="auto"/>
          </w:tcPr>
          <w:p w:rsidR="00EC51FB" w:rsidRPr="00896604" w:rsidRDefault="00EC51FB" w:rsidP="00AF0DAB">
            <w:pPr>
              <w:pStyle w:val="afd"/>
              <w:ind w:left="0"/>
              <w:rPr>
                <w:rFonts w:cs="Tahoma"/>
              </w:rPr>
            </w:pPr>
            <w:r>
              <w:rPr>
                <w:rFonts w:cs="Tahoma"/>
              </w:rPr>
              <w:t>1</w:t>
            </w:r>
          </w:p>
        </w:tc>
        <w:tc>
          <w:tcPr>
            <w:tcW w:w="992" w:type="dxa"/>
            <w:shd w:val="clear" w:color="auto" w:fill="auto"/>
          </w:tcPr>
          <w:p w:rsidR="00EC51FB" w:rsidRPr="00896604" w:rsidRDefault="00EC51FB" w:rsidP="00AF0DAB">
            <w:pPr>
              <w:pStyle w:val="afd"/>
              <w:ind w:left="0"/>
              <w:rPr>
                <w:rFonts w:cs="Tahoma"/>
              </w:rPr>
            </w:pPr>
            <w:r>
              <w:rPr>
                <w:rFonts w:cs="Tahoma"/>
              </w:rPr>
              <w:t>4</w:t>
            </w:r>
          </w:p>
        </w:tc>
      </w:tr>
      <w:tr w:rsidR="00EC51FB" w:rsidRPr="00896604" w:rsidTr="00EC51FB">
        <w:tc>
          <w:tcPr>
            <w:tcW w:w="1555" w:type="dxa"/>
            <w:shd w:val="clear" w:color="auto" w:fill="auto"/>
          </w:tcPr>
          <w:p w:rsidR="00EC51FB" w:rsidRDefault="00EC51FB" w:rsidP="00AF0DAB">
            <w:pPr>
              <w:pStyle w:val="afd"/>
              <w:ind w:left="0"/>
              <w:rPr>
                <w:rFonts w:cs="Tahoma"/>
              </w:rPr>
            </w:pPr>
            <w:proofErr w:type="spellStart"/>
            <w:r>
              <w:rPr>
                <w:rFonts w:cs="Tahoma"/>
              </w:rPr>
              <w:t>всего</w:t>
            </w:r>
            <w:proofErr w:type="spellEnd"/>
          </w:p>
        </w:tc>
        <w:tc>
          <w:tcPr>
            <w:tcW w:w="1247" w:type="dxa"/>
            <w:shd w:val="clear" w:color="auto" w:fill="auto"/>
          </w:tcPr>
          <w:p w:rsidR="00EC51FB" w:rsidRPr="00896604" w:rsidRDefault="00EC51FB" w:rsidP="00AF0DAB">
            <w:pPr>
              <w:pStyle w:val="afd"/>
              <w:ind w:left="0"/>
              <w:rPr>
                <w:rFonts w:cs="Tahoma"/>
              </w:rPr>
            </w:pPr>
            <w:r>
              <w:rPr>
                <w:rFonts w:cs="Tahoma"/>
              </w:rPr>
              <w:t>630</w:t>
            </w:r>
          </w:p>
        </w:tc>
        <w:tc>
          <w:tcPr>
            <w:tcW w:w="1261" w:type="dxa"/>
            <w:shd w:val="clear" w:color="auto" w:fill="auto"/>
          </w:tcPr>
          <w:p w:rsidR="00EC51FB" w:rsidRPr="00896604" w:rsidRDefault="00EC51FB" w:rsidP="00AF0DAB">
            <w:pPr>
              <w:pStyle w:val="afd"/>
              <w:ind w:left="0"/>
              <w:rPr>
                <w:rFonts w:cs="Tahoma"/>
              </w:rPr>
            </w:pPr>
            <w:r>
              <w:rPr>
                <w:rFonts w:cs="Tahoma"/>
              </w:rPr>
              <w:t>351</w:t>
            </w:r>
          </w:p>
        </w:tc>
        <w:tc>
          <w:tcPr>
            <w:tcW w:w="1560" w:type="dxa"/>
            <w:shd w:val="clear" w:color="auto" w:fill="auto"/>
          </w:tcPr>
          <w:p w:rsidR="00EC51FB" w:rsidRPr="00896604" w:rsidRDefault="00EC51FB" w:rsidP="00AF0DAB">
            <w:pPr>
              <w:pStyle w:val="afd"/>
              <w:ind w:left="0"/>
              <w:rPr>
                <w:rFonts w:cs="Tahoma"/>
              </w:rPr>
            </w:pPr>
            <w:r>
              <w:rPr>
                <w:rFonts w:cs="Tahoma"/>
              </w:rPr>
              <w:t>8</w:t>
            </w:r>
          </w:p>
        </w:tc>
        <w:tc>
          <w:tcPr>
            <w:tcW w:w="1035" w:type="dxa"/>
            <w:shd w:val="clear" w:color="auto" w:fill="auto"/>
          </w:tcPr>
          <w:p w:rsidR="00EC51FB" w:rsidRPr="00896604" w:rsidRDefault="00EC51FB" w:rsidP="00AF0DAB">
            <w:pPr>
              <w:pStyle w:val="afd"/>
              <w:ind w:left="0"/>
              <w:rPr>
                <w:rFonts w:cs="Tahoma"/>
              </w:rPr>
            </w:pPr>
            <w:r>
              <w:rPr>
                <w:rFonts w:cs="Tahoma"/>
              </w:rPr>
              <w:t>116</w:t>
            </w:r>
          </w:p>
        </w:tc>
        <w:tc>
          <w:tcPr>
            <w:tcW w:w="1134" w:type="dxa"/>
            <w:shd w:val="clear" w:color="auto" w:fill="auto"/>
          </w:tcPr>
          <w:p w:rsidR="00EC51FB" w:rsidRPr="00896604" w:rsidRDefault="00EC51FB" w:rsidP="00AF0DAB">
            <w:pPr>
              <w:pStyle w:val="afd"/>
              <w:ind w:left="0"/>
              <w:rPr>
                <w:rFonts w:cs="Tahoma"/>
              </w:rPr>
            </w:pPr>
            <w:r>
              <w:rPr>
                <w:rFonts w:cs="Tahoma"/>
              </w:rPr>
              <w:t>135</w:t>
            </w:r>
          </w:p>
        </w:tc>
        <w:tc>
          <w:tcPr>
            <w:tcW w:w="1134" w:type="dxa"/>
            <w:shd w:val="clear" w:color="auto" w:fill="auto"/>
          </w:tcPr>
          <w:p w:rsidR="00EC51FB" w:rsidRPr="00896604" w:rsidRDefault="00EC51FB" w:rsidP="00AF0DAB">
            <w:pPr>
              <w:pStyle w:val="afd"/>
              <w:ind w:left="0"/>
              <w:rPr>
                <w:rFonts w:cs="Tahoma"/>
              </w:rPr>
            </w:pPr>
            <w:r>
              <w:rPr>
                <w:rFonts w:cs="Tahoma"/>
              </w:rPr>
              <w:t>6</w:t>
            </w:r>
          </w:p>
        </w:tc>
        <w:tc>
          <w:tcPr>
            <w:tcW w:w="992" w:type="dxa"/>
            <w:shd w:val="clear" w:color="auto" w:fill="auto"/>
          </w:tcPr>
          <w:p w:rsidR="00EC51FB" w:rsidRPr="00896604" w:rsidRDefault="00EC51FB" w:rsidP="00AF0DAB">
            <w:pPr>
              <w:pStyle w:val="afd"/>
              <w:ind w:left="0"/>
              <w:rPr>
                <w:rFonts w:cs="Tahoma"/>
              </w:rPr>
            </w:pPr>
            <w:r>
              <w:rPr>
                <w:rFonts w:cs="Tahoma"/>
              </w:rPr>
              <w:t>8</w:t>
            </w:r>
          </w:p>
        </w:tc>
      </w:tr>
      <w:tr w:rsidR="00EC51FB" w:rsidRPr="00896604" w:rsidTr="00EC51FB">
        <w:tc>
          <w:tcPr>
            <w:tcW w:w="9918" w:type="dxa"/>
            <w:gridSpan w:val="8"/>
            <w:shd w:val="clear" w:color="auto" w:fill="auto"/>
          </w:tcPr>
          <w:p w:rsidR="00EC51FB" w:rsidRPr="00896604" w:rsidRDefault="00EC51FB" w:rsidP="00AF0DAB">
            <w:pPr>
              <w:pStyle w:val="afd"/>
              <w:ind w:left="0"/>
              <w:jc w:val="center"/>
              <w:rPr>
                <w:rFonts w:cs="Tahoma"/>
              </w:rPr>
            </w:pPr>
            <w:proofErr w:type="spellStart"/>
            <w:r>
              <w:rPr>
                <w:rFonts w:cs="Tahoma"/>
              </w:rPr>
              <w:t>на</w:t>
            </w:r>
            <w:proofErr w:type="spellEnd"/>
            <w:r>
              <w:rPr>
                <w:rFonts w:cs="Tahoma"/>
              </w:rPr>
              <w:t xml:space="preserve"> 01.01.2016 г</w:t>
            </w:r>
          </w:p>
        </w:tc>
      </w:tr>
      <w:tr w:rsidR="00EC51FB" w:rsidRPr="00896604" w:rsidTr="00EC51FB">
        <w:tc>
          <w:tcPr>
            <w:tcW w:w="1555" w:type="dxa"/>
            <w:shd w:val="clear" w:color="auto" w:fill="auto"/>
          </w:tcPr>
          <w:p w:rsidR="00EC51FB" w:rsidRPr="00896604" w:rsidRDefault="00EC51FB" w:rsidP="00AF0DAB">
            <w:pPr>
              <w:pStyle w:val="afd"/>
              <w:ind w:left="0"/>
              <w:rPr>
                <w:rFonts w:cs="Tahoma"/>
              </w:rPr>
            </w:pPr>
            <w:proofErr w:type="spellStart"/>
            <w:r>
              <w:rPr>
                <w:rFonts w:cs="Tahoma"/>
              </w:rPr>
              <w:t>с.Турецкое</w:t>
            </w:r>
            <w:proofErr w:type="spellEnd"/>
          </w:p>
        </w:tc>
        <w:tc>
          <w:tcPr>
            <w:tcW w:w="1247" w:type="dxa"/>
            <w:shd w:val="clear" w:color="auto" w:fill="auto"/>
          </w:tcPr>
          <w:p w:rsidR="00EC51FB" w:rsidRPr="00896604" w:rsidRDefault="00EC51FB" w:rsidP="00AF0DAB">
            <w:pPr>
              <w:pStyle w:val="afd"/>
              <w:ind w:left="0"/>
              <w:rPr>
                <w:rFonts w:cs="Tahoma"/>
              </w:rPr>
            </w:pPr>
            <w:r>
              <w:rPr>
                <w:rFonts w:cs="Tahoma"/>
              </w:rPr>
              <w:t>433</w:t>
            </w:r>
          </w:p>
        </w:tc>
        <w:tc>
          <w:tcPr>
            <w:tcW w:w="1261" w:type="dxa"/>
            <w:shd w:val="clear" w:color="auto" w:fill="auto"/>
          </w:tcPr>
          <w:p w:rsidR="00EC51FB" w:rsidRPr="00896604" w:rsidRDefault="00EC51FB" w:rsidP="00AF0DAB">
            <w:pPr>
              <w:pStyle w:val="afd"/>
              <w:ind w:left="0"/>
              <w:rPr>
                <w:rFonts w:cs="Tahoma"/>
              </w:rPr>
            </w:pPr>
            <w:r>
              <w:rPr>
                <w:rFonts w:cs="Tahoma"/>
              </w:rPr>
              <w:t>220</w:t>
            </w:r>
          </w:p>
        </w:tc>
        <w:tc>
          <w:tcPr>
            <w:tcW w:w="1560" w:type="dxa"/>
            <w:shd w:val="clear" w:color="auto" w:fill="auto"/>
          </w:tcPr>
          <w:p w:rsidR="00EC51FB" w:rsidRPr="00896604" w:rsidRDefault="00EC51FB" w:rsidP="00AF0DAB">
            <w:pPr>
              <w:pStyle w:val="afd"/>
              <w:ind w:left="0"/>
              <w:rPr>
                <w:rFonts w:cs="Tahoma"/>
              </w:rPr>
            </w:pPr>
            <w:r>
              <w:rPr>
                <w:rFonts w:cs="Tahoma"/>
              </w:rPr>
              <w:t>8</w:t>
            </w:r>
          </w:p>
        </w:tc>
        <w:tc>
          <w:tcPr>
            <w:tcW w:w="1035" w:type="dxa"/>
            <w:shd w:val="clear" w:color="auto" w:fill="auto"/>
          </w:tcPr>
          <w:p w:rsidR="00EC51FB" w:rsidRPr="00896604" w:rsidRDefault="00EC51FB" w:rsidP="00AF0DAB">
            <w:pPr>
              <w:pStyle w:val="afd"/>
              <w:ind w:left="0"/>
              <w:rPr>
                <w:rFonts w:cs="Tahoma"/>
              </w:rPr>
            </w:pPr>
            <w:r>
              <w:rPr>
                <w:rFonts w:cs="Tahoma"/>
              </w:rPr>
              <w:t>83</w:t>
            </w:r>
          </w:p>
        </w:tc>
        <w:tc>
          <w:tcPr>
            <w:tcW w:w="1134" w:type="dxa"/>
            <w:shd w:val="clear" w:color="auto" w:fill="auto"/>
          </w:tcPr>
          <w:p w:rsidR="00EC51FB" w:rsidRPr="00896604" w:rsidRDefault="00EC51FB" w:rsidP="00AF0DAB">
            <w:pPr>
              <w:pStyle w:val="afd"/>
              <w:ind w:left="0"/>
              <w:rPr>
                <w:rFonts w:cs="Tahoma"/>
              </w:rPr>
            </w:pPr>
            <w:r>
              <w:rPr>
                <w:rFonts w:cs="Tahoma"/>
              </w:rPr>
              <w:t>84</w:t>
            </w:r>
          </w:p>
        </w:tc>
        <w:tc>
          <w:tcPr>
            <w:tcW w:w="1134" w:type="dxa"/>
            <w:shd w:val="clear" w:color="auto" w:fill="auto"/>
          </w:tcPr>
          <w:p w:rsidR="00EC51FB" w:rsidRPr="00896604" w:rsidRDefault="00EC51FB" w:rsidP="00AF0DAB">
            <w:pPr>
              <w:pStyle w:val="afd"/>
              <w:ind w:left="0"/>
              <w:rPr>
                <w:rFonts w:cs="Tahoma"/>
              </w:rPr>
            </w:pPr>
            <w:r>
              <w:rPr>
                <w:rFonts w:cs="Tahoma"/>
              </w:rPr>
              <w:t>3</w:t>
            </w:r>
          </w:p>
        </w:tc>
        <w:tc>
          <w:tcPr>
            <w:tcW w:w="992" w:type="dxa"/>
            <w:shd w:val="clear" w:color="auto" w:fill="auto"/>
          </w:tcPr>
          <w:p w:rsidR="00EC51FB" w:rsidRPr="00896604" w:rsidRDefault="00EC51FB" w:rsidP="00AF0DAB">
            <w:pPr>
              <w:pStyle w:val="afd"/>
              <w:ind w:left="0"/>
              <w:rPr>
                <w:rFonts w:cs="Tahoma"/>
              </w:rPr>
            </w:pPr>
            <w:r>
              <w:rPr>
                <w:rFonts w:cs="Tahoma"/>
              </w:rPr>
              <w:t>6</w:t>
            </w:r>
          </w:p>
        </w:tc>
      </w:tr>
      <w:tr w:rsidR="00EC51FB" w:rsidRPr="00896604" w:rsidTr="00EC51FB">
        <w:tc>
          <w:tcPr>
            <w:tcW w:w="1555" w:type="dxa"/>
            <w:shd w:val="clear" w:color="auto" w:fill="auto"/>
          </w:tcPr>
          <w:p w:rsidR="00EC51FB" w:rsidRPr="00896604" w:rsidRDefault="00EC51FB" w:rsidP="00AF0DAB">
            <w:pPr>
              <w:pStyle w:val="afd"/>
              <w:ind w:left="0"/>
              <w:rPr>
                <w:rFonts w:cs="Tahoma"/>
              </w:rPr>
            </w:pPr>
            <w:proofErr w:type="spellStart"/>
            <w:r>
              <w:rPr>
                <w:rFonts w:cs="Tahoma"/>
              </w:rPr>
              <w:t>д.Б.Унтем</w:t>
            </w:r>
            <w:proofErr w:type="spellEnd"/>
          </w:p>
        </w:tc>
        <w:tc>
          <w:tcPr>
            <w:tcW w:w="1247" w:type="dxa"/>
            <w:shd w:val="clear" w:color="auto" w:fill="auto"/>
          </w:tcPr>
          <w:p w:rsidR="00EC51FB" w:rsidRPr="00896604" w:rsidRDefault="00EC51FB" w:rsidP="00AF0DAB">
            <w:pPr>
              <w:pStyle w:val="afd"/>
              <w:ind w:left="0"/>
              <w:rPr>
                <w:rFonts w:cs="Tahoma"/>
              </w:rPr>
            </w:pPr>
            <w:r>
              <w:rPr>
                <w:rFonts w:cs="Tahoma"/>
              </w:rPr>
              <w:t>173</w:t>
            </w:r>
          </w:p>
        </w:tc>
        <w:tc>
          <w:tcPr>
            <w:tcW w:w="1261" w:type="dxa"/>
            <w:shd w:val="clear" w:color="auto" w:fill="auto"/>
          </w:tcPr>
          <w:p w:rsidR="00EC51FB" w:rsidRPr="00896604" w:rsidRDefault="00EC51FB" w:rsidP="00AF0DAB">
            <w:pPr>
              <w:pStyle w:val="afd"/>
              <w:ind w:left="0"/>
              <w:rPr>
                <w:rFonts w:cs="Tahoma"/>
              </w:rPr>
            </w:pPr>
            <w:r>
              <w:rPr>
                <w:rFonts w:cs="Tahoma"/>
              </w:rPr>
              <w:t>88</w:t>
            </w:r>
          </w:p>
        </w:tc>
        <w:tc>
          <w:tcPr>
            <w:tcW w:w="1560" w:type="dxa"/>
            <w:shd w:val="clear" w:color="auto" w:fill="auto"/>
          </w:tcPr>
          <w:p w:rsidR="00EC51FB" w:rsidRPr="00896604" w:rsidRDefault="00EC51FB" w:rsidP="00AF0DAB">
            <w:pPr>
              <w:pStyle w:val="afd"/>
              <w:ind w:left="0"/>
              <w:rPr>
                <w:rFonts w:cs="Tahoma"/>
              </w:rPr>
            </w:pPr>
            <w:r>
              <w:rPr>
                <w:rFonts w:cs="Tahoma"/>
              </w:rPr>
              <w:t>0</w:t>
            </w:r>
          </w:p>
        </w:tc>
        <w:tc>
          <w:tcPr>
            <w:tcW w:w="1035" w:type="dxa"/>
            <w:shd w:val="clear" w:color="auto" w:fill="auto"/>
          </w:tcPr>
          <w:p w:rsidR="00EC51FB" w:rsidRPr="00896604" w:rsidRDefault="00EC51FB" w:rsidP="00AF0DAB">
            <w:pPr>
              <w:pStyle w:val="afd"/>
              <w:ind w:left="0"/>
              <w:rPr>
                <w:rFonts w:cs="Tahoma"/>
              </w:rPr>
            </w:pPr>
            <w:r>
              <w:rPr>
                <w:rFonts w:cs="Tahoma"/>
              </w:rPr>
              <w:t>29</w:t>
            </w:r>
          </w:p>
        </w:tc>
        <w:tc>
          <w:tcPr>
            <w:tcW w:w="1134" w:type="dxa"/>
            <w:shd w:val="clear" w:color="auto" w:fill="auto"/>
          </w:tcPr>
          <w:p w:rsidR="00EC51FB" w:rsidRPr="00896604" w:rsidRDefault="00EC51FB" w:rsidP="00AF0DAB">
            <w:pPr>
              <w:pStyle w:val="afd"/>
              <w:ind w:left="0"/>
              <w:rPr>
                <w:rFonts w:cs="Tahoma"/>
              </w:rPr>
            </w:pPr>
            <w:r>
              <w:rPr>
                <w:rFonts w:cs="Tahoma"/>
              </w:rPr>
              <w:t>30</w:t>
            </w:r>
          </w:p>
        </w:tc>
        <w:tc>
          <w:tcPr>
            <w:tcW w:w="1134" w:type="dxa"/>
            <w:shd w:val="clear" w:color="auto" w:fill="auto"/>
          </w:tcPr>
          <w:p w:rsidR="00EC51FB" w:rsidRPr="00896604" w:rsidRDefault="00EC51FB" w:rsidP="00AF0DAB">
            <w:pPr>
              <w:pStyle w:val="afd"/>
              <w:ind w:left="0"/>
              <w:rPr>
                <w:rFonts w:cs="Tahoma"/>
              </w:rPr>
            </w:pPr>
            <w:r>
              <w:rPr>
                <w:rFonts w:cs="Tahoma"/>
              </w:rPr>
              <w:t>0</w:t>
            </w:r>
          </w:p>
        </w:tc>
        <w:tc>
          <w:tcPr>
            <w:tcW w:w="992" w:type="dxa"/>
            <w:shd w:val="clear" w:color="auto" w:fill="auto"/>
          </w:tcPr>
          <w:p w:rsidR="00EC51FB" w:rsidRPr="00896604" w:rsidRDefault="00EC51FB" w:rsidP="00AF0DAB">
            <w:pPr>
              <w:pStyle w:val="afd"/>
              <w:ind w:left="0"/>
              <w:rPr>
                <w:rFonts w:cs="Tahoma"/>
              </w:rPr>
            </w:pPr>
            <w:r>
              <w:rPr>
                <w:rFonts w:cs="Tahoma"/>
              </w:rPr>
              <w:t>2</w:t>
            </w:r>
          </w:p>
        </w:tc>
      </w:tr>
      <w:tr w:rsidR="00EC51FB" w:rsidRPr="00896604" w:rsidTr="00EC51FB">
        <w:tc>
          <w:tcPr>
            <w:tcW w:w="1555" w:type="dxa"/>
            <w:shd w:val="clear" w:color="auto" w:fill="auto"/>
          </w:tcPr>
          <w:p w:rsidR="00EC51FB" w:rsidRDefault="00EC51FB" w:rsidP="00AF0DAB">
            <w:pPr>
              <w:pStyle w:val="afd"/>
              <w:ind w:left="0"/>
              <w:rPr>
                <w:rFonts w:cs="Tahoma"/>
              </w:rPr>
            </w:pPr>
            <w:proofErr w:type="spellStart"/>
            <w:r>
              <w:rPr>
                <w:rFonts w:cs="Tahoma"/>
              </w:rPr>
              <w:t>всего</w:t>
            </w:r>
            <w:proofErr w:type="spellEnd"/>
          </w:p>
        </w:tc>
        <w:tc>
          <w:tcPr>
            <w:tcW w:w="1247" w:type="dxa"/>
            <w:shd w:val="clear" w:color="auto" w:fill="auto"/>
          </w:tcPr>
          <w:p w:rsidR="00EC51FB" w:rsidRPr="00896604" w:rsidRDefault="00EC51FB" w:rsidP="00AF0DAB">
            <w:pPr>
              <w:pStyle w:val="afd"/>
              <w:ind w:left="0"/>
              <w:rPr>
                <w:rFonts w:cs="Tahoma"/>
              </w:rPr>
            </w:pPr>
            <w:r>
              <w:rPr>
                <w:rFonts w:cs="Tahoma"/>
              </w:rPr>
              <w:t>606</w:t>
            </w:r>
          </w:p>
        </w:tc>
        <w:tc>
          <w:tcPr>
            <w:tcW w:w="1261" w:type="dxa"/>
            <w:shd w:val="clear" w:color="auto" w:fill="auto"/>
          </w:tcPr>
          <w:p w:rsidR="00EC51FB" w:rsidRPr="00896604" w:rsidRDefault="00EC51FB" w:rsidP="00AF0DAB">
            <w:pPr>
              <w:pStyle w:val="afd"/>
              <w:ind w:left="0"/>
              <w:rPr>
                <w:rFonts w:cs="Tahoma"/>
              </w:rPr>
            </w:pPr>
            <w:r>
              <w:rPr>
                <w:rFonts w:cs="Tahoma"/>
              </w:rPr>
              <w:t>308</w:t>
            </w:r>
          </w:p>
        </w:tc>
        <w:tc>
          <w:tcPr>
            <w:tcW w:w="1560" w:type="dxa"/>
            <w:shd w:val="clear" w:color="auto" w:fill="auto"/>
          </w:tcPr>
          <w:p w:rsidR="00EC51FB" w:rsidRPr="00896604" w:rsidRDefault="00EC51FB" w:rsidP="00AF0DAB">
            <w:pPr>
              <w:pStyle w:val="afd"/>
              <w:ind w:left="0"/>
              <w:rPr>
                <w:rFonts w:cs="Tahoma"/>
              </w:rPr>
            </w:pPr>
            <w:r>
              <w:rPr>
                <w:rFonts w:cs="Tahoma"/>
              </w:rPr>
              <w:t>8</w:t>
            </w:r>
          </w:p>
        </w:tc>
        <w:tc>
          <w:tcPr>
            <w:tcW w:w="1035" w:type="dxa"/>
            <w:shd w:val="clear" w:color="auto" w:fill="auto"/>
          </w:tcPr>
          <w:p w:rsidR="00EC51FB" w:rsidRPr="00896604" w:rsidRDefault="00EC51FB" w:rsidP="00AF0DAB">
            <w:pPr>
              <w:pStyle w:val="afd"/>
              <w:ind w:left="0"/>
              <w:rPr>
                <w:rFonts w:cs="Tahoma"/>
              </w:rPr>
            </w:pPr>
            <w:r>
              <w:rPr>
                <w:rFonts w:cs="Tahoma"/>
              </w:rPr>
              <w:t>112</w:t>
            </w:r>
          </w:p>
        </w:tc>
        <w:tc>
          <w:tcPr>
            <w:tcW w:w="1134" w:type="dxa"/>
            <w:shd w:val="clear" w:color="auto" w:fill="auto"/>
          </w:tcPr>
          <w:p w:rsidR="00EC51FB" w:rsidRPr="00896604" w:rsidRDefault="00EC51FB" w:rsidP="00AF0DAB">
            <w:pPr>
              <w:pStyle w:val="afd"/>
              <w:ind w:left="0"/>
              <w:rPr>
                <w:rFonts w:cs="Tahoma"/>
              </w:rPr>
            </w:pPr>
            <w:r>
              <w:rPr>
                <w:rFonts w:cs="Tahoma"/>
              </w:rPr>
              <w:t>114</w:t>
            </w:r>
          </w:p>
        </w:tc>
        <w:tc>
          <w:tcPr>
            <w:tcW w:w="1134" w:type="dxa"/>
            <w:shd w:val="clear" w:color="auto" w:fill="auto"/>
          </w:tcPr>
          <w:p w:rsidR="00EC51FB" w:rsidRPr="00896604" w:rsidRDefault="00EC51FB" w:rsidP="00AF0DAB">
            <w:pPr>
              <w:pStyle w:val="afd"/>
              <w:ind w:left="0"/>
              <w:rPr>
                <w:rFonts w:cs="Tahoma"/>
              </w:rPr>
            </w:pPr>
            <w:r>
              <w:rPr>
                <w:rFonts w:cs="Tahoma"/>
              </w:rPr>
              <w:t>3</w:t>
            </w:r>
          </w:p>
        </w:tc>
        <w:tc>
          <w:tcPr>
            <w:tcW w:w="992" w:type="dxa"/>
            <w:shd w:val="clear" w:color="auto" w:fill="auto"/>
          </w:tcPr>
          <w:p w:rsidR="00EC51FB" w:rsidRPr="00896604" w:rsidRDefault="00EC51FB" w:rsidP="00AF0DAB">
            <w:pPr>
              <w:pStyle w:val="afd"/>
              <w:ind w:left="0"/>
              <w:rPr>
                <w:rFonts w:cs="Tahoma"/>
              </w:rPr>
            </w:pPr>
            <w:r>
              <w:rPr>
                <w:rFonts w:cs="Tahoma"/>
              </w:rPr>
              <w:t>8</w:t>
            </w:r>
          </w:p>
        </w:tc>
      </w:tr>
      <w:tr w:rsidR="00EC51FB" w:rsidRPr="00896604" w:rsidTr="00EC51FB">
        <w:tc>
          <w:tcPr>
            <w:tcW w:w="9918" w:type="dxa"/>
            <w:gridSpan w:val="8"/>
            <w:shd w:val="clear" w:color="auto" w:fill="auto"/>
          </w:tcPr>
          <w:p w:rsidR="00EC51FB" w:rsidRPr="00896604" w:rsidRDefault="00EC51FB" w:rsidP="00AF0DAB">
            <w:pPr>
              <w:pStyle w:val="afd"/>
              <w:ind w:left="0"/>
              <w:jc w:val="center"/>
              <w:rPr>
                <w:rFonts w:cs="Tahoma"/>
              </w:rPr>
            </w:pPr>
            <w:proofErr w:type="spellStart"/>
            <w:r>
              <w:rPr>
                <w:rFonts w:cs="Tahoma"/>
              </w:rPr>
              <w:t>на</w:t>
            </w:r>
            <w:proofErr w:type="spellEnd"/>
            <w:r>
              <w:rPr>
                <w:rFonts w:cs="Tahoma"/>
              </w:rPr>
              <w:t xml:space="preserve"> 01.01.2017 г</w:t>
            </w:r>
          </w:p>
        </w:tc>
      </w:tr>
      <w:tr w:rsidR="00EC51FB" w:rsidRPr="00896604" w:rsidTr="00EC51FB">
        <w:tc>
          <w:tcPr>
            <w:tcW w:w="1555" w:type="dxa"/>
            <w:shd w:val="clear" w:color="auto" w:fill="auto"/>
          </w:tcPr>
          <w:p w:rsidR="00EC51FB" w:rsidRPr="00896604" w:rsidRDefault="00EC51FB" w:rsidP="00AF0DAB">
            <w:pPr>
              <w:pStyle w:val="afd"/>
              <w:ind w:left="0"/>
              <w:rPr>
                <w:rFonts w:cs="Tahoma"/>
              </w:rPr>
            </w:pPr>
            <w:proofErr w:type="spellStart"/>
            <w:r>
              <w:rPr>
                <w:rFonts w:cs="Tahoma"/>
              </w:rPr>
              <w:t>с.Турецкое</w:t>
            </w:r>
            <w:proofErr w:type="spellEnd"/>
          </w:p>
        </w:tc>
        <w:tc>
          <w:tcPr>
            <w:tcW w:w="1247" w:type="dxa"/>
            <w:shd w:val="clear" w:color="auto" w:fill="auto"/>
          </w:tcPr>
          <w:p w:rsidR="00EC51FB" w:rsidRPr="00896604" w:rsidRDefault="00EC51FB" w:rsidP="00AF0DAB">
            <w:pPr>
              <w:pStyle w:val="afd"/>
              <w:ind w:left="0"/>
              <w:rPr>
                <w:rFonts w:cs="Tahoma"/>
              </w:rPr>
            </w:pPr>
            <w:r>
              <w:rPr>
                <w:rFonts w:cs="Tahoma"/>
              </w:rPr>
              <w:t>428</w:t>
            </w:r>
          </w:p>
        </w:tc>
        <w:tc>
          <w:tcPr>
            <w:tcW w:w="1261" w:type="dxa"/>
            <w:shd w:val="clear" w:color="auto" w:fill="auto"/>
          </w:tcPr>
          <w:p w:rsidR="00EC51FB" w:rsidRPr="00896604" w:rsidRDefault="00EC51FB" w:rsidP="00AF0DAB">
            <w:pPr>
              <w:pStyle w:val="afd"/>
              <w:ind w:left="0"/>
              <w:rPr>
                <w:rFonts w:cs="Tahoma"/>
              </w:rPr>
            </w:pPr>
            <w:r>
              <w:rPr>
                <w:rFonts w:cs="Tahoma"/>
              </w:rPr>
              <w:t>222</w:t>
            </w:r>
          </w:p>
        </w:tc>
        <w:tc>
          <w:tcPr>
            <w:tcW w:w="1560" w:type="dxa"/>
            <w:shd w:val="clear" w:color="auto" w:fill="auto"/>
          </w:tcPr>
          <w:p w:rsidR="00EC51FB" w:rsidRPr="00896604" w:rsidRDefault="00EC51FB" w:rsidP="00AF0DAB">
            <w:pPr>
              <w:pStyle w:val="afd"/>
              <w:ind w:left="0"/>
              <w:rPr>
                <w:rFonts w:cs="Tahoma"/>
              </w:rPr>
            </w:pPr>
            <w:r>
              <w:rPr>
                <w:rFonts w:cs="Tahoma"/>
              </w:rPr>
              <w:t>8</w:t>
            </w:r>
          </w:p>
        </w:tc>
        <w:tc>
          <w:tcPr>
            <w:tcW w:w="1035" w:type="dxa"/>
            <w:shd w:val="clear" w:color="auto" w:fill="auto"/>
          </w:tcPr>
          <w:p w:rsidR="00EC51FB" w:rsidRPr="00896604" w:rsidRDefault="00EC51FB" w:rsidP="00AF0DAB">
            <w:pPr>
              <w:pStyle w:val="afd"/>
              <w:ind w:left="0"/>
              <w:rPr>
                <w:rFonts w:cs="Tahoma"/>
              </w:rPr>
            </w:pPr>
            <w:r>
              <w:rPr>
                <w:rFonts w:cs="Tahoma"/>
              </w:rPr>
              <w:t>78</w:t>
            </w:r>
          </w:p>
        </w:tc>
        <w:tc>
          <w:tcPr>
            <w:tcW w:w="1134" w:type="dxa"/>
            <w:shd w:val="clear" w:color="auto" w:fill="auto"/>
          </w:tcPr>
          <w:p w:rsidR="00EC51FB" w:rsidRPr="00896604" w:rsidRDefault="00EC51FB" w:rsidP="00AF0DAB">
            <w:pPr>
              <w:pStyle w:val="afd"/>
              <w:ind w:left="0"/>
              <w:rPr>
                <w:rFonts w:cs="Tahoma"/>
              </w:rPr>
            </w:pPr>
            <w:r>
              <w:rPr>
                <w:rFonts w:cs="Tahoma"/>
              </w:rPr>
              <w:t>98</w:t>
            </w:r>
          </w:p>
        </w:tc>
        <w:tc>
          <w:tcPr>
            <w:tcW w:w="1134" w:type="dxa"/>
            <w:shd w:val="clear" w:color="auto" w:fill="auto"/>
          </w:tcPr>
          <w:p w:rsidR="00EC51FB" w:rsidRPr="00896604" w:rsidRDefault="00EC51FB" w:rsidP="00AF0DAB">
            <w:pPr>
              <w:pStyle w:val="afd"/>
              <w:ind w:left="0"/>
              <w:rPr>
                <w:rFonts w:cs="Tahoma"/>
              </w:rPr>
            </w:pPr>
            <w:r>
              <w:rPr>
                <w:rFonts w:cs="Tahoma"/>
              </w:rPr>
              <w:t>1</w:t>
            </w:r>
          </w:p>
        </w:tc>
        <w:tc>
          <w:tcPr>
            <w:tcW w:w="992" w:type="dxa"/>
            <w:shd w:val="clear" w:color="auto" w:fill="auto"/>
          </w:tcPr>
          <w:p w:rsidR="00EC51FB" w:rsidRPr="00896604" w:rsidRDefault="00EC51FB" w:rsidP="00AF0DAB">
            <w:pPr>
              <w:pStyle w:val="afd"/>
              <w:ind w:left="0"/>
              <w:rPr>
                <w:rFonts w:cs="Tahoma"/>
              </w:rPr>
            </w:pPr>
            <w:r>
              <w:rPr>
                <w:rFonts w:cs="Tahoma"/>
              </w:rPr>
              <w:t>6</w:t>
            </w:r>
          </w:p>
        </w:tc>
      </w:tr>
      <w:tr w:rsidR="00EC51FB" w:rsidRPr="00896604" w:rsidTr="00EC51FB">
        <w:tc>
          <w:tcPr>
            <w:tcW w:w="1555" w:type="dxa"/>
            <w:shd w:val="clear" w:color="auto" w:fill="auto"/>
          </w:tcPr>
          <w:p w:rsidR="00EC51FB" w:rsidRPr="00896604" w:rsidRDefault="00EC51FB" w:rsidP="00AF0DAB">
            <w:pPr>
              <w:pStyle w:val="afd"/>
              <w:ind w:left="0"/>
              <w:rPr>
                <w:rFonts w:cs="Tahoma"/>
              </w:rPr>
            </w:pPr>
            <w:proofErr w:type="spellStart"/>
            <w:r>
              <w:rPr>
                <w:rFonts w:cs="Tahoma"/>
              </w:rPr>
              <w:t>д.Б.Унтем</w:t>
            </w:r>
            <w:proofErr w:type="spellEnd"/>
          </w:p>
        </w:tc>
        <w:tc>
          <w:tcPr>
            <w:tcW w:w="1247" w:type="dxa"/>
            <w:shd w:val="clear" w:color="auto" w:fill="auto"/>
          </w:tcPr>
          <w:p w:rsidR="00EC51FB" w:rsidRPr="00896604" w:rsidRDefault="00EC51FB" w:rsidP="00AF0DAB">
            <w:pPr>
              <w:pStyle w:val="afd"/>
              <w:ind w:left="0"/>
              <w:rPr>
                <w:rFonts w:cs="Tahoma"/>
              </w:rPr>
            </w:pPr>
            <w:r>
              <w:rPr>
                <w:rFonts w:cs="Tahoma"/>
              </w:rPr>
              <w:t>172</w:t>
            </w:r>
          </w:p>
        </w:tc>
        <w:tc>
          <w:tcPr>
            <w:tcW w:w="1261" w:type="dxa"/>
            <w:shd w:val="clear" w:color="auto" w:fill="auto"/>
          </w:tcPr>
          <w:p w:rsidR="00EC51FB" w:rsidRPr="00896604" w:rsidRDefault="00EC51FB" w:rsidP="00AF0DAB">
            <w:pPr>
              <w:pStyle w:val="afd"/>
              <w:ind w:left="0"/>
              <w:rPr>
                <w:rFonts w:cs="Tahoma"/>
              </w:rPr>
            </w:pPr>
            <w:r>
              <w:rPr>
                <w:rFonts w:cs="Tahoma"/>
              </w:rPr>
              <w:t>92</w:t>
            </w:r>
          </w:p>
        </w:tc>
        <w:tc>
          <w:tcPr>
            <w:tcW w:w="1560" w:type="dxa"/>
            <w:shd w:val="clear" w:color="auto" w:fill="auto"/>
          </w:tcPr>
          <w:p w:rsidR="00EC51FB" w:rsidRPr="00896604" w:rsidRDefault="00EC51FB" w:rsidP="00AF0DAB">
            <w:pPr>
              <w:pStyle w:val="afd"/>
              <w:ind w:left="0"/>
              <w:rPr>
                <w:rFonts w:cs="Tahoma"/>
              </w:rPr>
            </w:pPr>
            <w:r>
              <w:rPr>
                <w:rFonts w:cs="Tahoma"/>
              </w:rPr>
              <w:t>0</w:t>
            </w:r>
          </w:p>
        </w:tc>
        <w:tc>
          <w:tcPr>
            <w:tcW w:w="1035" w:type="dxa"/>
            <w:shd w:val="clear" w:color="auto" w:fill="auto"/>
          </w:tcPr>
          <w:p w:rsidR="00EC51FB" w:rsidRPr="00896604" w:rsidRDefault="00EC51FB" w:rsidP="00AF0DAB">
            <w:pPr>
              <w:pStyle w:val="afd"/>
              <w:ind w:left="0"/>
              <w:rPr>
                <w:rFonts w:cs="Tahoma"/>
              </w:rPr>
            </w:pPr>
            <w:r>
              <w:rPr>
                <w:rFonts w:cs="Tahoma"/>
              </w:rPr>
              <w:t>25</w:t>
            </w:r>
          </w:p>
        </w:tc>
        <w:tc>
          <w:tcPr>
            <w:tcW w:w="1134" w:type="dxa"/>
            <w:shd w:val="clear" w:color="auto" w:fill="auto"/>
          </w:tcPr>
          <w:p w:rsidR="00EC51FB" w:rsidRPr="00896604" w:rsidRDefault="00EC51FB" w:rsidP="00AF0DAB">
            <w:pPr>
              <w:pStyle w:val="afd"/>
              <w:ind w:left="0"/>
              <w:rPr>
                <w:rFonts w:cs="Tahoma"/>
              </w:rPr>
            </w:pPr>
            <w:r>
              <w:rPr>
                <w:rFonts w:cs="Tahoma"/>
              </w:rPr>
              <w:t>38</w:t>
            </w:r>
          </w:p>
        </w:tc>
        <w:tc>
          <w:tcPr>
            <w:tcW w:w="1134" w:type="dxa"/>
            <w:shd w:val="clear" w:color="auto" w:fill="auto"/>
          </w:tcPr>
          <w:p w:rsidR="00EC51FB" w:rsidRPr="00896604" w:rsidRDefault="00EC51FB" w:rsidP="00AF0DAB">
            <w:pPr>
              <w:pStyle w:val="afd"/>
              <w:ind w:left="0"/>
              <w:rPr>
                <w:rFonts w:cs="Tahoma"/>
              </w:rPr>
            </w:pPr>
            <w:r>
              <w:rPr>
                <w:rFonts w:cs="Tahoma"/>
              </w:rPr>
              <w:t>0</w:t>
            </w:r>
          </w:p>
        </w:tc>
        <w:tc>
          <w:tcPr>
            <w:tcW w:w="992" w:type="dxa"/>
            <w:shd w:val="clear" w:color="auto" w:fill="auto"/>
          </w:tcPr>
          <w:p w:rsidR="00EC51FB" w:rsidRPr="00896604" w:rsidRDefault="00EC51FB" w:rsidP="00AF0DAB">
            <w:pPr>
              <w:pStyle w:val="afd"/>
              <w:ind w:left="0"/>
              <w:rPr>
                <w:rFonts w:cs="Tahoma"/>
              </w:rPr>
            </w:pPr>
            <w:r>
              <w:rPr>
                <w:rFonts w:cs="Tahoma"/>
              </w:rPr>
              <w:t>2</w:t>
            </w:r>
          </w:p>
        </w:tc>
      </w:tr>
      <w:tr w:rsidR="00EC51FB" w:rsidRPr="00896604" w:rsidTr="00EC51FB">
        <w:tc>
          <w:tcPr>
            <w:tcW w:w="1555" w:type="dxa"/>
            <w:shd w:val="clear" w:color="auto" w:fill="auto"/>
          </w:tcPr>
          <w:p w:rsidR="00EC51FB" w:rsidRDefault="00EC51FB" w:rsidP="00AF0DAB">
            <w:pPr>
              <w:pStyle w:val="afd"/>
              <w:ind w:left="0"/>
              <w:rPr>
                <w:rFonts w:cs="Tahoma"/>
              </w:rPr>
            </w:pPr>
            <w:proofErr w:type="spellStart"/>
            <w:r>
              <w:rPr>
                <w:rFonts w:cs="Tahoma"/>
              </w:rPr>
              <w:t>всего</w:t>
            </w:r>
            <w:proofErr w:type="spellEnd"/>
          </w:p>
        </w:tc>
        <w:tc>
          <w:tcPr>
            <w:tcW w:w="1247" w:type="dxa"/>
            <w:shd w:val="clear" w:color="auto" w:fill="auto"/>
          </w:tcPr>
          <w:p w:rsidR="00EC51FB" w:rsidRPr="00896604" w:rsidRDefault="00EC51FB" w:rsidP="00AF0DAB">
            <w:pPr>
              <w:pStyle w:val="afd"/>
              <w:ind w:left="0"/>
              <w:rPr>
                <w:rFonts w:cs="Tahoma"/>
              </w:rPr>
            </w:pPr>
            <w:r>
              <w:rPr>
                <w:rFonts w:cs="Tahoma"/>
              </w:rPr>
              <w:t>600</w:t>
            </w:r>
          </w:p>
        </w:tc>
        <w:tc>
          <w:tcPr>
            <w:tcW w:w="1261" w:type="dxa"/>
            <w:shd w:val="clear" w:color="auto" w:fill="auto"/>
          </w:tcPr>
          <w:p w:rsidR="00EC51FB" w:rsidRPr="00896604" w:rsidRDefault="00EC51FB" w:rsidP="00AF0DAB">
            <w:pPr>
              <w:pStyle w:val="afd"/>
              <w:ind w:left="0"/>
              <w:rPr>
                <w:rFonts w:cs="Tahoma"/>
              </w:rPr>
            </w:pPr>
            <w:r>
              <w:rPr>
                <w:rFonts w:cs="Tahoma"/>
              </w:rPr>
              <w:t>314</w:t>
            </w:r>
          </w:p>
        </w:tc>
        <w:tc>
          <w:tcPr>
            <w:tcW w:w="1560" w:type="dxa"/>
            <w:shd w:val="clear" w:color="auto" w:fill="auto"/>
          </w:tcPr>
          <w:p w:rsidR="00EC51FB" w:rsidRPr="00896604" w:rsidRDefault="00EC51FB" w:rsidP="00AF0DAB">
            <w:pPr>
              <w:pStyle w:val="afd"/>
              <w:ind w:left="0"/>
              <w:rPr>
                <w:rFonts w:cs="Tahoma"/>
              </w:rPr>
            </w:pPr>
            <w:r>
              <w:rPr>
                <w:rFonts w:cs="Tahoma"/>
              </w:rPr>
              <w:t>8</w:t>
            </w:r>
          </w:p>
        </w:tc>
        <w:tc>
          <w:tcPr>
            <w:tcW w:w="1035" w:type="dxa"/>
            <w:shd w:val="clear" w:color="auto" w:fill="auto"/>
          </w:tcPr>
          <w:p w:rsidR="00EC51FB" w:rsidRPr="00896604" w:rsidRDefault="00EC51FB" w:rsidP="00AF0DAB">
            <w:pPr>
              <w:pStyle w:val="afd"/>
              <w:ind w:left="0"/>
              <w:rPr>
                <w:rFonts w:cs="Tahoma"/>
              </w:rPr>
            </w:pPr>
            <w:r>
              <w:rPr>
                <w:rFonts w:cs="Tahoma"/>
              </w:rPr>
              <w:t>103</w:t>
            </w:r>
          </w:p>
        </w:tc>
        <w:tc>
          <w:tcPr>
            <w:tcW w:w="1134" w:type="dxa"/>
            <w:shd w:val="clear" w:color="auto" w:fill="auto"/>
          </w:tcPr>
          <w:p w:rsidR="00EC51FB" w:rsidRPr="00896604" w:rsidRDefault="00EC51FB" w:rsidP="00AF0DAB">
            <w:pPr>
              <w:pStyle w:val="afd"/>
              <w:ind w:left="0"/>
              <w:rPr>
                <w:rFonts w:cs="Tahoma"/>
              </w:rPr>
            </w:pPr>
            <w:r>
              <w:rPr>
                <w:rFonts w:cs="Tahoma"/>
              </w:rPr>
              <w:t>136</w:t>
            </w:r>
          </w:p>
        </w:tc>
        <w:tc>
          <w:tcPr>
            <w:tcW w:w="1134" w:type="dxa"/>
            <w:shd w:val="clear" w:color="auto" w:fill="auto"/>
          </w:tcPr>
          <w:p w:rsidR="00EC51FB" w:rsidRPr="00896604" w:rsidRDefault="00EC51FB" w:rsidP="00AF0DAB">
            <w:pPr>
              <w:pStyle w:val="afd"/>
              <w:ind w:left="0"/>
              <w:rPr>
                <w:rFonts w:cs="Tahoma"/>
              </w:rPr>
            </w:pPr>
            <w:r>
              <w:rPr>
                <w:rFonts w:cs="Tahoma"/>
              </w:rPr>
              <w:t>1</w:t>
            </w:r>
          </w:p>
        </w:tc>
        <w:tc>
          <w:tcPr>
            <w:tcW w:w="992" w:type="dxa"/>
            <w:shd w:val="clear" w:color="auto" w:fill="auto"/>
          </w:tcPr>
          <w:p w:rsidR="00EC51FB" w:rsidRPr="00896604" w:rsidRDefault="00EC51FB" w:rsidP="00AF0DAB">
            <w:pPr>
              <w:pStyle w:val="afd"/>
              <w:ind w:left="0"/>
              <w:rPr>
                <w:rFonts w:cs="Tahoma"/>
              </w:rPr>
            </w:pPr>
            <w:r>
              <w:rPr>
                <w:rFonts w:cs="Tahoma"/>
              </w:rPr>
              <w:t>8</w:t>
            </w:r>
          </w:p>
        </w:tc>
      </w:tr>
      <w:tr w:rsidR="00EC51FB" w:rsidRPr="00896604" w:rsidTr="00EC51FB">
        <w:tc>
          <w:tcPr>
            <w:tcW w:w="9918" w:type="dxa"/>
            <w:gridSpan w:val="8"/>
            <w:shd w:val="clear" w:color="auto" w:fill="auto"/>
          </w:tcPr>
          <w:p w:rsidR="00EC51FB" w:rsidRPr="00896604" w:rsidRDefault="00EC51FB" w:rsidP="00AF0DAB">
            <w:pPr>
              <w:pStyle w:val="afd"/>
              <w:ind w:left="0"/>
              <w:jc w:val="center"/>
              <w:rPr>
                <w:rFonts w:cs="Tahoma"/>
              </w:rPr>
            </w:pPr>
            <w:proofErr w:type="spellStart"/>
            <w:r>
              <w:rPr>
                <w:rFonts w:cs="Tahoma"/>
              </w:rPr>
              <w:t>на</w:t>
            </w:r>
            <w:proofErr w:type="spellEnd"/>
            <w:r>
              <w:rPr>
                <w:rFonts w:cs="Tahoma"/>
              </w:rPr>
              <w:t xml:space="preserve"> 01.01.2018 г</w:t>
            </w:r>
          </w:p>
        </w:tc>
      </w:tr>
      <w:tr w:rsidR="00EC51FB" w:rsidRPr="00896604" w:rsidTr="00EC51FB">
        <w:tc>
          <w:tcPr>
            <w:tcW w:w="1555" w:type="dxa"/>
            <w:shd w:val="clear" w:color="auto" w:fill="auto"/>
          </w:tcPr>
          <w:p w:rsidR="00EC51FB" w:rsidRPr="00896604" w:rsidRDefault="00EC51FB" w:rsidP="00AF0DAB">
            <w:pPr>
              <w:pStyle w:val="afd"/>
              <w:ind w:left="0"/>
              <w:rPr>
                <w:rFonts w:cs="Tahoma"/>
              </w:rPr>
            </w:pPr>
            <w:proofErr w:type="spellStart"/>
            <w:r w:rsidRPr="00896604">
              <w:rPr>
                <w:rFonts w:cs="Tahoma"/>
              </w:rPr>
              <w:t>с.Турецкое</w:t>
            </w:r>
            <w:proofErr w:type="spellEnd"/>
          </w:p>
        </w:tc>
        <w:tc>
          <w:tcPr>
            <w:tcW w:w="1247" w:type="dxa"/>
            <w:shd w:val="clear" w:color="auto" w:fill="auto"/>
          </w:tcPr>
          <w:p w:rsidR="00EC51FB" w:rsidRPr="007470AA" w:rsidRDefault="00EC51FB" w:rsidP="00AF0DAB">
            <w:pPr>
              <w:pStyle w:val="afd"/>
              <w:ind w:left="0"/>
              <w:rPr>
                <w:rFonts w:cs="Tahoma"/>
              </w:rPr>
            </w:pPr>
            <w:r w:rsidRPr="007470AA">
              <w:rPr>
                <w:rFonts w:cs="Tahoma"/>
              </w:rPr>
              <w:t>424</w:t>
            </w:r>
          </w:p>
        </w:tc>
        <w:tc>
          <w:tcPr>
            <w:tcW w:w="1261" w:type="dxa"/>
            <w:shd w:val="clear" w:color="auto" w:fill="auto"/>
          </w:tcPr>
          <w:p w:rsidR="00EC51FB" w:rsidRPr="007470AA" w:rsidRDefault="00EC51FB" w:rsidP="00AF0DAB">
            <w:pPr>
              <w:pStyle w:val="afd"/>
              <w:ind w:left="0"/>
              <w:rPr>
                <w:rFonts w:cs="Tahoma"/>
              </w:rPr>
            </w:pPr>
            <w:r>
              <w:rPr>
                <w:rFonts w:cs="Tahoma"/>
              </w:rPr>
              <w:t>213</w:t>
            </w:r>
          </w:p>
        </w:tc>
        <w:tc>
          <w:tcPr>
            <w:tcW w:w="1560" w:type="dxa"/>
            <w:shd w:val="clear" w:color="auto" w:fill="auto"/>
          </w:tcPr>
          <w:p w:rsidR="00EC51FB" w:rsidRPr="007470AA" w:rsidRDefault="00EC51FB" w:rsidP="00AF0DAB">
            <w:pPr>
              <w:pStyle w:val="afd"/>
              <w:ind w:left="0"/>
              <w:rPr>
                <w:rFonts w:cs="Tahoma"/>
              </w:rPr>
            </w:pPr>
            <w:r>
              <w:rPr>
                <w:rFonts w:cs="Tahoma"/>
              </w:rPr>
              <w:t>3</w:t>
            </w:r>
          </w:p>
        </w:tc>
        <w:tc>
          <w:tcPr>
            <w:tcW w:w="1035" w:type="dxa"/>
            <w:shd w:val="clear" w:color="auto" w:fill="auto"/>
          </w:tcPr>
          <w:p w:rsidR="00EC51FB" w:rsidRPr="00896604" w:rsidRDefault="00EC51FB" w:rsidP="00AF0DAB">
            <w:pPr>
              <w:pStyle w:val="afd"/>
              <w:ind w:left="0"/>
              <w:rPr>
                <w:rFonts w:cs="Tahoma"/>
              </w:rPr>
            </w:pPr>
            <w:r>
              <w:rPr>
                <w:rFonts w:cs="Tahoma"/>
              </w:rPr>
              <w:t>83</w:t>
            </w:r>
          </w:p>
        </w:tc>
        <w:tc>
          <w:tcPr>
            <w:tcW w:w="1134" w:type="dxa"/>
            <w:shd w:val="clear" w:color="auto" w:fill="auto"/>
          </w:tcPr>
          <w:p w:rsidR="00EC51FB" w:rsidRPr="00896604" w:rsidRDefault="00EC51FB" w:rsidP="00AF0DAB">
            <w:pPr>
              <w:pStyle w:val="afd"/>
              <w:ind w:left="0"/>
              <w:rPr>
                <w:rFonts w:cs="Tahoma"/>
              </w:rPr>
            </w:pPr>
            <w:r>
              <w:rPr>
                <w:rFonts w:cs="Tahoma"/>
              </w:rPr>
              <w:t>97</w:t>
            </w:r>
          </w:p>
        </w:tc>
        <w:tc>
          <w:tcPr>
            <w:tcW w:w="1134" w:type="dxa"/>
            <w:shd w:val="clear" w:color="auto" w:fill="auto"/>
          </w:tcPr>
          <w:p w:rsidR="00EC51FB" w:rsidRPr="007470AA" w:rsidRDefault="00EC51FB" w:rsidP="00AF0DAB">
            <w:pPr>
              <w:pStyle w:val="afd"/>
              <w:ind w:left="0"/>
              <w:rPr>
                <w:rFonts w:cs="Tahoma"/>
              </w:rPr>
            </w:pPr>
            <w:r>
              <w:rPr>
                <w:rFonts w:cs="Tahoma"/>
              </w:rPr>
              <w:t>2</w:t>
            </w:r>
          </w:p>
        </w:tc>
        <w:tc>
          <w:tcPr>
            <w:tcW w:w="992" w:type="dxa"/>
            <w:shd w:val="clear" w:color="auto" w:fill="auto"/>
          </w:tcPr>
          <w:p w:rsidR="00EC51FB" w:rsidRPr="007470AA" w:rsidRDefault="00EC51FB" w:rsidP="00AF0DAB">
            <w:pPr>
              <w:pStyle w:val="afd"/>
              <w:ind w:left="0"/>
              <w:rPr>
                <w:rFonts w:cs="Tahoma"/>
              </w:rPr>
            </w:pPr>
            <w:r>
              <w:rPr>
                <w:rFonts w:cs="Tahoma"/>
              </w:rPr>
              <w:t>2</w:t>
            </w:r>
          </w:p>
        </w:tc>
      </w:tr>
      <w:tr w:rsidR="00EC51FB" w:rsidRPr="00896604" w:rsidTr="00EC51FB">
        <w:tc>
          <w:tcPr>
            <w:tcW w:w="1555" w:type="dxa"/>
            <w:shd w:val="clear" w:color="auto" w:fill="auto"/>
          </w:tcPr>
          <w:p w:rsidR="00EC51FB" w:rsidRPr="00896604" w:rsidRDefault="00EC51FB" w:rsidP="00AF0DAB">
            <w:pPr>
              <w:pStyle w:val="afd"/>
              <w:ind w:left="0"/>
              <w:rPr>
                <w:rFonts w:cs="Tahoma"/>
              </w:rPr>
            </w:pPr>
            <w:proofErr w:type="spellStart"/>
            <w:r w:rsidRPr="00896604">
              <w:rPr>
                <w:rFonts w:cs="Tahoma"/>
              </w:rPr>
              <w:t>д.Б.Унтем</w:t>
            </w:r>
            <w:proofErr w:type="spellEnd"/>
          </w:p>
        </w:tc>
        <w:tc>
          <w:tcPr>
            <w:tcW w:w="1247" w:type="dxa"/>
            <w:shd w:val="clear" w:color="auto" w:fill="auto"/>
          </w:tcPr>
          <w:p w:rsidR="00EC51FB" w:rsidRPr="007470AA" w:rsidRDefault="00EC51FB" w:rsidP="00AF0DAB">
            <w:pPr>
              <w:pStyle w:val="afd"/>
              <w:ind w:left="0"/>
              <w:rPr>
                <w:rFonts w:cs="Tahoma"/>
              </w:rPr>
            </w:pPr>
            <w:r>
              <w:rPr>
                <w:rFonts w:cs="Tahoma"/>
              </w:rPr>
              <w:t>171</w:t>
            </w:r>
          </w:p>
        </w:tc>
        <w:tc>
          <w:tcPr>
            <w:tcW w:w="1261" w:type="dxa"/>
            <w:shd w:val="clear" w:color="auto" w:fill="auto"/>
          </w:tcPr>
          <w:p w:rsidR="00EC51FB" w:rsidRPr="007470AA" w:rsidRDefault="00EC51FB" w:rsidP="00AF0DAB">
            <w:pPr>
              <w:pStyle w:val="afd"/>
              <w:ind w:left="0"/>
              <w:rPr>
                <w:rFonts w:cs="Tahoma"/>
              </w:rPr>
            </w:pPr>
            <w:r>
              <w:rPr>
                <w:rFonts w:cs="Tahoma"/>
              </w:rPr>
              <w:t>96</w:t>
            </w:r>
          </w:p>
        </w:tc>
        <w:tc>
          <w:tcPr>
            <w:tcW w:w="1560" w:type="dxa"/>
            <w:shd w:val="clear" w:color="auto" w:fill="auto"/>
          </w:tcPr>
          <w:p w:rsidR="00EC51FB" w:rsidRPr="007470AA" w:rsidRDefault="00EC51FB" w:rsidP="00AF0DAB">
            <w:pPr>
              <w:pStyle w:val="afd"/>
              <w:ind w:left="0"/>
              <w:rPr>
                <w:rFonts w:cs="Tahoma"/>
              </w:rPr>
            </w:pPr>
            <w:r>
              <w:rPr>
                <w:rFonts w:cs="Tahoma"/>
              </w:rPr>
              <w:t>0</w:t>
            </w:r>
          </w:p>
        </w:tc>
        <w:tc>
          <w:tcPr>
            <w:tcW w:w="1035" w:type="dxa"/>
            <w:shd w:val="clear" w:color="auto" w:fill="auto"/>
          </w:tcPr>
          <w:p w:rsidR="00EC51FB" w:rsidRPr="00896604" w:rsidRDefault="00EC51FB" w:rsidP="00AF0DAB">
            <w:pPr>
              <w:pStyle w:val="afd"/>
              <w:ind w:left="0"/>
              <w:rPr>
                <w:rFonts w:cs="Tahoma"/>
              </w:rPr>
            </w:pPr>
            <w:r>
              <w:rPr>
                <w:rFonts w:cs="Tahoma"/>
              </w:rPr>
              <w:t>26</w:t>
            </w:r>
          </w:p>
        </w:tc>
        <w:tc>
          <w:tcPr>
            <w:tcW w:w="1134" w:type="dxa"/>
            <w:shd w:val="clear" w:color="auto" w:fill="auto"/>
          </w:tcPr>
          <w:p w:rsidR="00EC51FB" w:rsidRPr="00896604" w:rsidRDefault="00EC51FB" w:rsidP="00AF0DAB">
            <w:pPr>
              <w:pStyle w:val="afd"/>
              <w:ind w:left="0"/>
              <w:rPr>
                <w:rFonts w:cs="Tahoma"/>
              </w:rPr>
            </w:pPr>
            <w:r>
              <w:rPr>
                <w:rFonts w:cs="Tahoma"/>
              </w:rPr>
              <w:t>43</w:t>
            </w:r>
          </w:p>
        </w:tc>
        <w:tc>
          <w:tcPr>
            <w:tcW w:w="1134" w:type="dxa"/>
            <w:shd w:val="clear" w:color="auto" w:fill="auto"/>
          </w:tcPr>
          <w:p w:rsidR="00EC51FB" w:rsidRPr="007470AA" w:rsidRDefault="00EC51FB" w:rsidP="00AF0DAB">
            <w:pPr>
              <w:pStyle w:val="afd"/>
              <w:ind w:left="0"/>
              <w:rPr>
                <w:rFonts w:cs="Tahoma"/>
              </w:rPr>
            </w:pPr>
            <w:r>
              <w:rPr>
                <w:rFonts w:cs="Tahoma"/>
              </w:rPr>
              <w:t>1</w:t>
            </w:r>
          </w:p>
        </w:tc>
        <w:tc>
          <w:tcPr>
            <w:tcW w:w="992" w:type="dxa"/>
            <w:shd w:val="clear" w:color="auto" w:fill="auto"/>
          </w:tcPr>
          <w:p w:rsidR="00EC51FB" w:rsidRPr="007470AA" w:rsidRDefault="00EC51FB" w:rsidP="00AF0DAB">
            <w:pPr>
              <w:pStyle w:val="afd"/>
              <w:ind w:left="0"/>
              <w:rPr>
                <w:rFonts w:cs="Tahoma"/>
              </w:rPr>
            </w:pPr>
            <w:r>
              <w:rPr>
                <w:rFonts w:cs="Tahoma"/>
              </w:rPr>
              <w:t>3</w:t>
            </w:r>
          </w:p>
        </w:tc>
      </w:tr>
      <w:tr w:rsidR="00EC51FB" w:rsidRPr="00896604" w:rsidTr="00EC51FB">
        <w:tc>
          <w:tcPr>
            <w:tcW w:w="1555" w:type="dxa"/>
            <w:shd w:val="clear" w:color="auto" w:fill="auto"/>
          </w:tcPr>
          <w:p w:rsidR="00EC51FB" w:rsidRPr="00EC51FB" w:rsidRDefault="00EC51FB" w:rsidP="00AF0DAB">
            <w:pPr>
              <w:pStyle w:val="afd"/>
              <w:ind w:left="0"/>
              <w:rPr>
                <w:rFonts w:cs="Tahoma"/>
                <w:b/>
                <w:lang w:val="ru-RU"/>
              </w:rPr>
            </w:pPr>
            <w:r w:rsidRPr="00EC51FB">
              <w:rPr>
                <w:rFonts w:cs="Tahoma"/>
                <w:b/>
                <w:lang w:val="ru-RU"/>
              </w:rPr>
              <w:t>И</w:t>
            </w:r>
            <w:proofErr w:type="spellStart"/>
            <w:r w:rsidRPr="00EC51FB">
              <w:rPr>
                <w:rFonts w:cs="Tahoma"/>
                <w:b/>
              </w:rPr>
              <w:t>того</w:t>
            </w:r>
            <w:proofErr w:type="spellEnd"/>
            <w:r w:rsidRPr="00EC51FB">
              <w:rPr>
                <w:rFonts w:cs="Tahoma"/>
                <w:b/>
                <w:lang w:val="ru-RU"/>
              </w:rPr>
              <w:t>:</w:t>
            </w:r>
          </w:p>
        </w:tc>
        <w:tc>
          <w:tcPr>
            <w:tcW w:w="1247" w:type="dxa"/>
            <w:shd w:val="clear" w:color="auto" w:fill="auto"/>
          </w:tcPr>
          <w:p w:rsidR="00EC51FB" w:rsidRPr="00EC51FB" w:rsidRDefault="00EC51FB" w:rsidP="00AF0DAB">
            <w:pPr>
              <w:pStyle w:val="afd"/>
              <w:ind w:left="0"/>
              <w:rPr>
                <w:rFonts w:cs="Tahoma"/>
                <w:b/>
              </w:rPr>
            </w:pPr>
            <w:r w:rsidRPr="00EC51FB">
              <w:rPr>
                <w:rFonts w:cs="Tahoma"/>
                <w:b/>
              </w:rPr>
              <w:t>595</w:t>
            </w:r>
          </w:p>
        </w:tc>
        <w:tc>
          <w:tcPr>
            <w:tcW w:w="1261" w:type="dxa"/>
            <w:shd w:val="clear" w:color="auto" w:fill="auto"/>
          </w:tcPr>
          <w:p w:rsidR="00EC51FB" w:rsidRPr="00EC51FB" w:rsidRDefault="00EC51FB" w:rsidP="00AF0DAB">
            <w:pPr>
              <w:pStyle w:val="afd"/>
              <w:ind w:left="0"/>
              <w:rPr>
                <w:rFonts w:cs="Tahoma"/>
                <w:b/>
              </w:rPr>
            </w:pPr>
            <w:r w:rsidRPr="00EC51FB">
              <w:rPr>
                <w:rFonts w:cs="Tahoma"/>
                <w:b/>
              </w:rPr>
              <w:t>309</w:t>
            </w:r>
          </w:p>
        </w:tc>
        <w:tc>
          <w:tcPr>
            <w:tcW w:w="1560" w:type="dxa"/>
            <w:shd w:val="clear" w:color="auto" w:fill="auto"/>
          </w:tcPr>
          <w:p w:rsidR="00EC51FB" w:rsidRPr="00EC51FB" w:rsidRDefault="00EC51FB" w:rsidP="00AF0DAB">
            <w:pPr>
              <w:pStyle w:val="afd"/>
              <w:ind w:left="0"/>
              <w:rPr>
                <w:rFonts w:cs="Tahoma"/>
                <w:b/>
              </w:rPr>
            </w:pPr>
            <w:r w:rsidRPr="00EC51FB">
              <w:rPr>
                <w:rFonts w:cs="Tahoma"/>
                <w:b/>
              </w:rPr>
              <w:t>3</w:t>
            </w:r>
          </w:p>
        </w:tc>
        <w:tc>
          <w:tcPr>
            <w:tcW w:w="1035" w:type="dxa"/>
            <w:shd w:val="clear" w:color="auto" w:fill="auto"/>
          </w:tcPr>
          <w:p w:rsidR="00EC51FB" w:rsidRPr="00EC51FB" w:rsidRDefault="00EC51FB" w:rsidP="00AF0DAB">
            <w:pPr>
              <w:pStyle w:val="afd"/>
              <w:ind w:left="0"/>
              <w:rPr>
                <w:rFonts w:cs="Tahoma"/>
                <w:b/>
              </w:rPr>
            </w:pPr>
            <w:r w:rsidRPr="00EC51FB">
              <w:rPr>
                <w:rFonts w:cs="Tahoma"/>
                <w:b/>
              </w:rPr>
              <w:t>109</w:t>
            </w:r>
          </w:p>
        </w:tc>
        <w:tc>
          <w:tcPr>
            <w:tcW w:w="1134" w:type="dxa"/>
            <w:shd w:val="clear" w:color="auto" w:fill="auto"/>
          </w:tcPr>
          <w:p w:rsidR="00EC51FB" w:rsidRPr="00EC51FB" w:rsidRDefault="00EC51FB" w:rsidP="00AF0DAB">
            <w:pPr>
              <w:pStyle w:val="afd"/>
              <w:ind w:left="0"/>
              <w:rPr>
                <w:rFonts w:cs="Tahoma"/>
                <w:b/>
              </w:rPr>
            </w:pPr>
            <w:r w:rsidRPr="00EC51FB">
              <w:rPr>
                <w:rFonts w:cs="Tahoma"/>
                <w:b/>
              </w:rPr>
              <w:t>140</w:t>
            </w:r>
          </w:p>
        </w:tc>
        <w:tc>
          <w:tcPr>
            <w:tcW w:w="1134" w:type="dxa"/>
            <w:shd w:val="clear" w:color="auto" w:fill="auto"/>
          </w:tcPr>
          <w:p w:rsidR="00EC51FB" w:rsidRPr="00EC51FB" w:rsidRDefault="00EC51FB" w:rsidP="00AF0DAB">
            <w:pPr>
              <w:pStyle w:val="afd"/>
              <w:ind w:left="0"/>
              <w:rPr>
                <w:rFonts w:cs="Tahoma"/>
                <w:b/>
              </w:rPr>
            </w:pPr>
            <w:r w:rsidRPr="00EC51FB">
              <w:rPr>
                <w:rFonts w:cs="Tahoma"/>
                <w:b/>
              </w:rPr>
              <w:t>3</w:t>
            </w:r>
          </w:p>
        </w:tc>
        <w:tc>
          <w:tcPr>
            <w:tcW w:w="992" w:type="dxa"/>
            <w:shd w:val="clear" w:color="auto" w:fill="auto"/>
          </w:tcPr>
          <w:p w:rsidR="00EC51FB" w:rsidRPr="00EC51FB" w:rsidRDefault="00EC51FB" w:rsidP="00AF0DAB">
            <w:pPr>
              <w:pStyle w:val="afd"/>
              <w:ind w:left="0"/>
              <w:rPr>
                <w:rFonts w:cs="Tahoma"/>
                <w:b/>
              </w:rPr>
            </w:pPr>
            <w:r w:rsidRPr="00EC51FB">
              <w:rPr>
                <w:rFonts w:cs="Tahoma"/>
                <w:b/>
              </w:rPr>
              <w:t>5</w:t>
            </w:r>
          </w:p>
        </w:tc>
      </w:tr>
    </w:tbl>
    <w:p w:rsidR="00F76428" w:rsidRPr="00195D71" w:rsidRDefault="00F76428" w:rsidP="00F76428">
      <w:pPr>
        <w:pStyle w:val="aa"/>
        <w:ind w:left="987"/>
        <w:jc w:val="center"/>
        <w:rPr>
          <w:rFonts w:eastAsia="SimSun"/>
          <w:b/>
          <w:sz w:val="28"/>
          <w:lang w:val="ru-RU" w:bidi="ar-SA"/>
        </w:rPr>
      </w:pPr>
      <w:r>
        <w:rPr>
          <w:rFonts w:eastAsia="SimSun"/>
          <w:b/>
          <w:sz w:val="28"/>
          <w:lang w:val="ru-RU" w:bidi="ar-SA"/>
        </w:rPr>
        <w:lastRenderedPageBreak/>
        <w:t>2.3.3. Отраслевая специализация. Сельское хозяйство. Промышленность</w:t>
      </w:r>
    </w:p>
    <w:p w:rsidR="00F76428" w:rsidRDefault="00F76428" w:rsidP="00F76428">
      <w:pPr>
        <w:autoSpaceDE w:val="0"/>
        <w:autoSpaceDN w:val="0"/>
        <w:adjustRightInd w:val="0"/>
        <w:ind w:leftChars="109" w:left="262" w:firstLine="567"/>
        <w:rPr>
          <w:sz w:val="28"/>
          <w:szCs w:val="28"/>
          <w:lang w:val="ru-RU"/>
        </w:rPr>
      </w:pPr>
    </w:p>
    <w:p w:rsidR="00604945" w:rsidRPr="00604945" w:rsidRDefault="00604945" w:rsidP="00604945">
      <w:pPr>
        <w:ind w:firstLine="567"/>
        <w:rPr>
          <w:i/>
          <w:sz w:val="28"/>
          <w:szCs w:val="28"/>
          <w:lang w:val="ru-RU"/>
        </w:rPr>
      </w:pPr>
      <w:r w:rsidRPr="00604945">
        <w:rPr>
          <w:i/>
          <w:sz w:val="28"/>
          <w:szCs w:val="28"/>
          <w:lang w:val="ru-RU"/>
        </w:rPr>
        <w:t>Промышленность</w:t>
      </w:r>
      <w:r>
        <w:rPr>
          <w:i/>
          <w:sz w:val="28"/>
          <w:szCs w:val="28"/>
          <w:lang w:val="ru-RU"/>
        </w:rPr>
        <w:t>.</w:t>
      </w:r>
    </w:p>
    <w:p w:rsidR="00604945" w:rsidRDefault="00604945" w:rsidP="00604945">
      <w:pPr>
        <w:ind w:firstLine="567"/>
        <w:rPr>
          <w:sz w:val="28"/>
          <w:szCs w:val="28"/>
          <w:lang w:val="ru-RU"/>
        </w:rPr>
      </w:pPr>
      <w:r w:rsidRPr="00604945">
        <w:rPr>
          <w:sz w:val="28"/>
          <w:szCs w:val="28"/>
          <w:lang w:val="ru-RU"/>
        </w:rPr>
        <w:t>Основной отраслью</w:t>
      </w:r>
      <w:r w:rsidRPr="00604945">
        <w:rPr>
          <w:sz w:val="28"/>
          <w:szCs w:val="28"/>
          <w:lang w:val="ru-RU"/>
        </w:rPr>
        <w:t xml:space="preserve"> промышленного производства на территории </w:t>
      </w:r>
      <w:r>
        <w:rPr>
          <w:sz w:val="28"/>
          <w:szCs w:val="28"/>
          <w:lang w:val="ru-RU"/>
        </w:rPr>
        <w:t>муниципального образования</w:t>
      </w:r>
      <w:r w:rsidRPr="00604945">
        <w:rPr>
          <w:sz w:val="28"/>
          <w:szCs w:val="28"/>
          <w:lang w:val="ru-RU"/>
        </w:rPr>
        <w:t xml:space="preserve"> «Турецкое» явля</w:t>
      </w:r>
      <w:r>
        <w:rPr>
          <w:sz w:val="28"/>
          <w:szCs w:val="28"/>
          <w:lang w:val="ru-RU"/>
        </w:rPr>
        <w:t>е</w:t>
      </w:r>
      <w:r w:rsidRPr="00604945">
        <w:rPr>
          <w:sz w:val="28"/>
          <w:szCs w:val="28"/>
          <w:lang w:val="ru-RU"/>
        </w:rPr>
        <w:t xml:space="preserve">тся </w:t>
      </w:r>
      <w:proofErr w:type="gramStart"/>
      <w:r w:rsidRPr="00604945">
        <w:rPr>
          <w:sz w:val="28"/>
          <w:szCs w:val="28"/>
          <w:lang w:val="ru-RU"/>
        </w:rPr>
        <w:t>добыча  нефти</w:t>
      </w:r>
      <w:proofErr w:type="gramEnd"/>
      <w:r w:rsidRPr="00604945">
        <w:rPr>
          <w:sz w:val="28"/>
          <w:szCs w:val="28"/>
          <w:lang w:val="ru-RU"/>
        </w:rPr>
        <w:t xml:space="preserve">. </w:t>
      </w:r>
    </w:p>
    <w:p w:rsidR="00604945" w:rsidRPr="00604945" w:rsidRDefault="00604945" w:rsidP="00604945">
      <w:pPr>
        <w:ind w:firstLine="567"/>
        <w:rPr>
          <w:sz w:val="28"/>
          <w:szCs w:val="28"/>
          <w:lang w:val="ru-RU"/>
        </w:rPr>
      </w:pPr>
      <w:r w:rsidRPr="00604945">
        <w:rPr>
          <w:sz w:val="28"/>
          <w:szCs w:val="28"/>
          <w:lang w:val="ru-RU"/>
        </w:rPr>
        <w:t xml:space="preserve">Имеющиеся 2 нефтяных </w:t>
      </w:r>
      <w:proofErr w:type="gramStart"/>
      <w:r w:rsidRPr="00604945">
        <w:rPr>
          <w:sz w:val="28"/>
          <w:szCs w:val="28"/>
          <w:lang w:val="ru-RU"/>
        </w:rPr>
        <w:t>месторождения  -</w:t>
      </w:r>
      <w:proofErr w:type="gramEnd"/>
      <w:r w:rsidRPr="00604945">
        <w:rPr>
          <w:sz w:val="28"/>
          <w:szCs w:val="28"/>
          <w:lang w:val="ru-RU"/>
        </w:rPr>
        <w:t xml:space="preserve"> </w:t>
      </w:r>
      <w:proofErr w:type="spellStart"/>
      <w:r w:rsidRPr="00604945">
        <w:rPr>
          <w:sz w:val="28"/>
          <w:szCs w:val="28"/>
          <w:lang w:val="ru-RU"/>
        </w:rPr>
        <w:t>Горлинское</w:t>
      </w:r>
      <w:proofErr w:type="spellEnd"/>
      <w:r w:rsidRPr="00604945">
        <w:rPr>
          <w:sz w:val="28"/>
          <w:szCs w:val="28"/>
          <w:lang w:val="ru-RU"/>
        </w:rPr>
        <w:t xml:space="preserve"> месторождение ОАО «</w:t>
      </w:r>
      <w:proofErr w:type="spellStart"/>
      <w:r w:rsidRPr="00604945">
        <w:rPr>
          <w:sz w:val="28"/>
          <w:szCs w:val="28"/>
          <w:lang w:val="ru-RU"/>
        </w:rPr>
        <w:t>ИТАнефть</w:t>
      </w:r>
      <w:proofErr w:type="spellEnd"/>
      <w:r w:rsidRPr="00604945">
        <w:rPr>
          <w:sz w:val="28"/>
          <w:szCs w:val="28"/>
          <w:lang w:val="ru-RU"/>
        </w:rPr>
        <w:t>»  и Турецкое месторождение  ОАО «Белкамнефть» (ОАО «</w:t>
      </w:r>
      <w:proofErr w:type="spellStart"/>
      <w:r w:rsidRPr="00604945">
        <w:rPr>
          <w:sz w:val="28"/>
          <w:szCs w:val="28"/>
          <w:lang w:val="ru-RU"/>
        </w:rPr>
        <w:t>РуссНефть</w:t>
      </w:r>
      <w:proofErr w:type="spellEnd"/>
      <w:r w:rsidRPr="00604945">
        <w:rPr>
          <w:sz w:val="28"/>
          <w:szCs w:val="28"/>
          <w:lang w:val="ru-RU"/>
        </w:rPr>
        <w:t>)»</w:t>
      </w:r>
      <w:r>
        <w:rPr>
          <w:sz w:val="28"/>
          <w:szCs w:val="28"/>
          <w:lang w:val="ru-RU"/>
        </w:rPr>
        <w:t>. Добыча нефти имеет тенденцию к росту.</w:t>
      </w:r>
    </w:p>
    <w:p w:rsidR="00604945" w:rsidRPr="00604945" w:rsidRDefault="00604945" w:rsidP="00604945">
      <w:pPr>
        <w:ind w:firstLine="567"/>
        <w:rPr>
          <w:sz w:val="28"/>
          <w:szCs w:val="28"/>
          <w:lang w:val="ru-RU"/>
        </w:rPr>
      </w:pPr>
    </w:p>
    <w:p w:rsidR="00604945" w:rsidRPr="00604945" w:rsidRDefault="00604945" w:rsidP="00604945">
      <w:pPr>
        <w:ind w:firstLine="567"/>
        <w:rPr>
          <w:i/>
          <w:sz w:val="28"/>
          <w:szCs w:val="28"/>
          <w:lang w:val="ru-RU"/>
        </w:rPr>
      </w:pPr>
      <w:r>
        <w:rPr>
          <w:i/>
          <w:sz w:val="28"/>
          <w:szCs w:val="28"/>
          <w:lang w:val="ru-RU"/>
        </w:rPr>
        <w:t>Сельское хозяйство.</w:t>
      </w:r>
    </w:p>
    <w:p w:rsidR="00604945" w:rsidRPr="00604945" w:rsidRDefault="00604945" w:rsidP="00604945">
      <w:pPr>
        <w:ind w:firstLine="567"/>
        <w:rPr>
          <w:sz w:val="28"/>
          <w:szCs w:val="28"/>
          <w:lang w:val="ru-RU"/>
        </w:rPr>
      </w:pPr>
      <w:r w:rsidRPr="00604945">
        <w:rPr>
          <w:sz w:val="28"/>
          <w:szCs w:val="28"/>
          <w:lang w:val="ru-RU"/>
        </w:rPr>
        <w:t xml:space="preserve">Функционирующее на территории </w:t>
      </w:r>
      <w:r>
        <w:rPr>
          <w:sz w:val="28"/>
          <w:szCs w:val="28"/>
          <w:lang w:val="ru-RU"/>
        </w:rPr>
        <w:t>муниципального образования</w:t>
      </w:r>
      <w:r w:rsidRPr="00604945">
        <w:rPr>
          <w:sz w:val="28"/>
          <w:szCs w:val="28"/>
          <w:lang w:val="ru-RU"/>
        </w:rPr>
        <w:t xml:space="preserve"> «Турецкое» ООО «Никольское» является наиболее развитым хозяйством </w:t>
      </w:r>
      <w:r>
        <w:rPr>
          <w:sz w:val="28"/>
          <w:szCs w:val="28"/>
          <w:lang w:val="ru-RU"/>
        </w:rPr>
        <w:t>молочно-мясного направления</w:t>
      </w:r>
      <w:r w:rsidRPr="00604945">
        <w:rPr>
          <w:sz w:val="28"/>
          <w:szCs w:val="28"/>
          <w:lang w:val="ru-RU"/>
        </w:rPr>
        <w:t xml:space="preserve"> </w:t>
      </w:r>
      <w:r w:rsidRPr="00604945">
        <w:rPr>
          <w:sz w:val="28"/>
          <w:szCs w:val="28"/>
          <w:lang w:val="ru-RU"/>
        </w:rPr>
        <w:t xml:space="preserve">в районе. </w:t>
      </w:r>
    </w:p>
    <w:p w:rsidR="00604945" w:rsidRPr="00604945" w:rsidRDefault="00604945" w:rsidP="00604945">
      <w:pPr>
        <w:ind w:firstLine="567"/>
        <w:rPr>
          <w:sz w:val="28"/>
          <w:szCs w:val="28"/>
          <w:lang w:val="ru-RU"/>
        </w:rPr>
      </w:pPr>
      <w:r w:rsidRPr="00604945">
        <w:rPr>
          <w:sz w:val="28"/>
          <w:szCs w:val="28"/>
          <w:lang w:val="ru-RU"/>
        </w:rPr>
        <w:t>Общая земельная</w:t>
      </w:r>
      <w:r>
        <w:rPr>
          <w:sz w:val="28"/>
          <w:szCs w:val="28"/>
          <w:lang w:val="ru-RU"/>
        </w:rPr>
        <w:t xml:space="preserve"> площадь составляет 2392 га, в </w:t>
      </w:r>
      <w:proofErr w:type="spellStart"/>
      <w:r w:rsidRPr="00604945">
        <w:rPr>
          <w:sz w:val="28"/>
          <w:szCs w:val="28"/>
          <w:lang w:val="ru-RU"/>
        </w:rPr>
        <w:t>т.ч</w:t>
      </w:r>
      <w:proofErr w:type="spellEnd"/>
      <w:r w:rsidRPr="00604945">
        <w:rPr>
          <w:sz w:val="28"/>
          <w:szCs w:val="28"/>
          <w:lang w:val="ru-RU"/>
        </w:rPr>
        <w:t xml:space="preserve">. под </w:t>
      </w:r>
      <w:r w:rsidRPr="00604945">
        <w:rPr>
          <w:sz w:val="28"/>
          <w:szCs w:val="28"/>
          <w:lang w:val="ru-RU"/>
        </w:rPr>
        <w:t>зерновыми культурами</w:t>
      </w:r>
      <w:r w:rsidRPr="00604945">
        <w:rPr>
          <w:sz w:val="28"/>
          <w:szCs w:val="28"/>
          <w:lang w:val="ru-RU"/>
        </w:rPr>
        <w:t xml:space="preserve"> – 849</w:t>
      </w:r>
      <w:r>
        <w:rPr>
          <w:sz w:val="28"/>
          <w:szCs w:val="28"/>
          <w:lang w:val="ru-RU"/>
        </w:rPr>
        <w:t>.</w:t>
      </w:r>
    </w:p>
    <w:p w:rsidR="00604945" w:rsidRPr="00604945" w:rsidRDefault="00604945" w:rsidP="00604945">
      <w:pPr>
        <w:ind w:firstLine="567"/>
        <w:rPr>
          <w:sz w:val="28"/>
          <w:szCs w:val="28"/>
          <w:lang w:val="ru-RU"/>
        </w:rPr>
      </w:pPr>
      <w:r w:rsidRPr="00604945">
        <w:rPr>
          <w:sz w:val="28"/>
          <w:szCs w:val="28"/>
          <w:lang w:val="ru-RU"/>
        </w:rPr>
        <w:t xml:space="preserve">Немаловажной проблемой, сдерживающей развитие сельского </w:t>
      </w:r>
      <w:r w:rsidRPr="00604945">
        <w:rPr>
          <w:sz w:val="28"/>
          <w:szCs w:val="28"/>
          <w:lang w:val="ru-RU"/>
        </w:rPr>
        <w:t>хозяйства, является</w:t>
      </w:r>
      <w:r w:rsidRPr="00604945">
        <w:rPr>
          <w:sz w:val="28"/>
          <w:szCs w:val="28"/>
          <w:lang w:val="ru-RU"/>
        </w:rPr>
        <w:t xml:space="preserve"> недостаток кадров. Недостаточно </w:t>
      </w:r>
      <w:r w:rsidRPr="00604945">
        <w:rPr>
          <w:sz w:val="28"/>
          <w:szCs w:val="28"/>
          <w:lang w:val="ru-RU"/>
        </w:rPr>
        <w:t>специалистов высшего</w:t>
      </w:r>
      <w:r w:rsidRPr="00604945">
        <w:rPr>
          <w:sz w:val="28"/>
          <w:szCs w:val="28"/>
          <w:lang w:val="ru-RU"/>
        </w:rPr>
        <w:t xml:space="preserve"> и среднего звена.</w:t>
      </w:r>
    </w:p>
    <w:p w:rsidR="00604945" w:rsidRPr="00604945" w:rsidRDefault="00604945" w:rsidP="00604945">
      <w:pPr>
        <w:ind w:firstLine="567"/>
        <w:rPr>
          <w:sz w:val="28"/>
          <w:szCs w:val="28"/>
          <w:lang w:val="ru-RU"/>
        </w:rPr>
      </w:pPr>
      <w:r w:rsidRPr="00604945">
        <w:rPr>
          <w:sz w:val="28"/>
          <w:szCs w:val="28"/>
          <w:lang w:val="ru-RU"/>
        </w:rPr>
        <w:t>Крестьянско-фермерское хозяйство «</w:t>
      </w:r>
      <w:proofErr w:type="spellStart"/>
      <w:r w:rsidRPr="00604945">
        <w:rPr>
          <w:sz w:val="28"/>
          <w:szCs w:val="28"/>
          <w:lang w:val="ru-RU"/>
        </w:rPr>
        <w:t>Чумберьяг</w:t>
      </w:r>
      <w:proofErr w:type="spellEnd"/>
      <w:r w:rsidRPr="00604945">
        <w:rPr>
          <w:sz w:val="28"/>
          <w:szCs w:val="28"/>
          <w:lang w:val="ru-RU"/>
        </w:rPr>
        <w:t xml:space="preserve">» основной доход получает от молока.  В 2015 </w:t>
      </w:r>
      <w:proofErr w:type="gramStart"/>
      <w:r w:rsidRPr="00604945">
        <w:rPr>
          <w:sz w:val="28"/>
          <w:szCs w:val="28"/>
          <w:lang w:val="ru-RU"/>
        </w:rPr>
        <w:t>году  введена</w:t>
      </w:r>
      <w:proofErr w:type="gramEnd"/>
      <w:r w:rsidRPr="00604945">
        <w:rPr>
          <w:sz w:val="28"/>
          <w:szCs w:val="28"/>
          <w:lang w:val="ru-RU"/>
        </w:rPr>
        <w:t xml:space="preserve"> в эксплуатацию семейная ферма по производству молока  на 32 головы, где  установлено современное оборудование, отвечающее  всем ветеринарно-санитарным  требованиям для производства качественного молока. С 2017 года хозяйство приобрело агрегат для заготовки сенажа в упаковке и начали готовить сенаж.</w:t>
      </w:r>
    </w:p>
    <w:p w:rsidR="00604945" w:rsidRDefault="00604945" w:rsidP="00604945">
      <w:pPr>
        <w:ind w:firstLine="567"/>
        <w:rPr>
          <w:sz w:val="28"/>
          <w:szCs w:val="28"/>
          <w:lang w:val="ru-RU"/>
        </w:rPr>
      </w:pPr>
      <w:r w:rsidRPr="00604945">
        <w:rPr>
          <w:sz w:val="28"/>
          <w:szCs w:val="28"/>
          <w:lang w:val="ru-RU"/>
        </w:rPr>
        <w:t xml:space="preserve">Несмотря на неблагоприятные погодные условия и проблемы с </w:t>
      </w:r>
      <w:r w:rsidRPr="00604945">
        <w:rPr>
          <w:sz w:val="28"/>
          <w:szCs w:val="28"/>
          <w:lang w:val="ru-RU"/>
        </w:rPr>
        <w:t>финансами, в</w:t>
      </w:r>
      <w:r w:rsidRPr="00604945">
        <w:rPr>
          <w:sz w:val="28"/>
          <w:szCs w:val="28"/>
          <w:lang w:val="ru-RU"/>
        </w:rPr>
        <w:t xml:space="preserve"> целом показатели развития сельскохозяйственного </w:t>
      </w:r>
      <w:r w:rsidRPr="00604945">
        <w:rPr>
          <w:sz w:val="28"/>
          <w:szCs w:val="28"/>
          <w:lang w:val="ru-RU"/>
        </w:rPr>
        <w:t>производства на</w:t>
      </w:r>
      <w:r w:rsidRPr="00604945">
        <w:rPr>
          <w:sz w:val="28"/>
          <w:szCs w:val="28"/>
          <w:lang w:val="ru-RU"/>
        </w:rPr>
        <w:t xml:space="preserve"> достойном уровне.</w:t>
      </w:r>
    </w:p>
    <w:p w:rsidR="0045624B" w:rsidRDefault="0045624B" w:rsidP="00A212A8">
      <w:pPr>
        <w:ind w:firstLine="567"/>
        <w:rPr>
          <w:sz w:val="28"/>
          <w:szCs w:val="28"/>
          <w:lang w:val="ru-RU"/>
        </w:rPr>
      </w:pPr>
      <w:r w:rsidRPr="0045624B">
        <w:rPr>
          <w:sz w:val="28"/>
          <w:szCs w:val="28"/>
          <w:lang w:val="ru-RU"/>
        </w:rPr>
        <w:t>Взаимодействие органов местного самоуправления с АПК заключа</w:t>
      </w:r>
      <w:r>
        <w:rPr>
          <w:sz w:val="28"/>
          <w:szCs w:val="28"/>
          <w:lang w:val="ru-RU"/>
        </w:rPr>
        <w:t>ется</w:t>
      </w:r>
      <w:r w:rsidRPr="0045624B">
        <w:rPr>
          <w:sz w:val="28"/>
          <w:szCs w:val="28"/>
          <w:lang w:val="ru-RU"/>
        </w:rPr>
        <w:t xml:space="preserve"> в участии администрации муниципального образования в работе общих собраний, совместном решении вопросов улучшения быта населения, благоустройства территорий, помощи пенсионерам и ветеранам, транспортных вопросов, решением вопросов противопожарной безопасности населенных пунктов. </w:t>
      </w:r>
    </w:p>
    <w:p w:rsidR="0045624B" w:rsidRPr="0045624B" w:rsidRDefault="0045624B" w:rsidP="0045624B">
      <w:pPr>
        <w:ind w:firstLine="567"/>
        <w:rPr>
          <w:sz w:val="28"/>
          <w:szCs w:val="28"/>
          <w:lang w:val="ru-RU"/>
        </w:rPr>
      </w:pPr>
      <w:r w:rsidRPr="0045624B">
        <w:rPr>
          <w:sz w:val="28"/>
          <w:szCs w:val="28"/>
          <w:lang w:val="ru-RU"/>
        </w:rPr>
        <w:t>Основными проблемами развития сельского хозяйства являются:</w:t>
      </w:r>
    </w:p>
    <w:p w:rsidR="0045624B" w:rsidRPr="0045624B" w:rsidRDefault="0045624B" w:rsidP="00604945">
      <w:pPr>
        <w:ind w:firstLine="567"/>
        <w:rPr>
          <w:sz w:val="28"/>
          <w:szCs w:val="28"/>
          <w:lang w:val="ru-RU"/>
        </w:rPr>
      </w:pPr>
      <w:r w:rsidRPr="0045624B">
        <w:rPr>
          <w:sz w:val="28"/>
          <w:szCs w:val="28"/>
          <w:lang w:val="ru-RU"/>
        </w:rPr>
        <w:t>-  Прогрессирующие негативные экологические п</w:t>
      </w:r>
      <w:r>
        <w:rPr>
          <w:sz w:val="28"/>
          <w:szCs w:val="28"/>
          <w:lang w:val="ru-RU"/>
        </w:rPr>
        <w:t xml:space="preserve">роцессы в сельском хозяйстве, </w:t>
      </w:r>
      <w:r w:rsidRPr="0045624B">
        <w:rPr>
          <w:sz w:val="28"/>
          <w:szCs w:val="28"/>
          <w:lang w:val="ru-RU"/>
        </w:rPr>
        <w:t>проявляющиеся в хроническом снижении почвенного плодородия, засолении сельскохозяйственных земель.</w:t>
      </w:r>
    </w:p>
    <w:p w:rsidR="0045624B" w:rsidRPr="0045624B" w:rsidRDefault="0045624B" w:rsidP="0045624B">
      <w:pPr>
        <w:ind w:firstLine="567"/>
        <w:rPr>
          <w:sz w:val="28"/>
          <w:szCs w:val="28"/>
          <w:lang w:val="ru-RU"/>
        </w:rPr>
      </w:pPr>
      <w:r w:rsidRPr="0045624B">
        <w:rPr>
          <w:sz w:val="28"/>
          <w:szCs w:val="28"/>
          <w:lang w:val="ru-RU"/>
        </w:rPr>
        <w:t>- недостаточная государственная поддержка сельского хозяйства;</w:t>
      </w:r>
    </w:p>
    <w:p w:rsidR="0045624B" w:rsidRDefault="0045624B" w:rsidP="0045624B">
      <w:pPr>
        <w:ind w:firstLine="567"/>
        <w:rPr>
          <w:sz w:val="28"/>
          <w:szCs w:val="28"/>
          <w:lang w:val="ru-RU"/>
        </w:rPr>
      </w:pPr>
      <w:r w:rsidRPr="0045624B">
        <w:rPr>
          <w:sz w:val="28"/>
          <w:szCs w:val="28"/>
          <w:lang w:val="ru-RU"/>
        </w:rPr>
        <w:t>- нехватка обеспеченности квалифицированных кадров.</w:t>
      </w:r>
    </w:p>
    <w:p w:rsidR="0045624B" w:rsidRDefault="0045624B" w:rsidP="00A212A8">
      <w:pPr>
        <w:ind w:firstLine="567"/>
        <w:rPr>
          <w:sz w:val="28"/>
          <w:szCs w:val="28"/>
          <w:lang w:val="ru-RU"/>
        </w:rPr>
      </w:pPr>
    </w:p>
    <w:p w:rsidR="00A212A8" w:rsidRPr="00A212A8" w:rsidRDefault="00A212A8" w:rsidP="00A212A8">
      <w:pPr>
        <w:ind w:firstLine="567"/>
        <w:rPr>
          <w:sz w:val="28"/>
          <w:szCs w:val="28"/>
          <w:lang w:val="ru-RU"/>
        </w:rPr>
      </w:pPr>
      <w:r>
        <w:rPr>
          <w:sz w:val="28"/>
          <w:szCs w:val="28"/>
          <w:lang w:val="ru-RU"/>
        </w:rPr>
        <w:t>Все действующие предприятия муниципального образования остаются на существующих площадках, с установившейся структурой производства, организацией санитарно-защитных зон.</w:t>
      </w:r>
    </w:p>
    <w:p w:rsidR="00A212A8" w:rsidRDefault="00A212A8" w:rsidP="00A212A8">
      <w:pPr>
        <w:ind w:firstLine="567"/>
        <w:rPr>
          <w:sz w:val="28"/>
          <w:szCs w:val="28"/>
          <w:lang w:val="ru-RU"/>
        </w:rPr>
      </w:pPr>
      <w:r w:rsidRPr="00A212A8">
        <w:rPr>
          <w:sz w:val="28"/>
          <w:szCs w:val="28"/>
          <w:lang w:val="ru-RU"/>
        </w:rPr>
        <w:lastRenderedPageBreak/>
        <w:t>При главе муниципального образования рассматриваются вопросы по развитию территории, по вопросам благоустройства и пожарной безопасности, эффективного использования земель и другие.</w:t>
      </w:r>
    </w:p>
    <w:p w:rsidR="00196F84" w:rsidRDefault="00196F84" w:rsidP="00A212A8">
      <w:pPr>
        <w:ind w:firstLine="567"/>
        <w:rPr>
          <w:sz w:val="28"/>
          <w:szCs w:val="28"/>
          <w:lang w:val="ru-RU"/>
        </w:rPr>
      </w:pPr>
    </w:p>
    <w:p w:rsidR="00196F84" w:rsidRDefault="00196F84" w:rsidP="00196F84">
      <w:pPr>
        <w:ind w:firstLine="567"/>
        <w:rPr>
          <w:sz w:val="28"/>
          <w:szCs w:val="28"/>
          <w:lang w:val="ru-RU"/>
        </w:rPr>
      </w:pPr>
      <w:r w:rsidRPr="00196F84">
        <w:rPr>
          <w:sz w:val="28"/>
          <w:szCs w:val="28"/>
          <w:lang w:val="ru-RU"/>
        </w:rPr>
        <w:t xml:space="preserve">По состоянию на 01.10.2017 </w:t>
      </w:r>
      <w:proofErr w:type="gramStart"/>
      <w:r w:rsidRPr="00196F84">
        <w:rPr>
          <w:sz w:val="28"/>
          <w:szCs w:val="28"/>
          <w:lang w:val="ru-RU"/>
        </w:rPr>
        <w:t>года  на</w:t>
      </w:r>
      <w:proofErr w:type="gramEnd"/>
      <w:r w:rsidRPr="00196F84">
        <w:rPr>
          <w:sz w:val="28"/>
          <w:szCs w:val="28"/>
          <w:lang w:val="ru-RU"/>
        </w:rPr>
        <w:t xml:space="preserve"> территории </w:t>
      </w:r>
      <w:r>
        <w:rPr>
          <w:sz w:val="28"/>
          <w:szCs w:val="28"/>
          <w:lang w:val="ru-RU"/>
        </w:rPr>
        <w:t>муниципального образования «Турецкое»</w:t>
      </w:r>
      <w:r w:rsidRPr="00196F84">
        <w:rPr>
          <w:sz w:val="28"/>
          <w:szCs w:val="28"/>
          <w:lang w:val="ru-RU"/>
        </w:rPr>
        <w:t xml:space="preserve">  функционируют два  индивидуальных предпринимателя, оба  работают по патентной  системе, оказывают различные услуги   населению.</w:t>
      </w:r>
    </w:p>
    <w:p w:rsidR="00196F84" w:rsidRPr="00196F84" w:rsidRDefault="00196F84" w:rsidP="00196F84">
      <w:pPr>
        <w:ind w:firstLine="567"/>
        <w:rPr>
          <w:sz w:val="28"/>
          <w:szCs w:val="28"/>
          <w:lang w:val="ru-RU"/>
        </w:rPr>
      </w:pPr>
    </w:p>
    <w:p w:rsidR="00196F84" w:rsidRPr="00196F84" w:rsidRDefault="00A212A8" w:rsidP="00196F84">
      <w:pPr>
        <w:ind w:firstLine="567"/>
        <w:rPr>
          <w:sz w:val="28"/>
          <w:szCs w:val="28"/>
          <w:lang w:val="ru-RU"/>
        </w:rPr>
      </w:pPr>
      <w:r w:rsidRPr="00A212A8">
        <w:rPr>
          <w:sz w:val="28"/>
          <w:szCs w:val="28"/>
          <w:lang w:val="ru-RU"/>
        </w:rPr>
        <w:t>На территории поселения развито личное подсобное хозяйство</w:t>
      </w:r>
      <w:r w:rsidR="00196F84">
        <w:rPr>
          <w:sz w:val="28"/>
          <w:szCs w:val="28"/>
          <w:lang w:val="ru-RU"/>
        </w:rPr>
        <w:t>.</w:t>
      </w:r>
      <w:r w:rsidRPr="00A212A8">
        <w:rPr>
          <w:sz w:val="28"/>
          <w:szCs w:val="28"/>
          <w:lang w:val="ru-RU"/>
        </w:rPr>
        <w:t xml:space="preserve"> </w:t>
      </w:r>
      <w:r w:rsidR="00196F84" w:rsidRPr="00196F84">
        <w:rPr>
          <w:sz w:val="28"/>
          <w:szCs w:val="28"/>
          <w:lang w:val="ru-RU"/>
        </w:rPr>
        <w:t xml:space="preserve">Полномочием органа местного </w:t>
      </w:r>
      <w:proofErr w:type="gramStart"/>
      <w:r w:rsidR="00196F84" w:rsidRPr="00196F84">
        <w:rPr>
          <w:sz w:val="28"/>
          <w:szCs w:val="28"/>
          <w:lang w:val="ru-RU"/>
        </w:rPr>
        <w:t>самоуправления  в</w:t>
      </w:r>
      <w:proofErr w:type="gramEnd"/>
      <w:r w:rsidR="00196F84" w:rsidRPr="00196F84">
        <w:rPr>
          <w:sz w:val="28"/>
          <w:szCs w:val="28"/>
          <w:lang w:val="ru-RU"/>
        </w:rPr>
        <w:t xml:space="preserve"> развитии с/х производства является содействие реализации  продукции с ЛПХ. Администрация тесно работает с забойным пунктом </w:t>
      </w:r>
      <w:proofErr w:type="spellStart"/>
      <w:r w:rsidR="00196F84" w:rsidRPr="00196F84">
        <w:rPr>
          <w:sz w:val="28"/>
          <w:szCs w:val="28"/>
          <w:lang w:val="ru-RU"/>
        </w:rPr>
        <w:t>Балезинского</w:t>
      </w:r>
      <w:proofErr w:type="spellEnd"/>
      <w:r w:rsidR="00196F84" w:rsidRPr="00196F84">
        <w:rPr>
          <w:sz w:val="28"/>
          <w:szCs w:val="28"/>
          <w:lang w:val="ru-RU"/>
        </w:rPr>
        <w:t xml:space="preserve"> </w:t>
      </w:r>
      <w:proofErr w:type="spellStart"/>
      <w:r w:rsidR="00196F84" w:rsidRPr="00196F84">
        <w:rPr>
          <w:sz w:val="28"/>
          <w:szCs w:val="28"/>
          <w:lang w:val="ru-RU"/>
        </w:rPr>
        <w:t>райпо</w:t>
      </w:r>
      <w:proofErr w:type="spellEnd"/>
      <w:r w:rsidR="00196F84" w:rsidRPr="00196F84">
        <w:rPr>
          <w:sz w:val="28"/>
          <w:szCs w:val="28"/>
          <w:lang w:val="ru-RU"/>
        </w:rPr>
        <w:t>.</w:t>
      </w:r>
    </w:p>
    <w:p w:rsidR="00196F84" w:rsidRDefault="00196F84" w:rsidP="00196F84">
      <w:pPr>
        <w:ind w:firstLine="567"/>
        <w:rPr>
          <w:sz w:val="28"/>
          <w:szCs w:val="28"/>
          <w:lang w:val="ru-RU"/>
        </w:rPr>
      </w:pPr>
      <w:r w:rsidRPr="00196F84">
        <w:rPr>
          <w:sz w:val="28"/>
          <w:szCs w:val="28"/>
          <w:lang w:val="ru-RU"/>
        </w:rPr>
        <w:t xml:space="preserve">По состоянию на 01.10.2017 </w:t>
      </w:r>
      <w:proofErr w:type="gramStart"/>
      <w:r w:rsidRPr="00196F84">
        <w:rPr>
          <w:sz w:val="28"/>
          <w:szCs w:val="28"/>
          <w:lang w:val="ru-RU"/>
        </w:rPr>
        <w:t>г  в</w:t>
      </w:r>
      <w:proofErr w:type="gramEnd"/>
      <w:r w:rsidRPr="00196F84">
        <w:rPr>
          <w:sz w:val="28"/>
          <w:szCs w:val="28"/>
          <w:lang w:val="ru-RU"/>
        </w:rPr>
        <w:t xml:space="preserve"> личных подворьях   содержится КРС всего 95 голов  (в 2016 г было 110), в том числе коров</w:t>
      </w:r>
      <w:r>
        <w:rPr>
          <w:sz w:val="28"/>
          <w:szCs w:val="28"/>
          <w:lang w:val="ru-RU"/>
        </w:rPr>
        <w:t xml:space="preserve"> - 5 голов </w:t>
      </w:r>
      <w:r w:rsidRPr="00196F84">
        <w:rPr>
          <w:sz w:val="28"/>
          <w:szCs w:val="28"/>
          <w:lang w:val="ru-RU"/>
        </w:rPr>
        <w:t>( в 2016 было 4),  свиней – 186 голов</w:t>
      </w:r>
      <w:r w:rsidRPr="00196F84">
        <w:rPr>
          <w:sz w:val="28"/>
          <w:szCs w:val="28"/>
          <w:lang w:val="ru-RU"/>
        </w:rPr>
        <w:t xml:space="preserve"> </w:t>
      </w:r>
      <w:r w:rsidRPr="00196F84">
        <w:rPr>
          <w:sz w:val="28"/>
          <w:szCs w:val="28"/>
          <w:lang w:val="ru-RU"/>
        </w:rPr>
        <w:t>( в 2016 г - 196).</w:t>
      </w:r>
      <w:r>
        <w:rPr>
          <w:sz w:val="28"/>
          <w:szCs w:val="28"/>
          <w:lang w:val="ru-RU"/>
        </w:rPr>
        <w:t xml:space="preserve"> </w:t>
      </w:r>
    </w:p>
    <w:p w:rsidR="00196F84" w:rsidRPr="00196F84" w:rsidRDefault="00196F84" w:rsidP="00196F84">
      <w:pPr>
        <w:ind w:firstLine="567"/>
        <w:rPr>
          <w:sz w:val="28"/>
          <w:szCs w:val="28"/>
          <w:lang w:val="ru-RU"/>
        </w:rPr>
      </w:pPr>
      <w:proofErr w:type="gramStart"/>
      <w:r w:rsidRPr="00196F84">
        <w:rPr>
          <w:sz w:val="28"/>
          <w:szCs w:val="28"/>
          <w:lang w:val="ru-RU"/>
        </w:rPr>
        <w:t>В  последние</w:t>
      </w:r>
      <w:proofErr w:type="gramEnd"/>
      <w:r w:rsidRPr="00196F84">
        <w:rPr>
          <w:sz w:val="28"/>
          <w:szCs w:val="28"/>
          <w:lang w:val="ru-RU"/>
        </w:rPr>
        <w:t xml:space="preserve"> годы наблюдается ежегодное снижение поголовья  скота в ЛПХ. Причинами такого явления становятся:</w:t>
      </w:r>
    </w:p>
    <w:p w:rsidR="00196F84" w:rsidRPr="00196F84" w:rsidRDefault="00196F84" w:rsidP="00196F84">
      <w:pPr>
        <w:ind w:firstLine="567"/>
        <w:rPr>
          <w:sz w:val="28"/>
          <w:szCs w:val="28"/>
          <w:lang w:val="ru-RU"/>
        </w:rPr>
      </w:pPr>
      <w:r w:rsidRPr="00196F84">
        <w:rPr>
          <w:sz w:val="28"/>
          <w:szCs w:val="28"/>
          <w:lang w:val="ru-RU"/>
        </w:rPr>
        <w:t>- отсутствие материальной заинтересованности селян из-за низких закупочных цен на сельскохозяйственную продукцию;</w:t>
      </w:r>
    </w:p>
    <w:p w:rsidR="00196F84" w:rsidRPr="00196F84" w:rsidRDefault="00196F84" w:rsidP="00196F84">
      <w:pPr>
        <w:ind w:firstLine="567"/>
        <w:rPr>
          <w:sz w:val="28"/>
          <w:szCs w:val="28"/>
          <w:lang w:val="ru-RU"/>
        </w:rPr>
      </w:pPr>
      <w:r w:rsidRPr="00196F84">
        <w:rPr>
          <w:sz w:val="28"/>
          <w:szCs w:val="28"/>
          <w:lang w:val="ru-RU"/>
        </w:rPr>
        <w:t>- старение населения из-за неблагоприятной демографической ситуации и миграции молодежи в города.</w:t>
      </w:r>
    </w:p>
    <w:p w:rsidR="00196F84" w:rsidRDefault="00196F84" w:rsidP="00196F84">
      <w:pPr>
        <w:ind w:firstLine="567"/>
        <w:rPr>
          <w:sz w:val="28"/>
          <w:szCs w:val="28"/>
          <w:lang w:val="ru-RU"/>
        </w:rPr>
      </w:pPr>
      <w:r w:rsidRPr="00196F84">
        <w:rPr>
          <w:sz w:val="28"/>
          <w:szCs w:val="28"/>
          <w:lang w:val="ru-RU"/>
        </w:rPr>
        <w:t>Орган местного самоуправления муниципального поселения не имеет эффективных механизмов влияния на состояние производства в сельскохозяйственных организациях, крестьянско-фермерских и личных подсобных хозяйствах.</w:t>
      </w:r>
    </w:p>
    <w:p w:rsidR="00196F84" w:rsidRDefault="00196F84" w:rsidP="00196F84">
      <w:pPr>
        <w:ind w:firstLine="567"/>
        <w:rPr>
          <w:sz w:val="28"/>
          <w:szCs w:val="28"/>
          <w:lang w:val="ru-RU"/>
        </w:rPr>
      </w:pPr>
    </w:p>
    <w:p w:rsidR="00101799" w:rsidRDefault="00101799" w:rsidP="00196F84">
      <w:pPr>
        <w:ind w:firstLine="567"/>
        <w:rPr>
          <w:sz w:val="28"/>
          <w:szCs w:val="28"/>
          <w:lang w:val="ru-RU"/>
        </w:rPr>
      </w:pPr>
      <w:r w:rsidRPr="00101799">
        <w:rPr>
          <w:sz w:val="28"/>
          <w:szCs w:val="28"/>
          <w:lang w:val="ru-RU"/>
        </w:rPr>
        <w:t>Главная цель развития промышленного сектора экономики поселения – сохранение и</w:t>
      </w:r>
      <w:r>
        <w:rPr>
          <w:sz w:val="28"/>
          <w:szCs w:val="28"/>
          <w:lang w:val="ru-RU"/>
        </w:rPr>
        <w:t xml:space="preserve"> </w:t>
      </w:r>
      <w:r w:rsidRPr="00101799">
        <w:rPr>
          <w:sz w:val="28"/>
          <w:szCs w:val="28"/>
          <w:lang w:val="ru-RU"/>
        </w:rPr>
        <w:t>развитие имеющегося производственного потенциала путем его реструктуризации и</w:t>
      </w:r>
      <w:r>
        <w:rPr>
          <w:sz w:val="28"/>
          <w:szCs w:val="28"/>
          <w:lang w:val="ru-RU"/>
        </w:rPr>
        <w:t xml:space="preserve"> </w:t>
      </w:r>
      <w:r w:rsidRPr="00101799">
        <w:rPr>
          <w:sz w:val="28"/>
          <w:szCs w:val="28"/>
          <w:lang w:val="ru-RU"/>
        </w:rPr>
        <w:t xml:space="preserve">адаптации к изменившимся условиям хозяйствования. </w:t>
      </w:r>
      <w:r w:rsidRPr="00101799">
        <w:rPr>
          <w:sz w:val="28"/>
          <w:szCs w:val="28"/>
          <w:lang w:val="ru-RU"/>
        </w:rPr>
        <w:cr/>
      </w:r>
    </w:p>
    <w:p w:rsidR="00101799" w:rsidRPr="00101799" w:rsidRDefault="00101799" w:rsidP="00101799">
      <w:pPr>
        <w:ind w:firstLine="567"/>
        <w:rPr>
          <w:i/>
          <w:sz w:val="28"/>
          <w:szCs w:val="28"/>
          <w:lang w:val="ru-RU"/>
        </w:rPr>
      </w:pPr>
      <w:r w:rsidRPr="00101799">
        <w:rPr>
          <w:i/>
          <w:sz w:val="28"/>
          <w:szCs w:val="28"/>
          <w:lang w:val="ru-RU"/>
        </w:rPr>
        <w:t>Структура занятости</w:t>
      </w:r>
    </w:p>
    <w:p w:rsidR="00196F84" w:rsidRPr="00196F84" w:rsidRDefault="00196F84" w:rsidP="00196F84">
      <w:pPr>
        <w:ind w:firstLine="567"/>
        <w:rPr>
          <w:sz w:val="28"/>
          <w:szCs w:val="28"/>
          <w:lang w:val="ru-RU"/>
        </w:rPr>
      </w:pPr>
      <w:r w:rsidRPr="00196F84">
        <w:rPr>
          <w:sz w:val="28"/>
          <w:szCs w:val="28"/>
          <w:lang w:val="ru-RU"/>
        </w:rPr>
        <w:t>Ситуация с занятостью населения не стабильная. По состоянию на 01.10. 2017 года на территории МО «Турецкое» зарегистрировано 3 безработных, (2016-</w:t>
      </w:r>
      <w:proofErr w:type="gramStart"/>
      <w:r w:rsidRPr="00196F84">
        <w:rPr>
          <w:sz w:val="28"/>
          <w:szCs w:val="28"/>
          <w:lang w:val="ru-RU"/>
        </w:rPr>
        <w:t>8 )</w:t>
      </w:r>
      <w:proofErr w:type="gramEnd"/>
      <w:r w:rsidRPr="00196F84">
        <w:rPr>
          <w:sz w:val="28"/>
          <w:szCs w:val="28"/>
          <w:lang w:val="ru-RU"/>
        </w:rPr>
        <w:t xml:space="preserve"> т.е. на 3 меньше прошлого года. </w:t>
      </w:r>
    </w:p>
    <w:p w:rsidR="0066371E" w:rsidRDefault="00196F84" w:rsidP="00196F84">
      <w:pPr>
        <w:ind w:firstLine="567"/>
        <w:rPr>
          <w:sz w:val="28"/>
          <w:szCs w:val="28"/>
          <w:lang w:val="ru-RU"/>
        </w:rPr>
      </w:pPr>
      <w:r w:rsidRPr="00196F84">
        <w:rPr>
          <w:sz w:val="28"/>
          <w:szCs w:val="28"/>
          <w:lang w:val="ru-RU"/>
        </w:rPr>
        <w:t>Наиболее востребованными профессиями на селе остаются животноводы, доярки, водители, трактористы.</w:t>
      </w:r>
    </w:p>
    <w:p w:rsidR="00196F84" w:rsidRDefault="00196F84" w:rsidP="00196F84">
      <w:pPr>
        <w:ind w:firstLine="567"/>
        <w:rPr>
          <w:sz w:val="28"/>
          <w:szCs w:val="28"/>
          <w:lang w:val="ru-RU"/>
        </w:rPr>
      </w:pPr>
    </w:p>
    <w:p w:rsidR="00461D83" w:rsidRPr="00461D83" w:rsidRDefault="00461D83" w:rsidP="00BA2CD5">
      <w:pPr>
        <w:ind w:firstLine="567"/>
        <w:rPr>
          <w:sz w:val="28"/>
          <w:szCs w:val="28"/>
          <w:lang w:val="ru-RU"/>
        </w:rPr>
      </w:pPr>
      <w:r w:rsidRPr="00461D83">
        <w:rPr>
          <w:sz w:val="28"/>
          <w:szCs w:val="28"/>
          <w:lang w:val="ru-RU"/>
        </w:rPr>
        <w:t>Основами для привлечения инвестиций, на ближайшее время, станут инновационные</w:t>
      </w:r>
      <w:r>
        <w:rPr>
          <w:sz w:val="28"/>
          <w:szCs w:val="28"/>
          <w:lang w:val="ru-RU"/>
        </w:rPr>
        <w:t xml:space="preserve"> </w:t>
      </w:r>
      <w:r w:rsidRPr="00461D83">
        <w:rPr>
          <w:sz w:val="28"/>
          <w:szCs w:val="28"/>
          <w:lang w:val="ru-RU"/>
        </w:rPr>
        <w:t>проекты. В дальнейшем основами привлечения инвестиций должны будут стать</w:t>
      </w:r>
      <w:r>
        <w:rPr>
          <w:sz w:val="28"/>
          <w:szCs w:val="28"/>
          <w:lang w:val="ru-RU"/>
        </w:rPr>
        <w:t xml:space="preserve"> </w:t>
      </w:r>
      <w:r w:rsidRPr="00461D83">
        <w:rPr>
          <w:sz w:val="28"/>
          <w:szCs w:val="28"/>
          <w:lang w:val="ru-RU"/>
        </w:rPr>
        <w:t xml:space="preserve">инновационные технологии в преобладающем количестве </w:t>
      </w:r>
      <w:proofErr w:type="gramStart"/>
      <w:r w:rsidRPr="00461D83">
        <w:rPr>
          <w:sz w:val="28"/>
          <w:szCs w:val="28"/>
          <w:lang w:val="ru-RU"/>
        </w:rPr>
        <w:t>проектов</w:t>
      </w:r>
      <w:proofErr w:type="gramEnd"/>
      <w:r w:rsidRPr="00461D83">
        <w:rPr>
          <w:sz w:val="28"/>
          <w:szCs w:val="28"/>
          <w:lang w:val="ru-RU"/>
        </w:rPr>
        <w:t xml:space="preserve"> разработанных</w:t>
      </w:r>
      <w:r>
        <w:rPr>
          <w:sz w:val="28"/>
          <w:szCs w:val="28"/>
          <w:lang w:val="ru-RU"/>
        </w:rPr>
        <w:t xml:space="preserve"> </w:t>
      </w:r>
      <w:r w:rsidRPr="00461D83">
        <w:rPr>
          <w:sz w:val="28"/>
          <w:szCs w:val="28"/>
          <w:lang w:val="ru-RU"/>
        </w:rPr>
        <w:t>предприятиями или по их заказам.</w:t>
      </w:r>
    </w:p>
    <w:p w:rsidR="00461D83" w:rsidRPr="00461D83" w:rsidRDefault="00461D83" w:rsidP="00461D83">
      <w:pPr>
        <w:ind w:firstLine="567"/>
        <w:rPr>
          <w:sz w:val="28"/>
          <w:szCs w:val="28"/>
          <w:lang w:val="ru-RU"/>
        </w:rPr>
      </w:pPr>
      <w:r w:rsidRPr="00461D83">
        <w:rPr>
          <w:sz w:val="28"/>
          <w:szCs w:val="28"/>
          <w:lang w:val="ru-RU"/>
        </w:rPr>
        <w:lastRenderedPageBreak/>
        <w:t>Главной целью промышленной политики является формирование</w:t>
      </w:r>
      <w:r>
        <w:rPr>
          <w:sz w:val="28"/>
          <w:szCs w:val="28"/>
          <w:lang w:val="ru-RU"/>
        </w:rPr>
        <w:t xml:space="preserve"> </w:t>
      </w:r>
      <w:r w:rsidRPr="00461D83">
        <w:rPr>
          <w:sz w:val="28"/>
          <w:szCs w:val="28"/>
          <w:lang w:val="ru-RU"/>
        </w:rPr>
        <w:t>конкурентоспособного промышленного комплекса, ориентированного на использование</w:t>
      </w:r>
      <w:r>
        <w:rPr>
          <w:sz w:val="28"/>
          <w:szCs w:val="28"/>
          <w:lang w:val="ru-RU"/>
        </w:rPr>
        <w:t xml:space="preserve"> </w:t>
      </w:r>
      <w:r w:rsidRPr="00461D83">
        <w:rPr>
          <w:sz w:val="28"/>
          <w:szCs w:val="28"/>
          <w:lang w:val="ru-RU"/>
        </w:rPr>
        <w:t>инноваций.</w:t>
      </w:r>
    </w:p>
    <w:p w:rsidR="00461D83" w:rsidRPr="00461D83" w:rsidRDefault="00461D83" w:rsidP="00461D83">
      <w:pPr>
        <w:ind w:firstLine="567"/>
        <w:rPr>
          <w:sz w:val="28"/>
          <w:szCs w:val="28"/>
          <w:lang w:val="ru-RU"/>
        </w:rPr>
      </w:pPr>
      <w:r w:rsidRPr="00461D83">
        <w:rPr>
          <w:sz w:val="28"/>
          <w:szCs w:val="28"/>
          <w:lang w:val="ru-RU"/>
        </w:rPr>
        <w:t>Для достижения цели будут решаться следующие задачи:</w:t>
      </w:r>
    </w:p>
    <w:p w:rsidR="00461D83" w:rsidRPr="00461D83" w:rsidRDefault="00461D83" w:rsidP="00461D83">
      <w:pPr>
        <w:ind w:firstLine="567"/>
        <w:rPr>
          <w:sz w:val="28"/>
          <w:szCs w:val="28"/>
          <w:lang w:val="ru-RU"/>
        </w:rPr>
      </w:pPr>
      <w:r w:rsidRPr="00461D83">
        <w:rPr>
          <w:sz w:val="28"/>
          <w:szCs w:val="28"/>
          <w:lang w:val="ru-RU"/>
        </w:rPr>
        <w:t>-</w:t>
      </w:r>
      <w:r>
        <w:rPr>
          <w:sz w:val="28"/>
          <w:szCs w:val="28"/>
          <w:lang w:val="ru-RU"/>
        </w:rPr>
        <w:t xml:space="preserve"> </w:t>
      </w:r>
      <w:r w:rsidRPr="00461D83">
        <w:rPr>
          <w:sz w:val="28"/>
          <w:szCs w:val="28"/>
          <w:lang w:val="ru-RU"/>
        </w:rPr>
        <w:t>повышение эффективности деятельности предприятий путём увеличения</w:t>
      </w:r>
      <w:r>
        <w:rPr>
          <w:sz w:val="28"/>
          <w:szCs w:val="28"/>
          <w:lang w:val="ru-RU"/>
        </w:rPr>
        <w:t xml:space="preserve"> </w:t>
      </w:r>
      <w:r w:rsidRPr="00461D83">
        <w:rPr>
          <w:sz w:val="28"/>
          <w:szCs w:val="28"/>
          <w:lang w:val="ru-RU"/>
        </w:rPr>
        <w:t>производительности труда, внедрения новых технологий производства;</w:t>
      </w:r>
    </w:p>
    <w:p w:rsidR="00461D83" w:rsidRPr="00461D83" w:rsidRDefault="00461D83" w:rsidP="00461D83">
      <w:pPr>
        <w:ind w:firstLine="567"/>
        <w:rPr>
          <w:sz w:val="28"/>
          <w:szCs w:val="28"/>
          <w:lang w:val="ru-RU"/>
        </w:rPr>
      </w:pPr>
      <w:r w:rsidRPr="00461D83">
        <w:rPr>
          <w:sz w:val="28"/>
          <w:szCs w:val="28"/>
          <w:lang w:val="ru-RU"/>
        </w:rPr>
        <w:t>- содействие развитию сельскохозяйственных товаропроизводителей;</w:t>
      </w:r>
    </w:p>
    <w:p w:rsidR="00461D83" w:rsidRPr="00461D83" w:rsidRDefault="00461D83" w:rsidP="00461D83">
      <w:pPr>
        <w:ind w:firstLine="567"/>
        <w:rPr>
          <w:sz w:val="28"/>
          <w:szCs w:val="28"/>
          <w:lang w:val="ru-RU"/>
        </w:rPr>
      </w:pPr>
      <w:r w:rsidRPr="00461D83">
        <w:rPr>
          <w:sz w:val="28"/>
          <w:szCs w:val="28"/>
          <w:lang w:val="ru-RU"/>
        </w:rPr>
        <w:t xml:space="preserve">- создание </w:t>
      </w:r>
      <w:proofErr w:type="gramStart"/>
      <w:r w:rsidRPr="00461D83">
        <w:rPr>
          <w:sz w:val="28"/>
          <w:szCs w:val="28"/>
          <w:lang w:val="ru-RU"/>
        </w:rPr>
        <w:t>условий</w:t>
      </w:r>
      <w:proofErr w:type="gramEnd"/>
      <w:r w:rsidRPr="00461D83">
        <w:rPr>
          <w:sz w:val="28"/>
          <w:szCs w:val="28"/>
          <w:lang w:val="ru-RU"/>
        </w:rPr>
        <w:t xml:space="preserve"> способствующих организации новых рабочих мест, повышению</w:t>
      </w:r>
      <w:r>
        <w:rPr>
          <w:sz w:val="28"/>
          <w:szCs w:val="28"/>
          <w:lang w:val="ru-RU"/>
        </w:rPr>
        <w:t xml:space="preserve"> </w:t>
      </w:r>
      <w:r w:rsidRPr="00461D83">
        <w:rPr>
          <w:sz w:val="28"/>
          <w:szCs w:val="28"/>
          <w:lang w:val="ru-RU"/>
        </w:rPr>
        <w:t>квалификации и профессионального уровня управленческого и инженерно-технологического</w:t>
      </w:r>
      <w:r>
        <w:rPr>
          <w:sz w:val="28"/>
          <w:szCs w:val="28"/>
          <w:lang w:val="ru-RU"/>
        </w:rPr>
        <w:t xml:space="preserve"> </w:t>
      </w:r>
      <w:r w:rsidRPr="00461D83">
        <w:rPr>
          <w:sz w:val="28"/>
          <w:szCs w:val="28"/>
          <w:lang w:val="ru-RU"/>
        </w:rPr>
        <w:t>персонала;</w:t>
      </w:r>
    </w:p>
    <w:p w:rsidR="00461D83" w:rsidRPr="00461D83" w:rsidRDefault="00461D83" w:rsidP="00461D83">
      <w:pPr>
        <w:ind w:firstLine="567"/>
        <w:rPr>
          <w:sz w:val="28"/>
          <w:szCs w:val="28"/>
          <w:lang w:val="ru-RU"/>
        </w:rPr>
      </w:pPr>
      <w:r w:rsidRPr="00461D83">
        <w:rPr>
          <w:sz w:val="28"/>
          <w:szCs w:val="28"/>
          <w:lang w:val="ru-RU"/>
        </w:rPr>
        <w:t>- поддержка малого предпринимательства в сферах производства в целях сохранения и</w:t>
      </w:r>
      <w:r>
        <w:rPr>
          <w:sz w:val="28"/>
          <w:szCs w:val="28"/>
          <w:lang w:val="ru-RU"/>
        </w:rPr>
        <w:t xml:space="preserve"> </w:t>
      </w:r>
      <w:r w:rsidRPr="00461D83">
        <w:rPr>
          <w:sz w:val="28"/>
          <w:szCs w:val="28"/>
          <w:lang w:val="ru-RU"/>
        </w:rPr>
        <w:t>создания новых рабочих мест;</w:t>
      </w:r>
    </w:p>
    <w:p w:rsidR="00461D83" w:rsidRPr="00461D83" w:rsidRDefault="00461D83" w:rsidP="00461D83">
      <w:pPr>
        <w:ind w:firstLine="567"/>
        <w:rPr>
          <w:sz w:val="28"/>
          <w:szCs w:val="28"/>
          <w:lang w:val="ru-RU"/>
        </w:rPr>
      </w:pPr>
      <w:r w:rsidRPr="00461D83">
        <w:rPr>
          <w:sz w:val="28"/>
          <w:szCs w:val="28"/>
          <w:lang w:val="ru-RU"/>
        </w:rPr>
        <w:t>- привлечение молодых специалистов на работу в сельское хозяйство;</w:t>
      </w:r>
    </w:p>
    <w:p w:rsidR="00461D83" w:rsidRPr="00461D83" w:rsidRDefault="00461D83" w:rsidP="00461D83">
      <w:pPr>
        <w:ind w:firstLine="567"/>
        <w:rPr>
          <w:sz w:val="28"/>
          <w:szCs w:val="28"/>
          <w:lang w:val="ru-RU"/>
        </w:rPr>
      </w:pPr>
      <w:r w:rsidRPr="00461D83">
        <w:rPr>
          <w:sz w:val="28"/>
          <w:szCs w:val="28"/>
          <w:lang w:val="ru-RU"/>
        </w:rPr>
        <w:t>- развитие личных подсобных хозяйств;</w:t>
      </w:r>
    </w:p>
    <w:p w:rsidR="00461D83" w:rsidRPr="00461D83" w:rsidRDefault="00461D83" w:rsidP="00461D83">
      <w:pPr>
        <w:ind w:firstLine="567"/>
        <w:rPr>
          <w:sz w:val="28"/>
          <w:szCs w:val="28"/>
          <w:lang w:val="ru-RU"/>
        </w:rPr>
      </w:pPr>
      <w:r w:rsidRPr="00461D83">
        <w:rPr>
          <w:sz w:val="28"/>
          <w:szCs w:val="28"/>
          <w:lang w:val="ru-RU"/>
        </w:rPr>
        <w:t>-</w:t>
      </w:r>
      <w:r>
        <w:rPr>
          <w:sz w:val="28"/>
          <w:szCs w:val="28"/>
          <w:lang w:val="ru-RU"/>
        </w:rPr>
        <w:t xml:space="preserve"> </w:t>
      </w:r>
      <w:r w:rsidRPr="00461D83">
        <w:rPr>
          <w:sz w:val="28"/>
          <w:szCs w:val="28"/>
          <w:lang w:val="ru-RU"/>
        </w:rPr>
        <w:t>развитие новых видов деятельности и создание условий для привлечения инвестиционных</w:t>
      </w:r>
      <w:r>
        <w:rPr>
          <w:sz w:val="28"/>
          <w:szCs w:val="28"/>
          <w:lang w:val="ru-RU"/>
        </w:rPr>
        <w:t xml:space="preserve"> </w:t>
      </w:r>
      <w:r w:rsidRPr="00461D83">
        <w:rPr>
          <w:sz w:val="28"/>
          <w:szCs w:val="28"/>
          <w:lang w:val="ru-RU"/>
        </w:rPr>
        <w:t>компаний в приоритетных секторах экономики;</w:t>
      </w:r>
    </w:p>
    <w:p w:rsidR="00461D83" w:rsidRDefault="00461D83" w:rsidP="00461D83">
      <w:pPr>
        <w:ind w:firstLine="567"/>
        <w:rPr>
          <w:sz w:val="28"/>
          <w:szCs w:val="28"/>
          <w:lang w:val="ru-RU"/>
        </w:rPr>
      </w:pPr>
      <w:r w:rsidRPr="00461D83">
        <w:rPr>
          <w:sz w:val="28"/>
          <w:szCs w:val="28"/>
          <w:lang w:val="ru-RU"/>
        </w:rPr>
        <w:t xml:space="preserve"> - снижение оттока населения из района, рост инвестиционной и деловой активности.</w:t>
      </w:r>
    </w:p>
    <w:p w:rsidR="00461D83" w:rsidRPr="00461D83" w:rsidRDefault="00461D83" w:rsidP="00461D83">
      <w:pPr>
        <w:ind w:firstLine="567"/>
        <w:rPr>
          <w:sz w:val="28"/>
          <w:szCs w:val="28"/>
          <w:lang w:val="ru-RU"/>
        </w:rPr>
      </w:pPr>
      <w:r w:rsidRPr="00461D83">
        <w:rPr>
          <w:sz w:val="28"/>
          <w:szCs w:val="28"/>
          <w:lang w:val="ru-RU"/>
        </w:rPr>
        <w:t xml:space="preserve">На развитие рынка труда в </w:t>
      </w:r>
      <w:proofErr w:type="spellStart"/>
      <w:r w:rsidRPr="00461D83">
        <w:rPr>
          <w:sz w:val="28"/>
          <w:szCs w:val="28"/>
          <w:lang w:val="ru-RU"/>
        </w:rPr>
        <w:t>Балезинском</w:t>
      </w:r>
      <w:proofErr w:type="spellEnd"/>
      <w:r w:rsidRPr="00461D83">
        <w:rPr>
          <w:sz w:val="28"/>
          <w:szCs w:val="28"/>
          <w:lang w:val="ru-RU"/>
        </w:rPr>
        <w:t xml:space="preserve"> районе, в том числе и муниципальное образование «</w:t>
      </w:r>
      <w:r w:rsidR="008B69B5">
        <w:rPr>
          <w:sz w:val="28"/>
          <w:szCs w:val="28"/>
          <w:lang w:val="ru-RU"/>
        </w:rPr>
        <w:t>Турецкое</w:t>
      </w:r>
      <w:r w:rsidRPr="00461D83">
        <w:rPr>
          <w:sz w:val="28"/>
          <w:szCs w:val="28"/>
          <w:lang w:val="ru-RU"/>
        </w:rPr>
        <w:t>»</w:t>
      </w:r>
      <w:r>
        <w:rPr>
          <w:sz w:val="28"/>
          <w:szCs w:val="28"/>
          <w:lang w:val="ru-RU"/>
        </w:rPr>
        <w:t xml:space="preserve"> будут влиять следующие факторы</w:t>
      </w:r>
      <w:r w:rsidRPr="00461D83">
        <w:rPr>
          <w:sz w:val="28"/>
          <w:szCs w:val="28"/>
          <w:lang w:val="ru-RU"/>
        </w:rPr>
        <w:t>:</w:t>
      </w:r>
    </w:p>
    <w:p w:rsidR="00461D83" w:rsidRPr="00461D83" w:rsidRDefault="00461D83" w:rsidP="00461D83">
      <w:pPr>
        <w:ind w:firstLine="567"/>
        <w:rPr>
          <w:sz w:val="28"/>
          <w:szCs w:val="28"/>
          <w:lang w:val="ru-RU"/>
        </w:rPr>
      </w:pPr>
      <w:r w:rsidRPr="00461D83">
        <w:rPr>
          <w:sz w:val="28"/>
          <w:szCs w:val="28"/>
          <w:lang w:val="ru-RU"/>
        </w:rPr>
        <w:t>- уменьшение численности населения в трудоспособном возрасте. Количество граждан,</w:t>
      </w:r>
      <w:r>
        <w:rPr>
          <w:sz w:val="28"/>
          <w:szCs w:val="28"/>
          <w:lang w:val="ru-RU"/>
        </w:rPr>
        <w:t xml:space="preserve"> </w:t>
      </w:r>
      <w:r w:rsidRPr="00461D83">
        <w:rPr>
          <w:sz w:val="28"/>
          <w:szCs w:val="28"/>
          <w:lang w:val="ru-RU"/>
        </w:rPr>
        <w:t>которые в прогнозируемый период достигнут пенсионного возраста, превысит количество</w:t>
      </w:r>
      <w:r>
        <w:rPr>
          <w:sz w:val="28"/>
          <w:szCs w:val="28"/>
          <w:lang w:val="ru-RU"/>
        </w:rPr>
        <w:t xml:space="preserve"> </w:t>
      </w:r>
      <w:r w:rsidRPr="00461D83">
        <w:rPr>
          <w:sz w:val="28"/>
          <w:szCs w:val="28"/>
          <w:lang w:val="ru-RU"/>
        </w:rPr>
        <w:t>граждан, вступающих в трудоспособный возраст;</w:t>
      </w:r>
    </w:p>
    <w:p w:rsidR="00461D83" w:rsidRPr="00461D83" w:rsidRDefault="00461D83" w:rsidP="00461D83">
      <w:pPr>
        <w:ind w:firstLine="567"/>
        <w:rPr>
          <w:sz w:val="28"/>
          <w:szCs w:val="28"/>
          <w:lang w:val="ru-RU"/>
        </w:rPr>
      </w:pPr>
      <w:r w:rsidRPr="00461D83">
        <w:rPr>
          <w:sz w:val="28"/>
          <w:szCs w:val="28"/>
          <w:lang w:val="ru-RU"/>
        </w:rPr>
        <w:t>-</w:t>
      </w:r>
      <w:r>
        <w:rPr>
          <w:sz w:val="28"/>
          <w:szCs w:val="28"/>
          <w:lang w:val="ru-RU"/>
        </w:rPr>
        <w:tab/>
      </w:r>
      <w:r w:rsidRPr="00461D83">
        <w:rPr>
          <w:sz w:val="28"/>
          <w:szCs w:val="28"/>
          <w:lang w:val="ru-RU"/>
        </w:rPr>
        <w:t>сохранение в районе неполной и скрытой занятости населения;</w:t>
      </w:r>
    </w:p>
    <w:p w:rsidR="00461D83" w:rsidRPr="00461D83" w:rsidRDefault="00461D83" w:rsidP="00461D83">
      <w:pPr>
        <w:ind w:firstLine="567"/>
        <w:rPr>
          <w:sz w:val="28"/>
          <w:szCs w:val="28"/>
          <w:lang w:val="ru-RU"/>
        </w:rPr>
      </w:pPr>
      <w:r>
        <w:rPr>
          <w:sz w:val="28"/>
          <w:szCs w:val="28"/>
          <w:lang w:val="ru-RU"/>
        </w:rPr>
        <w:t xml:space="preserve">- </w:t>
      </w:r>
      <w:r w:rsidRPr="00461D83">
        <w:rPr>
          <w:sz w:val="28"/>
          <w:szCs w:val="28"/>
          <w:lang w:val="ru-RU"/>
        </w:rPr>
        <w:t>продолжение процесса высвобождения работников в ходе реформирования экономики;</w:t>
      </w:r>
    </w:p>
    <w:p w:rsidR="00461D83" w:rsidRPr="00461D83" w:rsidRDefault="00461D83" w:rsidP="00461D83">
      <w:pPr>
        <w:ind w:firstLine="567"/>
        <w:rPr>
          <w:sz w:val="28"/>
          <w:szCs w:val="28"/>
          <w:lang w:val="ru-RU"/>
        </w:rPr>
      </w:pPr>
      <w:r w:rsidRPr="00461D83">
        <w:rPr>
          <w:sz w:val="28"/>
          <w:szCs w:val="28"/>
          <w:lang w:val="ru-RU"/>
        </w:rPr>
        <w:t>- недостаточный спрос на рабочую силу по причине несоответствия профессионально-квалификационной структуры спроса и предложения, низкой трудовой мобильности населения, старения и сокращения кадрового состава высококвалифицированных работников;</w:t>
      </w:r>
    </w:p>
    <w:p w:rsidR="00461D83" w:rsidRPr="00461D83" w:rsidRDefault="00461D83" w:rsidP="00461D83">
      <w:pPr>
        <w:ind w:firstLine="567"/>
        <w:rPr>
          <w:sz w:val="28"/>
          <w:szCs w:val="28"/>
          <w:lang w:val="ru-RU"/>
        </w:rPr>
      </w:pPr>
      <w:r w:rsidRPr="00461D83">
        <w:rPr>
          <w:sz w:val="28"/>
          <w:szCs w:val="28"/>
          <w:lang w:val="ru-RU"/>
        </w:rPr>
        <w:t>- рост напряженности на рынке труда в сельской местности, обусловленный увеличением</w:t>
      </w:r>
      <w:r>
        <w:rPr>
          <w:sz w:val="28"/>
          <w:szCs w:val="28"/>
          <w:lang w:val="ru-RU"/>
        </w:rPr>
        <w:t xml:space="preserve"> </w:t>
      </w:r>
      <w:r w:rsidRPr="00461D83">
        <w:rPr>
          <w:sz w:val="28"/>
          <w:szCs w:val="28"/>
          <w:lang w:val="ru-RU"/>
        </w:rPr>
        <w:t>численности трудоспособного населения за счет граждан, потерявших работу в городах УР и</w:t>
      </w:r>
      <w:r>
        <w:rPr>
          <w:sz w:val="28"/>
          <w:szCs w:val="28"/>
          <w:lang w:val="ru-RU"/>
        </w:rPr>
        <w:t xml:space="preserve"> </w:t>
      </w:r>
      <w:r w:rsidRPr="00461D83">
        <w:rPr>
          <w:sz w:val="28"/>
          <w:szCs w:val="28"/>
          <w:lang w:val="ru-RU"/>
        </w:rPr>
        <w:t>других регионов РФ, недостаточными темпами развития малых форм хозяйствования на селе;</w:t>
      </w:r>
    </w:p>
    <w:p w:rsidR="00461D83" w:rsidRPr="00461D83" w:rsidRDefault="00461D83" w:rsidP="00461D83">
      <w:pPr>
        <w:ind w:firstLine="567"/>
        <w:rPr>
          <w:sz w:val="28"/>
          <w:szCs w:val="28"/>
          <w:lang w:val="ru-RU"/>
        </w:rPr>
      </w:pPr>
      <w:r w:rsidRPr="00461D83">
        <w:rPr>
          <w:sz w:val="28"/>
          <w:szCs w:val="28"/>
          <w:lang w:val="ru-RU"/>
        </w:rPr>
        <w:t>- сохранение низкой конкурентоспособности на рынке труда отдельных категорий граждан (молодежи, женщин, имеющих малолетних детей, инвалидов и др.).</w:t>
      </w:r>
    </w:p>
    <w:p w:rsidR="00461D83" w:rsidRPr="00461D83" w:rsidRDefault="00461D83" w:rsidP="00461D83">
      <w:pPr>
        <w:ind w:firstLine="567"/>
        <w:rPr>
          <w:sz w:val="28"/>
          <w:szCs w:val="28"/>
          <w:lang w:val="ru-RU"/>
        </w:rPr>
      </w:pPr>
      <w:r w:rsidRPr="00461D83">
        <w:rPr>
          <w:sz w:val="28"/>
          <w:szCs w:val="28"/>
          <w:lang w:val="ru-RU"/>
        </w:rPr>
        <w:t>С учетом указанных факторов в прогнозируемый период в муниципальном образовании сохранится тенденция превышения предложения рабочей силы над спросом организаций в кадрах, но ежегодно разрыв между ними будет сокращаться.</w:t>
      </w:r>
    </w:p>
    <w:p w:rsidR="00461D83" w:rsidRPr="00461D83" w:rsidRDefault="00461D83" w:rsidP="00461D83">
      <w:pPr>
        <w:ind w:firstLine="567"/>
        <w:rPr>
          <w:sz w:val="28"/>
          <w:szCs w:val="28"/>
          <w:lang w:val="ru-RU"/>
        </w:rPr>
      </w:pPr>
      <w:r w:rsidRPr="00461D83">
        <w:rPr>
          <w:sz w:val="28"/>
          <w:szCs w:val="28"/>
          <w:lang w:val="ru-RU"/>
        </w:rPr>
        <w:t>Основная проблема реализации кадровой политики связана с тем, что в</w:t>
      </w:r>
      <w:r>
        <w:rPr>
          <w:sz w:val="28"/>
          <w:szCs w:val="28"/>
          <w:lang w:val="ru-RU"/>
        </w:rPr>
        <w:t xml:space="preserve"> </w:t>
      </w:r>
      <w:r w:rsidRPr="00461D83">
        <w:rPr>
          <w:sz w:val="28"/>
          <w:szCs w:val="28"/>
          <w:lang w:val="ru-RU"/>
        </w:rPr>
        <w:t>муниципальном образовании недостаточно средств для привлечения молодых специалистов.</w:t>
      </w:r>
    </w:p>
    <w:p w:rsidR="00461D83" w:rsidRPr="00461D83" w:rsidRDefault="00461D83" w:rsidP="00461D83">
      <w:pPr>
        <w:ind w:firstLine="567"/>
        <w:rPr>
          <w:sz w:val="28"/>
          <w:szCs w:val="28"/>
          <w:lang w:val="ru-RU"/>
        </w:rPr>
      </w:pPr>
      <w:r w:rsidRPr="00461D83">
        <w:rPr>
          <w:sz w:val="28"/>
          <w:szCs w:val="28"/>
          <w:lang w:val="ru-RU"/>
        </w:rPr>
        <w:lastRenderedPageBreak/>
        <w:t>Недостаток квалифицированных кадров в здравоохранении, образовании, культуре и в</w:t>
      </w:r>
      <w:r>
        <w:rPr>
          <w:sz w:val="28"/>
          <w:szCs w:val="28"/>
          <w:lang w:val="ru-RU"/>
        </w:rPr>
        <w:t xml:space="preserve"> </w:t>
      </w:r>
      <w:r w:rsidRPr="00461D83">
        <w:rPr>
          <w:sz w:val="28"/>
          <w:szCs w:val="28"/>
          <w:lang w:val="ru-RU"/>
        </w:rPr>
        <w:t>сельском хозяйстве объясняется низкой заработной платой, невозможностью предоставления</w:t>
      </w:r>
      <w:r>
        <w:rPr>
          <w:sz w:val="28"/>
          <w:szCs w:val="28"/>
          <w:lang w:val="ru-RU"/>
        </w:rPr>
        <w:t xml:space="preserve"> </w:t>
      </w:r>
      <w:r w:rsidRPr="00461D83">
        <w:rPr>
          <w:sz w:val="28"/>
          <w:szCs w:val="28"/>
          <w:lang w:val="ru-RU"/>
        </w:rPr>
        <w:t>жилья.</w:t>
      </w:r>
    </w:p>
    <w:p w:rsidR="00637C04" w:rsidRDefault="00461D83" w:rsidP="00461D83">
      <w:pPr>
        <w:ind w:firstLine="567"/>
        <w:rPr>
          <w:sz w:val="28"/>
          <w:szCs w:val="28"/>
          <w:lang w:val="ru-RU"/>
        </w:rPr>
      </w:pPr>
      <w:r w:rsidRPr="00461D83">
        <w:rPr>
          <w:sz w:val="28"/>
          <w:szCs w:val="28"/>
          <w:lang w:val="ru-RU"/>
        </w:rPr>
        <w:t>Рынок труда будет развиваться в условиях дефицита постоянных рабочих мест,</w:t>
      </w:r>
      <w:r>
        <w:rPr>
          <w:sz w:val="28"/>
          <w:szCs w:val="28"/>
          <w:lang w:val="ru-RU"/>
        </w:rPr>
        <w:t xml:space="preserve"> </w:t>
      </w:r>
      <w:r w:rsidRPr="00461D83">
        <w:rPr>
          <w:sz w:val="28"/>
          <w:szCs w:val="28"/>
          <w:lang w:val="ru-RU"/>
        </w:rPr>
        <w:t>особенно для женщин. Активное регулирование рынка труда будет осуществляться в</w:t>
      </w:r>
      <w:r>
        <w:rPr>
          <w:sz w:val="28"/>
          <w:szCs w:val="28"/>
          <w:lang w:val="ru-RU"/>
        </w:rPr>
        <w:t xml:space="preserve"> </w:t>
      </w:r>
      <w:r w:rsidRPr="00461D83">
        <w:rPr>
          <w:sz w:val="28"/>
          <w:szCs w:val="28"/>
          <w:lang w:val="ru-RU"/>
        </w:rPr>
        <w:t>основном за счет гибких форм занятости - общественные работы, "Молодежная практика",</w:t>
      </w:r>
      <w:r>
        <w:rPr>
          <w:sz w:val="28"/>
          <w:szCs w:val="28"/>
          <w:lang w:val="ru-RU"/>
        </w:rPr>
        <w:t xml:space="preserve"> </w:t>
      </w:r>
      <w:r w:rsidRPr="00461D83">
        <w:rPr>
          <w:sz w:val="28"/>
          <w:szCs w:val="28"/>
          <w:lang w:val="ru-RU"/>
        </w:rPr>
        <w:t>трудоустройство граждан, испытывающих трудности в поиске работы, усиление внимания</w:t>
      </w:r>
      <w:r>
        <w:rPr>
          <w:sz w:val="28"/>
          <w:szCs w:val="28"/>
          <w:lang w:val="ru-RU"/>
        </w:rPr>
        <w:t xml:space="preserve"> </w:t>
      </w:r>
      <w:r w:rsidRPr="00461D83">
        <w:rPr>
          <w:sz w:val="28"/>
          <w:szCs w:val="28"/>
          <w:lang w:val="ru-RU"/>
        </w:rPr>
        <w:t xml:space="preserve">поддержке предпринимательской инициативы граждан, развитию сельской </w:t>
      </w:r>
      <w:proofErr w:type="spellStart"/>
      <w:r w:rsidRPr="00461D83">
        <w:rPr>
          <w:sz w:val="28"/>
          <w:szCs w:val="28"/>
          <w:lang w:val="ru-RU"/>
        </w:rPr>
        <w:t>самозанятости</w:t>
      </w:r>
      <w:proofErr w:type="spellEnd"/>
      <w:r w:rsidRPr="00461D83">
        <w:rPr>
          <w:sz w:val="28"/>
          <w:szCs w:val="28"/>
          <w:lang w:val="ru-RU"/>
        </w:rPr>
        <w:t xml:space="preserve"> за</w:t>
      </w:r>
      <w:r>
        <w:rPr>
          <w:sz w:val="28"/>
          <w:szCs w:val="28"/>
          <w:lang w:val="ru-RU"/>
        </w:rPr>
        <w:t xml:space="preserve"> </w:t>
      </w:r>
      <w:r w:rsidRPr="00461D83">
        <w:rPr>
          <w:sz w:val="28"/>
          <w:szCs w:val="28"/>
          <w:lang w:val="ru-RU"/>
        </w:rPr>
        <w:t>счет расширения и укрепления личных подсобных хозяйств и межтерриториального</w:t>
      </w:r>
      <w:r>
        <w:rPr>
          <w:sz w:val="28"/>
          <w:szCs w:val="28"/>
          <w:lang w:val="ru-RU"/>
        </w:rPr>
        <w:t xml:space="preserve"> </w:t>
      </w:r>
      <w:r w:rsidRPr="00461D83">
        <w:rPr>
          <w:sz w:val="28"/>
          <w:szCs w:val="28"/>
          <w:lang w:val="ru-RU"/>
        </w:rPr>
        <w:t xml:space="preserve">трудоустройства. Увеличения трудовых ресурсов на прогнозируемый период не ожидается. </w:t>
      </w:r>
      <w:r w:rsidRPr="00461D83">
        <w:rPr>
          <w:sz w:val="28"/>
          <w:szCs w:val="28"/>
          <w:lang w:val="ru-RU"/>
        </w:rPr>
        <w:cr/>
      </w:r>
    </w:p>
    <w:p w:rsidR="00637C04" w:rsidRPr="00195D71" w:rsidRDefault="00637C04" w:rsidP="00637C04">
      <w:pPr>
        <w:pStyle w:val="aa"/>
        <w:ind w:left="987"/>
        <w:jc w:val="center"/>
        <w:rPr>
          <w:rFonts w:eastAsia="SimSun"/>
          <w:b/>
          <w:sz w:val="28"/>
          <w:lang w:val="ru-RU" w:bidi="ar-SA"/>
        </w:rPr>
      </w:pPr>
      <w:r>
        <w:rPr>
          <w:rFonts w:eastAsia="SimSun"/>
          <w:b/>
          <w:sz w:val="28"/>
          <w:lang w:val="ru-RU" w:bidi="ar-SA"/>
        </w:rPr>
        <w:t>2.3.4. Жилищный фонд</w:t>
      </w:r>
    </w:p>
    <w:p w:rsidR="00637C04" w:rsidRDefault="00637C04" w:rsidP="00637C04">
      <w:pPr>
        <w:autoSpaceDE w:val="0"/>
        <w:autoSpaceDN w:val="0"/>
        <w:adjustRightInd w:val="0"/>
        <w:ind w:leftChars="109" w:left="262" w:firstLine="567"/>
        <w:rPr>
          <w:sz w:val="28"/>
          <w:szCs w:val="28"/>
          <w:lang w:val="ru-RU"/>
        </w:rPr>
      </w:pPr>
    </w:p>
    <w:p w:rsidR="00A43653" w:rsidRPr="00A43653" w:rsidRDefault="00A43653" w:rsidP="00637C04">
      <w:pPr>
        <w:ind w:firstLine="567"/>
        <w:rPr>
          <w:sz w:val="28"/>
          <w:szCs w:val="28"/>
          <w:lang w:val="ru-RU"/>
        </w:rPr>
      </w:pPr>
      <w:r>
        <w:rPr>
          <w:sz w:val="28"/>
          <w:szCs w:val="28"/>
          <w:lang w:val="ru-RU"/>
        </w:rPr>
        <w:t xml:space="preserve">Жилой фонд на начало 2018г. </w:t>
      </w:r>
      <w:proofErr w:type="gramStart"/>
      <w:r>
        <w:rPr>
          <w:sz w:val="28"/>
          <w:szCs w:val="28"/>
          <w:lang w:val="ru-RU"/>
        </w:rPr>
        <w:t xml:space="preserve">составил </w:t>
      </w:r>
      <w:r w:rsidR="00637C04">
        <w:rPr>
          <w:sz w:val="28"/>
          <w:szCs w:val="28"/>
          <w:lang w:val="ru-RU"/>
        </w:rPr>
        <w:t xml:space="preserve"> </w:t>
      </w:r>
      <w:r w:rsidR="00196F84">
        <w:rPr>
          <w:sz w:val="28"/>
          <w:szCs w:val="28"/>
          <w:lang w:val="ru-RU"/>
        </w:rPr>
        <w:t>11</w:t>
      </w:r>
      <w:proofErr w:type="gramEnd"/>
      <w:r w:rsidR="00196F84">
        <w:rPr>
          <w:sz w:val="28"/>
          <w:szCs w:val="28"/>
          <w:lang w:val="ru-RU"/>
        </w:rPr>
        <w:t xml:space="preserve">,01 </w:t>
      </w:r>
      <w:r>
        <w:rPr>
          <w:sz w:val="28"/>
          <w:szCs w:val="28"/>
          <w:lang w:val="ru-RU"/>
        </w:rPr>
        <w:t>тыс.м</w:t>
      </w:r>
      <w:r>
        <w:rPr>
          <w:sz w:val="28"/>
          <w:szCs w:val="28"/>
          <w:vertAlign w:val="superscript"/>
          <w:lang w:val="ru-RU"/>
        </w:rPr>
        <w:t>2</w:t>
      </w:r>
      <w:r>
        <w:rPr>
          <w:sz w:val="28"/>
          <w:szCs w:val="28"/>
          <w:lang w:val="ru-RU"/>
        </w:rPr>
        <w:t xml:space="preserve"> общей площади, это в среднем </w:t>
      </w:r>
      <w:r w:rsidR="00196F84">
        <w:rPr>
          <w:sz w:val="28"/>
          <w:szCs w:val="28"/>
          <w:lang w:val="ru-RU"/>
        </w:rPr>
        <w:t>18,6</w:t>
      </w:r>
      <w:r>
        <w:rPr>
          <w:sz w:val="28"/>
          <w:szCs w:val="28"/>
          <w:lang w:val="ru-RU"/>
        </w:rPr>
        <w:t xml:space="preserve"> м</w:t>
      </w:r>
      <w:r>
        <w:rPr>
          <w:sz w:val="28"/>
          <w:szCs w:val="28"/>
          <w:vertAlign w:val="superscript"/>
          <w:lang w:val="ru-RU"/>
        </w:rPr>
        <w:t>2</w:t>
      </w:r>
      <w:r>
        <w:rPr>
          <w:sz w:val="28"/>
          <w:szCs w:val="28"/>
          <w:lang w:val="ru-RU"/>
        </w:rPr>
        <w:t xml:space="preserve"> на одного жителя, что меньше общероссийского показателя (</w:t>
      </w:r>
      <w:r w:rsidRPr="00A43653">
        <w:rPr>
          <w:sz w:val="28"/>
          <w:szCs w:val="28"/>
          <w:lang w:val="ru-RU"/>
        </w:rPr>
        <w:t>~</w:t>
      </w:r>
      <w:r>
        <w:rPr>
          <w:sz w:val="28"/>
          <w:szCs w:val="28"/>
          <w:lang w:val="ru-RU"/>
        </w:rPr>
        <w:t>20 м</w:t>
      </w:r>
      <w:r>
        <w:rPr>
          <w:sz w:val="28"/>
          <w:szCs w:val="28"/>
          <w:vertAlign w:val="superscript"/>
          <w:lang w:val="ru-RU"/>
        </w:rPr>
        <w:t>2</w:t>
      </w:r>
      <w:r>
        <w:rPr>
          <w:sz w:val="28"/>
          <w:szCs w:val="28"/>
          <w:lang w:val="ru-RU"/>
        </w:rPr>
        <w:t xml:space="preserve">). Ветхое и аварийное жилье составляет </w:t>
      </w:r>
      <w:r w:rsidR="00BA2CD5">
        <w:rPr>
          <w:sz w:val="28"/>
          <w:szCs w:val="28"/>
          <w:lang w:val="ru-RU"/>
        </w:rPr>
        <w:t>4</w:t>
      </w:r>
      <w:r w:rsidR="00196F84">
        <w:rPr>
          <w:sz w:val="28"/>
          <w:szCs w:val="28"/>
          <w:lang w:val="ru-RU"/>
        </w:rPr>
        <w:t>52</w:t>
      </w:r>
      <w:r>
        <w:rPr>
          <w:sz w:val="28"/>
          <w:szCs w:val="28"/>
          <w:lang w:val="ru-RU"/>
        </w:rPr>
        <w:t xml:space="preserve"> м</w:t>
      </w:r>
      <w:r>
        <w:rPr>
          <w:sz w:val="28"/>
          <w:szCs w:val="28"/>
          <w:vertAlign w:val="superscript"/>
          <w:lang w:val="ru-RU"/>
        </w:rPr>
        <w:t>2</w:t>
      </w:r>
      <w:r>
        <w:rPr>
          <w:sz w:val="28"/>
          <w:szCs w:val="28"/>
          <w:lang w:val="ru-RU"/>
        </w:rPr>
        <w:t xml:space="preserve">. В 2019-2020 годах прогнозируется ввод в эксплуатацию </w:t>
      </w:r>
      <w:r w:rsidR="00196F84">
        <w:rPr>
          <w:sz w:val="28"/>
          <w:szCs w:val="28"/>
          <w:lang w:val="ru-RU"/>
        </w:rPr>
        <w:t>1</w:t>
      </w:r>
      <w:r>
        <w:rPr>
          <w:sz w:val="28"/>
          <w:szCs w:val="28"/>
          <w:lang w:val="ru-RU"/>
        </w:rPr>
        <w:t xml:space="preserve"> жил</w:t>
      </w:r>
      <w:r w:rsidR="00196F84">
        <w:rPr>
          <w:sz w:val="28"/>
          <w:szCs w:val="28"/>
          <w:lang w:val="ru-RU"/>
        </w:rPr>
        <w:t>ого</w:t>
      </w:r>
      <w:r>
        <w:rPr>
          <w:sz w:val="28"/>
          <w:szCs w:val="28"/>
          <w:lang w:val="ru-RU"/>
        </w:rPr>
        <w:t xml:space="preserve"> дом</w:t>
      </w:r>
      <w:r w:rsidR="00196F84">
        <w:rPr>
          <w:sz w:val="28"/>
          <w:szCs w:val="28"/>
          <w:lang w:val="ru-RU"/>
        </w:rPr>
        <w:t>а</w:t>
      </w:r>
      <w:r>
        <w:rPr>
          <w:sz w:val="28"/>
          <w:szCs w:val="28"/>
          <w:lang w:val="ru-RU"/>
        </w:rPr>
        <w:t xml:space="preserve">. </w:t>
      </w:r>
    </w:p>
    <w:p w:rsidR="00A43653" w:rsidRPr="00A43653" w:rsidRDefault="00A43653" w:rsidP="00A43653">
      <w:pPr>
        <w:ind w:firstLine="567"/>
        <w:rPr>
          <w:sz w:val="28"/>
          <w:szCs w:val="28"/>
          <w:lang w:val="ru-RU"/>
        </w:rPr>
      </w:pPr>
      <w:r>
        <w:rPr>
          <w:sz w:val="28"/>
          <w:szCs w:val="28"/>
          <w:lang w:val="ru-RU"/>
        </w:rPr>
        <w:t xml:space="preserve">Индивидуальный жилой фонд оборудован электроснабжением. Часть домов газифицировано. </w:t>
      </w:r>
      <w:r w:rsidRPr="00A43653">
        <w:rPr>
          <w:sz w:val="28"/>
          <w:szCs w:val="28"/>
          <w:lang w:val="ru-RU"/>
        </w:rPr>
        <w:t>В поселении недостаточна обеспеченность жильем молодых семей. Это во многом</w:t>
      </w:r>
      <w:r>
        <w:rPr>
          <w:sz w:val="28"/>
          <w:szCs w:val="28"/>
          <w:lang w:val="ru-RU"/>
        </w:rPr>
        <w:t xml:space="preserve"> </w:t>
      </w:r>
      <w:r w:rsidRPr="00A43653">
        <w:rPr>
          <w:sz w:val="28"/>
          <w:szCs w:val="28"/>
          <w:lang w:val="ru-RU"/>
        </w:rPr>
        <w:t>зависит от уменьшения доходов населения и недоступностью ипотечного кредита для</w:t>
      </w:r>
      <w:r>
        <w:rPr>
          <w:sz w:val="28"/>
          <w:szCs w:val="28"/>
          <w:lang w:val="ru-RU"/>
        </w:rPr>
        <w:t xml:space="preserve"> </w:t>
      </w:r>
      <w:r w:rsidRPr="00A43653">
        <w:rPr>
          <w:sz w:val="28"/>
          <w:szCs w:val="28"/>
          <w:lang w:val="ru-RU"/>
        </w:rPr>
        <w:t>сельского населения.</w:t>
      </w:r>
    </w:p>
    <w:p w:rsidR="00A43653" w:rsidRDefault="00A43653" w:rsidP="00A43653">
      <w:pPr>
        <w:ind w:firstLine="567"/>
        <w:rPr>
          <w:sz w:val="28"/>
          <w:szCs w:val="28"/>
          <w:lang w:val="ru-RU"/>
        </w:rPr>
      </w:pPr>
      <w:r w:rsidRPr="00A43653">
        <w:rPr>
          <w:sz w:val="28"/>
          <w:szCs w:val="28"/>
          <w:lang w:val="ru-RU"/>
        </w:rPr>
        <w:t>Рост строительства жилья обеспечит возможность для ускоренного социально</w:t>
      </w:r>
      <w:r>
        <w:rPr>
          <w:sz w:val="28"/>
          <w:szCs w:val="28"/>
          <w:lang w:val="ru-RU"/>
        </w:rPr>
        <w:t>-</w:t>
      </w:r>
      <w:r w:rsidRPr="00A43653">
        <w:rPr>
          <w:sz w:val="28"/>
          <w:szCs w:val="28"/>
          <w:lang w:val="ru-RU"/>
        </w:rPr>
        <w:t>экономического развития сельского поселения, даст толчок для развития производственного</w:t>
      </w:r>
      <w:r>
        <w:rPr>
          <w:sz w:val="28"/>
          <w:szCs w:val="28"/>
          <w:lang w:val="ru-RU"/>
        </w:rPr>
        <w:t xml:space="preserve"> </w:t>
      </w:r>
      <w:r w:rsidRPr="00A43653">
        <w:rPr>
          <w:sz w:val="28"/>
          <w:szCs w:val="28"/>
          <w:lang w:val="ru-RU"/>
        </w:rPr>
        <w:t>комплекса и сферы обслуживания, позволит существенно улучшить показатель</w:t>
      </w:r>
      <w:r>
        <w:rPr>
          <w:sz w:val="28"/>
          <w:szCs w:val="28"/>
          <w:lang w:val="ru-RU"/>
        </w:rPr>
        <w:t xml:space="preserve"> </w:t>
      </w:r>
      <w:r w:rsidRPr="00A43653">
        <w:rPr>
          <w:sz w:val="28"/>
          <w:szCs w:val="28"/>
          <w:lang w:val="ru-RU"/>
        </w:rPr>
        <w:t xml:space="preserve">обеспеченности общей площади на человека. </w:t>
      </w:r>
    </w:p>
    <w:p w:rsidR="00A43653" w:rsidRDefault="00A43653" w:rsidP="00A43653">
      <w:pPr>
        <w:ind w:firstLine="567"/>
        <w:rPr>
          <w:sz w:val="28"/>
          <w:szCs w:val="28"/>
          <w:lang w:val="ru-RU"/>
        </w:rPr>
      </w:pPr>
    </w:p>
    <w:p w:rsidR="00A43653" w:rsidRPr="00195D71" w:rsidRDefault="00A43653" w:rsidP="00A43653">
      <w:pPr>
        <w:pStyle w:val="aa"/>
        <w:ind w:left="987"/>
        <w:jc w:val="center"/>
        <w:rPr>
          <w:rFonts w:eastAsia="SimSun"/>
          <w:b/>
          <w:sz w:val="28"/>
          <w:lang w:val="ru-RU" w:bidi="ar-SA"/>
        </w:rPr>
      </w:pPr>
      <w:r>
        <w:rPr>
          <w:rFonts w:eastAsia="SimSun"/>
          <w:b/>
          <w:sz w:val="28"/>
          <w:lang w:val="ru-RU" w:bidi="ar-SA"/>
        </w:rPr>
        <w:t>2.3.5. Культурно-бытовое обслуживание населения</w:t>
      </w:r>
    </w:p>
    <w:p w:rsidR="00A43653" w:rsidRDefault="00A43653" w:rsidP="00A43653">
      <w:pPr>
        <w:autoSpaceDE w:val="0"/>
        <w:autoSpaceDN w:val="0"/>
        <w:adjustRightInd w:val="0"/>
        <w:ind w:leftChars="109" w:left="262" w:firstLine="567"/>
        <w:rPr>
          <w:sz w:val="28"/>
          <w:szCs w:val="28"/>
          <w:lang w:val="ru-RU"/>
        </w:rPr>
      </w:pPr>
    </w:p>
    <w:p w:rsidR="0096041C" w:rsidRDefault="0096041C" w:rsidP="0096041C">
      <w:pPr>
        <w:ind w:firstLine="567"/>
        <w:rPr>
          <w:sz w:val="28"/>
          <w:szCs w:val="28"/>
          <w:lang w:val="ru-RU"/>
        </w:rPr>
      </w:pPr>
      <w:r w:rsidRPr="0096041C">
        <w:rPr>
          <w:sz w:val="28"/>
          <w:szCs w:val="28"/>
          <w:lang w:val="ru-RU"/>
        </w:rPr>
        <w:t>К учреждениям социального обслуживания населения местного значения относятся</w:t>
      </w:r>
      <w:r>
        <w:rPr>
          <w:sz w:val="28"/>
          <w:szCs w:val="28"/>
          <w:lang w:val="ru-RU"/>
        </w:rPr>
        <w:t xml:space="preserve"> </w:t>
      </w:r>
      <w:r w:rsidRPr="0096041C">
        <w:rPr>
          <w:sz w:val="28"/>
          <w:szCs w:val="28"/>
          <w:lang w:val="ru-RU"/>
        </w:rPr>
        <w:t>учреждения культурно-досугового типа, библиотеки, учреждения торговли и общественного</w:t>
      </w:r>
      <w:r>
        <w:rPr>
          <w:sz w:val="28"/>
          <w:szCs w:val="28"/>
          <w:lang w:val="ru-RU"/>
        </w:rPr>
        <w:t xml:space="preserve"> </w:t>
      </w:r>
      <w:r w:rsidRPr="0096041C">
        <w:rPr>
          <w:sz w:val="28"/>
          <w:szCs w:val="28"/>
          <w:lang w:val="ru-RU"/>
        </w:rPr>
        <w:t>питания. К учреждениям социального обслуживания районного и вышестоящего уровней</w:t>
      </w:r>
      <w:r>
        <w:rPr>
          <w:sz w:val="28"/>
          <w:szCs w:val="28"/>
          <w:lang w:val="ru-RU"/>
        </w:rPr>
        <w:t xml:space="preserve"> </w:t>
      </w:r>
      <w:r w:rsidRPr="0096041C">
        <w:rPr>
          <w:sz w:val="28"/>
          <w:szCs w:val="28"/>
          <w:lang w:val="ru-RU"/>
        </w:rPr>
        <w:t xml:space="preserve">относятся учреждения образования, здравоохранения, социальной защиты населения. </w:t>
      </w:r>
    </w:p>
    <w:p w:rsidR="0096041C" w:rsidRDefault="0096041C" w:rsidP="0096041C">
      <w:pPr>
        <w:ind w:firstLine="567"/>
        <w:rPr>
          <w:sz w:val="28"/>
          <w:szCs w:val="28"/>
          <w:lang w:val="ru-RU"/>
        </w:rPr>
      </w:pPr>
      <w:r w:rsidRPr="0096041C">
        <w:rPr>
          <w:sz w:val="28"/>
          <w:szCs w:val="28"/>
          <w:lang w:val="ru-RU"/>
        </w:rPr>
        <w:t>Одним из определяющих факторов социально-экономического развития становится система образования.</w:t>
      </w:r>
    </w:p>
    <w:p w:rsidR="004C6FC1" w:rsidRPr="004C6FC1" w:rsidRDefault="004C6FC1" w:rsidP="004C6FC1">
      <w:pPr>
        <w:ind w:firstLine="567"/>
        <w:rPr>
          <w:sz w:val="28"/>
          <w:szCs w:val="28"/>
          <w:lang w:val="ru-RU"/>
        </w:rPr>
      </w:pPr>
      <w:r w:rsidRPr="004C6FC1">
        <w:rPr>
          <w:sz w:val="28"/>
          <w:szCs w:val="28"/>
          <w:lang w:val="ru-RU"/>
        </w:rPr>
        <w:t xml:space="preserve">Одним из определяющих факторов социально-экономического развития становится система образования. Образовательное пространство на территории МО «Турецкое» включает в себя 1 общеобразовательную </w:t>
      </w:r>
      <w:proofErr w:type="gramStart"/>
      <w:r w:rsidRPr="004C6FC1">
        <w:rPr>
          <w:sz w:val="28"/>
          <w:szCs w:val="28"/>
          <w:lang w:val="ru-RU"/>
        </w:rPr>
        <w:t>Турецкую  школу</w:t>
      </w:r>
      <w:proofErr w:type="gramEnd"/>
      <w:r w:rsidRPr="004C6FC1">
        <w:rPr>
          <w:sz w:val="28"/>
          <w:szCs w:val="28"/>
          <w:lang w:val="ru-RU"/>
        </w:rPr>
        <w:t xml:space="preserve"> аграрного направления и 1 дошкольное образовательное учреждение. </w:t>
      </w:r>
    </w:p>
    <w:p w:rsidR="004C6FC1" w:rsidRPr="004C6FC1" w:rsidRDefault="004C6FC1" w:rsidP="004C6FC1">
      <w:pPr>
        <w:ind w:firstLine="567"/>
        <w:rPr>
          <w:sz w:val="28"/>
          <w:szCs w:val="28"/>
          <w:lang w:val="ru-RU"/>
        </w:rPr>
      </w:pPr>
      <w:r w:rsidRPr="004C6FC1">
        <w:rPr>
          <w:sz w:val="28"/>
          <w:szCs w:val="28"/>
          <w:lang w:val="ru-RU"/>
        </w:rPr>
        <w:t xml:space="preserve">В </w:t>
      </w:r>
      <w:proofErr w:type="gramStart"/>
      <w:r w:rsidRPr="004C6FC1">
        <w:rPr>
          <w:sz w:val="28"/>
          <w:szCs w:val="28"/>
          <w:lang w:val="ru-RU"/>
        </w:rPr>
        <w:t>общеобразовательной  школе</w:t>
      </w:r>
      <w:proofErr w:type="gramEnd"/>
      <w:r w:rsidRPr="004C6FC1">
        <w:rPr>
          <w:sz w:val="28"/>
          <w:szCs w:val="28"/>
          <w:lang w:val="ru-RU"/>
        </w:rPr>
        <w:t xml:space="preserve"> по состоянию на 01.10.2017 года обучается 52 учащихся. Образовательные учреждения полностью обеспечены </w:t>
      </w:r>
      <w:r w:rsidRPr="004C6FC1">
        <w:rPr>
          <w:sz w:val="28"/>
          <w:szCs w:val="28"/>
          <w:lang w:val="ru-RU"/>
        </w:rPr>
        <w:lastRenderedPageBreak/>
        <w:t xml:space="preserve">педагогическими кадрами. 100% выпускников продолжают учебу </w:t>
      </w:r>
      <w:proofErr w:type="gramStart"/>
      <w:r w:rsidRPr="004C6FC1">
        <w:rPr>
          <w:sz w:val="28"/>
          <w:szCs w:val="28"/>
          <w:lang w:val="ru-RU"/>
        </w:rPr>
        <w:t>в  высших</w:t>
      </w:r>
      <w:proofErr w:type="gramEnd"/>
      <w:r w:rsidRPr="004C6FC1">
        <w:rPr>
          <w:sz w:val="28"/>
          <w:szCs w:val="28"/>
          <w:lang w:val="ru-RU"/>
        </w:rPr>
        <w:t xml:space="preserve"> и средних образовательных учреждениях  и профессиональных училищах. </w:t>
      </w:r>
    </w:p>
    <w:p w:rsidR="004C6FC1" w:rsidRPr="004C6FC1" w:rsidRDefault="004C6FC1" w:rsidP="004C6FC1">
      <w:pPr>
        <w:ind w:firstLine="567"/>
        <w:rPr>
          <w:sz w:val="28"/>
          <w:szCs w:val="28"/>
          <w:lang w:val="ru-RU"/>
        </w:rPr>
      </w:pPr>
      <w:proofErr w:type="gramStart"/>
      <w:r w:rsidRPr="004C6FC1">
        <w:rPr>
          <w:sz w:val="28"/>
          <w:szCs w:val="28"/>
          <w:lang w:val="ru-RU"/>
        </w:rPr>
        <w:t>Администрация  школы</w:t>
      </w:r>
      <w:proofErr w:type="gramEnd"/>
      <w:r w:rsidRPr="004C6FC1">
        <w:rPr>
          <w:sz w:val="28"/>
          <w:szCs w:val="28"/>
          <w:lang w:val="ru-RU"/>
        </w:rPr>
        <w:t xml:space="preserve">  постоянно проводит  работу по укреплению материально-технической и учебно-материальной базы:  По федеральной целевой  программе «Компьютеризация сельских школ» за счет средств централизованных фонд в школу поступают  компьютера,   интерактивные доски, мебель и другие прочие  учебные пособия.  За счет муниципального бюджета района дети из семей, находящихся в трудной жизненной ситуации обеспечены бесплатными учебниками, а из республиканского бюджета в рамках республиканской программы «Школьное и детское питание» для этой категории, а также учащихся 1-5 </w:t>
      </w:r>
      <w:proofErr w:type="gramStart"/>
      <w:r w:rsidRPr="004C6FC1">
        <w:rPr>
          <w:sz w:val="28"/>
          <w:szCs w:val="28"/>
          <w:lang w:val="ru-RU"/>
        </w:rPr>
        <w:t>классов  выделяются</w:t>
      </w:r>
      <w:proofErr w:type="gramEnd"/>
      <w:r w:rsidRPr="004C6FC1">
        <w:rPr>
          <w:sz w:val="28"/>
          <w:szCs w:val="28"/>
          <w:lang w:val="ru-RU"/>
        </w:rPr>
        <w:t xml:space="preserve"> дотации на питание в школьных столовых.</w:t>
      </w:r>
    </w:p>
    <w:p w:rsidR="004C6FC1" w:rsidRDefault="004C6FC1" w:rsidP="004C6FC1">
      <w:pPr>
        <w:ind w:firstLine="567"/>
        <w:rPr>
          <w:sz w:val="28"/>
          <w:szCs w:val="28"/>
          <w:lang w:val="ru-RU"/>
        </w:rPr>
      </w:pPr>
      <w:r w:rsidRPr="004C6FC1">
        <w:rPr>
          <w:sz w:val="28"/>
          <w:szCs w:val="28"/>
          <w:lang w:val="ru-RU"/>
        </w:rPr>
        <w:t xml:space="preserve">В системе дошкольного образования в 2017 году прошла оптимизация, осталась 1 смешанная группа 22 ребенка. Причина оптимизации, это </w:t>
      </w:r>
      <w:proofErr w:type="gramStart"/>
      <w:r w:rsidRPr="004C6FC1">
        <w:rPr>
          <w:sz w:val="28"/>
          <w:szCs w:val="28"/>
          <w:lang w:val="ru-RU"/>
        </w:rPr>
        <w:t>снижение  рождаемости</w:t>
      </w:r>
      <w:proofErr w:type="gramEnd"/>
      <w:r w:rsidRPr="004C6FC1">
        <w:rPr>
          <w:sz w:val="28"/>
          <w:szCs w:val="28"/>
          <w:lang w:val="ru-RU"/>
        </w:rPr>
        <w:t xml:space="preserve"> на селе и наполняемость групп. </w:t>
      </w:r>
    </w:p>
    <w:p w:rsidR="00BA3791" w:rsidRPr="00BA3791" w:rsidRDefault="00BA3791" w:rsidP="004C6FC1">
      <w:pPr>
        <w:ind w:firstLine="567"/>
        <w:rPr>
          <w:sz w:val="28"/>
          <w:szCs w:val="28"/>
          <w:lang w:val="ru-RU"/>
        </w:rPr>
      </w:pPr>
      <w:r w:rsidRPr="00BA3791">
        <w:rPr>
          <w:sz w:val="28"/>
          <w:szCs w:val="28"/>
          <w:lang w:val="ru-RU"/>
        </w:rPr>
        <w:t>Основной целью развития образования является создание условий для обеспечения прав граждан на образование, обеспечивающих его доступность, качество и эффективность, охрану жизни и здоровья учащихся и работников, создание безопасности образовательной среды. Воспитание нравственных ценностей, гражданственности и патриотизма.</w:t>
      </w:r>
    </w:p>
    <w:p w:rsidR="00BA3791" w:rsidRPr="00BA3791" w:rsidRDefault="00BA3791" w:rsidP="00BA3791">
      <w:pPr>
        <w:ind w:firstLine="567"/>
        <w:rPr>
          <w:sz w:val="28"/>
          <w:szCs w:val="28"/>
          <w:lang w:val="ru-RU"/>
        </w:rPr>
      </w:pPr>
      <w:r w:rsidRPr="00BA3791">
        <w:rPr>
          <w:sz w:val="28"/>
          <w:szCs w:val="28"/>
          <w:lang w:val="ru-RU"/>
        </w:rPr>
        <w:t xml:space="preserve">Основными направлениями деятельности Отдела образования в </w:t>
      </w:r>
      <w:r>
        <w:rPr>
          <w:sz w:val="28"/>
          <w:szCs w:val="28"/>
          <w:lang w:val="ru-RU"/>
        </w:rPr>
        <w:t>муниципальном образовании «</w:t>
      </w:r>
      <w:r w:rsidR="008B69B5">
        <w:rPr>
          <w:sz w:val="28"/>
          <w:szCs w:val="28"/>
          <w:lang w:val="ru-RU"/>
        </w:rPr>
        <w:t>Турецкое</w:t>
      </w:r>
      <w:r>
        <w:rPr>
          <w:sz w:val="28"/>
          <w:szCs w:val="28"/>
          <w:lang w:val="ru-RU"/>
        </w:rPr>
        <w:t>» являются</w:t>
      </w:r>
      <w:r w:rsidRPr="00BA3791">
        <w:rPr>
          <w:sz w:val="28"/>
          <w:szCs w:val="28"/>
          <w:lang w:val="ru-RU"/>
        </w:rPr>
        <w:t>:</w:t>
      </w:r>
    </w:p>
    <w:p w:rsidR="00BA3791" w:rsidRPr="00BA3791" w:rsidRDefault="00BA3791" w:rsidP="00BA3791">
      <w:pPr>
        <w:ind w:firstLine="567"/>
        <w:rPr>
          <w:sz w:val="28"/>
          <w:szCs w:val="28"/>
          <w:lang w:val="ru-RU"/>
        </w:rPr>
      </w:pPr>
      <w:r w:rsidRPr="00BA3791">
        <w:rPr>
          <w:sz w:val="28"/>
          <w:szCs w:val="28"/>
          <w:lang w:val="ru-RU"/>
        </w:rPr>
        <w:t>-</w:t>
      </w:r>
      <w:r>
        <w:rPr>
          <w:sz w:val="28"/>
          <w:szCs w:val="28"/>
          <w:lang w:val="ru-RU"/>
        </w:rPr>
        <w:t xml:space="preserve"> </w:t>
      </w:r>
      <w:r w:rsidRPr="00BA3791">
        <w:rPr>
          <w:sz w:val="28"/>
          <w:szCs w:val="28"/>
          <w:lang w:val="ru-RU"/>
        </w:rPr>
        <w:t>повышение результатов обучения и воспитания;</w:t>
      </w:r>
    </w:p>
    <w:p w:rsidR="00BA3791" w:rsidRPr="00BA3791" w:rsidRDefault="00BA3791" w:rsidP="00BA3791">
      <w:pPr>
        <w:ind w:firstLine="567"/>
        <w:rPr>
          <w:sz w:val="28"/>
          <w:szCs w:val="28"/>
          <w:lang w:val="ru-RU"/>
        </w:rPr>
      </w:pPr>
      <w:r w:rsidRPr="00BA3791">
        <w:rPr>
          <w:sz w:val="28"/>
          <w:szCs w:val="28"/>
          <w:lang w:val="ru-RU"/>
        </w:rPr>
        <w:t>-</w:t>
      </w:r>
      <w:r>
        <w:rPr>
          <w:sz w:val="28"/>
          <w:szCs w:val="28"/>
          <w:lang w:val="ru-RU"/>
        </w:rPr>
        <w:t xml:space="preserve"> </w:t>
      </w:r>
      <w:r w:rsidRPr="00BA3791">
        <w:rPr>
          <w:sz w:val="28"/>
          <w:szCs w:val="28"/>
          <w:lang w:val="ru-RU"/>
        </w:rPr>
        <w:t>развитие инновационной и экспериментальной деятельности;</w:t>
      </w:r>
    </w:p>
    <w:p w:rsidR="00BA3791" w:rsidRPr="00BA3791" w:rsidRDefault="00BA3791" w:rsidP="00BA3791">
      <w:pPr>
        <w:ind w:firstLine="567"/>
        <w:rPr>
          <w:sz w:val="28"/>
          <w:szCs w:val="28"/>
          <w:lang w:val="ru-RU"/>
        </w:rPr>
      </w:pPr>
      <w:r w:rsidRPr="00BA3791">
        <w:rPr>
          <w:sz w:val="28"/>
          <w:szCs w:val="28"/>
          <w:lang w:val="ru-RU"/>
        </w:rPr>
        <w:t>-</w:t>
      </w:r>
      <w:r>
        <w:rPr>
          <w:sz w:val="28"/>
          <w:szCs w:val="28"/>
          <w:lang w:val="ru-RU"/>
        </w:rPr>
        <w:t xml:space="preserve"> </w:t>
      </w:r>
      <w:r w:rsidRPr="00BA3791">
        <w:rPr>
          <w:sz w:val="28"/>
          <w:szCs w:val="28"/>
          <w:lang w:val="ru-RU"/>
        </w:rPr>
        <w:t>информатизация системы образования;</w:t>
      </w:r>
    </w:p>
    <w:p w:rsidR="00BA3791" w:rsidRPr="00BA3791" w:rsidRDefault="00BA3791" w:rsidP="00BA3791">
      <w:pPr>
        <w:ind w:firstLine="567"/>
        <w:rPr>
          <w:sz w:val="28"/>
          <w:szCs w:val="28"/>
          <w:lang w:val="ru-RU"/>
        </w:rPr>
      </w:pPr>
      <w:r w:rsidRPr="00BA3791">
        <w:rPr>
          <w:sz w:val="28"/>
          <w:szCs w:val="28"/>
          <w:lang w:val="ru-RU"/>
        </w:rPr>
        <w:t>-</w:t>
      </w:r>
      <w:r>
        <w:rPr>
          <w:sz w:val="28"/>
          <w:szCs w:val="28"/>
          <w:lang w:val="ru-RU"/>
        </w:rPr>
        <w:t xml:space="preserve"> </w:t>
      </w:r>
      <w:r w:rsidRPr="00BA3791">
        <w:rPr>
          <w:sz w:val="28"/>
          <w:szCs w:val="28"/>
          <w:lang w:val="ru-RU"/>
        </w:rPr>
        <w:t>сохран</w:t>
      </w:r>
      <w:r>
        <w:rPr>
          <w:sz w:val="28"/>
          <w:szCs w:val="28"/>
          <w:lang w:val="ru-RU"/>
        </w:rPr>
        <w:t xml:space="preserve">ение и укрепление </w:t>
      </w:r>
      <w:r w:rsidRPr="00BA3791">
        <w:rPr>
          <w:sz w:val="28"/>
          <w:szCs w:val="28"/>
          <w:lang w:val="ru-RU"/>
        </w:rPr>
        <w:t>здоровь</w:t>
      </w:r>
      <w:r>
        <w:rPr>
          <w:sz w:val="28"/>
          <w:szCs w:val="28"/>
          <w:lang w:val="ru-RU"/>
        </w:rPr>
        <w:t>я</w:t>
      </w:r>
      <w:r w:rsidRPr="00BA3791">
        <w:rPr>
          <w:sz w:val="28"/>
          <w:szCs w:val="28"/>
          <w:lang w:val="ru-RU"/>
        </w:rPr>
        <w:t xml:space="preserve"> детей путем пропаганды здорового образа жизни;</w:t>
      </w:r>
    </w:p>
    <w:p w:rsidR="00BA3791" w:rsidRPr="00BA3791" w:rsidRDefault="00BA3791" w:rsidP="00BA3791">
      <w:pPr>
        <w:ind w:firstLine="567"/>
        <w:rPr>
          <w:sz w:val="28"/>
          <w:szCs w:val="28"/>
          <w:lang w:val="ru-RU"/>
        </w:rPr>
      </w:pPr>
      <w:r w:rsidRPr="00BA3791">
        <w:rPr>
          <w:sz w:val="28"/>
          <w:szCs w:val="28"/>
          <w:lang w:val="ru-RU"/>
        </w:rPr>
        <w:t>-</w:t>
      </w:r>
      <w:r>
        <w:rPr>
          <w:sz w:val="28"/>
          <w:szCs w:val="28"/>
          <w:lang w:val="ru-RU"/>
        </w:rPr>
        <w:t xml:space="preserve"> </w:t>
      </w:r>
      <w:r w:rsidRPr="00BA3791">
        <w:rPr>
          <w:sz w:val="28"/>
          <w:szCs w:val="28"/>
          <w:lang w:val="ru-RU"/>
        </w:rPr>
        <w:t>повышение эффективности участия учащихся в олимпиадах, конкурсах,</w:t>
      </w:r>
    </w:p>
    <w:p w:rsidR="00BA3791" w:rsidRPr="00BA3791" w:rsidRDefault="00BA3791" w:rsidP="00BA3791">
      <w:pPr>
        <w:ind w:firstLine="567"/>
        <w:rPr>
          <w:sz w:val="28"/>
          <w:szCs w:val="28"/>
          <w:lang w:val="ru-RU"/>
        </w:rPr>
      </w:pPr>
      <w:r w:rsidRPr="00BA3791">
        <w:rPr>
          <w:sz w:val="28"/>
          <w:szCs w:val="28"/>
          <w:lang w:val="ru-RU"/>
        </w:rPr>
        <w:t>-</w:t>
      </w:r>
      <w:r>
        <w:rPr>
          <w:sz w:val="28"/>
          <w:szCs w:val="28"/>
          <w:lang w:val="ru-RU"/>
        </w:rPr>
        <w:t xml:space="preserve"> </w:t>
      </w:r>
      <w:r w:rsidRPr="00BA3791">
        <w:rPr>
          <w:sz w:val="28"/>
          <w:szCs w:val="28"/>
          <w:lang w:val="ru-RU"/>
        </w:rPr>
        <w:t>привле</w:t>
      </w:r>
      <w:r>
        <w:rPr>
          <w:sz w:val="28"/>
          <w:szCs w:val="28"/>
          <w:lang w:val="ru-RU"/>
        </w:rPr>
        <w:t>чение</w:t>
      </w:r>
      <w:r w:rsidRPr="00BA3791">
        <w:rPr>
          <w:sz w:val="28"/>
          <w:szCs w:val="28"/>
          <w:lang w:val="ru-RU"/>
        </w:rPr>
        <w:t xml:space="preserve"> учащихся школы на благоустройство территории сельского поселения.</w:t>
      </w:r>
    </w:p>
    <w:p w:rsidR="00BA3791" w:rsidRPr="00BA3791" w:rsidRDefault="00BA3791" w:rsidP="00BA3791">
      <w:pPr>
        <w:ind w:firstLine="567"/>
        <w:rPr>
          <w:sz w:val="28"/>
          <w:szCs w:val="28"/>
          <w:lang w:val="ru-RU"/>
        </w:rPr>
      </w:pPr>
      <w:r w:rsidRPr="00BA3791">
        <w:rPr>
          <w:sz w:val="28"/>
          <w:szCs w:val="28"/>
          <w:lang w:val="ru-RU"/>
        </w:rPr>
        <w:t xml:space="preserve"> Одним из главных </w:t>
      </w:r>
      <w:proofErr w:type="gramStart"/>
      <w:r w:rsidRPr="00BA3791">
        <w:rPr>
          <w:sz w:val="28"/>
          <w:szCs w:val="28"/>
          <w:lang w:val="ru-RU"/>
        </w:rPr>
        <w:t>условий  качества</w:t>
      </w:r>
      <w:proofErr w:type="gramEnd"/>
      <w:r w:rsidRPr="00BA3791">
        <w:rPr>
          <w:sz w:val="28"/>
          <w:szCs w:val="28"/>
          <w:lang w:val="ru-RU"/>
        </w:rPr>
        <w:t xml:space="preserve"> образовательного процесса в детских садах является выполнение образовательной программы, которая в детских садах  выполнена на 100 %.</w:t>
      </w:r>
    </w:p>
    <w:p w:rsidR="0096041C" w:rsidRDefault="0096041C" w:rsidP="0096041C">
      <w:pPr>
        <w:ind w:firstLine="567"/>
        <w:rPr>
          <w:sz w:val="28"/>
          <w:szCs w:val="28"/>
          <w:lang w:val="ru-RU"/>
        </w:rPr>
      </w:pPr>
    </w:p>
    <w:p w:rsidR="0096041C" w:rsidRPr="0096041C" w:rsidRDefault="0096041C" w:rsidP="0096041C">
      <w:pPr>
        <w:ind w:firstLine="567"/>
        <w:rPr>
          <w:i/>
          <w:sz w:val="28"/>
          <w:szCs w:val="28"/>
          <w:lang w:val="ru-RU"/>
        </w:rPr>
      </w:pPr>
      <w:r w:rsidRPr="0096041C">
        <w:rPr>
          <w:i/>
          <w:sz w:val="28"/>
          <w:szCs w:val="28"/>
          <w:lang w:val="ru-RU"/>
        </w:rPr>
        <w:t xml:space="preserve">Здравоохранение. </w:t>
      </w:r>
    </w:p>
    <w:p w:rsidR="004C6FC1" w:rsidRPr="004C6FC1" w:rsidRDefault="004C6FC1" w:rsidP="004C6FC1">
      <w:pPr>
        <w:ind w:firstLine="567"/>
        <w:rPr>
          <w:sz w:val="28"/>
          <w:szCs w:val="28"/>
          <w:lang w:val="ru-RU"/>
        </w:rPr>
      </w:pPr>
      <w:r w:rsidRPr="004C6FC1">
        <w:rPr>
          <w:sz w:val="28"/>
          <w:szCs w:val="28"/>
          <w:lang w:val="ru-RU"/>
        </w:rPr>
        <w:t xml:space="preserve">Деятельность </w:t>
      </w:r>
      <w:proofErr w:type="gramStart"/>
      <w:r w:rsidRPr="004C6FC1">
        <w:rPr>
          <w:sz w:val="28"/>
          <w:szCs w:val="28"/>
          <w:lang w:val="ru-RU"/>
        </w:rPr>
        <w:t>здравоохранения  направлена</w:t>
      </w:r>
      <w:proofErr w:type="gramEnd"/>
      <w:r w:rsidRPr="004C6FC1">
        <w:rPr>
          <w:sz w:val="28"/>
          <w:szCs w:val="28"/>
          <w:lang w:val="ru-RU"/>
        </w:rPr>
        <w:t xml:space="preserve"> на сохранение и укрепление здоровья населения,  совершенствование профилактики заболеваний, пропаганду здорового образа жизни. </w:t>
      </w:r>
    </w:p>
    <w:p w:rsidR="004C6FC1" w:rsidRPr="004C6FC1" w:rsidRDefault="004C6FC1" w:rsidP="004C6FC1">
      <w:pPr>
        <w:ind w:firstLine="567"/>
        <w:rPr>
          <w:sz w:val="28"/>
          <w:szCs w:val="28"/>
          <w:lang w:val="ru-RU"/>
        </w:rPr>
      </w:pPr>
      <w:r>
        <w:rPr>
          <w:sz w:val="28"/>
          <w:szCs w:val="28"/>
          <w:lang w:val="ru-RU"/>
        </w:rPr>
        <w:t>С</w:t>
      </w:r>
      <w:r w:rsidRPr="004C6FC1">
        <w:rPr>
          <w:sz w:val="28"/>
          <w:szCs w:val="28"/>
          <w:lang w:val="ru-RU"/>
        </w:rPr>
        <w:t xml:space="preserve"> 01 сентября 2015 года в </w:t>
      </w:r>
      <w:proofErr w:type="spellStart"/>
      <w:r w:rsidRPr="004C6FC1">
        <w:rPr>
          <w:sz w:val="28"/>
          <w:szCs w:val="28"/>
          <w:lang w:val="ru-RU"/>
        </w:rPr>
        <w:t>д.Б.Унтем</w:t>
      </w:r>
      <w:proofErr w:type="spellEnd"/>
      <w:r w:rsidRPr="004C6FC1">
        <w:rPr>
          <w:sz w:val="28"/>
          <w:szCs w:val="28"/>
          <w:lang w:val="ru-RU"/>
        </w:rPr>
        <w:t xml:space="preserve"> закрыли фельдшерский </w:t>
      </w:r>
      <w:proofErr w:type="spellStart"/>
      <w:proofErr w:type="gramStart"/>
      <w:r w:rsidRPr="004C6FC1">
        <w:rPr>
          <w:sz w:val="28"/>
          <w:szCs w:val="28"/>
          <w:lang w:val="ru-RU"/>
        </w:rPr>
        <w:t>пункт,а</w:t>
      </w:r>
      <w:proofErr w:type="spellEnd"/>
      <w:proofErr w:type="gramEnd"/>
      <w:r w:rsidRPr="004C6FC1">
        <w:rPr>
          <w:sz w:val="28"/>
          <w:szCs w:val="28"/>
          <w:lang w:val="ru-RU"/>
        </w:rPr>
        <w:t xml:space="preserve">  в 2017 году в Турецком  ФАП-е сократили  ещё одного фельдшера. Медицинская     помощь     населению муниципального образования «Турецкое» оказывается </w:t>
      </w:r>
      <w:proofErr w:type="gramStart"/>
      <w:r w:rsidRPr="004C6FC1">
        <w:rPr>
          <w:sz w:val="28"/>
          <w:szCs w:val="28"/>
          <w:lang w:val="ru-RU"/>
        </w:rPr>
        <w:t>1  фельдшером</w:t>
      </w:r>
      <w:proofErr w:type="gramEnd"/>
      <w:r>
        <w:rPr>
          <w:sz w:val="28"/>
          <w:szCs w:val="28"/>
          <w:lang w:val="ru-RU"/>
        </w:rPr>
        <w:t>,</w:t>
      </w:r>
      <w:r w:rsidRPr="004C6FC1">
        <w:rPr>
          <w:sz w:val="28"/>
          <w:szCs w:val="28"/>
          <w:lang w:val="ru-RU"/>
        </w:rPr>
        <w:t xml:space="preserve"> 1 раз в неделю ездит в </w:t>
      </w:r>
      <w:proofErr w:type="spellStart"/>
      <w:r w:rsidRPr="004C6FC1">
        <w:rPr>
          <w:sz w:val="28"/>
          <w:szCs w:val="28"/>
          <w:lang w:val="ru-RU"/>
        </w:rPr>
        <w:t>д.Б.Унтем</w:t>
      </w:r>
      <w:proofErr w:type="spellEnd"/>
      <w:r w:rsidRPr="004C6FC1">
        <w:rPr>
          <w:sz w:val="28"/>
          <w:szCs w:val="28"/>
          <w:lang w:val="ru-RU"/>
        </w:rPr>
        <w:t xml:space="preserve">  мобильный ФАП. Общая </w:t>
      </w:r>
      <w:proofErr w:type="gramStart"/>
      <w:r w:rsidRPr="004C6FC1">
        <w:rPr>
          <w:sz w:val="28"/>
          <w:szCs w:val="28"/>
          <w:lang w:val="ru-RU"/>
        </w:rPr>
        <w:t>заболеваемость  за</w:t>
      </w:r>
      <w:proofErr w:type="gramEnd"/>
      <w:r w:rsidRPr="004C6FC1">
        <w:rPr>
          <w:sz w:val="28"/>
          <w:szCs w:val="28"/>
          <w:lang w:val="ru-RU"/>
        </w:rPr>
        <w:t xml:space="preserve"> 9 месяцев </w:t>
      </w:r>
      <w:r>
        <w:rPr>
          <w:sz w:val="28"/>
          <w:szCs w:val="28"/>
          <w:lang w:val="ru-RU"/>
        </w:rPr>
        <w:t xml:space="preserve">2017 года </w:t>
      </w:r>
      <w:r w:rsidRPr="004C6FC1">
        <w:rPr>
          <w:sz w:val="28"/>
          <w:szCs w:val="28"/>
          <w:lang w:val="ru-RU"/>
        </w:rPr>
        <w:t>составила 845 случаев.</w:t>
      </w:r>
    </w:p>
    <w:p w:rsidR="004C6FC1" w:rsidRPr="004C6FC1" w:rsidRDefault="004C6FC1" w:rsidP="004C6FC1">
      <w:pPr>
        <w:ind w:firstLine="567"/>
        <w:rPr>
          <w:sz w:val="28"/>
          <w:szCs w:val="28"/>
          <w:lang w:val="ru-RU"/>
        </w:rPr>
      </w:pPr>
      <w:r w:rsidRPr="004C6FC1">
        <w:rPr>
          <w:sz w:val="28"/>
          <w:szCs w:val="28"/>
          <w:lang w:val="ru-RU"/>
        </w:rPr>
        <w:lastRenderedPageBreak/>
        <w:t xml:space="preserve">Под контролем медицинских работников </w:t>
      </w:r>
      <w:proofErr w:type="gramStart"/>
      <w:r w:rsidRPr="004C6FC1">
        <w:rPr>
          <w:sz w:val="28"/>
          <w:szCs w:val="28"/>
          <w:lang w:val="ru-RU"/>
        </w:rPr>
        <w:t>проводится  диспансеризация</w:t>
      </w:r>
      <w:proofErr w:type="gramEnd"/>
      <w:r w:rsidRPr="004C6FC1">
        <w:rPr>
          <w:sz w:val="28"/>
          <w:szCs w:val="28"/>
          <w:lang w:val="ru-RU"/>
        </w:rPr>
        <w:t xml:space="preserve">  населения, профилактическая вакцинация и многое другое.                                      </w:t>
      </w:r>
    </w:p>
    <w:p w:rsidR="0096041C" w:rsidRDefault="004C6FC1" w:rsidP="004C6FC1">
      <w:pPr>
        <w:ind w:firstLine="567"/>
        <w:rPr>
          <w:sz w:val="28"/>
          <w:szCs w:val="28"/>
          <w:lang w:val="ru-RU"/>
        </w:rPr>
      </w:pPr>
      <w:r w:rsidRPr="004C6FC1">
        <w:rPr>
          <w:sz w:val="28"/>
          <w:szCs w:val="28"/>
          <w:lang w:val="ru-RU"/>
        </w:rPr>
        <w:t xml:space="preserve">Наряду с этим, низкая материально-техническая база сельских </w:t>
      </w:r>
      <w:proofErr w:type="spellStart"/>
      <w:proofErr w:type="gramStart"/>
      <w:r w:rsidRPr="004C6FC1">
        <w:rPr>
          <w:sz w:val="28"/>
          <w:szCs w:val="28"/>
          <w:lang w:val="ru-RU"/>
        </w:rPr>
        <w:t>ФАПов</w:t>
      </w:r>
      <w:proofErr w:type="spellEnd"/>
      <w:r w:rsidRPr="004C6FC1">
        <w:rPr>
          <w:sz w:val="28"/>
          <w:szCs w:val="28"/>
          <w:lang w:val="ru-RU"/>
        </w:rPr>
        <w:t xml:space="preserve">  и</w:t>
      </w:r>
      <w:proofErr w:type="gramEnd"/>
      <w:r w:rsidRPr="004C6FC1">
        <w:rPr>
          <w:sz w:val="28"/>
          <w:szCs w:val="28"/>
          <w:lang w:val="ru-RU"/>
        </w:rPr>
        <w:t xml:space="preserve"> низкий уровень финансирования не позволяют медицинским работникам села в полном объеме реализовать свой потенциал.</w:t>
      </w:r>
    </w:p>
    <w:p w:rsidR="004C6FC1" w:rsidRPr="004C6FC1" w:rsidRDefault="004C6FC1" w:rsidP="004C6FC1">
      <w:pPr>
        <w:ind w:firstLine="567"/>
        <w:rPr>
          <w:sz w:val="28"/>
          <w:szCs w:val="28"/>
          <w:lang w:val="ru-RU"/>
        </w:rPr>
      </w:pPr>
    </w:p>
    <w:p w:rsidR="0096041C" w:rsidRPr="0096041C" w:rsidRDefault="0096041C" w:rsidP="0096041C">
      <w:pPr>
        <w:ind w:firstLine="567"/>
        <w:rPr>
          <w:i/>
          <w:sz w:val="28"/>
          <w:szCs w:val="28"/>
          <w:lang w:val="ru-RU"/>
        </w:rPr>
      </w:pPr>
      <w:r w:rsidRPr="0096041C">
        <w:rPr>
          <w:i/>
          <w:sz w:val="28"/>
          <w:szCs w:val="28"/>
          <w:lang w:val="ru-RU"/>
        </w:rPr>
        <w:t>Физическая культура и спорт</w:t>
      </w:r>
      <w:r>
        <w:rPr>
          <w:i/>
          <w:sz w:val="28"/>
          <w:szCs w:val="28"/>
          <w:lang w:val="ru-RU"/>
        </w:rPr>
        <w:t>.</w:t>
      </w:r>
    </w:p>
    <w:p w:rsidR="004C6FC1" w:rsidRPr="004C6FC1" w:rsidRDefault="004C6FC1" w:rsidP="004C6FC1">
      <w:pPr>
        <w:ind w:firstLine="567"/>
        <w:rPr>
          <w:sz w:val="28"/>
          <w:szCs w:val="28"/>
          <w:lang w:val="ru-RU"/>
        </w:rPr>
      </w:pPr>
      <w:r w:rsidRPr="004C6FC1">
        <w:rPr>
          <w:sz w:val="28"/>
          <w:szCs w:val="28"/>
          <w:lang w:val="ru-RU"/>
        </w:rPr>
        <w:tab/>
        <w:t xml:space="preserve">Вопросы развития физической </w:t>
      </w:r>
      <w:r w:rsidRPr="004C6FC1">
        <w:rPr>
          <w:sz w:val="28"/>
          <w:szCs w:val="28"/>
          <w:lang w:val="ru-RU"/>
        </w:rPr>
        <w:t>культуры и</w:t>
      </w:r>
      <w:r w:rsidRPr="004C6FC1">
        <w:rPr>
          <w:sz w:val="28"/>
          <w:szCs w:val="28"/>
          <w:lang w:val="ru-RU"/>
        </w:rPr>
        <w:t xml:space="preserve"> массового спорта относятся к вопросам местного значения.</w:t>
      </w:r>
    </w:p>
    <w:p w:rsidR="004C6FC1" w:rsidRPr="004C6FC1" w:rsidRDefault="004C6FC1" w:rsidP="004C6FC1">
      <w:pPr>
        <w:ind w:firstLine="567"/>
        <w:rPr>
          <w:sz w:val="28"/>
          <w:szCs w:val="28"/>
          <w:lang w:val="ru-RU"/>
        </w:rPr>
      </w:pPr>
      <w:r w:rsidRPr="004C6FC1">
        <w:rPr>
          <w:sz w:val="28"/>
          <w:szCs w:val="28"/>
          <w:lang w:val="ru-RU"/>
        </w:rPr>
        <w:t>Общее число систематически занимающихся физкультурой и спортом составляет на территории МО «</w:t>
      </w:r>
      <w:proofErr w:type="gramStart"/>
      <w:r w:rsidRPr="004C6FC1">
        <w:rPr>
          <w:sz w:val="28"/>
          <w:szCs w:val="28"/>
          <w:lang w:val="ru-RU"/>
        </w:rPr>
        <w:t>Турецкое»  235</w:t>
      </w:r>
      <w:proofErr w:type="gramEnd"/>
      <w:r w:rsidRPr="004C6FC1">
        <w:rPr>
          <w:sz w:val="28"/>
          <w:szCs w:val="28"/>
          <w:lang w:val="ru-RU"/>
        </w:rPr>
        <w:t xml:space="preserve"> человека или 35 % от общего числа жителей поселения. </w:t>
      </w:r>
    </w:p>
    <w:p w:rsidR="004C6FC1" w:rsidRDefault="004C6FC1" w:rsidP="004C6FC1">
      <w:pPr>
        <w:ind w:firstLine="567"/>
        <w:rPr>
          <w:sz w:val="28"/>
          <w:szCs w:val="28"/>
          <w:lang w:val="ru-RU"/>
        </w:rPr>
      </w:pPr>
      <w:r w:rsidRPr="004C6FC1">
        <w:rPr>
          <w:sz w:val="28"/>
          <w:szCs w:val="28"/>
          <w:lang w:val="ru-RU"/>
        </w:rPr>
        <w:tab/>
      </w:r>
      <w:proofErr w:type="gramStart"/>
      <w:r w:rsidRPr="004C6FC1">
        <w:rPr>
          <w:sz w:val="28"/>
          <w:szCs w:val="28"/>
          <w:lang w:val="ru-RU"/>
        </w:rPr>
        <w:t>Спортивные  мероприятия</w:t>
      </w:r>
      <w:proofErr w:type="gramEnd"/>
      <w:r w:rsidRPr="004C6FC1">
        <w:rPr>
          <w:sz w:val="28"/>
          <w:szCs w:val="28"/>
          <w:lang w:val="ru-RU"/>
        </w:rPr>
        <w:t xml:space="preserve"> с детьми и молодежью проводятся без привлечения бюджетных средств.</w:t>
      </w:r>
    </w:p>
    <w:p w:rsidR="0096041C" w:rsidRPr="0096041C" w:rsidRDefault="0096041C" w:rsidP="004C6FC1">
      <w:pPr>
        <w:ind w:firstLine="567"/>
        <w:rPr>
          <w:sz w:val="28"/>
          <w:szCs w:val="28"/>
          <w:lang w:val="ru-RU"/>
        </w:rPr>
      </w:pPr>
      <w:r w:rsidRPr="0096041C">
        <w:rPr>
          <w:sz w:val="28"/>
          <w:szCs w:val="28"/>
          <w:lang w:val="ru-RU"/>
        </w:rPr>
        <w:t>Участие в спортивных мероприятиях, спартакиадах проводится с целью:</w:t>
      </w:r>
    </w:p>
    <w:p w:rsidR="0096041C" w:rsidRPr="0096041C" w:rsidRDefault="0096041C" w:rsidP="0096041C">
      <w:pPr>
        <w:ind w:firstLine="567"/>
        <w:rPr>
          <w:sz w:val="28"/>
          <w:szCs w:val="28"/>
          <w:lang w:val="ru-RU"/>
        </w:rPr>
      </w:pPr>
      <w:r w:rsidRPr="0096041C">
        <w:rPr>
          <w:sz w:val="28"/>
          <w:szCs w:val="28"/>
          <w:lang w:val="ru-RU"/>
        </w:rPr>
        <w:t>– формирования потребностей в физической культуре и нравственном совершенствовании;</w:t>
      </w:r>
    </w:p>
    <w:p w:rsidR="0096041C" w:rsidRPr="0096041C" w:rsidRDefault="0096041C" w:rsidP="0096041C">
      <w:pPr>
        <w:ind w:firstLine="567"/>
        <w:rPr>
          <w:sz w:val="28"/>
          <w:szCs w:val="28"/>
          <w:lang w:val="ru-RU"/>
        </w:rPr>
      </w:pPr>
      <w:r w:rsidRPr="0096041C">
        <w:rPr>
          <w:sz w:val="28"/>
          <w:szCs w:val="28"/>
          <w:lang w:val="ru-RU"/>
        </w:rPr>
        <w:t>– создания условий для занятия любыми доступными видами физической культуры и спорта;</w:t>
      </w:r>
    </w:p>
    <w:p w:rsidR="0096041C" w:rsidRDefault="0096041C" w:rsidP="0096041C">
      <w:pPr>
        <w:ind w:firstLine="567"/>
        <w:rPr>
          <w:sz w:val="28"/>
          <w:szCs w:val="28"/>
          <w:lang w:val="ru-RU"/>
        </w:rPr>
      </w:pPr>
      <w:r w:rsidRPr="0096041C">
        <w:rPr>
          <w:sz w:val="28"/>
          <w:szCs w:val="28"/>
          <w:lang w:val="ru-RU"/>
        </w:rPr>
        <w:t>– укрепления здоровья, профилактики заболевания, вредных привычек и правонарушений.</w:t>
      </w:r>
    </w:p>
    <w:p w:rsidR="0096041C" w:rsidRPr="0096041C" w:rsidRDefault="0096041C" w:rsidP="0096041C">
      <w:pPr>
        <w:ind w:firstLine="567"/>
        <w:rPr>
          <w:sz w:val="28"/>
          <w:szCs w:val="28"/>
          <w:lang w:val="ru-RU"/>
        </w:rPr>
      </w:pPr>
    </w:p>
    <w:p w:rsidR="0096041C" w:rsidRPr="0096041C" w:rsidRDefault="0096041C" w:rsidP="0096041C">
      <w:pPr>
        <w:ind w:firstLine="567"/>
        <w:rPr>
          <w:i/>
          <w:sz w:val="28"/>
          <w:szCs w:val="28"/>
          <w:lang w:val="ru-RU"/>
        </w:rPr>
      </w:pPr>
      <w:r w:rsidRPr="0096041C">
        <w:rPr>
          <w:i/>
          <w:sz w:val="28"/>
          <w:szCs w:val="28"/>
          <w:lang w:val="ru-RU"/>
        </w:rPr>
        <w:t>Культура</w:t>
      </w:r>
      <w:r>
        <w:rPr>
          <w:i/>
          <w:sz w:val="28"/>
          <w:szCs w:val="28"/>
          <w:lang w:val="ru-RU"/>
        </w:rPr>
        <w:t>.</w:t>
      </w:r>
      <w:r w:rsidRPr="0096041C">
        <w:rPr>
          <w:i/>
          <w:sz w:val="28"/>
          <w:szCs w:val="28"/>
          <w:lang w:val="ru-RU"/>
        </w:rPr>
        <w:t xml:space="preserve"> </w:t>
      </w:r>
    </w:p>
    <w:p w:rsidR="004C6FC1" w:rsidRPr="004C6FC1" w:rsidRDefault="004C6FC1" w:rsidP="004C6FC1">
      <w:pPr>
        <w:ind w:firstLine="567"/>
        <w:rPr>
          <w:sz w:val="28"/>
          <w:szCs w:val="28"/>
          <w:lang w:val="ru-RU"/>
        </w:rPr>
      </w:pPr>
      <w:r w:rsidRPr="004C6FC1">
        <w:rPr>
          <w:sz w:val="28"/>
          <w:szCs w:val="28"/>
          <w:lang w:val="ru-RU"/>
        </w:rPr>
        <w:t>От уровня культуры и общей нравственности атмосферы в обществе во многом зависит успешное продвижение социально-экономических реформ, повышение благосостояния и качества жизни граждан.</w:t>
      </w:r>
    </w:p>
    <w:p w:rsidR="004C6FC1" w:rsidRPr="004C6FC1" w:rsidRDefault="004C6FC1" w:rsidP="004C6FC1">
      <w:pPr>
        <w:ind w:firstLine="567"/>
        <w:rPr>
          <w:sz w:val="28"/>
          <w:szCs w:val="28"/>
          <w:lang w:val="ru-RU"/>
        </w:rPr>
      </w:pPr>
      <w:r w:rsidRPr="004C6FC1">
        <w:rPr>
          <w:sz w:val="28"/>
          <w:szCs w:val="28"/>
          <w:lang w:val="ru-RU"/>
        </w:rPr>
        <w:t xml:space="preserve">На территории </w:t>
      </w:r>
      <w:r>
        <w:rPr>
          <w:sz w:val="28"/>
          <w:szCs w:val="28"/>
          <w:lang w:val="ru-RU"/>
        </w:rPr>
        <w:t>муниципального образования «Турецкое»</w:t>
      </w:r>
      <w:r w:rsidRPr="004C6FC1">
        <w:rPr>
          <w:sz w:val="28"/>
          <w:szCs w:val="28"/>
          <w:lang w:val="ru-RU"/>
        </w:rPr>
        <w:t xml:space="preserve"> имеется ЦСДК, сельский </w:t>
      </w:r>
      <w:proofErr w:type="gramStart"/>
      <w:r w:rsidRPr="004C6FC1">
        <w:rPr>
          <w:sz w:val="28"/>
          <w:szCs w:val="28"/>
          <w:lang w:val="ru-RU"/>
        </w:rPr>
        <w:t>клуб  и</w:t>
      </w:r>
      <w:proofErr w:type="gramEnd"/>
      <w:r w:rsidRPr="004C6FC1">
        <w:rPr>
          <w:sz w:val="28"/>
          <w:szCs w:val="28"/>
          <w:lang w:val="ru-RU"/>
        </w:rPr>
        <w:t xml:space="preserve"> библиотека. </w:t>
      </w:r>
    </w:p>
    <w:p w:rsidR="004C6FC1" w:rsidRPr="004C6FC1" w:rsidRDefault="004C6FC1" w:rsidP="004C6FC1">
      <w:pPr>
        <w:ind w:firstLine="567"/>
        <w:rPr>
          <w:sz w:val="28"/>
          <w:szCs w:val="28"/>
          <w:lang w:val="ru-RU"/>
        </w:rPr>
      </w:pPr>
      <w:r w:rsidRPr="004C6FC1">
        <w:rPr>
          <w:sz w:val="28"/>
          <w:szCs w:val="28"/>
          <w:lang w:val="ru-RU"/>
        </w:rPr>
        <w:t xml:space="preserve">За   9 </w:t>
      </w:r>
      <w:proofErr w:type="gramStart"/>
      <w:r w:rsidRPr="004C6FC1">
        <w:rPr>
          <w:sz w:val="28"/>
          <w:szCs w:val="28"/>
          <w:lang w:val="ru-RU"/>
        </w:rPr>
        <w:t>месяцев  2017</w:t>
      </w:r>
      <w:proofErr w:type="gramEnd"/>
      <w:r w:rsidRPr="004C6FC1">
        <w:rPr>
          <w:sz w:val="28"/>
          <w:szCs w:val="28"/>
          <w:lang w:val="ru-RU"/>
        </w:rPr>
        <w:t xml:space="preserve"> г  проведено  47 массовых  мероприятий, в которых  приняло участие 6 000 человек. </w:t>
      </w:r>
      <w:r>
        <w:rPr>
          <w:sz w:val="28"/>
          <w:szCs w:val="28"/>
          <w:lang w:val="ru-RU"/>
        </w:rPr>
        <w:t xml:space="preserve">Самые </w:t>
      </w:r>
      <w:r w:rsidRPr="004C6FC1">
        <w:rPr>
          <w:sz w:val="28"/>
          <w:szCs w:val="28"/>
          <w:lang w:val="ru-RU"/>
        </w:rPr>
        <w:t>массовые</w:t>
      </w:r>
      <w:r>
        <w:rPr>
          <w:sz w:val="28"/>
          <w:szCs w:val="28"/>
          <w:lang w:val="ru-RU"/>
        </w:rPr>
        <w:t xml:space="preserve"> из них</w:t>
      </w:r>
      <w:r w:rsidRPr="004C6FC1">
        <w:rPr>
          <w:sz w:val="28"/>
          <w:szCs w:val="28"/>
          <w:lang w:val="ru-RU"/>
        </w:rPr>
        <w:t>: празднование   72-</w:t>
      </w:r>
      <w:proofErr w:type="gramStart"/>
      <w:r w:rsidRPr="004C6FC1">
        <w:rPr>
          <w:sz w:val="28"/>
          <w:szCs w:val="28"/>
          <w:lang w:val="ru-RU"/>
        </w:rPr>
        <w:t>летия  Победы</w:t>
      </w:r>
      <w:proofErr w:type="gramEnd"/>
      <w:r w:rsidRPr="004C6FC1">
        <w:rPr>
          <w:sz w:val="28"/>
          <w:szCs w:val="28"/>
          <w:lang w:val="ru-RU"/>
        </w:rPr>
        <w:t xml:space="preserve">, праздники улиц и главный праздник, к подготовке которого было привлечено большое количество людей – это день </w:t>
      </w:r>
      <w:proofErr w:type="spellStart"/>
      <w:r w:rsidRPr="004C6FC1">
        <w:rPr>
          <w:sz w:val="28"/>
          <w:szCs w:val="28"/>
          <w:lang w:val="ru-RU"/>
        </w:rPr>
        <w:t>с.Турецкое</w:t>
      </w:r>
      <w:proofErr w:type="spellEnd"/>
      <w:r w:rsidRPr="004C6FC1">
        <w:rPr>
          <w:sz w:val="28"/>
          <w:szCs w:val="28"/>
          <w:lang w:val="ru-RU"/>
        </w:rPr>
        <w:t xml:space="preserve">. Приезжали   бывшие жители села из </w:t>
      </w:r>
      <w:proofErr w:type="gramStart"/>
      <w:r w:rsidRPr="004C6FC1">
        <w:rPr>
          <w:sz w:val="28"/>
          <w:szCs w:val="28"/>
          <w:lang w:val="ru-RU"/>
        </w:rPr>
        <w:t>нескольких  регионов</w:t>
      </w:r>
      <w:proofErr w:type="gramEnd"/>
      <w:r w:rsidRPr="004C6FC1">
        <w:rPr>
          <w:sz w:val="28"/>
          <w:szCs w:val="28"/>
          <w:lang w:val="ru-RU"/>
        </w:rPr>
        <w:t xml:space="preserve">  страны и здесь их радушно встретили  работники культуры совместно с Советом ветеранов.</w:t>
      </w:r>
    </w:p>
    <w:p w:rsidR="004C6FC1" w:rsidRPr="004C6FC1" w:rsidRDefault="004C6FC1" w:rsidP="004C6FC1">
      <w:pPr>
        <w:ind w:firstLine="567"/>
        <w:rPr>
          <w:sz w:val="28"/>
          <w:szCs w:val="28"/>
          <w:lang w:val="ru-RU"/>
        </w:rPr>
      </w:pPr>
      <w:r w:rsidRPr="004C6FC1">
        <w:rPr>
          <w:sz w:val="28"/>
          <w:szCs w:val="28"/>
          <w:lang w:val="ru-RU"/>
        </w:rPr>
        <w:t xml:space="preserve">С 2017 </w:t>
      </w:r>
      <w:proofErr w:type="gramStart"/>
      <w:r w:rsidRPr="004C6FC1">
        <w:rPr>
          <w:sz w:val="28"/>
          <w:szCs w:val="28"/>
          <w:lang w:val="ru-RU"/>
        </w:rPr>
        <w:t>года  начали</w:t>
      </w:r>
      <w:proofErr w:type="gramEnd"/>
      <w:r w:rsidRPr="004C6FC1">
        <w:rPr>
          <w:sz w:val="28"/>
          <w:szCs w:val="28"/>
          <w:lang w:val="ru-RU"/>
        </w:rPr>
        <w:t xml:space="preserve"> активно проводить юбилейные вечера и вечера встреч  одноклассников и другие семейные мероприятия.  </w:t>
      </w:r>
    </w:p>
    <w:p w:rsidR="009732DE" w:rsidRDefault="004C6FC1" w:rsidP="004C6FC1">
      <w:pPr>
        <w:ind w:firstLine="567"/>
        <w:rPr>
          <w:sz w:val="28"/>
          <w:szCs w:val="28"/>
          <w:lang w:val="ru-RU"/>
        </w:rPr>
      </w:pPr>
      <w:r w:rsidRPr="004C6FC1">
        <w:rPr>
          <w:sz w:val="28"/>
          <w:szCs w:val="28"/>
          <w:lang w:val="ru-RU"/>
        </w:rPr>
        <w:t xml:space="preserve"> В Турецкой сельской </w:t>
      </w:r>
      <w:proofErr w:type="gramStart"/>
      <w:r w:rsidRPr="004C6FC1">
        <w:rPr>
          <w:sz w:val="28"/>
          <w:szCs w:val="28"/>
          <w:lang w:val="ru-RU"/>
        </w:rPr>
        <w:t>библиотеке  проведено</w:t>
      </w:r>
      <w:proofErr w:type="gramEnd"/>
      <w:r w:rsidRPr="004C6FC1">
        <w:rPr>
          <w:sz w:val="28"/>
          <w:szCs w:val="28"/>
          <w:lang w:val="ru-RU"/>
        </w:rPr>
        <w:t xml:space="preserve"> 41 массовое мероприятие, привлечено 1460 человек. Работники культуры, </w:t>
      </w:r>
      <w:proofErr w:type="gramStart"/>
      <w:r w:rsidRPr="004C6FC1">
        <w:rPr>
          <w:sz w:val="28"/>
          <w:szCs w:val="28"/>
          <w:lang w:val="ru-RU"/>
        </w:rPr>
        <w:t>библиотека  и</w:t>
      </w:r>
      <w:proofErr w:type="gramEnd"/>
      <w:r w:rsidRPr="004C6FC1">
        <w:rPr>
          <w:sz w:val="28"/>
          <w:szCs w:val="28"/>
          <w:lang w:val="ru-RU"/>
        </w:rPr>
        <w:t xml:space="preserve"> Совет ветеранов   работают совместно, это повышает уровень проведенных мероприятий.  </w:t>
      </w:r>
    </w:p>
    <w:p w:rsidR="009732DE" w:rsidRDefault="009732DE" w:rsidP="0096041C">
      <w:pPr>
        <w:ind w:firstLine="567"/>
        <w:rPr>
          <w:sz w:val="28"/>
          <w:szCs w:val="28"/>
          <w:lang w:val="ru-RU"/>
        </w:rPr>
      </w:pPr>
    </w:p>
    <w:p w:rsidR="004C6FC1" w:rsidRDefault="004C6FC1">
      <w:pPr>
        <w:jc w:val="left"/>
        <w:rPr>
          <w:rFonts w:eastAsia="SimSun"/>
          <w:b/>
          <w:sz w:val="28"/>
          <w:lang w:val="ru-RU" w:bidi="ar-SA"/>
        </w:rPr>
      </w:pPr>
      <w:r>
        <w:rPr>
          <w:rFonts w:eastAsia="SimSun"/>
          <w:b/>
          <w:sz w:val="28"/>
          <w:lang w:val="ru-RU" w:bidi="ar-SA"/>
        </w:rPr>
        <w:br w:type="page"/>
      </w:r>
    </w:p>
    <w:p w:rsidR="00886E71" w:rsidRPr="00195D71" w:rsidRDefault="00886E71" w:rsidP="00886E71">
      <w:pPr>
        <w:pStyle w:val="aa"/>
        <w:ind w:left="987"/>
        <w:jc w:val="center"/>
        <w:rPr>
          <w:rFonts w:eastAsia="SimSun"/>
          <w:b/>
          <w:sz w:val="28"/>
          <w:lang w:val="ru-RU" w:bidi="ar-SA"/>
        </w:rPr>
      </w:pPr>
      <w:r>
        <w:rPr>
          <w:rFonts w:eastAsia="SimSun"/>
          <w:b/>
          <w:sz w:val="28"/>
          <w:lang w:val="ru-RU" w:bidi="ar-SA"/>
        </w:rPr>
        <w:lastRenderedPageBreak/>
        <w:t>2.3.6. Транспортное и инженерное обеспечение</w:t>
      </w:r>
    </w:p>
    <w:p w:rsidR="00886E71" w:rsidRDefault="00886E71" w:rsidP="00886E71">
      <w:pPr>
        <w:autoSpaceDE w:val="0"/>
        <w:autoSpaceDN w:val="0"/>
        <w:adjustRightInd w:val="0"/>
        <w:ind w:leftChars="109" w:left="262" w:firstLine="567"/>
        <w:rPr>
          <w:sz w:val="28"/>
          <w:szCs w:val="28"/>
          <w:lang w:val="ru-RU"/>
        </w:rPr>
      </w:pPr>
    </w:p>
    <w:p w:rsidR="00C920FB" w:rsidRDefault="00886E71" w:rsidP="00886E71">
      <w:pPr>
        <w:ind w:firstLine="567"/>
        <w:rPr>
          <w:sz w:val="28"/>
          <w:szCs w:val="28"/>
          <w:lang w:val="ru-RU"/>
        </w:rPr>
      </w:pPr>
      <w:r w:rsidRPr="00886E71">
        <w:rPr>
          <w:sz w:val="28"/>
          <w:szCs w:val="28"/>
          <w:lang w:val="ru-RU"/>
        </w:rPr>
        <w:t>Одной из главных предпосылок социально-экономического и градостроительного</w:t>
      </w:r>
      <w:r>
        <w:rPr>
          <w:sz w:val="28"/>
          <w:szCs w:val="28"/>
          <w:lang w:val="ru-RU"/>
        </w:rPr>
        <w:t xml:space="preserve"> </w:t>
      </w:r>
      <w:r w:rsidRPr="00886E71">
        <w:rPr>
          <w:sz w:val="28"/>
          <w:szCs w:val="28"/>
          <w:lang w:val="ru-RU"/>
        </w:rPr>
        <w:t>развития муниципально</w:t>
      </w:r>
      <w:r>
        <w:rPr>
          <w:sz w:val="28"/>
          <w:szCs w:val="28"/>
          <w:lang w:val="ru-RU"/>
        </w:rPr>
        <w:t>го</w:t>
      </w:r>
      <w:r w:rsidRPr="00886E71">
        <w:rPr>
          <w:sz w:val="28"/>
          <w:szCs w:val="28"/>
          <w:lang w:val="ru-RU"/>
        </w:rPr>
        <w:t xml:space="preserve"> образовани</w:t>
      </w:r>
      <w:r>
        <w:rPr>
          <w:sz w:val="28"/>
          <w:szCs w:val="28"/>
          <w:lang w:val="ru-RU"/>
        </w:rPr>
        <w:t>я</w:t>
      </w:r>
      <w:r w:rsidRPr="00886E71">
        <w:rPr>
          <w:sz w:val="28"/>
          <w:szCs w:val="28"/>
          <w:lang w:val="ru-RU"/>
        </w:rPr>
        <w:t xml:space="preserve"> «</w:t>
      </w:r>
      <w:r w:rsidR="008B69B5">
        <w:rPr>
          <w:sz w:val="28"/>
          <w:szCs w:val="28"/>
          <w:lang w:val="ru-RU"/>
        </w:rPr>
        <w:t>Турецкое</w:t>
      </w:r>
      <w:r w:rsidRPr="00886E71">
        <w:rPr>
          <w:sz w:val="28"/>
          <w:szCs w:val="28"/>
          <w:lang w:val="ru-RU"/>
        </w:rPr>
        <w:t>» является совершенствование внешнего</w:t>
      </w:r>
      <w:r>
        <w:rPr>
          <w:sz w:val="28"/>
          <w:szCs w:val="28"/>
          <w:lang w:val="ru-RU"/>
        </w:rPr>
        <w:t xml:space="preserve"> </w:t>
      </w:r>
      <w:r w:rsidRPr="00886E71">
        <w:rPr>
          <w:sz w:val="28"/>
          <w:szCs w:val="28"/>
          <w:lang w:val="ru-RU"/>
        </w:rPr>
        <w:t>транспортного комплекса, включающего в себя автомобильный транспорт. Перевозки</w:t>
      </w:r>
      <w:r>
        <w:rPr>
          <w:sz w:val="28"/>
          <w:szCs w:val="28"/>
          <w:lang w:val="ru-RU"/>
        </w:rPr>
        <w:t xml:space="preserve"> </w:t>
      </w:r>
      <w:r w:rsidRPr="00886E71">
        <w:rPr>
          <w:sz w:val="28"/>
          <w:szCs w:val="28"/>
          <w:lang w:val="ru-RU"/>
        </w:rPr>
        <w:t>воздушным и железнодорожным транспортом непосредственно из поселения не</w:t>
      </w:r>
      <w:r>
        <w:rPr>
          <w:sz w:val="28"/>
          <w:szCs w:val="28"/>
          <w:lang w:val="ru-RU"/>
        </w:rPr>
        <w:t xml:space="preserve"> </w:t>
      </w:r>
      <w:r w:rsidRPr="00886E71">
        <w:rPr>
          <w:sz w:val="28"/>
          <w:szCs w:val="28"/>
          <w:lang w:val="ru-RU"/>
        </w:rPr>
        <w:t>осуществляются. В случае необходимости такие перевозки выполняются аэропортом</w:t>
      </w:r>
      <w:r>
        <w:rPr>
          <w:sz w:val="28"/>
          <w:szCs w:val="28"/>
          <w:lang w:val="ru-RU"/>
        </w:rPr>
        <w:t xml:space="preserve"> </w:t>
      </w:r>
      <w:proofErr w:type="spellStart"/>
      <w:r w:rsidRPr="00886E71">
        <w:rPr>
          <w:sz w:val="28"/>
          <w:szCs w:val="28"/>
          <w:lang w:val="ru-RU"/>
        </w:rPr>
        <w:t>г.Ижевска</w:t>
      </w:r>
      <w:proofErr w:type="spellEnd"/>
      <w:r w:rsidRPr="00886E71">
        <w:rPr>
          <w:sz w:val="28"/>
          <w:szCs w:val="28"/>
          <w:lang w:val="ru-RU"/>
        </w:rPr>
        <w:t xml:space="preserve"> и железнодорожной станцией </w:t>
      </w:r>
      <w:r w:rsidR="00FB6EAF">
        <w:rPr>
          <w:sz w:val="28"/>
          <w:szCs w:val="28"/>
          <w:lang w:val="ru-RU"/>
        </w:rPr>
        <w:t xml:space="preserve">в </w:t>
      </w:r>
      <w:proofErr w:type="spellStart"/>
      <w:r w:rsidR="00FB6EAF">
        <w:rPr>
          <w:sz w:val="28"/>
          <w:szCs w:val="28"/>
          <w:lang w:val="ru-RU"/>
        </w:rPr>
        <w:t>г.Глазов</w:t>
      </w:r>
      <w:proofErr w:type="spellEnd"/>
      <w:r>
        <w:rPr>
          <w:sz w:val="28"/>
          <w:szCs w:val="28"/>
          <w:lang w:val="ru-RU"/>
        </w:rPr>
        <w:t>.</w:t>
      </w:r>
    </w:p>
    <w:p w:rsidR="00FB6EAF" w:rsidRPr="00FB6EAF" w:rsidRDefault="00FB6EAF" w:rsidP="00FB6EAF">
      <w:pPr>
        <w:ind w:firstLine="567"/>
        <w:rPr>
          <w:sz w:val="28"/>
          <w:szCs w:val="28"/>
          <w:lang w:val="ru-RU"/>
        </w:rPr>
      </w:pPr>
      <w:r w:rsidRPr="00FB6EAF">
        <w:rPr>
          <w:sz w:val="28"/>
          <w:szCs w:val="28"/>
          <w:lang w:val="ru-RU"/>
        </w:rPr>
        <w:t xml:space="preserve">Муниципальное </w:t>
      </w:r>
      <w:proofErr w:type="gramStart"/>
      <w:r w:rsidRPr="00FB6EAF">
        <w:rPr>
          <w:sz w:val="28"/>
          <w:szCs w:val="28"/>
          <w:lang w:val="ru-RU"/>
        </w:rPr>
        <w:t>образование  «</w:t>
      </w:r>
      <w:proofErr w:type="gramEnd"/>
      <w:r w:rsidRPr="00FB6EAF">
        <w:rPr>
          <w:sz w:val="28"/>
          <w:szCs w:val="28"/>
          <w:lang w:val="ru-RU"/>
        </w:rPr>
        <w:t xml:space="preserve">Турецкое» с районным центром  и с граничащими с ним сельскими поселениями связано  автомобильными дорогами с гравийным покрытием.  Налажено коммерческое автобусное </w:t>
      </w:r>
      <w:proofErr w:type="gramStart"/>
      <w:r w:rsidRPr="00FB6EAF">
        <w:rPr>
          <w:sz w:val="28"/>
          <w:szCs w:val="28"/>
          <w:lang w:val="ru-RU"/>
        </w:rPr>
        <w:t>движение  ИП</w:t>
      </w:r>
      <w:proofErr w:type="gramEnd"/>
      <w:r w:rsidRPr="00FB6EAF">
        <w:rPr>
          <w:sz w:val="28"/>
          <w:szCs w:val="28"/>
          <w:lang w:val="ru-RU"/>
        </w:rPr>
        <w:t xml:space="preserve"> «</w:t>
      </w:r>
      <w:proofErr w:type="spellStart"/>
      <w:r w:rsidRPr="00FB6EAF">
        <w:rPr>
          <w:sz w:val="28"/>
          <w:szCs w:val="28"/>
          <w:lang w:val="ru-RU"/>
        </w:rPr>
        <w:t>В.М.Кохренидзе</w:t>
      </w:r>
      <w:proofErr w:type="spellEnd"/>
      <w:r w:rsidRPr="00FB6EAF">
        <w:rPr>
          <w:sz w:val="28"/>
          <w:szCs w:val="28"/>
          <w:lang w:val="ru-RU"/>
        </w:rPr>
        <w:t>»    и ЧП «</w:t>
      </w:r>
      <w:proofErr w:type="spellStart"/>
      <w:r w:rsidRPr="00FB6EAF">
        <w:rPr>
          <w:sz w:val="28"/>
          <w:szCs w:val="28"/>
          <w:lang w:val="ru-RU"/>
        </w:rPr>
        <w:t>Биянова</w:t>
      </w:r>
      <w:proofErr w:type="spellEnd"/>
      <w:r w:rsidRPr="00FB6EAF">
        <w:rPr>
          <w:sz w:val="28"/>
          <w:szCs w:val="28"/>
          <w:lang w:val="ru-RU"/>
        </w:rPr>
        <w:t>».</w:t>
      </w:r>
    </w:p>
    <w:p w:rsidR="00FB6EAF" w:rsidRDefault="00FB6EAF" w:rsidP="00FB6EAF">
      <w:pPr>
        <w:ind w:firstLine="567"/>
        <w:rPr>
          <w:sz w:val="28"/>
          <w:szCs w:val="28"/>
          <w:lang w:val="ru-RU"/>
        </w:rPr>
      </w:pPr>
      <w:r w:rsidRPr="00FB6EAF">
        <w:rPr>
          <w:sz w:val="28"/>
          <w:szCs w:val="28"/>
          <w:lang w:val="ru-RU"/>
        </w:rPr>
        <w:t xml:space="preserve"> Расчистка дорог на </w:t>
      </w:r>
      <w:proofErr w:type="gramStart"/>
      <w:r w:rsidRPr="00FB6EAF">
        <w:rPr>
          <w:sz w:val="28"/>
          <w:szCs w:val="28"/>
          <w:lang w:val="ru-RU"/>
        </w:rPr>
        <w:t>улицах  населенных</w:t>
      </w:r>
      <w:proofErr w:type="gramEnd"/>
      <w:r w:rsidRPr="00FB6EAF">
        <w:rPr>
          <w:sz w:val="28"/>
          <w:szCs w:val="28"/>
          <w:lang w:val="ru-RU"/>
        </w:rPr>
        <w:t xml:space="preserve"> пунктов  производится силами и средствами ООО «Никольское» и </w:t>
      </w:r>
      <w:proofErr w:type="spellStart"/>
      <w:r w:rsidRPr="00FB6EAF">
        <w:rPr>
          <w:sz w:val="28"/>
          <w:szCs w:val="28"/>
          <w:lang w:val="ru-RU"/>
        </w:rPr>
        <w:t>Балезинского</w:t>
      </w:r>
      <w:proofErr w:type="spellEnd"/>
      <w:r w:rsidRPr="00FB6EAF">
        <w:rPr>
          <w:sz w:val="28"/>
          <w:szCs w:val="28"/>
          <w:lang w:val="ru-RU"/>
        </w:rPr>
        <w:t xml:space="preserve"> дорожного управления.   Все улицы с гравийным покрытием.</w:t>
      </w:r>
    </w:p>
    <w:p w:rsidR="00825738" w:rsidRPr="00825738" w:rsidRDefault="00825738" w:rsidP="00FB6EAF">
      <w:pPr>
        <w:ind w:firstLine="567"/>
        <w:rPr>
          <w:sz w:val="28"/>
          <w:szCs w:val="28"/>
          <w:lang w:val="ru-RU"/>
        </w:rPr>
      </w:pPr>
      <w:r w:rsidRPr="00825738">
        <w:rPr>
          <w:sz w:val="28"/>
          <w:szCs w:val="28"/>
          <w:lang w:val="ru-RU"/>
        </w:rPr>
        <w:t>В зависимости от параметров и выполняемой функции в соответствии СП</w:t>
      </w:r>
      <w:r>
        <w:rPr>
          <w:sz w:val="28"/>
          <w:szCs w:val="28"/>
          <w:lang w:val="ru-RU"/>
        </w:rPr>
        <w:t xml:space="preserve"> </w:t>
      </w:r>
      <w:r w:rsidRPr="00825738">
        <w:rPr>
          <w:sz w:val="28"/>
          <w:szCs w:val="28"/>
          <w:lang w:val="ru-RU"/>
        </w:rPr>
        <w:t>42.13330.201</w:t>
      </w:r>
      <w:r>
        <w:rPr>
          <w:sz w:val="28"/>
          <w:szCs w:val="28"/>
          <w:lang w:val="ru-RU"/>
        </w:rPr>
        <w:t>6</w:t>
      </w:r>
      <w:r w:rsidRPr="00825738">
        <w:rPr>
          <w:sz w:val="28"/>
          <w:szCs w:val="28"/>
          <w:lang w:val="ru-RU"/>
        </w:rPr>
        <w:t xml:space="preserve"> «Градостроительство. Планировка и застройка городских и сельских поселений» местные дороги в границах населенных пунктов можно разделить:</w:t>
      </w:r>
    </w:p>
    <w:p w:rsidR="00825738" w:rsidRPr="00825738" w:rsidRDefault="00825738" w:rsidP="00825738">
      <w:pPr>
        <w:ind w:firstLine="567"/>
        <w:rPr>
          <w:sz w:val="28"/>
          <w:szCs w:val="28"/>
          <w:lang w:val="ru-RU"/>
        </w:rPr>
      </w:pPr>
      <w:r w:rsidRPr="00825738">
        <w:rPr>
          <w:sz w:val="28"/>
          <w:szCs w:val="28"/>
          <w:lang w:val="ru-RU"/>
        </w:rPr>
        <w:t>• Главная улица - обеспечивает связь жилых территорий с общественным центром;</w:t>
      </w:r>
    </w:p>
    <w:p w:rsidR="00825738" w:rsidRPr="00825738" w:rsidRDefault="00825738" w:rsidP="00825738">
      <w:pPr>
        <w:ind w:firstLine="567"/>
        <w:rPr>
          <w:sz w:val="28"/>
          <w:szCs w:val="28"/>
          <w:lang w:val="ru-RU"/>
        </w:rPr>
      </w:pPr>
      <w:r w:rsidRPr="00825738">
        <w:rPr>
          <w:sz w:val="28"/>
          <w:szCs w:val="28"/>
          <w:lang w:val="ru-RU"/>
        </w:rPr>
        <w:t>• Улица в жилой застройке — обеспечивает связь внутри жилых территорий и с главной</w:t>
      </w:r>
      <w:r>
        <w:rPr>
          <w:sz w:val="28"/>
          <w:szCs w:val="28"/>
          <w:lang w:val="ru-RU"/>
        </w:rPr>
        <w:t xml:space="preserve"> </w:t>
      </w:r>
      <w:r w:rsidRPr="00825738">
        <w:rPr>
          <w:sz w:val="28"/>
          <w:szCs w:val="28"/>
          <w:lang w:val="ru-RU"/>
        </w:rPr>
        <w:t>улицей по направлениям с интенсивным движением</w:t>
      </w:r>
      <w:r>
        <w:rPr>
          <w:sz w:val="28"/>
          <w:szCs w:val="28"/>
          <w:lang w:val="ru-RU"/>
        </w:rPr>
        <w:t>;</w:t>
      </w:r>
    </w:p>
    <w:p w:rsidR="00825738" w:rsidRPr="00825738" w:rsidRDefault="00825738" w:rsidP="00825738">
      <w:pPr>
        <w:ind w:firstLine="567"/>
        <w:rPr>
          <w:sz w:val="28"/>
          <w:szCs w:val="28"/>
          <w:lang w:val="ru-RU"/>
        </w:rPr>
      </w:pPr>
      <w:r w:rsidRPr="00825738">
        <w:rPr>
          <w:sz w:val="28"/>
          <w:szCs w:val="28"/>
          <w:lang w:val="ru-RU"/>
        </w:rPr>
        <w:t>• Проезд - обеспечивает связь жилых домов, расположенных в глубине жилой застройки, с улицей.</w:t>
      </w:r>
    </w:p>
    <w:p w:rsidR="00825738" w:rsidRPr="00825738" w:rsidRDefault="00825738" w:rsidP="00825738">
      <w:pPr>
        <w:ind w:firstLine="567"/>
        <w:rPr>
          <w:sz w:val="28"/>
          <w:szCs w:val="28"/>
          <w:lang w:val="ru-RU"/>
        </w:rPr>
      </w:pPr>
      <w:r w:rsidRPr="00825738">
        <w:rPr>
          <w:sz w:val="28"/>
          <w:szCs w:val="28"/>
          <w:lang w:val="ru-RU"/>
        </w:rPr>
        <w:t xml:space="preserve">Жилые улицы и внутриквартальные проезды обеспечивают местные подъезды к жилью и имеют выходы на главные улицы. </w:t>
      </w:r>
    </w:p>
    <w:p w:rsidR="00825738" w:rsidRDefault="00825738" w:rsidP="00825738">
      <w:pPr>
        <w:ind w:firstLine="567"/>
        <w:rPr>
          <w:sz w:val="28"/>
          <w:szCs w:val="28"/>
          <w:lang w:val="ru-RU"/>
        </w:rPr>
      </w:pPr>
      <w:r w:rsidRPr="00825738">
        <w:rPr>
          <w:sz w:val="28"/>
          <w:szCs w:val="28"/>
          <w:lang w:val="ru-RU"/>
        </w:rPr>
        <w:t>Общая протяженность улично-дорожной сети в населенных пунктах, входящих в</w:t>
      </w:r>
      <w:r>
        <w:rPr>
          <w:sz w:val="28"/>
          <w:szCs w:val="28"/>
          <w:lang w:val="ru-RU"/>
        </w:rPr>
        <w:t xml:space="preserve"> </w:t>
      </w:r>
      <w:r w:rsidRPr="00825738">
        <w:rPr>
          <w:sz w:val="28"/>
          <w:szCs w:val="28"/>
          <w:lang w:val="ru-RU"/>
        </w:rPr>
        <w:t>состав муниципально</w:t>
      </w:r>
      <w:r>
        <w:rPr>
          <w:sz w:val="28"/>
          <w:szCs w:val="28"/>
          <w:lang w:val="ru-RU"/>
        </w:rPr>
        <w:t>го</w:t>
      </w:r>
      <w:r w:rsidRPr="00825738">
        <w:rPr>
          <w:sz w:val="28"/>
          <w:szCs w:val="28"/>
          <w:lang w:val="ru-RU"/>
        </w:rPr>
        <w:t xml:space="preserve"> образовани</w:t>
      </w:r>
      <w:r>
        <w:rPr>
          <w:sz w:val="28"/>
          <w:szCs w:val="28"/>
          <w:lang w:val="ru-RU"/>
        </w:rPr>
        <w:t>я</w:t>
      </w:r>
      <w:r w:rsidRPr="00825738">
        <w:rPr>
          <w:sz w:val="28"/>
          <w:szCs w:val="28"/>
          <w:lang w:val="ru-RU"/>
        </w:rPr>
        <w:t xml:space="preserve"> «</w:t>
      </w:r>
      <w:r w:rsidR="008B69B5">
        <w:rPr>
          <w:sz w:val="28"/>
          <w:szCs w:val="28"/>
          <w:lang w:val="ru-RU"/>
        </w:rPr>
        <w:t>Турецкое</w:t>
      </w:r>
      <w:r w:rsidRPr="00825738">
        <w:rPr>
          <w:sz w:val="28"/>
          <w:szCs w:val="28"/>
          <w:lang w:val="ru-RU"/>
        </w:rPr>
        <w:t xml:space="preserve">» составляет — </w:t>
      </w:r>
      <w:r w:rsidR="00FB6EAF">
        <w:rPr>
          <w:sz w:val="28"/>
          <w:szCs w:val="28"/>
          <w:lang w:val="ru-RU"/>
        </w:rPr>
        <w:t>4</w:t>
      </w:r>
      <w:r w:rsidR="006A732A">
        <w:rPr>
          <w:sz w:val="28"/>
          <w:szCs w:val="28"/>
          <w:lang w:val="ru-RU"/>
        </w:rPr>
        <w:t>,9</w:t>
      </w:r>
      <w:r>
        <w:rPr>
          <w:sz w:val="28"/>
          <w:szCs w:val="28"/>
          <w:lang w:val="ru-RU"/>
        </w:rPr>
        <w:t xml:space="preserve"> км.</w:t>
      </w:r>
    </w:p>
    <w:p w:rsidR="00D951C9" w:rsidRDefault="00D951C9" w:rsidP="00825738">
      <w:pPr>
        <w:ind w:firstLine="567"/>
        <w:rPr>
          <w:sz w:val="28"/>
          <w:szCs w:val="28"/>
          <w:lang w:val="ru-RU"/>
        </w:rPr>
      </w:pPr>
      <w:r w:rsidRPr="00D951C9">
        <w:rPr>
          <w:sz w:val="28"/>
          <w:szCs w:val="28"/>
          <w:lang w:val="ru-RU"/>
        </w:rPr>
        <w:t xml:space="preserve">В соответствии с Законом Удмуртской Республики от 28 ноября 2014 года № 69-РЗ «О перераспределении полномочий между органами местного самоуправления муниципальных образований, образованных на территории Удмуртской Республики, и </w:t>
      </w:r>
      <w:proofErr w:type="gramStart"/>
      <w:r w:rsidRPr="00D951C9">
        <w:rPr>
          <w:sz w:val="28"/>
          <w:szCs w:val="28"/>
          <w:lang w:val="ru-RU"/>
        </w:rPr>
        <w:t>органами  государственной</w:t>
      </w:r>
      <w:proofErr w:type="gramEnd"/>
      <w:r w:rsidRPr="00D951C9">
        <w:rPr>
          <w:sz w:val="28"/>
          <w:szCs w:val="28"/>
          <w:lang w:val="ru-RU"/>
        </w:rPr>
        <w:t xml:space="preserve"> власти Удмуртской Республики» полномочия по решению вопросов  дорожной деятельности переданы  в район. С 2015 года район и </w:t>
      </w:r>
      <w:proofErr w:type="gramStart"/>
      <w:r w:rsidRPr="00D951C9">
        <w:rPr>
          <w:sz w:val="28"/>
          <w:szCs w:val="28"/>
          <w:lang w:val="ru-RU"/>
        </w:rPr>
        <w:t>поселение  подписывают</w:t>
      </w:r>
      <w:proofErr w:type="gramEnd"/>
      <w:r w:rsidRPr="00D951C9">
        <w:rPr>
          <w:sz w:val="28"/>
          <w:szCs w:val="28"/>
          <w:lang w:val="ru-RU"/>
        </w:rPr>
        <w:t xml:space="preserve"> Соглашение  о передаче  полномочий по решению  вопросов  дорожной  деятельности  в отношении дорог  местного значения в границах населенных пунктов, за исключением  полномочий  по ремонту, капитальному ремонту, реконструкции автомобильных дорог общего пользования,   в сельское поселения после одобрения такого соглашения  Советом  депутатов сельского поселения.  </w:t>
      </w:r>
    </w:p>
    <w:p w:rsidR="00825738" w:rsidRDefault="00825738" w:rsidP="00825738">
      <w:pPr>
        <w:ind w:firstLine="567"/>
        <w:rPr>
          <w:sz w:val="28"/>
          <w:szCs w:val="28"/>
          <w:lang w:val="ru-RU"/>
        </w:rPr>
      </w:pPr>
    </w:p>
    <w:p w:rsidR="00FB6EAF" w:rsidRDefault="00FB6EAF">
      <w:pPr>
        <w:jc w:val="left"/>
        <w:rPr>
          <w:sz w:val="28"/>
          <w:szCs w:val="28"/>
          <w:lang w:val="ru-RU"/>
        </w:rPr>
      </w:pPr>
      <w:r>
        <w:rPr>
          <w:sz w:val="28"/>
          <w:szCs w:val="28"/>
          <w:lang w:val="ru-RU"/>
        </w:rPr>
        <w:br w:type="page"/>
      </w:r>
    </w:p>
    <w:p w:rsidR="00825738" w:rsidRDefault="00825738" w:rsidP="00825738">
      <w:pPr>
        <w:ind w:firstLine="567"/>
        <w:jc w:val="center"/>
        <w:rPr>
          <w:sz w:val="28"/>
          <w:szCs w:val="28"/>
          <w:lang w:val="ru-RU"/>
        </w:rPr>
      </w:pPr>
      <w:r>
        <w:rPr>
          <w:sz w:val="28"/>
          <w:szCs w:val="28"/>
          <w:lang w:val="ru-RU"/>
        </w:rPr>
        <w:lastRenderedPageBreak/>
        <w:t>Перечень и характеристика автомобильных дорог местного значения в границах населенных пунктов</w:t>
      </w:r>
    </w:p>
    <w:p w:rsidR="00825738" w:rsidRDefault="00825738" w:rsidP="00825738">
      <w:pPr>
        <w:ind w:firstLine="567"/>
        <w:jc w:val="right"/>
        <w:rPr>
          <w:sz w:val="28"/>
          <w:szCs w:val="28"/>
          <w:lang w:val="ru-RU"/>
        </w:rPr>
      </w:pPr>
      <w:r>
        <w:rPr>
          <w:sz w:val="28"/>
          <w:szCs w:val="28"/>
          <w:lang w:val="ru-RU"/>
        </w:rPr>
        <w:t>Таблица №4</w:t>
      </w:r>
    </w:p>
    <w:tbl>
      <w:tblPr>
        <w:tblW w:w="10041" w:type="dxa"/>
        <w:tblInd w:w="-10" w:type="dxa"/>
        <w:tblLayout w:type="fixed"/>
        <w:tblLook w:val="0000" w:firstRow="0" w:lastRow="0" w:firstColumn="0" w:lastColumn="0" w:noHBand="0" w:noVBand="0"/>
      </w:tblPr>
      <w:tblGrid>
        <w:gridCol w:w="531"/>
        <w:gridCol w:w="13"/>
        <w:gridCol w:w="1559"/>
        <w:gridCol w:w="1276"/>
        <w:gridCol w:w="992"/>
        <w:gridCol w:w="1559"/>
        <w:gridCol w:w="4111"/>
      </w:tblGrid>
      <w:tr w:rsidR="00FB6EAF" w:rsidRPr="00FB6EAF" w:rsidTr="00FB6EAF">
        <w:tc>
          <w:tcPr>
            <w:tcW w:w="531"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b/>
                <w:sz w:val="20"/>
                <w:szCs w:val="20"/>
              </w:rPr>
            </w:pPr>
            <w:r w:rsidRPr="00FB6EAF">
              <w:rPr>
                <w:b/>
                <w:sz w:val="20"/>
                <w:szCs w:val="20"/>
              </w:rPr>
              <w:t>№ п/п</w:t>
            </w:r>
          </w:p>
        </w:tc>
        <w:tc>
          <w:tcPr>
            <w:tcW w:w="1572" w:type="dxa"/>
            <w:gridSpan w:val="2"/>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b/>
                <w:sz w:val="20"/>
                <w:szCs w:val="20"/>
              </w:rPr>
            </w:pPr>
            <w:proofErr w:type="spellStart"/>
            <w:r w:rsidRPr="00FB6EAF">
              <w:rPr>
                <w:b/>
                <w:sz w:val="20"/>
                <w:szCs w:val="20"/>
              </w:rPr>
              <w:t>улица</w:t>
            </w:r>
            <w:proofErr w:type="spellEnd"/>
          </w:p>
        </w:tc>
        <w:tc>
          <w:tcPr>
            <w:tcW w:w="1276"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b/>
                <w:sz w:val="20"/>
                <w:szCs w:val="20"/>
              </w:rPr>
            </w:pPr>
            <w:proofErr w:type="spellStart"/>
            <w:r w:rsidRPr="00FB6EAF">
              <w:rPr>
                <w:b/>
                <w:sz w:val="20"/>
                <w:szCs w:val="20"/>
              </w:rPr>
              <w:t>протяженность</w:t>
            </w:r>
            <w:proofErr w:type="spellEnd"/>
          </w:p>
        </w:tc>
        <w:tc>
          <w:tcPr>
            <w:tcW w:w="992"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b/>
                <w:sz w:val="20"/>
                <w:szCs w:val="20"/>
              </w:rPr>
            </w:pPr>
            <w:proofErr w:type="spellStart"/>
            <w:r w:rsidRPr="00FB6EAF">
              <w:rPr>
                <w:b/>
                <w:sz w:val="20"/>
                <w:szCs w:val="20"/>
              </w:rPr>
              <w:t>ширина</w:t>
            </w:r>
            <w:proofErr w:type="spellEnd"/>
          </w:p>
        </w:tc>
        <w:tc>
          <w:tcPr>
            <w:tcW w:w="1559"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b/>
                <w:sz w:val="20"/>
                <w:szCs w:val="20"/>
              </w:rPr>
            </w:pPr>
            <w:proofErr w:type="spellStart"/>
            <w:r w:rsidRPr="00FB6EAF">
              <w:rPr>
                <w:b/>
                <w:sz w:val="20"/>
                <w:szCs w:val="20"/>
              </w:rPr>
              <w:t>Тип</w:t>
            </w:r>
            <w:proofErr w:type="spellEnd"/>
            <w:r w:rsidRPr="00FB6EAF">
              <w:rPr>
                <w:b/>
                <w:sz w:val="20"/>
                <w:szCs w:val="20"/>
              </w:rPr>
              <w:t xml:space="preserve"> </w:t>
            </w:r>
            <w:proofErr w:type="spellStart"/>
            <w:r w:rsidRPr="00FB6EAF">
              <w:rPr>
                <w:b/>
                <w:sz w:val="20"/>
                <w:szCs w:val="20"/>
              </w:rPr>
              <w:t>покрытия</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B6EAF" w:rsidRPr="00FB6EAF" w:rsidRDefault="00FB6EAF" w:rsidP="00AF0DAB">
            <w:pPr>
              <w:snapToGrid w:val="0"/>
              <w:jc w:val="center"/>
              <w:rPr>
                <w:b/>
                <w:sz w:val="20"/>
                <w:szCs w:val="20"/>
                <w:lang w:val="ru-RU"/>
              </w:rPr>
            </w:pPr>
            <w:r w:rsidRPr="00FB6EAF">
              <w:rPr>
                <w:b/>
                <w:sz w:val="20"/>
                <w:szCs w:val="20"/>
                <w:lang w:val="ru-RU"/>
              </w:rPr>
              <w:t>Элементы инженерной инфраструктуры с кратким описанием</w:t>
            </w:r>
          </w:p>
        </w:tc>
      </w:tr>
      <w:tr w:rsidR="00FB6EAF" w:rsidTr="00FB6EAF">
        <w:trPr>
          <w:trHeight w:val="102"/>
        </w:trPr>
        <w:tc>
          <w:tcPr>
            <w:tcW w:w="10041" w:type="dxa"/>
            <w:gridSpan w:val="7"/>
            <w:tcBorders>
              <w:top w:val="single" w:sz="4" w:space="0" w:color="000000"/>
              <w:left w:val="single" w:sz="4" w:space="0" w:color="000000"/>
              <w:bottom w:val="single" w:sz="4" w:space="0" w:color="000000"/>
              <w:right w:val="single" w:sz="4" w:space="0" w:color="000000"/>
            </w:tcBorders>
            <w:shd w:val="clear" w:color="auto" w:fill="auto"/>
          </w:tcPr>
          <w:p w:rsidR="00FB6EAF" w:rsidRPr="00FB6EAF" w:rsidRDefault="00FB6EAF" w:rsidP="00AF0DAB">
            <w:pPr>
              <w:snapToGrid w:val="0"/>
              <w:jc w:val="center"/>
              <w:rPr>
                <w:b/>
              </w:rPr>
            </w:pPr>
            <w:proofErr w:type="spellStart"/>
            <w:r w:rsidRPr="00FB6EAF">
              <w:rPr>
                <w:b/>
              </w:rPr>
              <w:t>с.Турецкое</w:t>
            </w:r>
            <w:proofErr w:type="spellEnd"/>
          </w:p>
        </w:tc>
      </w:tr>
      <w:tr w:rsidR="00FB6EAF" w:rsidTr="00FB6EAF">
        <w:trPr>
          <w:trHeight w:val="102"/>
        </w:trPr>
        <w:tc>
          <w:tcPr>
            <w:tcW w:w="544" w:type="dxa"/>
            <w:gridSpan w:val="2"/>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r w:rsidRPr="00FB6EAF">
              <w:rPr>
                <w:sz w:val="20"/>
                <w:szCs w:val="20"/>
              </w:rPr>
              <w:t>1.</w:t>
            </w:r>
          </w:p>
        </w:tc>
        <w:tc>
          <w:tcPr>
            <w:tcW w:w="1559"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proofErr w:type="spellStart"/>
            <w:r w:rsidRPr="00FB6EAF">
              <w:rPr>
                <w:sz w:val="20"/>
                <w:szCs w:val="20"/>
              </w:rPr>
              <w:t>Труда</w:t>
            </w:r>
            <w:proofErr w:type="spellEnd"/>
          </w:p>
        </w:tc>
        <w:tc>
          <w:tcPr>
            <w:tcW w:w="1276"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ind w:right="-90"/>
              <w:jc w:val="center"/>
              <w:rPr>
                <w:sz w:val="20"/>
                <w:szCs w:val="20"/>
              </w:rPr>
            </w:pPr>
            <w:r w:rsidRPr="00FB6EAF">
              <w:rPr>
                <w:sz w:val="20"/>
                <w:szCs w:val="20"/>
              </w:rPr>
              <w:t xml:space="preserve"> </w:t>
            </w:r>
            <w:proofErr w:type="spellStart"/>
            <w:r w:rsidRPr="00FB6EAF">
              <w:rPr>
                <w:sz w:val="20"/>
                <w:szCs w:val="20"/>
              </w:rPr>
              <w:t>Общая</w:t>
            </w:r>
            <w:proofErr w:type="spellEnd"/>
            <w:r w:rsidRPr="00FB6EAF">
              <w:rPr>
                <w:sz w:val="20"/>
                <w:szCs w:val="20"/>
              </w:rPr>
              <w:t xml:space="preserve"> </w:t>
            </w:r>
            <w:proofErr w:type="spellStart"/>
            <w:r w:rsidRPr="00FB6EAF">
              <w:rPr>
                <w:sz w:val="20"/>
                <w:szCs w:val="20"/>
              </w:rPr>
              <w:t>протяженность</w:t>
            </w:r>
            <w:proofErr w:type="spellEnd"/>
            <w:r w:rsidRPr="00FB6EAF">
              <w:rPr>
                <w:sz w:val="20"/>
                <w:szCs w:val="20"/>
              </w:rPr>
              <w:t>- 970 м</w:t>
            </w:r>
          </w:p>
        </w:tc>
        <w:tc>
          <w:tcPr>
            <w:tcW w:w="992"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p>
          <w:p w:rsidR="00FB6EAF" w:rsidRPr="00FB6EAF" w:rsidRDefault="00FB6EAF" w:rsidP="00AF0DAB">
            <w:pPr>
              <w:jc w:val="center"/>
              <w:rPr>
                <w:sz w:val="20"/>
                <w:szCs w:val="20"/>
              </w:rPr>
            </w:pPr>
            <w:r w:rsidRPr="00FB6EAF">
              <w:rPr>
                <w:sz w:val="20"/>
                <w:szCs w:val="20"/>
              </w:rPr>
              <w:t xml:space="preserve">8 м </w:t>
            </w:r>
          </w:p>
        </w:tc>
        <w:tc>
          <w:tcPr>
            <w:tcW w:w="1559" w:type="dxa"/>
            <w:tcBorders>
              <w:top w:val="single" w:sz="4" w:space="0" w:color="000000"/>
              <w:left w:val="single" w:sz="4" w:space="0" w:color="000000"/>
              <w:bottom w:val="single" w:sz="4" w:space="0" w:color="000000"/>
            </w:tcBorders>
            <w:shd w:val="clear" w:color="auto" w:fill="auto"/>
          </w:tcPr>
          <w:p w:rsidR="00FB6EAF" w:rsidRDefault="00FB6EAF" w:rsidP="00AF0DAB">
            <w:pPr>
              <w:snapToGrid w:val="0"/>
              <w:jc w:val="center"/>
              <w:rPr>
                <w:sz w:val="20"/>
                <w:szCs w:val="20"/>
              </w:rPr>
            </w:pPr>
            <w:r w:rsidRPr="00FB6EAF">
              <w:rPr>
                <w:sz w:val="20"/>
                <w:szCs w:val="20"/>
              </w:rPr>
              <w:t xml:space="preserve">571 м </w:t>
            </w:r>
            <w:proofErr w:type="spellStart"/>
            <w:r w:rsidRPr="00FB6EAF">
              <w:rPr>
                <w:sz w:val="20"/>
                <w:szCs w:val="20"/>
              </w:rPr>
              <w:t>асфальт</w:t>
            </w:r>
            <w:proofErr w:type="spellEnd"/>
          </w:p>
          <w:p w:rsidR="00FB6EAF" w:rsidRPr="00FB6EAF" w:rsidRDefault="00FB6EAF" w:rsidP="00FB6EAF">
            <w:pPr>
              <w:snapToGrid w:val="0"/>
              <w:jc w:val="center"/>
              <w:rPr>
                <w:sz w:val="20"/>
                <w:szCs w:val="20"/>
              </w:rPr>
            </w:pPr>
            <w:r>
              <w:rPr>
                <w:sz w:val="20"/>
                <w:szCs w:val="20"/>
                <w:lang w:val="ru-RU"/>
              </w:rPr>
              <w:t>399 м гравий</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B6EAF" w:rsidRDefault="00FB6EAF" w:rsidP="00AF0DAB">
            <w:pPr>
              <w:snapToGrid w:val="0"/>
              <w:jc w:val="center"/>
              <w:rPr>
                <w:sz w:val="20"/>
                <w:szCs w:val="20"/>
                <w:lang w:val="ru-RU"/>
              </w:rPr>
            </w:pPr>
            <w:r w:rsidRPr="00FB6EAF">
              <w:rPr>
                <w:sz w:val="20"/>
                <w:szCs w:val="20"/>
                <w:lang w:val="ru-RU"/>
              </w:rPr>
              <w:t xml:space="preserve">1 </w:t>
            </w:r>
            <w:proofErr w:type="gramStart"/>
            <w:r w:rsidRPr="00FB6EAF">
              <w:rPr>
                <w:sz w:val="20"/>
                <w:szCs w:val="20"/>
                <w:lang w:val="ru-RU"/>
              </w:rPr>
              <w:t>Водослив  ж</w:t>
            </w:r>
            <w:proofErr w:type="gramEnd"/>
            <w:r w:rsidRPr="00FB6EAF">
              <w:rPr>
                <w:sz w:val="20"/>
                <w:szCs w:val="20"/>
                <w:lang w:val="ru-RU"/>
              </w:rPr>
              <w:t>/б труба диаметр- 80 см</w:t>
            </w:r>
          </w:p>
          <w:p w:rsidR="00FB6EAF" w:rsidRPr="00FB6EAF" w:rsidRDefault="00FB6EAF" w:rsidP="00FB6EAF">
            <w:pPr>
              <w:snapToGrid w:val="0"/>
              <w:jc w:val="center"/>
              <w:rPr>
                <w:sz w:val="20"/>
                <w:szCs w:val="20"/>
              </w:rPr>
            </w:pPr>
            <w:r>
              <w:rPr>
                <w:sz w:val="20"/>
                <w:szCs w:val="20"/>
                <w:lang w:val="ru-RU"/>
              </w:rPr>
              <w:t>ГУП «</w:t>
            </w:r>
            <w:proofErr w:type="spellStart"/>
            <w:r>
              <w:rPr>
                <w:sz w:val="20"/>
                <w:szCs w:val="20"/>
                <w:lang w:val="ru-RU"/>
              </w:rPr>
              <w:t>Удмуртавтодор</w:t>
            </w:r>
            <w:proofErr w:type="spellEnd"/>
            <w:r>
              <w:rPr>
                <w:sz w:val="20"/>
                <w:szCs w:val="20"/>
                <w:lang w:val="ru-RU"/>
              </w:rPr>
              <w:t>»</w:t>
            </w:r>
          </w:p>
        </w:tc>
      </w:tr>
      <w:tr w:rsidR="00FB6EAF" w:rsidRPr="00FB6EAF" w:rsidTr="00FB6EAF">
        <w:trPr>
          <w:trHeight w:val="102"/>
        </w:trPr>
        <w:tc>
          <w:tcPr>
            <w:tcW w:w="544" w:type="dxa"/>
            <w:gridSpan w:val="2"/>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b/>
                <w:sz w:val="20"/>
                <w:szCs w:val="20"/>
              </w:rPr>
            </w:pPr>
            <w:r w:rsidRPr="00FB6EAF">
              <w:rPr>
                <w:b/>
                <w:sz w:val="20"/>
                <w:szCs w:val="20"/>
              </w:rPr>
              <w:t>2</w:t>
            </w:r>
          </w:p>
        </w:tc>
        <w:tc>
          <w:tcPr>
            <w:tcW w:w="1559"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proofErr w:type="spellStart"/>
            <w:r w:rsidRPr="00FB6EAF">
              <w:rPr>
                <w:sz w:val="20"/>
                <w:szCs w:val="20"/>
              </w:rPr>
              <w:t>Проезд</w:t>
            </w:r>
            <w:proofErr w:type="spellEnd"/>
            <w:r w:rsidRPr="00FB6EAF">
              <w:rPr>
                <w:sz w:val="20"/>
                <w:szCs w:val="20"/>
              </w:rPr>
              <w:t xml:space="preserve"> </w:t>
            </w:r>
            <w:proofErr w:type="spellStart"/>
            <w:r w:rsidRPr="00FB6EAF">
              <w:rPr>
                <w:sz w:val="20"/>
                <w:szCs w:val="20"/>
              </w:rPr>
              <w:t>на</w:t>
            </w:r>
            <w:proofErr w:type="spellEnd"/>
            <w:r w:rsidRPr="00FB6EAF">
              <w:rPr>
                <w:sz w:val="20"/>
                <w:szCs w:val="20"/>
              </w:rPr>
              <w:t xml:space="preserve"> </w:t>
            </w:r>
            <w:proofErr w:type="spellStart"/>
            <w:r w:rsidRPr="00FB6EAF">
              <w:rPr>
                <w:sz w:val="20"/>
                <w:szCs w:val="20"/>
              </w:rPr>
              <w:t>ул.Купеческую</w:t>
            </w:r>
            <w:proofErr w:type="spellEnd"/>
          </w:p>
        </w:tc>
        <w:tc>
          <w:tcPr>
            <w:tcW w:w="1276"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p>
          <w:p w:rsidR="00FB6EAF" w:rsidRPr="00FB6EAF" w:rsidRDefault="00FB6EAF" w:rsidP="00AF0DAB">
            <w:pPr>
              <w:jc w:val="center"/>
              <w:rPr>
                <w:sz w:val="20"/>
                <w:szCs w:val="20"/>
              </w:rPr>
            </w:pPr>
            <w:r w:rsidRPr="00FB6EAF">
              <w:rPr>
                <w:sz w:val="20"/>
                <w:szCs w:val="20"/>
              </w:rPr>
              <w:t>400 м</w:t>
            </w:r>
          </w:p>
        </w:tc>
        <w:tc>
          <w:tcPr>
            <w:tcW w:w="992"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p>
          <w:p w:rsidR="00FB6EAF" w:rsidRPr="00FB6EAF" w:rsidRDefault="00FB6EAF" w:rsidP="00AF0DAB">
            <w:pPr>
              <w:jc w:val="center"/>
              <w:rPr>
                <w:sz w:val="20"/>
                <w:szCs w:val="20"/>
              </w:rPr>
            </w:pPr>
            <w:r w:rsidRPr="00FB6EAF">
              <w:rPr>
                <w:sz w:val="20"/>
                <w:szCs w:val="20"/>
              </w:rPr>
              <w:t>9 м</w:t>
            </w:r>
          </w:p>
        </w:tc>
        <w:tc>
          <w:tcPr>
            <w:tcW w:w="1559"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p>
          <w:p w:rsidR="00FB6EAF" w:rsidRPr="00FB6EAF" w:rsidRDefault="00FB6EAF" w:rsidP="00AF0DAB">
            <w:pPr>
              <w:jc w:val="center"/>
              <w:rPr>
                <w:sz w:val="20"/>
                <w:szCs w:val="20"/>
              </w:rPr>
            </w:pPr>
            <w:proofErr w:type="spellStart"/>
            <w:r w:rsidRPr="00FB6EAF">
              <w:rPr>
                <w:sz w:val="20"/>
                <w:szCs w:val="20"/>
              </w:rPr>
              <w:t>асфальт</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B6EAF" w:rsidRPr="00FB6EAF" w:rsidRDefault="00FB6EAF" w:rsidP="00AF0DAB">
            <w:pPr>
              <w:snapToGrid w:val="0"/>
              <w:jc w:val="center"/>
              <w:rPr>
                <w:sz w:val="20"/>
                <w:szCs w:val="20"/>
                <w:lang w:val="ru-RU"/>
              </w:rPr>
            </w:pPr>
            <w:r w:rsidRPr="00FB6EAF">
              <w:rPr>
                <w:sz w:val="20"/>
                <w:szCs w:val="20"/>
                <w:lang w:val="ru-RU"/>
              </w:rPr>
              <w:t>Дамба длиной   100 м,  боковина бетонная, водослив – 2 состыкованные бетонные трубы диаметром 110 см, общая длина -19 м</w:t>
            </w:r>
          </w:p>
        </w:tc>
      </w:tr>
      <w:tr w:rsidR="00FB6EAF" w:rsidRPr="00FB6EAF" w:rsidTr="00FB6EAF">
        <w:trPr>
          <w:trHeight w:val="467"/>
        </w:trPr>
        <w:tc>
          <w:tcPr>
            <w:tcW w:w="544" w:type="dxa"/>
            <w:gridSpan w:val="2"/>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b/>
                <w:sz w:val="20"/>
                <w:szCs w:val="20"/>
              </w:rPr>
            </w:pPr>
            <w:r w:rsidRPr="00FB6EAF">
              <w:rPr>
                <w:b/>
                <w:sz w:val="20"/>
                <w:szCs w:val="20"/>
              </w:rPr>
              <w:t>3</w:t>
            </w:r>
          </w:p>
        </w:tc>
        <w:tc>
          <w:tcPr>
            <w:tcW w:w="1559"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proofErr w:type="spellStart"/>
            <w:r w:rsidRPr="00FB6EAF">
              <w:rPr>
                <w:sz w:val="20"/>
                <w:szCs w:val="20"/>
              </w:rPr>
              <w:t>Купеческая</w:t>
            </w:r>
            <w:proofErr w:type="spellEnd"/>
          </w:p>
        </w:tc>
        <w:tc>
          <w:tcPr>
            <w:tcW w:w="1276"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r w:rsidRPr="00FB6EAF">
              <w:rPr>
                <w:sz w:val="20"/>
                <w:szCs w:val="20"/>
              </w:rPr>
              <w:t>436 м</w:t>
            </w:r>
          </w:p>
        </w:tc>
        <w:tc>
          <w:tcPr>
            <w:tcW w:w="992"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r w:rsidRPr="00FB6EAF">
              <w:rPr>
                <w:sz w:val="20"/>
                <w:szCs w:val="20"/>
              </w:rPr>
              <w:t>8 м</w:t>
            </w:r>
          </w:p>
        </w:tc>
        <w:tc>
          <w:tcPr>
            <w:tcW w:w="1559"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proofErr w:type="spellStart"/>
            <w:r w:rsidRPr="00FB6EAF">
              <w:rPr>
                <w:sz w:val="20"/>
                <w:szCs w:val="20"/>
              </w:rPr>
              <w:t>Гравий</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B6EAF" w:rsidRPr="00FB6EAF" w:rsidRDefault="00FB6EAF" w:rsidP="00AF0DAB">
            <w:pPr>
              <w:snapToGrid w:val="0"/>
              <w:jc w:val="center"/>
              <w:rPr>
                <w:sz w:val="20"/>
                <w:szCs w:val="20"/>
                <w:lang w:val="ru-RU"/>
              </w:rPr>
            </w:pPr>
            <w:r w:rsidRPr="00FB6EAF">
              <w:rPr>
                <w:sz w:val="20"/>
                <w:szCs w:val="20"/>
                <w:lang w:val="ru-RU"/>
              </w:rPr>
              <w:t>Водосливов на съезде на улицу – ж/б труба диаметром 45 см</w:t>
            </w:r>
          </w:p>
        </w:tc>
      </w:tr>
      <w:tr w:rsidR="00FB6EAF" w:rsidRPr="00FB6EAF" w:rsidTr="00FB6EAF">
        <w:tc>
          <w:tcPr>
            <w:tcW w:w="544" w:type="dxa"/>
            <w:gridSpan w:val="2"/>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b/>
                <w:sz w:val="20"/>
                <w:szCs w:val="20"/>
              </w:rPr>
            </w:pPr>
            <w:r w:rsidRPr="00FB6EAF">
              <w:rPr>
                <w:b/>
                <w:sz w:val="20"/>
                <w:szCs w:val="20"/>
              </w:rPr>
              <w:t>4</w:t>
            </w:r>
          </w:p>
        </w:tc>
        <w:tc>
          <w:tcPr>
            <w:tcW w:w="1559"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proofErr w:type="spellStart"/>
            <w:r w:rsidRPr="00FB6EAF">
              <w:rPr>
                <w:sz w:val="20"/>
                <w:szCs w:val="20"/>
              </w:rPr>
              <w:t>Мира</w:t>
            </w:r>
            <w:proofErr w:type="spellEnd"/>
          </w:p>
        </w:tc>
        <w:tc>
          <w:tcPr>
            <w:tcW w:w="1276"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r w:rsidRPr="00FB6EAF">
              <w:rPr>
                <w:sz w:val="20"/>
                <w:szCs w:val="20"/>
              </w:rPr>
              <w:t>457 м</w:t>
            </w:r>
          </w:p>
        </w:tc>
        <w:tc>
          <w:tcPr>
            <w:tcW w:w="992"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r w:rsidRPr="00FB6EAF">
              <w:rPr>
                <w:sz w:val="20"/>
                <w:szCs w:val="20"/>
              </w:rPr>
              <w:t>5 м</w:t>
            </w:r>
          </w:p>
        </w:tc>
        <w:tc>
          <w:tcPr>
            <w:tcW w:w="1559"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proofErr w:type="spellStart"/>
            <w:r w:rsidRPr="00FB6EAF">
              <w:rPr>
                <w:sz w:val="20"/>
                <w:szCs w:val="20"/>
              </w:rPr>
              <w:t>гравий</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B6EAF" w:rsidRPr="00FB6EAF" w:rsidRDefault="00FB6EAF" w:rsidP="00AF0DAB">
            <w:pPr>
              <w:snapToGrid w:val="0"/>
              <w:jc w:val="center"/>
              <w:rPr>
                <w:sz w:val="20"/>
                <w:szCs w:val="20"/>
                <w:lang w:val="ru-RU"/>
              </w:rPr>
            </w:pPr>
            <w:r w:rsidRPr="00FB6EAF">
              <w:rPr>
                <w:sz w:val="20"/>
                <w:szCs w:val="20"/>
                <w:lang w:val="ru-RU"/>
              </w:rPr>
              <w:t>1 Водослив</w:t>
            </w:r>
            <w:r w:rsidRPr="00FB6EAF">
              <w:rPr>
                <w:color w:val="0000FF"/>
                <w:sz w:val="20"/>
                <w:szCs w:val="20"/>
                <w:lang w:val="ru-RU"/>
              </w:rPr>
              <w:t xml:space="preserve"> </w:t>
            </w:r>
            <w:r w:rsidRPr="00FB6EAF">
              <w:rPr>
                <w:sz w:val="20"/>
                <w:szCs w:val="20"/>
                <w:lang w:val="ru-RU"/>
              </w:rPr>
              <w:t>ж/б труба диаметром  60  см</w:t>
            </w:r>
          </w:p>
        </w:tc>
      </w:tr>
      <w:tr w:rsidR="00FB6EAF" w:rsidRPr="00FB6EAF" w:rsidTr="00FB6EAF">
        <w:tc>
          <w:tcPr>
            <w:tcW w:w="544" w:type="dxa"/>
            <w:gridSpan w:val="2"/>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b/>
                <w:sz w:val="20"/>
                <w:szCs w:val="20"/>
              </w:rPr>
            </w:pPr>
            <w:r w:rsidRPr="00FB6EAF">
              <w:rPr>
                <w:b/>
                <w:sz w:val="20"/>
                <w:szCs w:val="20"/>
              </w:rPr>
              <w:t>5</w:t>
            </w:r>
          </w:p>
        </w:tc>
        <w:tc>
          <w:tcPr>
            <w:tcW w:w="1559"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proofErr w:type="spellStart"/>
            <w:r w:rsidRPr="00FB6EAF">
              <w:rPr>
                <w:sz w:val="20"/>
                <w:szCs w:val="20"/>
              </w:rPr>
              <w:t>Дружбы</w:t>
            </w:r>
            <w:proofErr w:type="spellEnd"/>
          </w:p>
        </w:tc>
        <w:tc>
          <w:tcPr>
            <w:tcW w:w="1276"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r w:rsidRPr="00FB6EAF">
              <w:rPr>
                <w:sz w:val="20"/>
                <w:szCs w:val="20"/>
              </w:rPr>
              <w:t>350 м</w:t>
            </w:r>
          </w:p>
        </w:tc>
        <w:tc>
          <w:tcPr>
            <w:tcW w:w="992"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r w:rsidRPr="00FB6EAF">
              <w:rPr>
                <w:sz w:val="20"/>
                <w:szCs w:val="20"/>
              </w:rPr>
              <w:t>8 м</w:t>
            </w:r>
          </w:p>
        </w:tc>
        <w:tc>
          <w:tcPr>
            <w:tcW w:w="1559"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proofErr w:type="spellStart"/>
            <w:r w:rsidRPr="00FB6EAF">
              <w:rPr>
                <w:sz w:val="20"/>
                <w:szCs w:val="20"/>
              </w:rPr>
              <w:t>гравий</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B6EAF" w:rsidRPr="00FB6EAF" w:rsidRDefault="00FB6EAF" w:rsidP="00AF0DAB">
            <w:pPr>
              <w:snapToGrid w:val="0"/>
              <w:jc w:val="center"/>
              <w:rPr>
                <w:sz w:val="20"/>
                <w:szCs w:val="20"/>
                <w:lang w:val="ru-RU"/>
              </w:rPr>
            </w:pPr>
            <w:r w:rsidRPr="00FB6EAF">
              <w:rPr>
                <w:sz w:val="20"/>
                <w:szCs w:val="20"/>
                <w:lang w:val="ru-RU"/>
              </w:rPr>
              <w:t>1 Водослив на пересечении улиц Мира и Дружбы, железная труба диаметром   30  см</w:t>
            </w:r>
          </w:p>
        </w:tc>
      </w:tr>
      <w:tr w:rsidR="00FB6EAF" w:rsidRPr="00FB6EAF" w:rsidTr="00FB6EAF">
        <w:tc>
          <w:tcPr>
            <w:tcW w:w="544" w:type="dxa"/>
            <w:gridSpan w:val="2"/>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b/>
                <w:sz w:val="20"/>
                <w:szCs w:val="20"/>
              </w:rPr>
            </w:pPr>
            <w:r w:rsidRPr="00FB6EAF">
              <w:rPr>
                <w:b/>
                <w:sz w:val="20"/>
                <w:szCs w:val="20"/>
              </w:rPr>
              <w:t>6</w:t>
            </w:r>
          </w:p>
        </w:tc>
        <w:tc>
          <w:tcPr>
            <w:tcW w:w="1559"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proofErr w:type="spellStart"/>
            <w:r w:rsidRPr="00FB6EAF">
              <w:rPr>
                <w:sz w:val="20"/>
                <w:szCs w:val="20"/>
              </w:rPr>
              <w:t>Молодежная</w:t>
            </w:r>
            <w:proofErr w:type="spellEnd"/>
          </w:p>
        </w:tc>
        <w:tc>
          <w:tcPr>
            <w:tcW w:w="1276"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r w:rsidRPr="00FB6EAF">
              <w:rPr>
                <w:sz w:val="20"/>
                <w:szCs w:val="20"/>
              </w:rPr>
              <w:t>286 м</w:t>
            </w:r>
          </w:p>
        </w:tc>
        <w:tc>
          <w:tcPr>
            <w:tcW w:w="992"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r w:rsidRPr="00FB6EAF">
              <w:rPr>
                <w:sz w:val="20"/>
                <w:szCs w:val="20"/>
              </w:rPr>
              <w:t>5 м</w:t>
            </w:r>
          </w:p>
        </w:tc>
        <w:tc>
          <w:tcPr>
            <w:tcW w:w="1559"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proofErr w:type="spellStart"/>
            <w:r w:rsidRPr="00FB6EAF">
              <w:rPr>
                <w:sz w:val="20"/>
                <w:szCs w:val="20"/>
              </w:rPr>
              <w:t>гравий</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B6EAF" w:rsidRPr="00FB6EAF" w:rsidRDefault="00FB6EAF" w:rsidP="00AF0DAB">
            <w:pPr>
              <w:snapToGrid w:val="0"/>
              <w:jc w:val="center"/>
              <w:rPr>
                <w:sz w:val="20"/>
                <w:szCs w:val="20"/>
                <w:lang w:val="ru-RU"/>
              </w:rPr>
            </w:pPr>
            <w:r w:rsidRPr="00FB6EAF">
              <w:rPr>
                <w:sz w:val="20"/>
                <w:szCs w:val="20"/>
                <w:lang w:val="ru-RU"/>
              </w:rPr>
              <w:t>Водослив на пересечении улиц Мира и Молодежная</w:t>
            </w:r>
            <w:r w:rsidRPr="00FB6EAF">
              <w:rPr>
                <w:color w:val="0000FF"/>
                <w:sz w:val="20"/>
                <w:szCs w:val="20"/>
                <w:lang w:val="ru-RU"/>
              </w:rPr>
              <w:t xml:space="preserve"> </w:t>
            </w:r>
            <w:r w:rsidRPr="00FB6EAF">
              <w:rPr>
                <w:sz w:val="20"/>
                <w:szCs w:val="20"/>
                <w:lang w:val="ru-RU"/>
              </w:rPr>
              <w:t>железная труба диаметром  30  см</w:t>
            </w:r>
          </w:p>
        </w:tc>
      </w:tr>
      <w:tr w:rsidR="00FB6EAF" w:rsidRPr="00FB6EAF" w:rsidTr="00FB6EAF">
        <w:tc>
          <w:tcPr>
            <w:tcW w:w="544" w:type="dxa"/>
            <w:gridSpan w:val="2"/>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b/>
                <w:sz w:val="20"/>
                <w:szCs w:val="20"/>
              </w:rPr>
            </w:pPr>
            <w:r w:rsidRPr="00FB6EAF">
              <w:rPr>
                <w:b/>
                <w:sz w:val="20"/>
                <w:szCs w:val="20"/>
              </w:rPr>
              <w:t>7</w:t>
            </w:r>
          </w:p>
        </w:tc>
        <w:tc>
          <w:tcPr>
            <w:tcW w:w="1559"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proofErr w:type="spellStart"/>
            <w:r w:rsidRPr="00FB6EAF">
              <w:rPr>
                <w:sz w:val="20"/>
                <w:szCs w:val="20"/>
              </w:rPr>
              <w:t>Фофанова</w:t>
            </w:r>
            <w:proofErr w:type="spellEnd"/>
          </w:p>
          <w:p w:rsidR="00FB6EAF" w:rsidRPr="00FB6EAF" w:rsidRDefault="00FB6EAF" w:rsidP="00AF0DAB">
            <w:pPr>
              <w:jc w:val="center"/>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r w:rsidRPr="00FB6EAF">
              <w:rPr>
                <w:sz w:val="20"/>
                <w:szCs w:val="20"/>
              </w:rPr>
              <w:t>438 м</w:t>
            </w:r>
          </w:p>
          <w:p w:rsidR="00FB6EAF" w:rsidRPr="00FB6EAF" w:rsidRDefault="00FB6EAF" w:rsidP="00AF0DAB">
            <w:pPr>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r w:rsidRPr="00FB6EAF">
              <w:rPr>
                <w:sz w:val="20"/>
                <w:szCs w:val="20"/>
              </w:rPr>
              <w:t>8м</w:t>
            </w:r>
          </w:p>
        </w:tc>
        <w:tc>
          <w:tcPr>
            <w:tcW w:w="1559"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proofErr w:type="spellStart"/>
            <w:r w:rsidRPr="00FB6EAF">
              <w:rPr>
                <w:sz w:val="20"/>
                <w:szCs w:val="20"/>
              </w:rPr>
              <w:t>Гравий</w:t>
            </w:r>
            <w:proofErr w:type="spellEnd"/>
          </w:p>
          <w:p w:rsidR="00FB6EAF" w:rsidRPr="00FB6EAF" w:rsidRDefault="00FB6EAF" w:rsidP="00AF0DAB">
            <w:pPr>
              <w:jc w:val="center"/>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B6EAF" w:rsidRPr="00FB6EAF" w:rsidRDefault="00FB6EAF" w:rsidP="00AF0DAB">
            <w:pPr>
              <w:snapToGrid w:val="0"/>
              <w:jc w:val="center"/>
              <w:rPr>
                <w:sz w:val="20"/>
                <w:szCs w:val="20"/>
                <w:lang w:val="ru-RU"/>
              </w:rPr>
            </w:pPr>
            <w:r w:rsidRPr="00FB6EAF">
              <w:rPr>
                <w:sz w:val="20"/>
                <w:szCs w:val="20"/>
                <w:lang w:val="ru-RU"/>
              </w:rPr>
              <w:t xml:space="preserve">1 Водослив железная труба </w:t>
            </w:r>
            <w:proofErr w:type="gramStart"/>
            <w:r w:rsidRPr="00FB6EAF">
              <w:rPr>
                <w:sz w:val="20"/>
                <w:szCs w:val="20"/>
                <w:lang w:val="ru-RU"/>
              </w:rPr>
              <w:t>диаметром  30</w:t>
            </w:r>
            <w:proofErr w:type="gramEnd"/>
            <w:r w:rsidRPr="00FB6EAF">
              <w:rPr>
                <w:sz w:val="20"/>
                <w:szCs w:val="20"/>
                <w:lang w:val="ru-RU"/>
              </w:rPr>
              <w:t xml:space="preserve">  см,</w:t>
            </w:r>
          </w:p>
          <w:p w:rsidR="00FB6EAF" w:rsidRPr="00FB6EAF" w:rsidRDefault="00FB6EAF" w:rsidP="00AF0DAB">
            <w:pPr>
              <w:jc w:val="center"/>
              <w:rPr>
                <w:sz w:val="20"/>
                <w:szCs w:val="20"/>
                <w:lang w:val="ru-RU"/>
              </w:rPr>
            </w:pPr>
            <w:r w:rsidRPr="00FB6EAF">
              <w:rPr>
                <w:sz w:val="20"/>
                <w:szCs w:val="20"/>
                <w:lang w:val="ru-RU"/>
              </w:rPr>
              <w:t xml:space="preserve">1 водослив ж/б труба диаметром 60 см, длина – 5 м </w:t>
            </w:r>
          </w:p>
        </w:tc>
      </w:tr>
      <w:tr w:rsidR="00FB6EAF" w:rsidTr="00FB6EAF">
        <w:trPr>
          <w:trHeight w:val="663"/>
        </w:trPr>
        <w:tc>
          <w:tcPr>
            <w:tcW w:w="544" w:type="dxa"/>
            <w:gridSpan w:val="2"/>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b/>
                <w:sz w:val="20"/>
                <w:szCs w:val="20"/>
              </w:rPr>
            </w:pPr>
            <w:r w:rsidRPr="00FB6EAF">
              <w:rPr>
                <w:b/>
                <w:sz w:val="20"/>
                <w:szCs w:val="20"/>
              </w:rPr>
              <w:t>8</w:t>
            </w:r>
          </w:p>
        </w:tc>
        <w:tc>
          <w:tcPr>
            <w:tcW w:w="1559"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proofErr w:type="spellStart"/>
            <w:r w:rsidRPr="00FB6EAF">
              <w:rPr>
                <w:sz w:val="20"/>
                <w:szCs w:val="20"/>
              </w:rPr>
              <w:t>проезд</w:t>
            </w:r>
            <w:proofErr w:type="spellEnd"/>
            <w:r w:rsidRPr="00FB6EAF">
              <w:rPr>
                <w:sz w:val="20"/>
                <w:szCs w:val="20"/>
              </w:rPr>
              <w:t xml:space="preserve"> </w:t>
            </w:r>
            <w:proofErr w:type="spellStart"/>
            <w:r w:rsidRPr="00FB6EAF">
              <w:rPr>
                <w:sz w:val="20"/>
                <w:szCs w:val="20"/>
              </w:rPr>
              <w:t>на</w:t>
            </w:r>
            <w:proofErr w:type="spellEnd"/>
            <w:r w:rsidRPr="00FB6EAF">
              <w:rPr>
                <w:sz w:val="20"/>
                <w:szCs w:val="20"/>
              </w:rPr>
              <w:t xml:space="preserve"> </w:t>
            </w:r>
            <w:proofErr w:type="spellStart"/>
            <w:r w:rsidRPr="00FB6EAF">
              <w:rPr>
                <w:sz w:val="20"/>
                <w:szCs w:val="20"/>
              </w:rPr>
              <w:t>улицу</w:t>
            </w:r>
            <w:proofErr w:type="spellEnd"/>
            <w:r w:rsidRPr="00FB6EAF">
              <w:rPr>
                <w:sz w:val="20"/>
                <w:szCs w:val="20"/>
              </w:rPr>
              <w:t xml:space="preserve"> </w:t>
            </w:r>
            <w:proofErr w:type="spellStart"/>
            <w:r w:rsidRPr="00FB6EAF">
              <w:rPr>
                <w:sz w:val="20"/>
                <w:szCs w:val="20"/>
              </w:rPr>
              <w:t>Фофанова</w:t>
            </w:r>
            <w:proofErr w:type="spellEnd"/>
          </w:p>
        </w:tc>
        <w:tc>
          <w:tcPr>
            <w:tcW w:w="1276"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r w:rsidRPr="00FB6EAF">
              <w:rPr>
                <w:sz w:val="20"/>
                <w:szCs w:val="20"/>
              </w:rPr>
              <w:t>300</w:t>
            </w:r>
          </w:p>
        </w:tc>
        <w:tc>
          <w:tcPr>
            <w:tcW w:w="992"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r w:rsidRPr="00FB6EAF">
              <w:rPr>
                <w:sz w:val="20"/>
                <w:szCs w:val="20"/>
              </w:rPr>
              <w:t>8</w:t>
            </w:r>
          </w:p>
        </w:tc>
        <w:tc>
          <w:tcPr>
            <w:tcW w:w="1559"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proofErr w:type="spellStart"/>
            <w:r w:rsidRPr="00FB6EAF">
              <w:rPr>
                <w:sz w:val="20"/>
                <w:szCs w:val="20"/>
              </w:rPr>
              <w:t>асфальт</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B6EAF" w:rsidRPr="00FB6EAF" w:rsidRDefault="00FB6EAF" w:rsidP="00AF0DAB">
            <w:pPr>
              <w:snapToGrid w:val="0"/>
              <w:jc w:val="center"/>
              <w:rPr>
                <w:color w:val="000000"/>
                <w:sz w:val="20"/>
                <w:szCs w:val="20"/>
                <w:lang w:val="ru-RU"/>
              </w:rPr>
            </w:pPr>
            <w:proofErr w:type="gramStart"/>
            <w:r w:rsidRPr="00FB6EAF">
              <w:rPr>
                <w:color w:val="000000"/>
                <w:sz w:val="20"/>
                <w:szCs w:val="20"/>
                <w:lang w:val="ru-RU"/>
              </w:rPr>
              <w:t>Дамба  гравийная</w:t>
            </w:r>
            <w:proofErr w:type="gramEnd"/>
            <w:r w:rsidRPr="00FB6EAF">
              <w:rPr>
                <w:color w:val="000000"/>
                <w:sz w:val="20"/>
                <w:szCs w:val="20"/>
                <w:lang w:val="ru-RU"/>
              </w:rPr>
              <w:t>, железобетонные трубы</w:t>
            </w:r>
          </w:p>
          <w:p w:rsidR="00FB6EAF" w:rsidRPr="00FB6EAF" w:rsidRDefault="00FB6EAF" w:rsidP="00AF0DAB">
            <w:pPr>
              <w:snapToGrid w:val="0"/>
              <w:jc w:val="center"/>
              <w:rPr>
                <w:color w:val="000000"/>
                <w:sz w:val="20"/>
                <w:szCs w:val="20"/>
                <w:lang w:val="ru-RU"/>
              </w:rPr>
            </w:pPr>
            <w:r w:rsidRPr="00FB6EAF">
              <w:rPr>
                <w:color w:val="000000"/>
                <w:sz w:val="20"/>
                <w:szCs w:val="20"/>
                <w:lang w:val="ru-RU"/>
              </w:rPr>
              <w:t xml:space="preserve">5 штук диаметром 110 см, длиной </w:t>
            </w:r>
          </w:p>
          <w:p w:rsidR="00FB6EAF" w:rsidRPr="00FB6EAF" w:rsidRDefault="00FB6EAF" w:rsidP="00AF0DAB">
            <w:pPr>
              <w:snapToGrid w:val="0"/>
              <w:jc w:val="center"/>
              <w:rPr>
                <w:color w:val="000000"/>
                <w:sz w:val="20"/>
                <w:szCs w:val="20"/>
              </w:rPr>
            </w:pPr>
            <w:proofErr w:type="spellStart"/>
            <w:proofErr w:type="gramStart"/>
            <w:r w:rsidRPr="00FB6EAF">
              <w:rPr>
                <w:color w:val="000000"/>
                <w:sz w:val="20"/>
                <w:szCs w:val="20"/>
              </w:rPr>
              <w:t>каждая</w:t>
            </w:r>
            <w:proofErr w:type="spellEnd"/>
            <w:proofErr w:type="gramEnd"/>
            <w:r w:rsidRPr="00FB6EAF">
              <w:rPr>
                <w:color w:val="000000"/>
                <w:sz w:val="20"/>
                <w:szCs w:val="20"/>
              </w:rPr>
              <w:t xml:space="preserve"> </w:t>
            </w:r>
            <w:proofErr w:type="spellStart"/>
            <w:r w:rsidRPr="00FB6EAF">
              <w:rPr>
                <w:color w:val="000000"/>
                <w:sz w:val="20"/>
                <w:szCs w:val="20"/>
              </w:rPr>
              <w:t>по</w:t>
            </w:r>
            <w:proofErr w:type="spellEnd"/>
            <w:r w:rsidRPr="00FB6EAF">
              <w:rPr>
                <w:color w:val="000000"/>
                <w:sz w:val="20"/>
                <w:szCs w:val="20"/>
              </w:rPr>
              <w:t xml:space="preserve"> 2 </w:t>
            </w:r>
            <w:proofErr w:type="spellStart"/>
            <w:r w:rsidRPr="00FB6EAF">
              <w:rPr>
                <w:color w:val="000000"/>
                <w:sz w:val="20"/>
                <w:szCs w:val="20"/>
              </w:rPr>
              <w:t>метра</w:t>
            </w:r>
            <w:proofErr w:type="spellEnd"/>
            <w:r w:rsidRPr="00FB6EAF">
              <w:rPr>
                <w:color w:val="000000"/>
                <w:sz w:val="20"/>
                <w:szCs w:val="20"/>
              </w:rPr>
              <w:t>. (</w:t>
            </w:r>
            <w:proofErr w:type="spellStart"/>
            <w:r w:rsidRPr="00FB6EAF">
              <w:rPr>
                <w:color w:val="000000"/>
                <w:sz w:val="20"/>
                <w:szCs w:val="20"/>
              </w:rPr>
              <w:t>Удмуртавтодор</w:t>
            </w:r>
            <w:proofErr w:type="spellEnd"/>
            <w:r w:rsidRPr="00FB6EAF">
              <w:rPr>
                <w:color w:val="000000"/>
                <w:sz w:val="20"/>
                <w:szCs w:val="20"/>
              </w:rPr>
              <w:t>)</w:t>
            </w:r>
          </w:p>
        </w:tc>
      </w:tr>
      <w:tr w:rsidR="00FB6EAF" w:rsidTr="00AF0DAB">
        <w:trPr>
          <w:trHeight w:val="261"/>
        </w:trPr>
        <w:tc>
          <w:tcPr>
            <w:tcW w:w="544" w:type="dxa"/>
            <w:gridSpan w:val="2"/>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b/>
                <w:sz w:val="20"/>
                <w:szCs w:val="20"/>
              </w:rPr>
            </w:pPr>
          </w:p>
        </w:tc>
        <w:tc>
          <w:tcPr>
            <w:tcW w:w="9497" w:type="dxa"/>
            <w:gridSpan w:val="5"/>
            <w:tcBorders>
              <w:top w:val="single" w:sz="4" w:space="0" w:color="000000"/>
              <w:left w:val="single" w:sz="4" w:space="0" w:color="000000"/>
              <w:bottom w:val="single" w:sz="4" w:space="0" w:color="000000"/>
              <w:right w:val="single" w:sz="4" w:space="0" w:color="000000"/>
            </w:tcBorders>
            <w:shd w:val="clear" w:color="auto" w:fill="auto"/>
          </w:tcPr>
          <w:p w:rsidR="00FB6EAF" w:rsidRPr="00FB6EAF" w:rsidRDefault="00FB6EAF" w:rsidP="00AF0DAB">
            <w:pPr>
              <w:snapToGrid w:val="0"/>
              <w:jc w:val="center"/>
              <w:rPr>
                <w:b/>
                <w:color w:val="000000"/>
              </w:rPr>
            </w:pPr>
            <w:proofErr w:type="spellStart"/>
            <w:r w:rsidRPr="00FB6EAF">
              <w:rPr>
                <w:b/>
                <w:color w:val="000000"/>
              </w:rPr>
              <w:t>д.Большой</w:t>
            </w:r>
            <w:proofErr w:type="spellEnd"/>
            <w:r w:rsidRPr="00FB6EAF">
              <w:rPr>
                <w:b/>
                <w:color w:val="000000"/>
              </w:rPr>
              <w:t xml:space="preserve"> </w:t>
            </w:r>
            <w:proofErr w:type="spellStart"/>
            <w:r w:rsidRPr="00FB6EAF">
              <w:rPr>
                <w:b/>
                <w:color w:val="000000"/>
              </w:rPr>
              <w:t>Унтем</w:t>
            </w:r>
            <w:proofErr w:type="spellEnd"/>
            <w:r w:rsidRPr="00FB6EAF">
              <w:rPr>
                <w:b/>
                <w:color w:val="000000"/>
              </w:rPr>
              <w:t xml:space="preserve"> </w:t>
            </w:r>
          </w:p>
        </w:tc>
      </w:tr>
      <w:tr w:rsidR="00FB6EAF" w:rsidTr="00FB6EAF">
        <w:trPr>
          <w:trHeight w:val="403"/>
        </w:trPr>
        <w:tc>
          <w:tcPr>
            <w:tcW w:w="544" w:type="dxa"/>
            <w:gridSpan w:val="2"/>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b/>
                <w:sz w:val="20"/>
                <w:szCs w:val="20"/>
              </w:rPr>
            </w:pPr>
            <w:r w:rsidRPr="00FB6EAF">
              <w:rPr>
                <w:b/>
                <w:sz w:val="20"/>
                <w:szCs w:val="20"/>
              </w:rPr>
              <w:t>1</w:t>
            </w:r>
          </w:p>
        </w:tc>
        <w:tc>
          <w:tcPr>
            <w:tcW w:w="1559"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proofErr w:type="spellStart"/>
            <w:r w:rsidRPr="00FB6EAF">
              <w:rPr>
                <w:sz w:val="20"/>
                <w:szCs w:val="20"/>
              </w:rPr>
              <w:t>Родниковая</w:t>
            </w:r>
            <w:proofErr w:type="spellEnd"/>
          </w:p>
        </w:tc>
        <w:tc>
          <w:tcPr>
            <w:tcW w:w="1276"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r w:rsidRPr="00FB6EAF">
              <w:rPr>
                <w:sz w:val="20"/>
                <w:szCs w:val="20"/>
              </w:rPr>
              <w:t>1000 м</w:t>
            </w:r>
          </w:p>
        </w:tc>
        <w:tc>
          <w:tcPr>
            <w:tcW w:w="992"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r w:rsidRPr="00FB6EAF">
              <w:rPr>
                <w:sz w:val="20"/>
                <w:szCs w:val="20"/>
              </w:rPr>
              <w:t>8 м</w:t>
            </w:r>
          </w:p>
        </w:tc>
        <w:tc>
          <w:tcPr>
            <w:tcW w:w="1559"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proofErr w:type="spellStart"/>
            <w:r w:rsidRPr="00FB6EAF">
              <w:rPr>
                <w:sz w:val="20"/>
                <w:szCs w:val="20"/>
              </w:rPr>
              <w:t>гравий</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B6EAF" w:rsidRPr="00FB6EAF" w:rsidRDefault="00FB6EAF" w:rsidP="00AF0DAB">
            <w:pPr>
              <w:snapToGrid w:val="0"/>
              <w:jc w:val="center"/>
              <w:rPr>
                <w:color w:val="000000"/>
                <w:sz w:val="20"/>
                <w:szCs w:val="20"/>
              </w:rPr>
            </w:pPr>
            <w:proofErr w:type="gramStart"/>
            <w:r w:rsidRPr="00FB6EAF">
              <w:rPr>
                <w:color w:val="000000"/>
                <w:sz w:val="20"/>
                <w:szCs w:val="20"/>
                <w:lang w:val="ru-RU"/>
              </w:rPr>
              <w:t>Водослив .</w:t>
            </w:r>
            <w:proofErr w:type="gramEnd"/>
            <w:r w:rsidRPr="00FB6EAF">
              <w:rPr>
                <w:color w:val="000000"/>
                <w:sz w:val="20"/>
                <w:szCs w:val="20"/>
                <w:lang w:val="ru-RU"/>
              </w:rPr>
              <w:t xml:space="preserve"> Железобетонная </w:t>
            </w:r>
            <w:proofErr w:type="spellStart"/>
            <w:proofErr w:type="gramStart"/>
            <w:r w:rsidRPr="00FB6EAF">
              <w:rPr>
                <w:color w:val="000000"/>
                <w:sz w:val="20"/>
                <w:szCs w:val="20"/>
                <w:lang w:val="ru-RU"/>
              </w:rPr>
              <w:t>труба,диаметр</w:t>
            </w:r>
            <w:proofErr w:type="spellEnd"/>
            <w:proofErr w:type="gramEnd"/>
            <w:r w:rsidRPr="00FB6EAF">
              <w:rPr>
                <w:color w:val="000000"/>
                <w:sz w:val="20"/>
                <w:szCs w:val="20"/>
                <w:lang w:val="ru-RU"/>
              </w:rPr>
              <w:t xml:space="preserve">         100 </w:t>
            </w:r>
            <w:proofErr w:type="spellStart"/>
            <w:r w:rsidRPr="00FB6EAF">
              <w:rPr>
                <w:color w:val="000000"/>
                <w:sz w:val="20"/>
                <w:szCs w:val="20"/>
                <w:lang w:val="ru-RU"/>
              </w:rPr>
              <w:t>см,длина</w:t>
            </w:r>
            <w:proofErr w:type="spellEnd"/>
            <w:r w:rsidRPr="00FB6EAF">
              <w:rPr>
                <w:color w:val="000000"/>
                <w:sz w:val="20"/>
                <w:szCs w:val="20"/>
                <w:lang w:val="ru-RU"/>
              </w:rPr>
              <w:t xml:space="preserve">  5 метров. </w:t>
            </w:r>
            <w:r w:rsidRPr="00FB6EAF">
              <w:rPr>
                <w:color w:val="000000"/>
                <w:sz w:val="20"/>
                <w:szCs w:val="20"/>
              </w:rPr>
              <w:t>(</w:t>
            </w:r>
            <w:proofErr w:type="spellStart"/>
            <w:r w:rsidRPr="00FB6EAF">
              <w:rPr>
                <w:color w:val="000000"/>
                <w:sz w:val="20"/>
                <w:szCs w:val="20"/>
              </w:rPr>
              <w:t>Удмуртавтодор</w:t>
            </w:r>
            <w:proofErr w:type="spellEnd"/>
            <w:r w:rsidRPr="00FB6EAF">
              <w:rPr>
                <w:color w:val="000000"/>
                <w:sz w:val="20"/>
                <w:szCs w:val="20"/>
              </w:rPr>
              <w:t>)</w:t>
            </w:r>
          </w:p>
        </w:tc>
      </w:tr>
      <w:tr w:rsidR="00FB6EAF" w:rsidRPr="00FB6EAF" w:rsidTr="00FB6EAF">
        <w:tc>
          <w:tcPr>
            <w:tcW w:w="544" w:type="dxa"/>
            <w:gridSpan w:val="2"/>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b/>
                <w:sz w:val="20"/>
                <w:szCs w:val="20"/>
              </w:rPr>
            </w:pPr>
            <w:r w:rsidRPr="00FB6EAF">
              <w:rPr>
                <w:b/>
                <w:sz w:val="20"/>
                <w:szCs w:val="20"/>
              </w:rPr>
              <w:t>2</w:t>
            </w:r>
          </w:p>
        </w:tc>
        <w:tc>
          <w:tcPr>
            <w:tcW w:w="1559"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proofErr w:type="spellStart"/>
            <w:r w:rsidRPr="00FB6EAF">
              <w:rPr>
                <w:sz w:val="20"/>
                <w:szCs w:val="20"/>
              </w:rPr>
              <w:t>Южная</w:t>
            </w:r>
            <w:proofErr w:type="spellEnd"/>
            <w:r w:rsidRPr="00FB6EAF">
              <w:rPr>
                <w:sz w:val="20"/>
                <w:szCs w:val="20"/>
              </w:rPr>
              <w:t xml:space="preserve"> </w:t>
            </w:r>
          </w:p>
        </w:tc>
        <w:tc>
          <w:tcPr>
            <w:tcW w:w="1276"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r w:rsidRPr="00FB6EAF">
              <w:rPr>
                <w:sz w:val="20"/>
                <w:szCs w:val="20"/>
              </w:rPr>
              <w:t>567 м</w:t>
            </w:r>
          </w:p>
        </w:tc>
        <w:tc>
          <w:tcPr>
            <w:tcW w:w="992"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r w:rsidRPr="00FB6EAF">
              <w:rPr>
                <w:sz w:val="20"/>
                <w:szCs w:val="20"/>
              </w:rPr>
              <w:t>6 м</w:t>
            </w:r>
          </w:p>
        </w:tc>
        <w:tc>
          <w:tcPr>
            <w:tcW w:w="1559"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sz w:val="20"/>
                <w:szCs w:val="20"/>
              </w:rPr>
            </w:pPr>
            <w:proofErr w:type="spellStart"/>
            <w:r w:rsidRPr="00FB6EAF">
              <w:rPr>
                <w:sz w:val="20"/>
                <w:szCs w:val="20"/>
              </w:rPr>
              <w:t>гравий</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B6EAF" w:rsidRPr="00FB6EAF" w:rsidRDefault="00FB6EAF" w:rsidP="00AF0DAB">
            <w:pPr>
              <w:snapToGrid w:val="0"/>
              <w:jc w:val="center"/>
              <w:rPr>
                <w:color w:val="000000"/>
                <w:sz w:val="20"/>
                <w:szCs w:val="20"/>
                <w:lang w:val="ru-RU"/>
              </w:rPr>
            </w:pPr>
            <w:proofErr w:type="spellStart"/>
            <w:r w:rsidRPr="00FB6EAF">
              <w:rPr>
                <w:color w:val="000000"/>
                <w:sz w:val="20"/>
                <w:szCs w:val="20"/>
                <w:lang w:val="ru-RU"/>
              </w:rPr>
              <w:t>Водослив,мост,две</w:t>
            </w:r>
            <w:proofErr w:type="spellEnd"/>
            <w:r w:rsidRPr="00FB6EAF">
              <w:rPr>
                <w:color w:val="000000"/>
                <w:sz w:val="20"/>
                <w:szCs w:val="20"/>
                <w:lang w:val="ru-RU"/>
              </w:rPr>
              <w:t xml:space="preserve"> железобетонные трубы диаметром 1 метр, 2штуки длиной по 5 метров</w:t>
            </w:r>
          </w:p>
        </w:tc>
      </w:tr>
      <w:tr w:rsidR="00FB6EAF" w:rsidTr="00FB6EAF">
        <w:trPr>
          <w:trHeight w:val="255"/>
        </w:trPr>
        <w:tc>
          <w:tcPr>
            <w:tcW w:w="544" w:type="dxa"/>
            <w:gridSpan w:val="2"/>
            <w:vMerge w:val="restart"/>
            <w:tcBorders>
              <w:top w:val="single" w:sz="4" w:space="0" w:color="000000"/>
              <w:left w:val="single" w:sz="4" w:space="0" w:color="000000"/>
            </w:tcBorders>
            <w:shd w:val="clear" w:color="auto" w:fill="auto"/>
          </w:tcPr>
          <w:p w:rsidR="00FB6EAF" w:rsidRPr="00FB6EAF" w:rsidRDefault="00FB6EAF" w:rsidP="00AF0DAB">
            <w:pPr>
              <w:snapToGrid w:val="0"/>
              <w:jc w:val="center"/>
              <w:rPr>
                <w:b/>
                <w:sz w:val="20"/>
                <w:szCs w:val="20"/>
                <w:lang w:val="ru-RU"/>
              </w:rPr>
            </w:pPr>
          </w:p>
        </w:tc>
        <w:tc>
          <w:tcPr>
            <w:tcW w:w="1559" w:type="dxa"/>
            <w:vMerge w:val="restart"/>
            <w:tcBorders>
              <w:top w:val="single" w:sz="4" w:space="0" w:color="000000"/>
              <w:left w:val="single" w:sz="4" w:space="0" w:color="000000"/>
            </w:tcBorders>
            <w:shd w:val="clear" w:color="auto" w:fill="auto"/>
          </w:tcPr>
          <w:p w:rsidR="00FB6EAF" w:rsidRPr="00FB6EAF" w:rsidRDefault="00FB6EAF" w:rsidP="00AF0DAB">
            <w:pPr>
              <w:snapToGrid w:val="0"/>
              <w:jc w:val="center"/>
              <w:rPr>
                <w:b/>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b/>
                <w:sz w:val="20"/>
                <w:szCs w:val="20"/>
              </w:rPr>
            </w:pPr>
            <w:r w:rsidRPr="00FB6EAF">
              <w:rPr>
                <w:b/>
                <w:sz w:val="20"/>
                <w:szCs w:val="20"/>
              </w:rPr>
              <w:t xml:space="preserve">3 505 м </w:t>
            </w:r>
          </w:p>
        </w:tc>
        <w:tc>
          <w:tcPr>
            <w:tcW w:w="992"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b/>
                <w:sz w:val="20"/>
                <w:szCs w:val="20"/>
              </w:rPr>
            </w:pPr>
          </w:p>
        </w:tc>
        <w:tc>
          <w:tcPr>
            <w:tcW w:w="1559"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b/>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B6EAF" w:rsidRPr="00FB6EAF" w:rsidRDefault="00FB6EAF" w:rsidP="00AF0DAB">
            <w:pPr>
              <w:snapToGrid w:val="0"/>
              <w:jc w:val="center"/>
              <w:rPr>
                <w:b/>
                <w:color w:val="000000"/>
                <w:sz w:val="20"/>
                <w:szCs w:val="20"/>
              </w:rPr>
            </w:pPr>
            <w:proofErr w:type="spellStart"/>
            <w:r w:rsidRPr="00FB6EAF">
              <w:rPr>
                <w:b/>
                <w:color w:val="000000"/>
                <w:sz w:val="20"/>
                <w:szCs w:val="20"/>
              </w:rPr>
              <w:t>Дороги</w:t>
            </w:r>
            <w:proofErr w:type="spellEnd"/>
            <w:r w:rsidRPr="00FB6EAF">
              <w:rPr>
                <w:b/>
                <w:color w:val="000000"/>
                <w:sz w:val="20"/>
                <w:szCs w:val="20"/>
              </w:rPr>
              <w:t xml:space="preserve"> МО «</w:t>
            </w:r>
            <w:proofErr w:type="spellStart"/>
            <w:r w:rsidRPr="00FB6EAF">
              <w:rPr>
                <w:b/>
                <w:color w:val="000000"/>
                <w:sz w:val="20"/>
                <w:szCs w:val="20"/>
              </w:rPr>
              <w:t>Турецкое</w:t>
            </w:r>
            <w:proofErr w:type="spellEnd"/>
            <w:r w:rsidRPr="00FB6EAF">
              <w:rPr>
                <w:b/>
                <w:color w:val="000000"/>
                <w:sz w:val="20"/>
                <w:szCs w:val="20"/>
              </w:rPr>
              <w:t>»</w:t>
            </w:r>
          </w:p>
        </w:tc>
      </w:tr>
      <w:tr w:rsidR="00FB6EAF" w:rsidTr="00FB6EAF">
        <w:trPr>
          <w:trHeight w:val="300"/>
        </w:trPr>
        <w:tc>
          <w:tcPr>
            <w:tcW w:w="544" w:type="dxa"/>
            <w:gridSpan w:val="2"/>
            <w:vMerge/>
            <w:tcBorders>
              <w:left w:val="single" w:sz="4" w:space="0" w:color="000000"/>
              <w:bottom w:val="single" w:sz="4" w:space="0" w:color="000000"/>
            </w:tcBorders>
            <w:shd w:val="clear" w:color="auto" w:fill="auto"/>
          </w:tcPr>
          <w:p w:rsidR="00FB6EAF" w:rsidRPr="00FB6EAF" w:rsidRDefault="00FB6EAF" w:rsidP="00AF0DAB">
            <w:pPr>
              <w:snapToGrid w:val="0"/>
              <w:jc w:val="center"/>
              <w:rPr>
                <w:b/>
                <w:sz w:val="20"/>
                <w:szCs w:val="20"/>
              </w:rPr>
            </w:pPr>
          </w:p>
        </w:tc>
        <w:tc>
          <w:tcPr>
            <w:tcW w:w="1559" w:type="dxa"/>
            <w:vMerge/>
            <w:tcBorders>
              <w:left w:val="single" w:sz="4" w:space="0" w:color="000000"/>
              <w:bottom w:val="single" w:sz="4" w:space="0" w:color="000000"/>
            </w:tcBorders>
            <w:shd w:val="clear" w:color="auto" w:fill="auto"/>
          </w:tcPr>
          <w:p w:rsidR="00FB6EAF" w:rsidRPr="00FB6EAF" w:rsidRDefault="00FB6EAF" w:rsidP="00AF0DAB">
            <w:pPr>
              <w:snapToGrid w:val="0"/>
              <w:jc w:val="center"/>
              <w:rPr>
                <w:b/>
                <w:sz w:val="20"/>
                <w:szCs w:val="20"/>
              </w:rPr>
            </w:pPr>
          </w:p>
        </w:tc>
        <w:tc>
          <w:tcPr>
            <w:tcW w:w="1276"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b/>
                <w:sz w:val="20"/>
                <w:szCs w:val="20"/>
              </w:rPr>
            </w:pPr>
            <w:r w:rsidRPr="00FB6EAF">
              <w:rPr>
                <w:b/>
                <w:sz w:val="20"/>
                <w:szCs w:val="20"/>
              </w:rPr>
              <w:t>1 399 м</w:t>
            </w:r>
          </w:p>
        </w:tc>
        <w:tc>
          <w:tcPr>
            <w:tcW w:w="992"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b/>
                <w:sz w:val="20"/>
                <w:szCs w:val="20"/>
              </w:rPr>
            </w:pPr>
          </w:p>
        </w:tc>
        <w:tc>
          <w:tcPr>
            <w:tcW w:w="1559" w:type="dxa"/>
            <w:tcBorders>
              <w:top w:val="single" w:sz="4" w:space="0" w:color="000000"/>
              <w:left w:val="single" w:sz="4" w:space="0" w:color="000000"/>
              <w:bottom w:val="single" w:sz="4" w:space="0" w:color="000000"/>
            </w:tcBorders>
            <w:shd w:val="clear" w:color="auto" w:fill="auto"/>
          </w:tcPr>
          <w:p w:rsidR="00FB6EAF" w:rsidRPr="00FB6EAF" w:rsidRDefault="00FB6EAF" w:rsidP="00AF0DAB">
            <w:pPr>
              <w:snapToGrid w:val="0"/>
              <w:jc w:val="center"/>
              <w:rPr>
                <w:b/>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B6EAF" w:rsidRPr="00FB6EAF" w:rsidRDefault="00FB6EAF" w:rsidP="00AF0DAB">
            <w:pPr>
              <w:snapToGrid w:val="0"/>
              <w:jc w:val="center"/>
              <w:rPr>
                <w:b/>
                <w:color w:val="000000"/>
                <w:sz w:val="20"/>
                <w:szCs w:val="20"/>
              </w:rPr>
            </w:pPr>
            <w:r w:rsidRPr="00FB6EAF">
              <w:rPr>
                <w:b/>
                <w:color w:val="000000"/>
                <w:sz w:val="20"/>
                <w:szCs w:val="20"/>
              </w:rPr>
              <w:t xml:space="preserve"> ГУП  «</w:t>
            </w:r>
            <w:proofErr w:type="spellStart"/>
            <w:r w:rsidRPr="00FB6EAF">
              <w:rPr>
                <w:b/>
                <w:color w:val="000000"/>
                <w:sz w:val="20"/>
                <w:szCs w:val="20"/>
              </w:rPr>
              <w:t>Удмуртавтодор</w:t>
            </w:r>
            <w:proofErr w:type="spellEnd"/>
            <w:r w:rsidRPr="00FB6EAF">
              <w:rPr>
                <w:b/>
                <w:color w:val="000000"/>
                <w:sz w:val="20"/>
                <w:szCs w:val="20"/>
              </w:rPr>
              <w:t>»</w:t>
            </w:r>
          </w:p>
        </w:tc>
      </w:tr>
    </w:tbl>
    <w:p w:rsidR="00034ABC" w:rsidRPr="00195D71" w:rsidRDefault="00A47CB4" w:rsidP="006A732A">
      <w:pPr>
        <w:ind w:firstLine="567"/>
        <w:rPr>
          <w:rFonts w:eastAsia="SimSun"/>
          <w:b/>
          <w:sz w:val="28"/>
          <w:lang w:val="ru-RU" w:bidi="ar-SA"/>
        </w:rPr>
      </w:pPr>
      <w:r>
        <w:rPr>
          <w:sz w:val="28"/>
          <w:szCs w:val="28"/>
          <w:lang w:val="ru-RU"/>
        </w:rPr>
        <w:br w:type="page"/>
      </w:r>
      <w:r w:rsidR="00034ABC">
        <w:rPr>
          <w:rFonts w:eastAsia="SimSun"/>
          <w:b/>
          <w:sz w:val="28"/>
          <w:lang w:val="ru-RU" w:bidi="ar-SA"/>
        </w:rPr>
        <w:lastRenderedPageBreak/>
        <w:t>2.3.7. Экологическое состояние. Система планировочных ограничений</w:t>
      </w:r>
    </w:p>
    <w:p w:rsidR="00034ABC" w:rsidRDefault="00034ABC" w:rsidP="00034ABC">
      <w:pPr>
        <w:autoSpaceDE w:val="0"/>
        <w:autoSpaceDN w:val="0"/>
        <w:adjustRightInd w:val="0"/>
        <w:ind w:leftChars="109" w:left="262" w:firstLine="567"/>
        <w:rPr>
          <w:sz w:val="28"/>
          <w:szCs w:val="28"/>
          <w:lang w:val="ru-RU"/>
        </w:rPr>
      </w:pPr>
    </w:p>
    <w:p w:rsidR="00034ABC" w:rsidRPr="00034ABC" w:rsidRDefault="00034ABC" w:rsidP="00034ABC">
      <w:pPr>
        <w:ind w:firstLine="567"/>
        <w:rPr>
          <w:sz w:val="28"/>
          <w:szCs w:val="28"/>
          <w:lang w:val="ru-RU"/>
        </w:rPr>
      </w:pPr>
      <w:r w:rsidRPr="00034ABC">
        <w:rPr>
          <w:sz w:val="28"/>
          <w:szCs w:val="28"/>
          <w:lang w:val="ru-RU"/>
        </w:rPr>
        <w:t>На территории муниципально</w:t>
      </w:r>
      <w:r>
        <w:rPr>
          <w:sz w:val="28"/>
          <w:szCs w:val="28"/>
          <w:lang w:val="ru-RU"/>
        </w:rPr>
        <w:t>го</w:t>
      </w:r>
      <w:r w:rsidRPr="00034ABC">
        <w:rPr>
          <w:sz w:val="28"/>
          <w:szCs w:val="28"/>
          <w:lang w:val="ru-RU"/>
        </w:rPr>
        <w:t xml:space="preserve"> образовани</w:t>
      </w:r>
      <w:r>
        <w:rPr>
          <w:sz w:val="28"/>
          <w:szCs w:val="28"/>
          <w:lang w:val="ru-RU"/>
        </w:rPr>
        <w:t>я «</w:t>
      </w:r>
      <w:r w:rsidR="008B69B5">
        <w:rPr>
          <w:sz w:val="28"/>
          <w:szCs w:val="28"/>
          <w:lang w:val="ru-RU"/>
        </w:rPr>
        <w:t>Турецкое</w:t>
      </w:r>
      <w:r w:rsidRPr="00034ABC">
        <w:rPr>
          <w:sz w:val="28"/>
          <w:szCs w:val="28"/>
          <w:lang w:val="ru-RU"/>
        </w:rPr>
        <w:t>» основным</w:t>
      </w:r>
      <w:r>
        <w:rPr>
          <w:sz w:val="28"/>
          <w:szCs w:val="28"/>
          <w:lang w:val="ru-RU"/>
        </w:rPr>
        <w:t xml:space="preserve"> </w:t>
      </w:r>
      <w:r w:rsidRPr="00034ABC">
        <w:rPr>
          <w:sz w:val="28"/>
          <w:szCs w:val="28"/>
          <w:lang w:val="ru-RU"/>
        </w:rPr>
        <w:t>источником негативного воздействия на окружающую природную среду является</w:t>
      </w:r>
      <w:r>
        <w:rPr>
          <w:sz w:val="28"/>
          <w:szCs w:val="28"/>
          <w:lang w:val="ru-RU"/>
        </w:rPr>
        <w:t xml:space="preserve"> </w:t>
      </w:r>
      <w:r w:rsidRPr="00034ABC">
        <w:rPr>
          <w:sz w:val="28"/>
          <w:szCs w:val="28"/>
          <w:lang w:val="ru-RU"/>
        </w:rPr>
        <w:t>автомобильный транспорт,</w:t>
      </w:r>
      <w:r w:rsidR="0013517C">
        <w:rPr>
          <w:sz w:val="28"/>
          <w:szCs w:val="28"/>
          <w:lang w:val="ru-RU"/>
        </w:rPr>
        <w:t xml:space="preserve"> промышленное </w:t>
      </w:r>
      <w:proofErr w:type="gramStart"/>
      <w:r w:rsidR="0013517C">
        <w:rPr>
          <w:sz w:val="28"/>
          <w:szCs w:val="28"/>
          <w:lang w:val="ru-RU"/>
        </w:rPr>
        <w:t xml:space="preserve">производство, </w:t>
      </w:r>
      <w:r w:rsidRPr="00034ABC">
        <w:rPr>
          <w:sz w:val="28"/>
          <w:szCs w:val="28"/>
          <w:lang w:val="ru-RU"/>
        </w:rPr>
        <w:t xml:space="preserve"> сельскохозяйственное</w:t>
      </w:r>
      <w:proofErr w:type="gramEnd"/>
      <w:r w:rsidRPr="00034ABC">
        <w:rPr>
          <w:sz w:val="28"/>
          <w:szCs w:val="28"/>
          <w:lang w:val="ru-RU"/>
        </w:rPr>
        <w:t xml:space="preserve"> производство, коммунальная</w:t>
      </w:r>
      <w:r>
        <w:rPr>
          <w:sz w:val="28"/>
          <w:szCs w:val="28"/>
          <w:lang w:val="ru-RU"/>
        </w:rPr>
        <w:t xml:space="preserve"> </w:t>
      </w:r>
      <w:r w:rsidRPr="00034ABC">
        <w:rPr>
          <w:sz w:val="28"/>
          <w:szCs w:val="28"/>
          <w:lang w:val="ru-RU"/>
        </w:rPr>
        <w:t>инфраструктура, неорганизованная рекреация.</w:t>
      </w:r>
    </w:p>
    <w:p w:rsidR="00034ABC" w:rsidRPr="00034ABC" w:rsidRDefault="00034ABC" w:rsidP="00034ABC">
      <w:pPr>
        <w:ind w:firstLine="567"/>
        <w:rPr>
          <w:sz w:val="28"/>
          <w:szCs w:val="28"/>
          <w:lang w:val="ru-RU"/>
        </w:rPr>
      </w:pPr>
      <w:r w:rsidRPr="00034ABC">
        <w:rPr>
          <w:sz w:val="28"/>
          <w:szCs w:val="28"/>
          <w:lang w:val="ru-RU"/>
        </w:rPr>
        <w:t>В целом экологическую ситуацию можно охарактеризовать, как благоприятную, однако имеющиеся загрязнения среды обитания</w:t>
      </w:r>
      <w:r>
        <w:rPr>
          <w:sz w:val="28"/>
          <w:szCs w:val="28"/>
          <w:lang w:val="ru-RU"/>
        </w:rPr>
        <w:t xml:space="preserve"> </w:t>
      </w:r>
      <w:r w:rsidRPr="00034ABC">
        <w:rPr>
          <w:sz w:val="28"/>
          <w:szCs w:val="28"/>
          <w:lang w:val="ru-RU"/>
        </w:rPr>
        <w:t>хотя и носят локальный характер и, как правило, не достигают опасных значений.</w:t>
      </w:r>
    </w:p>
    <w:p w:rsidR="00034ABC" w:rsidRPr="00034ABC" w:rsidRDefault="00034ABC" w:rsidP="00034ABC">
      <w:pPr>
        <w:ind w:firstLine="567"/>
        <w:rPr>
          <w:sz w:val="28"/>
          <w:szCs w:val="28"/>
          <w:lang w:val="ru-RU"/>
        </w:rPr>
      </w:pPr>
      <w:r w:rsidRPr="00034ABC">
        <w:rPr>
          <w:sz w:val="28"/>
          <w:szCs w:val="28"/>
          <w:lang w:val="ru-RU"/>
        </w:rPr>
        <w:t>Система планировочных ограничений разработана на основании требований</w:t>
      </w:r>
      <w:r>
        <w:rPr>
          <w:sz w:val="28"/>
          <w:szCs w:val="28"/>
          <w:lang w:val="ru-RU"/>
        </w:rPr>
        <w:t xml:space="preserve"> </w:t>
      </w:r>
      <w:r w:rsidRPr="00034ABC">
        <w:rPr>
          <w:sz w:val="28"/>
          <w:szCs w:val="28"/>
          <w:lang w:val="ru-RU"/>
        </w:rPr>
        <w:t>действующих нормативных документов и является составной частью комплексной</w:t>
      </w:r>
      <w:r>
        <w:rPr>
          <w:sz w:val="28"/>
          <w:szCs w:val="28"/>
          <w:lang w:val="ru-RU"/>
        </w:rPr>
        <w:t xml:space="preserve"> </w:t>
      </w:r>
      <w:r w:rsidRPr="00034ABC">
        <w:rPr>
          <w:sz w:val="28"/>
          <w:szCs w:val="28"/>
          <w:lang w:val="ru-RU"/>
        </w:rPr>
        <w:t>градостроительной оценки территории.</w:t>
      </w:r>
    </w:p>
    <w:p w:rsidR="00034ABC" w:rsidRPr="00034ABC" w:rsidRDefault="00034ABC" w:rsidP="00034ABC">
      <w:pPr>
        <w:ind w:firstLine="567"/>
        <w:rPr>
          <w:sz w:val="28"/>
          <w:szCs w:val="28"/>
          <w:lang w:val="ru-RU"/>
        </w:rPr>
      </w:pPr>
      <w:r w:rsidRPr="00034ABC">
        <w:rPr>
          <w:sz w:val="28"/>
          <w:szCs w:val="28"/>
          <w:lang w:val="ru-RU"/>
        </w:rPr>
        <w:t>Нормативные СЗЗ от производственно-коммунальных объектов, охранные коридоры</w:t>
      </w:r>
      <w:r>
        <w:rPr>
          <w:sz w:val="28"/>
          <w:szCs w:val="28"/>
          <w:lang w:val="ru-RU"/>
        </w:rPr>
        <w:t xml:space="preserve"> </w:t>
      </w:r>
      <w:r w:rsidRPr="00034ABC">
        <w:rPr>
          <w:sz w:val="28"/>
          <w:szCs w:val="28"/>
          <w:lang w:val="ru-RU"/>
        </w:rPr>
        <w:t>инженерных коммуникаций отображены на чертеже «Карта современного использования</w:t>
      </w:r>
      <w:r>
        <w:rPr>
          <w:sz w:val="28"/>
          <w:szCs w:val="28"/>
          <w:lang w:val="ru-RU"/>
        </w:rPr>
        <w:t xml:space="preserve"> </w:t>
      </w:r>
      <w:r w:rsidRPr="00034ABC">
        <w:rPr>
          <w:sz w:val="28"/>
          <w:szCs w:val="28"/>
          <w:lang w:val="ru-RU"/>
        </w:rPr>
        <w:t>территории».</w:t>
      </w:r>
    </w:p>
    <w:p w:rsidR="00034ABC" w:rsidRPr="00034ABC" w:rsidRDefault="00034ABC" w:rsidP="00034ABC">
      <w:pPr>
        <w:ind w:firstLine="567"/>
        <w:rPr>
          <w:sz w:val="28"/>
          <w:szCs w:val="28"/>
          <w:lang w:val="ru-RU"/>
        </w:rPr>
      </w:pPr>
      <w:r w:rsidRPr="00034ABC">
        <w:rPr>
          <w:sz w:val="28"/>
          <w:szCs w:val="28"/>
          <w:lang w:val="ru-RU"/>
        </w:rPr>
        <w:t>К основным зонам регламентированного градостроительного использования</w:t>
      </w:r>
      <w:r>
        <w:rPr>
          <w:sz w:val="28"/>
          <w:szCs w:val="28"/>
          <w:lang w:val="ru-RU"/>
        </w:rPr>
        <w:t xml:space="preserve"> </w:t>
      </w:r>
      <w:r w:rsidRPr="00034ABC">
        <w:rPr>
          <w:sz w:val="28"/>
          <w:szCs w:val="28"/>
          <w:lang w:val="ru-RU"/>
        </w:rPr>
        <w:t>территории по природно-ресурсным, санитарно-гигиеническим, экологическим</w:t>
      </w:r>
      <w:r>
        <w:rPr>
          <w:sz w:val="28"/>
          <w:szCs w:val="28"/>
          <w:lang w:val="ru-RU"/>
        </w:rPr>
        <w:t xml:space="preserve"> </w:t>
      </w:r>
      <w:r w:rsidRPr="00034ABC">
        <w:rPr>
          <w:sz w:val="28"/>
          <w:szCs w:val="28"/>
          <w:lang w:val="ru-RU"/>
        </w:rPr>
        <w:t>ограничениям относятся следующие:</w:t>
      </w:r>
    </w:p>
    <w:p w:rsidR="00034ABC" w:rsidRPr="00034ABC" w:rsidRDefault="00034ABC" w:rsidP="00034ABC">
      <w:pPr>
        <w:ind w:firstLine="284"/>
        <w:jc w:val="left"/>
        <w:rPr>
          <w:sz w:val="28"/>
          <w:szCs w:val="28"/>
          <w:lang w:val="ru-RU"/>
        </w:rPr>
      </w:pPr>
      <w:r w:rsidRPr="00034ABC">
        <w:rPr>
          <w:sz w:val="28"/>
          <w:szCs w:val="28"/>
          <w:lang w:val="ru-RU"/>
        </w:rPr>
        <w:t>1. СЗЗ от производственно-коммунальных объектов</w:t>
      </w:r>
      <w:r>
        <w:rPr>
          <w:sz w:val="28"/>
          <w:szCs w:val="28"/>
          <w:lang w:val="ru-RU"/>
        </w:rPr>
        <w:t>;</w:t>
      </w:r>
    </w:p>
    <w:p w:rsidR="00034ABC" w:rsidRPr="00034ABC" w:rsidRDefault="00034ABC" w:rsidP="00034ABC">
      <w:pPr>
        <w:ind w:firstLine="284"/>
        <w:jc w:val="left"/>
        <w:rPr>
          <w:sz w:val="28"/>
          <w:szCs w:val="28"/>
          <w:lang w:val="ru-RU"/>
        </w:rPr>
      </w:pPr>
      <w:r w:rsidRPr="00034ABC">
        <w:rPr>
          <w:sz w:val="28"/>
          <w:szCs w:val="28"/>
          <w:lang w:val="ru-RU"/>
        </w:rPr>
        <w:t>2. Санитарные разрывы и придорожные полосы от автомобильных дорог</w:t>
      </w:r>
      <w:r>
        <w:rPr>
          <w:sz w:val="28"/>
          <w:szCs w:val="28"/>
          <w:lang w:val="ru-RU"/>
        </w:rPr>
        <w:t>;</w:t>
      </w:r>
    </w:p>
    <w:p w:rsidR="00034ABC" w:rsidRPr="00034ABC" w:rsidRDefault="00034ABC" w:rsidP="00034ABC">
      <w:pPr>
        <w:ind w:firstLine="284"/>
        <w:jc w:val="left"/>
        <w:rPr>
          <w:sz w:val="28"/>
          <w:szCs w:val="28"/>
          <w:lang w:val="ru-RU"/>
        </w:rPr>
      </w:pPr>
      <w:r w:rsidRPr="00034ABC">
        <w:rPr>
          <w:sz w:val="28"/>
          <w:szCs w:val="28"/>
          <w:lang w:val="ru-RU"/>
        </w:rPr>
        <w:t>3. Охранные коридоры коммуникаций (трубопроводов, ЛЭП)</w:t>
      </w:r>
      <w:r>
        <w:rPr>
          <w:sz w:val="28"/>
          <w:szCs w:val="28"/>
          <w:lang w:val="ru-RU"/>
        </w:rPr>
        <w:t>;</w:t>
      </w:r>
    </w:p>
    <w:p w:rsidR="00034ABC" w:rsidRPr="00034ABC" w:rsidRDefault="00034ABC" w:rsidP="00034ABC">
      <w:pPr>
        <w:ind w:firstLine="284"/>
        <w:jc w:val="left"/>
        <w:rPr>
          <w:sz w:val="28"/>
          <w:szCs w:val="28"/>
          <w:lang w:val="ru-RU"/>
        </w:rPr>
      </w:pPr>
      <w:r w:rsidRPr="00034ABC">
        <w:rPr>
          <w:sz w:val="28"/>
          <w:szCs w:val="28"/>
          <w:lang w:val="ru-RU"/>
        </w:rPr>
        <w:t xml:space="preserve">4. </w:t>
      </w:r>
      <w:proofErr w:type="spellStart"/>
      <w:r w:rsidRPr="00034ABC">
        <w:rPr>
          <w:sz w:val="28"/>
          <w:szCs w:val="28"/>
          <w:lang w:val="ru-RU"/>
        </w:rPr>
        <w:t>Водоохранные</w:t>
      </w:r>
      <w:proofErr w:type="spellEnd"/>
      <w:r w:rsidRPr="00034ABC">
        <w:rPr>
          <w:sz w:val="28"/>
          <w:szCs w:val="28"/>
          <w:lang w:val="ru-RU"/>
        </w:rPr>
        <w:t xml:space="preserve"> зоны и прибрежные защитные полосы</w:t>
      </w:r>
      <w:r>
        <w:rPr>
          <w:sz w:val="28"/>
          <w:szCs w:val="28"/>
          <w:lang w:val="ru-RU"/>
        </w:rPr>
        <w:t>;</w:t>
      </w:r>
    </w:p>
    <w:p w:rsidR="00034ABC" w:rsidRPr="00034ABC" w:rsidRDefault="00034ABC" w:rsidP="00F53F51">
      <w:pPr>
        <w:ind w:firstLine="284"/>
        <w:jc w:val="left"/>
        <w:rPr>
          <w:sz w:val="28"/>
          <w:szCs w:val="28"/>
          <w:lang w:val="ru-RU"/>
        </w:rPr>
      </w:pPr>
      <w:r w:rsidRPr="00034ABC">
        <w:rPr>
          <w:sz w:val="28"/>
          <w:szCs w:val="28"/>
          <w:lang w:val="ru-RU"/>
        </w:rPr>
        <w:t>5. Зоны санитарной охраны источников питьевого водоснабжения</w:t>
      </w:r>
      <w:r>
        <w:rPr>
          <w:sz w:val="28"/>
          <w:szCs w:val="28"/>
          <w:lang w:val="ru-RU"/>
        </w:rPr>
        <w:t>;</w:t>
      </w:r>
    </w:p>
    <w:p w:rsidR="00034ABC" w:rsidRDefault="00F53F51" w:rsidP="00F53F51">
      <w:pPr>
        <w:ind w:firstLine="284"/>
        <w:jc w:val="left"/>
        <w:rPr>
          <w:sz w:val="28"/>
          <w:szCs w:val="28"/>
          <w:lang w:val="ru-RU"/>
        </w:rPr>
      </w:pPr>
      <w:r>
        <w:rPr>
          <w:sz w:val="28"/>
          <w:szCs w:val="28"/>
          <w:lang w:val="ru-RU"/>
        </w:rPr>
        <w:t>6</w:t>
      </w:r>
      <w:r w:rsidR="00034ABC" w:rsidRPr="00034ABC">
        <w:rPr>
          <w:sz w:val="28"/>
          <w:szCs w:val="28"/>
          <w:lang w:val="ru-RU"/>
        </w:rPr>
        <w:t>.</w:t>
      </w:r>
      <w:r w:rsidR="006A732A">
        <w:rPr>
          <w:sz w:val="28"/>
          <w:szCs w:val="28"/>
          <w:lang w:val="ru-RU"/>
        </w:rPr>
        <w:t xml:space="preserve"> </w:t>
      </w:r>
      <w:r w:rsidR="00034ABC" w:rsidRPr="00034ABC">
        <w:rPr>
          <w:sz w:val="28"/>
          <w:szCs w:val="28"/>
          <w:lang w:val="ru-RU"/>
        </w:rPr>
        <w:t xml:space="preserve">Особо охраняемые природные территории, территории природно-рекреационного </w:t>
      </w:r>
      <w:r>
        <w:rPr>
          <w:sz w:val="28"/>
          <w:szCs w:val="28"/>
          <w:lang w:val="ru-RU"/>
        </w:rPr>
        <w:t>назначения.</w:t>
      </w:r>
      <w:r w:rsidR="00034ABC" w:rsidRPr="00034ABC">
        <w:rPr>
          <w:sz w:val="28"/>
          <w:szCs w:val="28"/>
          <w:lang w:val="ru-RU"/>
        </w:rPr>
        <w:t xml:space="preserve"> </w:t>
      </w:r>
    </w:p>
    <w:p w:rsidR="00034ABC" w:rsidRPr="00F53F51" w:rsidRDefault="00034ABC" w:rsidP="00F53F51">
      <w:pPr>
        <w:ind w:firstLine="567"/>
        <w:rPr>
          <w:sz w:val="28"/>
          <w:szCs w:val="28"/>
          <w:lang w:val="ru-RU"/>
        </w:rPr>
      </w:pPr>
      <w:r w:rsidRPr="00F53F51">
        <w:rPr>
          <w:sz w:val="28"/>
          <w:szCs w:val="28"/>
          <w:lang w:val="ru-RU"/>
        </w:rPr>
        <w:t>1. СЗЗ производственно-коммунальных и иных объектов. Санитарно-защитные зоны – территории, отделяющие объекты производственных предприятий, являющихся источниками выделения вредных веществ, запаха, повышенных уровней шума, вибрации, ультразвука, электромагнитных волн радиочастот, статического электричества от жилой застройки.</w:t>
      </w:r>
    </w:p>
    <w:p w:rsidR="00034ABC" w:rsidRPr="00F53F51" w:rsidRDefault="00034ABC" w:rsidP="00F53F51">
      <w:pPr>
        <w:ind w:firstLine="567"/>
        <w:rPr>
          <w:sz w:val="28"/>
          <w:szCs w:val="28"/>
          <w:lang w:val="ru-RU"/>
        </w:rPr>
      </w:pPr>
      <w:r w:rsidRPr="00F53F51">
        <w:rPr>
          <w:sz w:val="28"/>
          <w:szCs w:val="28"/>
          <w:lang w:val="ru-RU"/>
        </w:rPr>
        <w:t>2. Санитарные разрывы транспортных коммуникаций.</w:t>
      </w:r>
    </w:p>
    <w:p w:rsidR="00034ABC" w:rsidRPr="00F53F51" w:rsidRDefault="00034ABC" w:rsidP="00F53F51">
      <w:pPr>
        <w:ind w:firstLine="567"/>
        <w:rPr>
          <w:sz w:val="28"/>
          <w:szCs w:val="28"/>
          <w:lang w:val="ru-RU"/>
        </w:rPr>
      </w:pPr>
      <w:r w:rsidRPr="00F53F51">
        <w:rPr>
          <w:sz w:val="28"/>
          <w:szCs w:val="28"/>
          <w:lang w:val="ru-RU"/>
        </w:rPr>
        <w:t xml:space="preserve">Согласно СанПиН 2.2.1/2.1.1.1200-03 для автомагистралей, гаражей и автостоянок устанавливаются санитарные разрывы, уменьшающие воздействие этих объектов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w:t>
      </w:r>
    </w:p>
    <w:p w:rsidR="00034ABC" w:rsidRPr="00F53F51" w:rsidRDefault="00034ABC" w:rsidP="00F53F51">
      <w:pPr>
        <w:ind w:firstLine="567"/>
        <w:rPr>
          <w:sz w:val="28"/>
          <w:szCs w:val="28"/>
          <w:lang w:val="ru-RU"/>
        </w:rPr>
      </w:pPr>
      <w:r w:rsidRPr="00F53F51">
        <w:rPr>
          <w:sz w:val="28"/>
          <w:szCs w:val="28"/>
          <w:lang w:val="ru-RU"/>
        </w:rPr>
        <w:t>3. Охранные зоны инженерных коммуникаций (трубопроводов, ЛЭП).</w:t>
      </w:r>
    </w:p>
    <w:p w:rsidR="00034ABC" w:rsidRPr="00F53F51" w:rsidRDefault="00034ABC" w:rsidP="00F53F51">
      <w:pPr>
        <w:ind w:firstLine="567"/>
        <w:rPr>
          <w:sz w:val="28"/>
          <w:szCs w:val="28"/>
          <w:lang w:val="ru-RU"/>
        </w:rPr>
      </w:pPr>
      <w:r w:rsidRPr="00F53F51">
        <w:rPr>
          <w:sz w:val="28"/>
          <w:szCs w:val="28"/>
          <w:lang w:val="ru-RU"/>
        </w:rPr>
        <w:t xml:space="preserve">Охранные зоны воздушных линий электропередач устанавливаются для обеспечения сохранности, создания нормальных условий эксплуатации электрических сетей и предотвращения несчастных случаев. В соответствии с СН 2971-84 «Санитарные нормы и правила защиты населения от воздействия </w:t>
      </w:r>
      <w:r w:rsidRPr="00F53F51">
        <w:rPr>
          <w:sz w:val="28"/>
          <w:szCs w:val="28"/>
          <w:lang w:val="ru-RU"/>
        </w:rPr>
        <w:lastRenderedPageBreak/>
        <w:t xml:space="preserve">электрического поля, создаваемого воздушными линиями электропередачи переменного тока промышленной частоты» на территории поселения имеются ЛЭП напряжением </w:t>
      </w:r>
      <w:r w:rsidR="006A732A">
        <w:rPr>
          <w:sz w:val="28"/>
          <w:szCs w:val="28"/>
          <w:lang w:val="ru-RU"/>
        </w:rPr>
        <w:t>35</w:t>
      </w:r>
      <w:r w:rsidRPr="00F53F51">
        <w:rPr>
          <w:sz w:val="28"/>
          <w:szCs w:val="28"/>
          <w:lang w:val="ru-RU"/>
        </w:rPr>
        <w:t xml:space="preserve">кВ, им соответствует охранная зона в </w:t>
      </w:r>
      <w:r w:rsidR="006A732A">
        <w:rPr>
          <w:sz w:val="28"/>
          <w:szCs w:val="28"/>
          <w:lang w:val="ru-RU"/>
        </w:rPr>
        <w:t>15</w:t>
      </w:r>
      <w:r w:rsidRPr="00F53F51">
        <w:rPr>
          <w:sz w:val="28"/>
          <w:szCs w:val="28"/>
          <w:lang w:val="ru-RU"/>
        </w:rPr>
        <w:t>м.</w:t>
      </w:r>
    </w:p>
    <w:p w:rsidR="00034ABC" w:rsidRPr="00F53F51" w:rsidRDefault="00034ABC" w:rsidP="00F53F51">
      <w:pPr>
        <w:ind w:firstLine="567"/>
        <w:rPr>
          <w:sz w:val="28"/>
          <w:szCs w:val="28"/>
          <w:lang w:val="ru-RU"/>
        </w:rPr>
      </w:pPr>
      <w:r w:rsidRPr="00F53F51">
        <w:rPr>
          <w:sz w:val="28"/>
          <w:szCs w:val="28"/>
          <w:lang w:val="ru-RU"/>
        </w:rPr>
        <w:t xml:space="preserve">Охранный коридор магистрального газопровода до отдельных промышленных и сельскохозяйственных предприятий, зданий и сооружений принят в зависимости от класса и диаметра трубопровода, степени ответственности объектов и необходимости обеспечения их безопасности в соответствии </w:t>
      </w:r>
      <w:r w:rsidR="00F53F51" w:rsidRPr="00F53F51">
        <w:rPr>
          <w:sz w:val="28"/>
          <w:szCs w:val="28"/>
          <w:lang w:val="ru-RU"/>
        </w:rPr>
        <w:t>с СП 36.13330.2012</w:t>
      </w:r>
      <w:r w:rsidRPr="00F53F51">
        <w:rPr>
          <w:sz w:val="28"/>
          <w:szCs w:val="28"/>
          <w:lang w:val="ru-RU"/>
        </w:rPr>
        <w:t xml:space="preserve"> «Магистральные трубопроводы».</w:t>
      </w:r>
    </w:p>
    <w:p w:rsidR="00034ABC" w:rsidRPr="00F53F51" w:rsidRDefault="00034ABC" w:rsidP="00F53F51">
      <w:pPr>
        <w:ind w:firstLine="567"/>
        <w:rPr>
          <w:sz w:val="28"/>
          <w:szCs w:val="28"/>
          <w:lang w:val="ru-RU"/>
        </w:rPr>
      </w:pPr>
      <w:r w:rsidRPr="00F53F51">
        <w:rPr>
          <w:sz w:val="28"/>
          <w:szCs w:val="28"/>
          <w:lang w:val="ru-RU"/>
        </w:rPr>
        <w:t xml:space="preserve"> 4. </w:t>
      </w:r>
      <w:proofErr w:type="spellStart"/>
      <w:r w:rsidRPr="00F53F51">
        <w:rPr>
          <w:sz w:val="28"/>
          <w:szCs w:val="28"/>
          <w:lang w:val="ru-RU"/>
        </w:rPr>
        <w:t>Водоохранные</w:t>
      </w:r>
      <w:proofErr w:type="spellEnd"/>
      <w:r w:rsidRPr="00F53F51">
        <w:rPr>
          <w:sz w:val="28"/>
          <w:szCs w:val="28"/>
          <w:lang w:val="ru-RU"/>
        </w:rPr>
        <w:t xml:space="preserve"> зоны и прибрежные защитные полосы.</w:t>
      </w:r>
    </w:p>
    <w:p w:rsidR="00034ABC" w:rsidRPr="00F53F51" w:rsidRDefault="00034ABC" w:rsidP="00F53F51">
      <w:pPr>
        <w:ind w:firstLine="567"/>
        <w:rPr>
          <w:sz w:val="28"/>
          <w:szCs w:val="28"/>
          <w:lang w:val="ru-RU"/>
        </w:rPr>
      </w:pPr>
      <w:proofErr w:type="spellStart"/>
      <w:r w:rsidRPr="00F53F51">
        <w:rPr>
          <w:sz w:val="28"/>
          <w:szCs w:val="28"/>
          <w:lang w:val="ru-RU"/>
        </w:rPr>
        <w:t>Водоохранные</w:t>
      </w:r>
      <w:proofErr w:type="spellEnd"/>
      <w:r w:rsidRPr="00F53F51">
        <w:rPr>
          <w:sz w:val="28"/>
          <w:szCs w:val="28"/>
          <w:lang w:val="ru-RU"/>
        </w:rPr>
        <w:t xml:space="preserve"> зоны устанавливаются для поддержания водных объектов в состоянии,</w:t>
      </w:r>
      <w:r w:rsidR="00F53F51" w:rsidRPr="00F53F51">
        <w:rPr>
          <w:sz w:val="28"/>
          <w:szCs w:val="28"/>
          <w:lang w:val="ru-RU"/>
        </w:rPr>
        <w:t xml:space="preserve"> </w:t>
      </w:r>
      <w:r w:rsidRPr="00F53F51">
        <w:rPr>
          <w:sz w:val="28"/>
          <w:szCs w:val="28"/>
          <w:lang w:val="ru-RU"/>
        </w:rPr>
        <w:t>соответствующем экологическим требованиям, для предотвращения загрязнения, засорения,</w:t>
      </w:r>
      <w:r w:rsidR="00F53F51" w:rsidRPr="00F53F51">
        <w:rPr>
          <w:sz w:val="28"/>
          <w:szCs w:val="28"/>
          <w:lang w:val="ru-RU"/>
        </w:rPr>
        <w:t xml:space="preserve"> </w:t>
      </w:r>
      <w:r w:rsidRPr="00F53F51">
        <w:rPr>
          <w:sz w:val="28"/>
          <w:szCs w:val="28"/>
          <w:lang w:val="ru-RU"/>
        </w:rPr>
        <w:t>истощения поверхностных вод, а также сохранения среды обитания животного и</w:t>
      </w:r>
      <w:r w:rsidR="00F53F51" w:rsidRPr="00F53F51">
        <w:rPr>
          <w:sz w:val="28"/>
          <w:szCs w:val="28"/>
          <w:lang w:val="ru-RU"/>
        </w:rPr>
        <w:t xml:space="preserve"> </w:t>
      </w:r>
      <w:r w:rsidRPr="00F53F51">
        <w:rPr>
          <w:sz w:val="28"/>
          <w:szCs w:val="28"/>
          <w:lang w:val="ru-RU"/>
        </w:rPr>
        <w:t xml:space="preserve">растительного мира. </w:t>
      </w:r>
      <w:proofErr w:type="spellStart"/>
      <w:r w:rsidRPr="00F53F51">
        <w:rPr>
          <w:sz w:val="28"/>
          <w:szCs w:val="28"/>
          <w:lang w:val="ru-RU"/>
        </w:rPr>
        <w:t>Водоохранной</w:t>
      </w:r>
      <w:proofErr w:type="spellEnd"/>
      <w:r w:rsidRPr="00F53F51">
        <w:rPr>
          <w:sz w:val="28"/>
          <w:szCs w:val="28"/>
          <w:lang w:val="ru-RU"/>
        </w:rPr>
        <w:t xml:space="preserve"> зоной является территория, прилегающая к акваториям</w:t>
      </w:r>
      <w:r w:rsidR="00F53F51" w:rsidRPr="00F53F51">
        <w:rPr>
          <w:sz w:val="28"/>
          <w:szCs w:val="28"/>
          <w:lang w:val="ru-RU"/>
        </w:rPr>
        <w:t xml:space="preserve"> </w:t>
      </w:r>
      <w:r w:rsidRPr="00F53F51">
        <w:rPr>
          <w:sz w:val="28"/>
          <w:szCs w:val="28"/>
          <w:lang w:val="ru-RU"/>
        </w:rPr>
        <w:t>рек и других поверхностных водных объектов, на которой устанавливается специальный</w:t>
      </w:r>
      <w:r w:rsidR="00F53F51" w:rsidRPr="00F53F51">
        <w:rPr>
          <w:sz w:val="28"/>
          <w:szCs w:val="28"/>
          <w:lang w:val="ru-RU"/>
        </w:rPr>
        <w:t xml:space="preserve"> </w:t>
      </w:r>
      <w:r w:rsidRPr="00F53F51">
        <w:rPr>
          <w:sz w:val="28"/>
          <w:szCs w:val="28"/>
          <w:lang w:val="ru-RU"/>
        </w:rPr>
        <w:t>режим хозяйственной и иных видов деятельности.</w:t>
      </w:r>
    </w:p>
    <w:p w:rsidR="00034ABC" w:rsidRPr="00F53F51" w:rsidRDefault="00034ABC" w:rsidP="00F53F51">
      <w:pPr>
        <w:ind w:firstLine="567"/>
        <w:rPr>
          <w:sz w:val="28"/>
          <w:szCs w:val="28"/>
          <w:lang w:val="ru-RU"/>
        </w:rPr>
      </w:pPr>
      <w:r w:rsidRPr="00F53F51">
        <w:rPr>
          <w:sz w:val="28"/>
          <w:szCs w:val="28"/>
          <w:lang w:val="ru-RU"/>
        </w:rPr>
        <w:t xml:space="preserve">В пределах </w:t>
      </w:r>
      <w:proofErr w:type="spellStart"/>
      <w:r w:rsidRPr="00F53F51">
        <w:rPr>
          <w:sz w:val="28"/>
          <w:szCs w:val="28"/>
          <w:lang w:val="ru-RU"/>
        </w:rPr>
        <w:t>водоохранных</w:t>
      </w:r>
      <w:proofErr w:type="spellEnd"/>
      <w:r w:rsidRPr="00F53F51">
        <w:rPr>
          <w:sz w:val="28"/>
          <w:szCs w:val="28"/>
          <w:lang w:val="ru-RU"/>
        </w:rPr>
        <w:t xml:space="preserve"> зон устанавливаются прибрежные защитные полосы, на</w:t>
      </w:r>
      <w:r w:rsidR="00F53F51" w:rsidRPr="00F53F51">
        <w:rPr>
          <w:sz w:val="28"/>
          <w:szCs w:val="28"/>
          <w:lang w:val="ru-RU"/>
        </w:rPr>
        <w:t xml:space="preserve"> </w:t>
      </w:r>
      <w:r w:rsidRPr="00F53F51">
        <w:rPr>
          <w:sz w:val="28"/>
          <w:szCs w:val="28"/>
          <w:lang w:val="ru-RU"/>
        </w:rPr>
        <w:t>территориях которых вводятся дополнительные ограничения природопользования.</w:t>
      </w:r>
      <w:r w:rsidR="00F53F51" w:rsidRPr="00F53F51">
        <w:rPr>
          <w:sz w:val="28"/>
          <w:szCs w:val="28"/>
          <w:lang w:val="ru-RU"/>
        </w:rPr>
        <w:t xml:space="preserve"> </w:t>
      </w:r>
      <w:r w:rsidRPr="00F53F51">
        <w:rPr>
          <w:sz w:val="28"/>
          <w:szCs w:val="28"/>
          <w:lang w:val="ru-RU"/>
        </w:rPr>
        <w:t>По нормативным данным (Водный кодекс РФ), исходя из протяженности водоемов,</w:t>
      </w:r>
    </w:p>
    <w:p w:rsidR="00034ABC" w:rsidRPr="006A732A" w:rsidRDefault="00034ABC" w:rsidP="00F53F51">
      <w:pPr>
        <w:ind w:firstLine="567"/>
        <w:rPr>
          <w:sz w:val="28"/>
          <w:szCs w:val="28"/>
          <w:lang w:val="ru-RU"/>
        </w:rPr>
      </w:pPr>
      <w:proofErr w:type="spellStart"/>
      <w:r w:rsidRPr="006A732A">
        <w:rPr>
          <w:sz w:val="28"/>
          <w:szCs w:val="28"/>
          <w:lang w:val="ru-RU"/>
        </w:rPr>
        <w:t>водоохранные</w:t>
      </w:r>
      <w:proofErr w:type="spellEnd"/>
      <w:r w:rsidRPr="006A732A">
        <w:rPr>
          <w:sz w:val="28"/>
          <w:szCs w:val="28"/>
          <w:lang w:val="ru-RU"/>
        </w:rPr>
        <w:t xml:space="preserve"> зоны поверхностных водных объектов поселения составляют:</w:t>
      </w:r>
    </w:p>
    <w:p w:rsidR="006A732A" w:rsidRPr="006A732A" w:rsidRDefault="00F53F51" w:rsidP="00F53F51">
      <w:pPr>
        <w:ind w:firstLine="567"/>
        <w:rPr>
          <w:sz w:val="28"/>
          <w:szCs w:val="28"/>
          <w:lang w:val="ru-RU"/>
        </w:rPr>
      </w:pPr>
      <w:r w:rsidRPr="006A732A">
        <w:rPr>
          <w:sz w:val="28"/>
          <w:szCs w:val="28"/>
          <w:lang w:val="ru-RU"/>
        </w:rPr>
        <w:t xml:space="preserve">- </w:t>
      </w:r>
      <w:r w:rsidR="00034ABC" w:rsidRPr="006A732A">
        <w:rPr>
          <w:sz w:val="28"/>
          <w:szCs w:val="28"/>
          <w:lang w:val="ru-RU"/>
        </w:rPr>
        <w:t xml:space="preserve">р. </w:t>
      </w:r>
      <w:proofErr w:type="spellStart"/>
      <w:r w:rsidR="006A732A" w:rsidRPr="006A732A">
        <w:rPr>
          <w:sz w:val="28"/>
          <w:szCs w:val="28"/>
          <w:lang w:val="ru-RU"/>
        </w:rPr>
        <w:t>Унтемка</w:t>
      </w:r>
      <w:proofErr w:type="spellEnd"/>
      <w:r w:rsidRPr="006A732A">
        <w:rPr>
          <w:sz w:val="28"/>
          <w:szCs w:val="28"/>
          <w:lang w:val="ru-RU"/>
        </w:rPr>
        <w:t xml:space="preserve"> -100м</w:t>
      </w:r>
      <w:r w:rsidR="006A732A" w:rsidRPr="006A732A">
        <w:rPr>
          <w:sz w:val="28"/>
          <w:szCs w:val="28"/>
          <w:lang w:val="ru-RU"/>
        </w:rPr>
        <w:t>;</w:t>
      </w:r>
    </w:p>
    <w:p w:rsidR="00034ABC" w:rsidRPr="00F53F51" w:rsidRDefault="006A732A" w:rsidP="00F53F51">
      <w:pPr>
        <w:ind w:firstLine="567"/>
        <w:rPr>
          <w:sz w:val="28"/>
          <w:szCs w:val="28"/>
          <w:lang w:val="ru-RU"/>
        </w:rPr>
      </w:pPr>
      <w:r w:rsidRPr="006A732A">
        <w:rPr>
          <w:sz w:val="28"/>
          <w:szCs w:val="28"/>
          <w:lang w:val="ru-RU"/>
        </w:rPr>
        <w:t>- р.</w:t>
      </w:r>
      <w:r w:rsidR="0013517C">
        <w:rPr>
          <w:sz w:val="28"/>
          <w:szCs w:val="28"/>
          <w:lang w:val="ru-RU"/>
        </w:rPr>
        <w:t xml:space="preserve"> Люк</w:t>
      </w:r>
      <w:r w:rsidRPr="006A732A">
        <w:rPr>
          <w:sz w:val="28"/>
          <w:szCs w:val="28"/>
          <w:lang w:val="ru-RU"/>
        </w:rPr>
        <w:t xml:space="preserve"> – 100м</w:t>
      </w:r>
      <w:r w:rsidR="00F53F51" w:rsidRPr="006A732A">
        <w:rPr>
          <w:sz w:val="28"/>
          <w:szCs w:val="28"/>
          <w:lang w:val="ru-RU"/>
        </w:rPr>
        <w:t>.</w:t>
      </w:r>
    </w:p>
    <w:p w:rsidR="00034ABC" w:rsidRPr="00F53F51" w:rsidRDefault="00034ABC" w:rsidP="00F53F51">
      <w:pPr>
        <w:ind w:firstLine="567"/>
        <w:rPr>
          <w:sz w:val="28"/>
          <w:szCs w:val="28"/>
          <w:lang w:val="ru-RU"/>
        </w:rPr>
      </w:pPr>
      <w:r w:rsidRPr="00F53F51">
        <w:rPr>
          <w:sz w:val="28"/>
          <w:szCs w:val="28"/>
          <w:lang w:val="ru-RU"/>
        </w:rPr>
        <w:t xml:space="preserve">В </w:t>
      </w:r>
      <w:proofErr w:type="spellStart"/>
      <w:r w:rsidRPr="00F53F51">
        <w:rPr>
          <w:sz w:val="28"/>
          <w:szCs w:val="28"/>
          <w:lang w:val="ru-RU"/>
        </w:rPr>
        <w:t>водоохранных</w:t>
      </w:r>
      <w:proofErr w:type="spellEnd"/>
      <w:r w:rsidRPr="00F53F51">
        <w:rPr>
          <w:sz w:val="28"/>
          <w:szCs w:val="28"/>
          <w:lang w:val="ru-RU"/>
        </w:rPr>
        <w:t xml:space="preserve"> зонах запрещаются стоянки автотранспорта, организация свалок,</w:t>
      </w:r>
      <w:r w:rsidR="00F53F51" w:rsidRPr="00F53F51">
        <w:rPr>
          <w:sz w:val="28"/>
          <w:szCs w:val="28"/>
          <w:lang w:val="ru-RU"/>
        </w:rPr>
        <w:t xml:space="preserve"> </w:t>
      </w:r>
      <w:r w:rsidRPr="00F53F51">
        <w:rPr>
          <w:sz w:val="28"/>
          <w:szCs w:val="28"/>
          <w:lang w:val="ru-RU"/>
        </w:rPr>
        <w:t xml:space="preserve">кладбищ и т.д., обязательным условием является </w:t>
      </w:r>
      <w:proofErr w:type="spellStart"/>
      <w:r w:rsidRPr="00F53F51">
        <w:rPr>
          <w:sz w:val="28"/>
          <w:szCs w:val="28"/>
          <w:lang w:val="ru-RU"/>
        </w:rPr>
        <w:t>канализование</w:t>
      </w:r>
      <w:proofErr w:type="spellEnd"/>
      <w:r w:rsidRPr="00F53F51">
        <w:rPr>
          <w:sz w:val="28"/>
          <w:szCs w:val="28"/>
          <w:lang w:val="ru-RU"/>
        </w:rPr>
        <w:t xml:space="preserve"> жилых и промышленных</w:t>
      </w:r>
      <w:r w:rsidR="00F53F51" w:rsidRPr="00F53F51">
        <w:rPr>
          <w:sz w:val="28"/>
          <w:szCs w:val="28"/>
          <w:lang w:val="ru-RU"/>
        </w:rPr>
        <w:t xml:space="preserve"> </w:t>
      </w:r>
      <w:r w:rsidRPr="00F53F51">
        <w:rPr>
          <w:sz w:val="28"/>
          <w:szCs w:val="28"/>
          <w:lang w:val="ru-RU"/>
        </w:rPr>
        <w:t>зданий, благоустройство и озеленение территорий.</w:t>
      </w:r>
    </w:p>
    <w:p w:rsidR="00034ABC" w:rsidRPr="00F53F51" w:rsidRDefault="00034ABC" w:rsidP="00F53F51">
      <w:pPr>
        <w:ind w:firstLine="567"/>
        <w:rPr>
          <w:sz w:val="28"/>
          <w:szCs w:val="28"/>
          <w:lang w:val="ru-RU"/>
        </w:rPr>
      </w:pPr>
      <w:r w:rsidRPr="00F53F51">
        <w:rPr>
          <w:sz w:val="28"/>
          <w:szCs w:val="28"/>
          <w:lang w:val="ru-RU"/>
        </w:rPr>
        <w:t>5. Зоны санитарной охраны источников питьевого водоснабжения.</w:t>
      </w:r>
    </w:p>
    <w:p w:rsidR="00034ABC" w:rsidRPr="00F53F51" w:rsidRDefault="00F53F51" w:rsidP="00F53F51">
      <w:pPr>
        <w:ind w:firstLine="567"/>
        <w:rPr>
          <w:sz w:val="28"/>
          <w:szCs w:val="28"/>
          <w:lang w:val="ru-RU"/>
        </w:rPr>
      </w:pPr>
      <w:r w:rsidRPr="00F53F51">
        <w:rPr>
          <w:sz w:val="28"/>
          <w:szCs w:val="28"/>
          <w:lang w:val="ru-RU"/>
        </w:rPr>
        <w:t>6</w:t>
      </w:r>
      <w:r w:rsidR="00034ABC" w:rsidRPr="00F53F51">
        <w:rPr>
          <w:sz w:val="28"/>
          <w:szCs w:val="28"/>
          <w:lang w:val="ru-RU"/>
        </w:rPr>
        <w:t>. Особо охраняемые природные территории, территории природно-рекреационного</w:t>
      </w:r>
      <w:r w:rsidRPr="00F53F51">
        <w:rPr>
          <w:sz w:val="28"/>
          <w:szCs w:val="28"/>
          <w:lang w:val="ru-RU"/>
        </w:rPr>
        <w:t xml:space="preserve"> </w:t>
      </w:r>
      <w:r w:rsidR="00034ABC" w:rsidRPr="00F53F51">
        <w:rPr>
          <w:sz w:val="28"/>
          <w:szCs w:val="28"/>
          <w:lang w:val="ru-RU"/>
        </w:rPr>
        <w:t>назначения. Особо охраняемые природные территории (ООПТ) - участки земли, водной</w:t>
      </w:r>
      <w:r w:rsidRPr="00F53F51">
        <w:rPr>
          <w:sz w:val="28"/>
          <w:szCs w:val="28"/>
          <w:lang w:val="ru-RU"/>
        </w:rPr>
        <w:t xml:space="preserve"> </w:t>
      </w:r>
      <w:r w:rsidR="00034ABC" w:rsidRPr="00F53F51">
        <w:rPr>
          <w:sz w:val="28"/>
          <w:szCs w:val="28"/>
          <w:lang w:val="ru-RU"/>
        </w:rPr>
        <w:t>поверхности и воздушного пространства над ними, где располагаются природные комплексы</w:t>
      </w:r>
      <w:r w:rsidRPr="00F53F51">
        <w:rPr>
          <w:sz w:val="28"/>
          <w:szCs w:val="28"/>
          <w:lang w:val="ru-RU"/>
        </w:rPr>
        <w:t xml:space="preserve"> </w:t>
      </w:r>
      <w:r w:rsidR="00034ABC" w:rsidRPr="00F53F51">
        <w:rPr>
          <w:sz w:val="28"/>
          <w:szCs w:val="28"/>
          <w:lang w:val="ru-RU"/>
        </w:rPr>
        <w:t>и объекты, которые имеют особое природоохранное, научное, культурное, эстетическое,</w:t>
      </w:r>
      <w:r w:rsidRPr="00F53F51">
        <w:rPr>
          <w:sz w:val="28"/>
          <w:szCs w:val="28"/>
          <w:lang w:val="ru-RU"/>
        </w:rPr>
        <w:t xml:space="preserve"> </w:t>
      </w:r>
      <w:r w:rsidR="00034ABC" w:rsidRPr="00F53F51">
        <w:rPr>
          <w:sz w:val="28"/>
          <w:szCs w:val="28"/>
          <w:lang w:val="ru-RU"/>
        </w:rPr>
        <w:t>рекреационное и оздоровительное значение, которые изъяты решениями органов</w:t>
      </w:r>
      <w:r w:rsidR="00034ABC" w:rsidRPr="00F53F51">
        <w:rPr>
          <w:lang w:val="ru-RU"/>
        </w:rPr>
        <w:t xml:space="preserve"> </w:t>
      </w:r>
      <w:r w:rsidR="00034ABC" w:rsidRPr="00F53F51">
        <w:rPr>
          <w:sz w:val="28"/>
          <w:szCs w:val="28"/>
          <w:lang w:val="ru-RU"/>
        </w:rPr>
        <w:t>государственной власти полностью или частично из хозяйственного использования и для</w:t>
      </w:r>
      <w:r w:rsidRPr="00F53F51">
        <w:rPr>
          <w:sz w:val="28"/>
          <w:szCs w:val="28"/>
          <w:lang w:val="ru-RU"/>
        </w:rPr>
        <w:t xml:space="preserve"> </w:t>
      </w:r>
      <w:r w:rsidR="00034ABC" w:rsidRPr="00F53F51">
        <w:rPr>
          <w:sz w:val="28"/>
          <w:szCs w:val="28"/>
          <w:lang w:val="ru-RU"/>
        </w:rPr>
        <w:t>которых установлен режим особой охраны.</w:t>
      </w:r>
    </w:p>
    <w:p w:rsidR="00F53F51" w:rsidRDefault="00F53F51" w:rsidP="00F53F51">
      <w:pPr>
        <w:ind w:firstLine="709"/>
        <w:rPr>
          <w:sz w:val="28"/>
          <w:lang w:val="ru-RU"/>
        </w:rPr>
      </w:pPr>
    </w:p>
    <w:p w:rsidR="00F53F51" w:rsidRDefault="00F53F51">
      <w:pPr>
        <w:jc w:val="left"/>
        <w:rPr>
          <w:rFonts w:eastAsia="SimSun"/>
          <w:b/>
          <w:sz w:val="28"/>
          <w:lang w:val="ru-RU" w:bidi="ar-SA"/>
        </w:rPr>
      </w:pPr>
      <w:r>
        <w:rPr>
          <w:rFonts w:eastAsia="SimSun"/>
          <w:b/>
          <w:sz w:val="28"/>
          <w:lang w:val="ru-RU" w:bidi="ar-SA"/>
        </w:rPr>
        <w:br w:type="page"/>
      </w:r>
    </w:p>
    <w:p w:rsidR="00F53F51" w:rsidRPr="00195D71" w:rsidRDefault="00F53F51" w:rsidP="00F53F51">
      <w:pPr>
        <w:pStyle w:val="aa"/>
        <w:ind w:left="987"/>
        <w:jc w:val="center"/>
        <w:rPr>
          <w:rFonts w:eastAsia="SimSun"/>
          <w:b/>
          <w:sz w:val="28"/>
          <w:lang w:val="ru-RU" w:bidi="ar-SA"/>
        </w:rPr>
      </w:pPr>
      <w:r>
        <w:rPr>
          <w:rFonts w:eastAsia="SimSun"/>
          <w:b/>
          <w:sz w:val="28"/>
          <w:lang w:val="ru-RU" w:bidi="ar-SA"/>
        </w:rPr>
        <w:lastRenderedPageBreak/>
        <w:t>2.3.8. Охрана культурного наследия</w:t>
      </w:r>
    </w:p>
    <w:p w:rsidR="00F53F51" w:rsidRDefault="00F53F51" w:rsidP="00F53F51">
      <w:pPr>
        <w:autoSpaceDE w:val="0"/>
        <w:autoSpaceDN w:val="0"/>
        <w:adjustRightInd w:val="0"/>
        <w:ind w:leftChars="109" w:left="262" w:firstLine="567"/>
        <w:rPr>
          <w:sz w:val="28"/>
          <w:szCs w:val="28"/>
          <w:lang w:val="ru-RU"/>
        </w:rPr>
      </w:pPr>
    </w:p>
    <w:p w:rsidR="0013517C" w:rsidRDefault="0013517C" w:rsidP="0013517C">
      <w:pPr>
        <w:ind w:firstLine="709"/>
        <w:rPr>
          <w:sz w:val="28"/>
          <w:lang w:val="ru-RU"/>
        </w:rPr>
      </w:pPr>
      <w:r w:rsidRPr="00813089">
        <w:rPr>
          <w:sz w:val="28"/>
          <w:lang w:val="ru-RU"/>
        </w:rPr>
        <w:t xml:space="preserve">Территория МО «Турецкое» богата полезными ископаемыми. Имеются два месторождения нефти – Турецкое, </w:t>
      </w:r>
      <w:proofErr w:type="spellStart"/>
      <w:r w:rsidRPr="00813089">
        <w:rPr>
          <w:sz w:val="28"/>
          <w:lang w:val="ru-RU"/>
        </w:rPr>
        <w:t>Горлинское</w:t>
      </w:r>
      <w:proofErr w:type="spellEnd"/>
      <w:r w:rsidRPr="00813089">
        <w:rPr>
          <w:sz w:val="28"/>
          <w:lang w:val="ru-RU"/>
        </w:rPr>
        <w:t xml:space="preserve">. Около </w:t>
      </w:r>
      <w:proofErr w:type="spellStart"/>
      <w:r w:rsidRPr="00813089">
        <w:rPr>
          <w:sz w:val="28"/>
          <w:lang w:val="ru-RU"/>
        </w:rPr>
        <w:t>д.Б.Унтем</w:t>
      </w:r>
      <w:proofErr w:type="spellEnd"/>
      <w:r w:rsidRPr="00813089">
        <w:rPr>
          <w:sz w:val="28"/>
          <w:lang w:val="ru-RU"/>
        </w:rPr>
        <w:t xml:space="preserve"> расположены значительные залежи известняка, используемого в строительстве, для известкования кислых почв, также имеются глины и песчано-гравийные материалы, которые применяются при строительстве автодорог и различных сооружений. </w:t>
      </w:r>
    </w:p>
    <w:p w:rsidR="0013517C" w:rsidRPr="00813089" w:rsidRDefault="0013517C" w:rsidP="0013517C">
      <w:pPr>
        <w:ind w:firstLine="709"/>
        <w:rPr>
          <w:sz w:val="28"/>
          <w:lang w:val="ru-RU"/>
        </w:rPr>
      </w:pPr>
      <w:r>
        <w:rPr>
          <w:sz w:val="28"/>
          <w:lang w:val="ru-RU"/>
        </w:rPr>
        <w:t xml:space="preserve">По данным </w:t>
      </w:r>
      <w:proofErr w:type="spellStart"/>
      <w:r>
        <w:rPr>
          <w:sz w:val="28"/>
          <w:lang w:val="ru-RU"/>
        </w:rPr>
        <w:t>Агенства</w:t>
      </w:r>
      <w:proofErr w:type="spellEnd"/>
      <w:r>
        <w:rPr>
          <w:sz w:val="28"/>
          <w:lang w:val="ru-RU"/>
        </w:rPr>
        <w:t xml:space="preserve"> по государственной охране объектов культурного наследия Удмуртской Республики на территории муниципального образования Турецкое расположено </w:t>
      </w:r>
      <w:proofErr w:type="spellStart"/>
      <w:r>
        <w:rPr>
          <w:sz w:val="28"/>
          <w:lang w:val="ru-RU"/>
        </w:rPr>
        <w:t>Большеунтемское</w:t>
      </w:r>
      <w:proofErr w:type="spellEnd"/>
      <w:r>
        <w:rPr>
          <w:sz w:val="28"/>
          <w:lang w:val="ru-RU"/>
        </w:rPr>
        <w:t xml:space="preserve"> месторождение </w:t>
      </w:r>
      <w:proofErr w:type="spellStart"/>
      <w:r>
        <w:rPr>
          <w:sz w:val="28"/>
          <w:lang w:val="ru-RU"/>
        </w:rPr>
        <w:t>крмня</w:t>
      </w:r>
      <w:proofErr w:type="spellEnd"/>
      <w:r>
        <w:rPr>
          <w:sz w:val="28"/>
          <w:lang w:val="ru-RU"/>
        </w:rPr>
        <w:t>, датируемое эпохой камня, предположительно мезолит (</w:t>
      </w:r>
      <w:r>
        <w:rPr>
          <w:sz w:val="28"/>
        </w:rPr>
        <w:t>VIII</w:t>
      </w:r>
      <w:r w:rsidRPr="00813089">
        <w:rPr>
          <w:sz w:val="28"/>
          <w:lang w:val="ru-RU"/>
        </w:rPr>
        <w:t>-</w:t>
      </w:r>
      <w:r>
        <w:rPr>
          <w:sz w:val="28"/>
        </w:rPr>
        <w:t>VI</w:t>
      </w:r>
      <w:r>
        <w:rPr>
          <w:sz w:val="28"/>
          <w:lang w:val="ru-RU"/>
        </w:rPr>
        <w:t xml:space="preserve"> вв. до н.э.).</w:t>
      </w:r>
    </w:p>
    <w:p w:rsidR="00F53F51" w:rsidRPr="00F53F51" w:rsidRDefault="00F53F51" w:rsidP="00F53F51">
      <w:pPr>
        <w:ind w:firstLine="709"/>
        <w:rPr>
          <w:sz w:val="28"/>
          <w:lang w:val="ru-RU"/>
        </w:rPr>
      </w:pPr>
      <w:r w:rsidRPr="00F53F51">
        <w:rPr>
          <w:sz w:val="28"/>
          <w:lang w:val="ru-RU"/>
        </w:rPr>
        <w:t>Необходимо проводить предварительные мероприятия по археологическому</w:t>
      </w:r>
      <w:r>
        <w:rPr>
          <w:sz w:val="28"/>
          <w:lang w:val="ru-RU"/>
        </w:rPr>
        <w:t xml:space="preserve"> </w:t>
      </w:r>
      <w:r w:rsidRPr="00F53F51">
        <w:rPr>
          <w:sz w:val="28"/>
          <w:lang w:val="ru-RU"/>
        </w:rPr>
        <w:t>обследованию территории на предмет выявления объектов археологического наследия, на</w:t>
      </w:r>
      <w:r>
        <w:rPr>
          <w:sz w:val="28"/>
          <w:lang w:val="ru-RU"/>
        </w:rPr>
        <w:t xml:space="preserve"> </w:t>
      </w:r>
      <w:r w:rsidRPr="00F53F51">
        <w:rPr>
          <w:sz w:val="28"/>
          <w:lang w:val="ru-RU"/>
        </w:rPr>
        <w:t>землях, подлежащих воздействию земляных, строительных, мелиоративных,</w:t>
      </w:r>
      <w:r>
        <w:rPr>
          <w:sz w:val="28"/>
          <w:lang w:val="ru-RU"/>
        </w:rPr>
        <w:t xml:space="preserve"> </w:t>
      </w:r>
      <w:proofErr w:type="spellStart"/>
      <w:r w:rsidRPr="00F53F51">
        <w:rPr>
          <w:sz w:val="28"/>
          <w:lang w:val="ru-RU"/>
        </w:rPr>
        <w:t>хозяйстственных</w:t>
      </w:r>
      <w:proofErr w:type="spellEnd"/>
      <w:r w:rsidRPr="00F53F51">
        <w:rPr>
          <w:sz w:val="28"/>
          <w:lang w:val="ru-RU"/>
        </w:rPr>
        <w:t xml:space="preserve"> работ, предусмотренных ст.25 Лесного кодекса РФ работ по использованию</w:t>
      </w:r>
      <w:r>
        <w:rPr>
          <w:sz w:val="28"/>
          <w:lang w:val="ru-RU"/>
        </w:rPr>
        <w:t xml:space="preserve"> </w:t>
      </w:r>
      <w:proofErr w:type="gramStart"/>
      <w:r w:rsidRPr="00F53F51">
        <w:rPr>
          <w:sz w:val="28"/>
          <w:lang w:val="ru-RU"/>
        </w:rPr>
        <w:t>лесов(</w:t>
      </w:r>
      <w:proofErr w:type="gramEnd"/>
      <w:r w:rsidRPr="00F53F51">
        <w:rPr>
          <w:sz w:val="28"/>
          <w:lang w:val="ru-RU"/>
        </w:rPr>
        <w:t>за исключением работ, указанных в п.3. 4 и 7 части 1 статьи 25 Лесного кодекса РФ)</w:t>
      </w:r>
    </w:p>
    <w:p w:rsidR="00F53F51" w:rsidRPr="00F53F51" w:rsidRDefault="00F53F51" w:rsidP="00F53F51">
      <w:pPr>
        <w:ind w:firstLine="709"/>
        <w:rPr>
          <w:sz w:val="28"/>
          <w:lang w:val="ru-RU"/>
        </w:rPr>
      </w:pPr>
      <w:r w:rsidRPr="00F53F51">
        <w:rPr>
          <w:sz w:val="28"/>
          <w:lang w:val="ru-RU"/>
        </w:rPr>
        <w:t>Необходимо исследование неучтенных объектов культурного наследия по заявке</w:t>
      </w:r>
      <w:r>
        <w:rPr>
          <w:sz w:val="28"/>
          <w:lang w:val="ru-RU"/>
        </w:rPr>
        <w:t xml:space="preserve"> </w:t>
      </w:r>
      <w:r w:rsidRPr="00F53F51">
        <w:rPr>
          <w:sz w:val="28"/>
          <w:lang w:val="ru-RU"/>
        </w:rPr>
        <w:t>местных органов самоуправления (в Министерство культуры Удмуртской республики) для</w:t>
      </w:r>
      <w:r>
        <w:rPr>
          <w:sz w:val="28"/>
          <w:lang w:val="ru-RU"/>
        </w:rPr>
        <w:t xml:space="preserve"> </w:t>
      </w:r>
      <w:r w:rsidRPr="00F53F51">
        <w:rPr>
          <w:sz w:val="28"/>
          <w:lang w:val="ru-RU"/>
        </w:rPr>
        <w:t>включения их в категорию выявленных и постановки на государственную охрану в качестве</w:t>
      </w:r>
      <w:r>
        <w:rPr>
          <w:sz w:val="28"/>
          <w:lang w:val="ru-RU"/>
        </w:rPr>
        <w:t xml:space="preserve"> </w:t>
      </w:r>
      <w:r w:rsidRPr="00F53F51">
        <w:rPr>
          <w:sz w:val="28"/>
          <w:lang w:val="ru-RU"/>
        </w:rPr>
        <w:t>памятников культурного наследия местного или регионального значения.</w:t>
      </w:r>
    </w:p>
    <w:p w:rsidR="00F53F51" w:rsidRPr="00F53F51" w:rsidRDefault="00F53F51" w:rsidP="00F53F51">
      <w:pPr>
        <w:ind w:firstLine="709"/>
        <w:rPr>
          <w:sz w:val="28"/>
          <w:lang w:val="ru-RU"/>
        </w:rPr>
      </w:pPr>
      <w:r w:rsidRPr="00F53F51">
        <w:rPr>
          <w:sz w:val="28"/>
          <w:lang w:val="ru-RU"/>
        </w:rPr>
        <w:t>В целях охраны объектов культурного наследия (далее «объектов»), а также включения</w:t>
      </w:r>
      <w:r>
        <w:rPr>
          <w:sz w:val="28"/>
          <w:lang w:val="ru-RU"/>
        </w:rPr>
        <w:t xml:space="preserve"> </w:t>
      </w:r>
      <w:r w:rsidRPr="00F53F51">
        <w:rPr>
          <w:sz w:val="28"/>
          <w:lang w:val="ru-RU"/>
        </w:rPr>
        <w:t>их в планировочную систему и усиления их культурно-просветительского воздействия</w:t>
      </w:r>
      <w:r>
        <w:rPr>
          <w:sz w:val="28"/>
          <w:lang w:val="ru-RU"/>
        </w:rPr>
        <w:t xml:space="preserve"> </w:t>
      </w:r>
      <w:r w:rsidRPr="00F53F51">
        <w:rPr>
          <w:sz w:val="28"/>
          <w:lang w:val="ru-RU"/>
        </w:rPr>
        <w:t>планируется проведение ряда юридических, организационных и планировочных</w:t>
      </w:r>
      <w:r>
        <w:rPr>
          <w:sz w:val="28"/>
          <w:lang w:val="ru-RU"/>
        </w:rPr>
        <w:t xml:space="preserve"> </w:t>
      </w:r>
      <w:r w:rsidRPr="00F53F51">
        <w:rPr>
          <w:sz w:val="28"/>
          <w:lang w:val="ru-RU"/>
        </w:rPr>
        <w:t>мероприятий.</w:t>
      </w:r>
    </w:p>
    <w:p w:rsidR="00F53F51" w:rsidRPr="00F53F51" w:rsidRDefault="00F53F51" w:rsidP="00F53F51">
      <w:pPr>
        <w:ind w:firstLine="709"/>
        <w:rPr>
          <w:sz w:val="28"/>
          <w:lang w:val="ru-RU"/>
        </w:rPr>
      </w:pPr>
      <w:r w:rsidRPr="00F53F51">
        <w:rPr>
          <w:sz w:val="28"/>
          <w:lang w:val="ru-RU"/>
        </w:rPr>
        <w:t>Они включают:</w:t>
      </w:r>
    </w:p>
    <w:p w:rsidR="00F53F51" w:rsidRPr="00F53F51" w:rsidRDefault="00F53F51" w:rsidP="00F53F51">
      <w:pPr>
        <w:ind w:firstLine="709"/>
        <w:rPr>
          <w:sz w:val="28"/>
          <w:lang w:val="ru-RU"/>
        </w:rPr>
      </w:pPr>
      <w:r w:rsidRPr="00F53F51">
        <w:rPr>
          <w:sz w:val="28"/>
          <w:lang w:val="ru-RU"/>
        </w:rPr>
        <w:t>1. Постановку вновь выявленных объектов на государственную охрану, паспортизация и</w:t>
      </w:r>
      <w:r>
        <w:rPr>
          <w:sz w:val="28"/>
          <w:lang w:val="ru-RU"/>
        </w:rPr>
        <w:t xml:space="preserve"> </w:t>
      </w:r>
      <w:r w:rsidRPr="00F53F51">
        <w:rPr>
          <w:sz w:val="28"/>
          <w:lang w:val="ru-RU"/>
        </w:rPr>
        <w:t>включение в единый государственный реестр памятников истории и культуры.</w:t>
      </w:r>
    </w:p>
    <w:p w:rsidR="00F53F51" w:rsidRPr="00F53F51" w:rsidRDefault="00F53F51" w:rsidP="00F53F51">
      <w:pPr>
        <w:ind w:firstLine="709"/>
        <w:rPr>
          <w:sz w:val="28"/>
          <w:lang w:val="ru-RU"/>
        </w:rPr>
      </w:pPr>
      <w:r w:rsidRPr="00F53F51">
        <w:rPr>
          <w:sz w:val="28"/>
          <w:lang w:val="ru-RU"/>
        </w:rPr>
        <w:t>2. Проведение комплекса работ по установлению границ территорий объектов</w:t>
      </w:r>
      <w:r>
        <w:rPr>
          <w:sz w:val="28"/>
          <w:lang w:val="ru-RU"/>
        </w:rPr>
        <w:t xml:space="preserve"> </w:t>
      </w:r>
      <w:r w:rsidRPr="00F53F51">
        <w:rPr>
          <w:sz w:val="28"/>
          <w:lang w:val="ru-RU"/>
        </w:rPr>
        <w:t>культурного наследия и выявленных объектов культурного наследия. Перевод земель в</w:t>
      </w:r>
      <w:r>
        <w:rPr>
          <w:sz w:val="28"/>
          <w:lang w:val="ru-RU"/>
        </w:rPr>
        <w:t xml:space="preserve"> </w:t>
      </w:r>
      <w:r w:rsidRPr="00F53F51">
        <w:rPr>
          <w:sz w:val="28"/>
          <w:lang w:val="ru-RU"/>
        </w:rPr>
        <w:t>границах территорий объектов культурного наследия и выявленных объектов</w:t>
      </w:r>
      <w:r>
        <w:rPr>
          <w:sz w:val="28"/>
          <w:lang w:val="ru-RU"/>
        </w:rPr>
        <w:t xml:space="preserve"> </w:t>
      </w:r>
      <w:r w:rsidRPr="00F53F51">
        <w:rPr>
          <w:sz w:val="28"/>
          <w:lang w:val="ru-RU"/>
        </w:rPr>
        <w:t>культурного наследия в категорию земель историко-культурного назначения.</w:t>
      </w:r>
    </w:p>
    <w:p w:rsidR="00F53F51" w:rsidRPr="00F53F51" w:rsidRDefault="00F53F51" w:rsidP="00F53F51">
      <w:pPr>
        <w:ind w:firstLine="709"/>
        <w:rPr>
          <w:sz w:val="28"/>
          <w:lang w:val="ru-RU"/>
        </w:rPr>
      </w:pPr>
      <w:r w:rsidRPr="00F53F51">
        <w:rPr>
          <w:sz w:val="28"/>
          <w:lang w:val="ru-RU"/>
        </w:rPr>
        <w:t>3. Разработку историко-архитектурного опорного плана и проектов зон охраны с</w:t>
      </w:r>
      <w:r>
        <w:rPr>
          <w:sz w:val="28"/>
          <w:lang w:val="ru-RU"/>
        </w:rPr>
        <w:t xml:space="preserve"> </w:t>
      </w:r>
      <w:r w:rsidRPr="00F53F51">
        <w:rPr>
          <w:sz w:val="28"/>
          <w:lang w:val="ru-RU"/>
        </w:rPr>
        <w:t>режимами содержания и использования объектов культурного наследия, их</w:t>
      </w:r>
      <w:r>
        <w:rPr>
          <w:sz w:val="28"/>
          <w:lang w:val="ru-RU"/>
        </w:rPr>
        <w:t xml:space="preserve"> </w:t>
      </w:r>
      <w:r w:rsidRPr="00F53F51">
        <w:rPr>
          <w:sz w:val="28"/>
          <w:lang w:val="ru-RU"/>
        </w:rPr>
        <w:t>территорий.</w:t>
      </w:r>
    </w:p>
    <w:p w:rsidR="00F53F51" w:rsidRPr="00F53F51" w:rsidRDefault="00F53F51" w:rsidP="00F53F51">
      <w:pPr>
        <w:ind w:firstLine="709"/>
        <w:rPr>
          <w:sz w:val="28"/>
          <w:lang w:val="ru-RU"/>
        </w:rPr>
      </w:pPr>
      <w:r w:rsidRPr="00F53F51">
        <w:rPr>
          <w:sz w:val="28"/>
          <w:lang w:val="ru-RU"/>
        </w:rPr>
        <w:t>4. Сохранение, реставрацию, ремонт объектов культурного наследия с приспособлением</w:t>
      </w:r>
      <w:r>
        <w:rPr>
          <w:sz w:val="28"/>
          <w:lang w:val="ru-RU"/>
        </w:rPr>
        <w:t xml:space="preserve"> </w:t>
      </w:r>
      <w:r w:rsidRPr="00F53F51">
        <w:rPr>
          <w:sz w:val="28"/>
          <w:lang w:val="ru-RU"/>
        </w:rPr>
        <w:t>для современного использования.</w:t>
      </w:r>
    </w:p>
    <w:p w:rsidR="00F53F51" w:rsidRPr="00F53F51" w:rsidRDefault="00F53F51" w:rsidP="00F53F51">
      <w:pPr>
        <w:ind w:firstLine="709"/>
        <w:rPr>
          <w:sz w:val="28"/>
          <w:lang w:val="ru-RU"/>
        </w:rPr>
      </w:pPr>
      <w:r w:rsidRPr="00F53F51">
        <w:rPr>
          <w:sz w:val="28"/>
          <w:lang w:val="ru-RU"/>
        </w:rPr>
        <w:t>5. Установка информационных надписей на объекты культурного наследия.</w:t>
      </w:r>
    </w:p>
    <w:p w:rsidR="00F53F51" w:rsidRPr="00F53F51" w:rsidRDefault="00F53F51" w:rsidP="00F53F51">
      <w:pPr>
        <w:ind w:firstLine="709"/>
        <w:rPr>
          <w:sz w:val="28"/>
          <w:lang w:val="ru-RU"/>
        </w:rPr>
      </w:pPr>
      <w:r w:rsidRPr="00F53F51">
        <w:rPr>
          <w:sz w:val="28"/>
          <w:lang w:val="ru-RU"/>
        </w:rPr>
        <w:lastRenderedPageBreak/>
        <w:t>6. Активное использование объектов культурного наследия в целях образования,</w:t>
      </w:r>
      <w:r>
        <w:rPr>
          <w:sz w:val="28"/>
          <w:lang w:val="ru-RU"/>
        </w:rPr>
        <w:t xml:space="preserve"> </w:t>
      </w:r>
      <w:r w:rsidRPr="00F53F51">
        <w:rPr>
          <w:sz w:val="28"/>
          <w:lang w:val="ru-RU"/>
        </w:rPr>
        <w:t>патриотического и эстетического воспитания, включая разработку и формирование</w:t>
      </w:r>
      <w:r>
        <w:rPr>
          <w:sz w:val="28"/>
          <w:lang w:val="ru-RU"/>
        </w:rPr>
        <w:t xml:space="preserve"> </w:t>
      </w:r>
      <w:r w:rsidRPr="00F53F51">
        <w:rPr>
          <w:sz w:val="28"/>
          <w:lang w:val="ru-RU"/>
        </w:rPr>
        <w:t>системы показа и информации с помощью туристических маршрутов с целью</w:t>
      </w:r>
      <w:r>
        <w:rPr>
          <w:sz w:val="28"/>
          <w:lang w:val="ru-RU"/>
        </w:rPr>
        <w:t xml:space="preserve"> </w:t>
      </w:r>
      <w:r w:rsidRPr="00F53F51">
        <w:rPr>
          <w:sz w:val="28"/>
          <w:lang w:val="ru-RU"/>
        </w:rPr>
        <w:t>изучения и популяризации объектов.</w:t>
      </w:r>
    </w:p>
    <w:p w:rsidR="00F53F51" w:rsidRDefault="00F53F51" w:rsidP="00F53F51">
      <w:pPr>
        <w:ind w:firstLine="709"/>
        <w:rPr>
          <w:sz w:val="28"/>
          <w:lang w:val="ru-RU"/>
        </w:rPr>
      </w:pPr>
      <w:r w:rsidRPr="00F53F51">
        <w:rPr>
          <w:sz w:val="28"/>
          <w:lang w:val="ru-RU"/>
        </w:rPr>
        <w:t xml:space="preserve"> Владение, пользование или распоряжение участком, в пределах которого обнаружен</w:t>
      </w:r>
      <w:r>
        <w:rPr>
          <w:sz w:val="28"/>
          <w:lang w:val="ru-RU"/>
        </w:rPr>
        <w:t xml:space="preserve"> </w:t>
      </w:r>
      <w:r w:rsidRPr="00F53F51">
        <w:rPr>
          <w:sz w:val="28"/>
          <w:lang w:val="ru-RU"/>
        </w:rPr>
        <w:t>объект археологического наследия, осуществляется с соблюдением условий, установленных</w:t>
      </w:r>
      <w:r>
        <w:rPr>
          <w:sz w:val="28"/>
          <w:lang w:val="ru-RU"/>
        </w:rPr>
        <w:t xml:space="preserve"> </w:t>
      </w:r>
      <w:r w:rsidRPr="00F53F51">
        <w:rPr>
          <w:sz w:val="28"/>
          <w:lang w:val="ru-RU"/>
        </w:rPr>
        <w:t>Федеральным законом «Об объектах культурного наследия (памятниках истории и культуры)</w:t>
      </w:r>
      <w:r>
        <w:rPr>
          <w:sz w:val="28"/>
          <w:lang w:val="ru-RU"/>
        </w:rPr>
        <w:t xml:space="preserve"> </w:t>
      </w:r>
      <w:r w:rsidRPr="00F53F51">
        <w:rPr>
          <w:sz w:val="28"/>
          <w:lang w:val="ru-RU"/>
        </w:rPr>
        <w:t>народов Российской Федерации»</w:t>
      </w:r>
      <w:r>
        <w:rPr>
          <w:sz w:val="28"/>
          <w:lang w:val="ru-RU"/>
        </w:rPr>
        <w:t>.</w:t>
      </w:r>
    </w:p>
    <w:p w:rsidR="00F53F51" w:rsidRDefault="00F53F51" w:rsidP="00F53F51">
      <w:pPr>
        <w:ind w:firstLine="709"/>
        <w:rPr>
          <w:sz w:val="28"/>
          <w:lang w:val="ru-RU"/>
        </w:rPr>
      </w:pPr>
    </w:p>
    <w:p w:rsidR="00F53F51" w:rsidRPr="00195D71" w:rsidRDefault="00F53F51" w:rsidP="00F53F51">
      <w:pPr>
        <w:pStyle w:val="aa"/>
        <w:ind w:left="987"/>
        <w:jc w:val="center"/>
        <w:rPr>
          <w:rFonts w:eastAsia="SimSun"/>
          <w:b/>
          <w:sz w:val="28"/>
          <w:lang w:val="ru-RU" w:bidi="ar-SA"/>
        </w:rPr>
      </w:pPr>
      <w:r>
        <w:rPr>
          <w:rFonts w:eastAsia="SimSun"/>
          <w:b/>
          <w:sz w:val="28"/>
          <w:lang w:val="ru-RU" w:bidi="ar-SA"/>
        </w:rPr>
        <w:t>2.4</w:t>
      </w:r>
      <w:r w:rsidR="009C6965">
        <w:rPr>
          <w:rFonts w:eastAsia="SimSun"/>
          <w:b/>
          <w:sz w:val="28"/>
          <w:lang w:val="ru-RU" w:bidi="ar-SA"/>
        </w:rPr>
        <w:t>.</w:t>
      </w:r>
      <w:r>
        <w:rPr>
          <w:rFonts w:eastAsia="SimSun"/>
          <w:b/>
          <w:sz w:val="28"/>
          <w:lang w:val="ru-RU" w:bidi="ar-SA"/>
        </w:rPr>
        <w:t xml:space="preserve"> Выводы комплексного градостроительного анализа</w:t>
      </w:r>
    </w:p>
    <w:p w:rsidR="00F53F51" w:rsidRDefault="00F53F51" w:rsidP="00F53F51">
      <w:pPr>
        <w:autoSpaceDE w:val="0"/>
        <w:autoSpaceDN w:val="0"/>
        <w:adjustRightInd w:val="0"/>
        <w:ind w:leftChars="109" w:left="262" w:firstLine="567"/>
        <w:rPr>
          <w:sz w:val="28"/>
          <w:szCs w:val="28"/>
          <w:lang w:val="ru-RU"/>
        </w:rPr>
      </w:pPr>
    </w:p>
    <w:p w:rsidR="009C6965" w:rsidRPr="009C6965" w:rsidRDefault="009C6965" w:rsidP="009C6965">
      <w:pPr>
        <w:ind w:firstLine="709"/>
        <w:rPr>
          <w:sz w:val="28"/>
          <w:szCs w:val="28"/>
          <w:lang w:val="ru-RU"/>
        </w:rPr>
      </w:pPr>
      <w:r w:rsidRPr="009C6965">
        <w:rPr>
          <w:sz w:val="28"/>
          <w:szCs w:val="28"/>
          <w:lang w:val="ru-RU"/>
        </w:rPr>
        <w:t>Комплексный градостроительный анализ территории муниципально</w:t>
      </w:r>
      <w:r>
        <w:rPr>
          <w:sz w:val="28"/>
          <w:szCs w:val="28"/>
          <w:lang w:val="ru-RU"/>
        </w:rPr>
        <w:t xml:space="preserve">го </w:t>
      </w:r>
      <w:r w:rsidRPr="009C6965">
        <w:rPr>
          <w:sz w:val="28"/>
          <w:szCs w:val="28"/>
          <w:lang w:val="ru-RU"/>
        </w:rPr>
        <w:t>образовани</w:t>
      </w:r>
      <w:r>
        <w:rPr>
          <w:sz w:val="28"/>
          <w:szCs w:val="28"/>
          <w:lang w:val="ru-RU"/>
        </w:rPr>
        <w:t xml:space="preserve">я </w:t>
      </w:r>
      <w:r w:rsidRPr="009C6965">
        <w:rPr>
          <w:sz w:val="28"/>
          <w:szCs w:val="28"/>
          <w:lang w:val="ru-RU"/>
        </w:rPr>
        <w:t>«</w:t>
      </w:r>
      <w:r w:rsidR="008B69B5">
        <w:rPr>
          <w:sz w:val="28"/>
          <w:szCs w:val="28"/>
          <w:lang w:val="ru-RU"/>
        </w:rPr>
        <w:t>Турецкое</w:t>
      </w:r>
      <w:r w:rsidRPr="009C6965">
        <w:rPr>
          <w:sz w:val="28"/>
          <w:szCs w:val="28"/>
          <w:lang w:val="ru-RU"/>
        </w:rPr>
        <w:t>» выполнен с целью определения потенциала поселения для дальнейшего</w:t>
      </w:r>
      <w:r>
        <w:rPr>
          <w:sz w:val="28"/>
          <w:szCs w:val="28"/>
          <w:lang w:val="ru-RU"/>
        </w:rPr>
        <w:t xml:space="preserve"> </w:t>
      </w:r>
      <w:r w:rsidRPr="009C6965">
        <w:rPr>
          <w:sz w:val="28"/>
          <w:szCs w:val="28"/>
          <w:lang w:val="ru-RU"/>
        </w:rPr>
        <w:t>развития и выявления проблемных планировочных ситуаций, требующих разрешения.</w:t>
      </w:r>
    </w:p>
    <w:p w:rsidR="009C6965" w:rsidRPr="009C6965" w:rsidRDefault="009C6965" w:rsidP="009C6965">
      <w:pPr>
        <w:ind w:firstLine="709"/>
        <w:rPr>
          <w:sz w:val="28"/>
          <w:szCs w:val="28"/>
          <w:lang w:val="ru-RU"/>
        </w:rPr>
      </w:pPr>
      <w:r w:rsidRPr="009C6965">
        <w:rPr>
          <w:sz w:val="28"/>
          <w:szCs w:val="28"/>
          <w:lang w:val="ru-RU"/>
        </w:rPr>
        <w:t>К положительным факторам, определяющим перспективы развития сельского</w:t>
      </w:r>
      <w:r>
        <w:rPr>
          <w:sz w:val="28"/>
          <w:szCs w:val="28"/>
          <w:lang w:val="ru-RU"/>
        </w:rPr>
        <w:t xml:space="preserve"> </w:t>
      </w:r>
      <w:r w:rsidRPr="009C6965">
        <w:rPr>
          <w:sz w:val="28"/>
          <w:szCs w:val="28"/>
          <w:lang w:val="ru-RU"/>
        </w:rPr>
        <w:t>поселения, относятся:</w:t>
      </w:r>
    </w:p>
    <w:p w:rsidR="009C6965" w:rsidRDefault="009C6965" w:rsidP="0013517C">
      <w:pPr>
        <w:pStyle w:val="aa"/>
        <w:numPr>
          <w:ilvl w:val="0"/>
          <w:numId w:val="5"/>
        </w:numPr>
        <w:ind w:left="0" w:firstLine="709"/>
        <w:rPr>
          <w:sz w:val="28"/>
          <w:szCs w:val="28"/>
          <w:lang w:val="ru-RU"/>
        </w:rPr>
      </w:pPr>
      <w:r w:rsidRPr="009C6965">
        <w:rPr>
          <w:sz w:val="28"/>
          <w:szCs w:val="28"/>
          <w:lang w:val="ru-RU"/>
        </w:rPr>
        <w:t>Значительный природно-ресурсный потенциал территории – лесные, земельные, водные</w:t>
      </w:r>
      <w:r>
        <w:rPr>
          <w:sz w:val="28"/>
          <w:szCs w:val="28"/>
          <w:lang w:val="ru-RU"/>
        </w:rPr>
        <w:t xml:space="preserve"> </w:t>
      </w:r>
      <w:r w:rsidRPr="009C6965">
        <w:rPr>
          <w:sz w:val="28"/>
          <w:szCs w:val="28"/>
          <w:lang w:val="ru-RU"/>
        </w:rPr>
        <w:t>и рекреационные ресурсы, благоприятные климатические и ландшафтные условия.</w:t>
      </w:r>
    </w:p>
    <w:p w:rsidR="009C6965" w:rsidRDefault="009C6965" w:rsidP="00051072">
      <w:pPr>
        <w:pStyle w:val="aa"/>
        <w:numPr>
          <w:ilvl w:val="0"/>
          <w:numId w:val="5"/>
        </w:numPr>
        <w:ind w:left="0" w:firstLine="709"/>
        <w:rPr>
          <w:sz w:val="28"/>
          <w:szCs w:val="28"/>
          <w:lang w:val="ru-RU"/>
        </w:rPr>
      </w:pPr>
      <w:r w:rsidRPr="009C6965">
        <w:rPr>
          <w:sz w:val="28"/>
          <w:szCs w:val="28"/>
          <w:lang w:val="ru-RU"/>
        </w:rPr>
        <w:t xml:space="preserve">Большая часть территорий является благоприятной для гражданского и промышленного строительства, а также для возделывания основных сельскохозяйственных </w:t>
      </w:r>
      <w:proofErr w:type="spellStart"/>
      <w:r w:rsidRPr="009C6965">
        <w:rPr>
          <w:sz w:val="28"/>
          <w:szCs w:val="28"/>
          <w:lang w:val="ru-RU"/>
        </w:rPr>
        <w:t>культурзерновых</w:t>
      </w:r>
      <w:proofErr w:type="spellEnd"/>
      <w:r w:rsidRPr="009C6965">
        <w:rPr>
          <w:sz w:val="28"/>
          <w:szCs w:val="28"/>
          <w:lang w:val="ru-RU"/>
        </w:rPr>
        <w:t xml:space="preserve">, кормовых, картофеля и овощей. </w:t>
      </w:r>
    </w:p>
    <w:p w:rsidR="009C6965" w:rsidRDefault="009C6965" w:rsidP="00051072">
      <w:pPr>
        <w:pStyle w:val="aa"/>
        <w:numPr>
          <w:ilvl w:val="0"/>
          <w:numId w:val="5"/>
        </w:numPr>
        <w:ind w:left="0" w:firstLine="709"/>
        <w:rPr>
          <w:sz w:val="28"/>
          <w:szCs w:val="28"/>
          <w:lang w:val="ru-RU"/>
        </w:rPr>
      </w:pPr>
      <w:r w:rsidRPr="009C6965">
        <w:rPr>
          <w:sz w:val="28"/>
          <w:szCs w:val="28"/>
          <w:lang w:val="ru-RU"/>
        </w:rPr>
        <w:t xml:space="preserve">Экологическая ситуация поселения удовлетворительна. </w:t>
      </w:r>
    </w:p>
    <w:p w:rsidR="009C6965" w:rsidRDefault="009C6965" w:rsidP="00051072">
      <w:pPr>
        <w:pStyle w:val="aa"/>
        <w:numPr>
          <w:ilvl w:val="0"/>
          <w:numId w:val="5"/>
        </w:numPr>
        <w:ind w:left="0" w:firstLine="709"/>
        <w:rPr>
          <w:sz w:val="28"/>
          <w:szCs w:val="28"/>
          <w:lang w:val="ru-RU"/>
        </w:rPr>
      </w:pPr>
      <w:r>
        <w:rPr>
          <w:sz w:val="28"/>
          <w:szCs w:val="28"/>
          <w:lang w:val="ru-RU"/>
        </w:rPr>
        <w:t>Достаточное количество учреждений социальной сферы.</w:t>
      </w:r>
    </w:p>
    <w:p w:rsidR="009C6965" w:rsidRPr="009C6965" w:rsidRDefault="009C6965" w:rsidP="00051072">
      <w:pPr>
        <w:pStyle w:val="aa"/>
        <w:numPr>
          <w:ilvl w:val="0"/>
          <w:numId w:val="5"/>
        </w:numPr>
        <w:ind w:left="0" w:firstLine="709"/>
        <w:rPr>
          <w:sz w:val="28"/>
          <w:szCs w:val="28"/>
          <w:lang w:val="ru-RU"/>
        </w:rPr>
      </w:pPr>
      <w:r>
        <w:rPr>
          <w:sz w:val="28"/>
          <w:szCs w:val="28"/>
          <w:lang w:val="ru-RU"/>
        </w:rPr>
        <w:t>Наличие сетей магазинов.</w:t>
      </w:r>
    </w:p>
    <w:p w:rsidR="009C6965" w:rsidRPr="009C6965" w:rsidRDefault="009C6965" w:rsidP="009C6965">
      <w:pPr>
        <w:ind w:firstLine="709"/>
        <w:rPr>
          <w:sz w:val="28"/>
          <w:szCs w:val="28"/>
          <w:lang w:val="ru-RU"/>
        </w:rPr>
      </w:pPr>
      <w:r w:rsidRPr="009C6965">
        <w:rPr>
          <w:sz w:val="28"/>
          <w:szCs w:val="28"/>
          <w:lang w:val="ru-RU"/>
        </w:rPr>
        <w:t>В тоже время, современная ситуация муниципально</w:t>
      </w:r>
      <w:r>
        <w:rPr>
          <w:sz w:val="28"/>
          <w:szCs w:val="28"/>
          <w:lang w:val="ru-RU"/>
        </w:rPr>
        <w:t>го</w:t>
      </w:r>
      <w:r w:rsidRPr="009C6965">
        <w:rPr>
          <w:sz w:val="28"/>
          <w:szCs w:val="28"/>
          <w:lang w:val="ru-RU"/>
        </w:rPr>
        <w:t xml:space="preserve"> образовани</w:t>
      </w:r>
      <w:r>
        <w:rPr>
          <w:sz w:val="28"/>
          <w:szCs w:val="28"/>
          <w:lang w:val="ru-RU"/>
        </w:rPr>
        <w:t>я</w:t>
      </w:r>
      <w:r w:rsidRPr="009C6965">
        <w:rPr>
          <w:sz w:val="28"/>
          <w:szCs w:val="28"/>
          <w:lang w:val="ru-RU"/>
        </w:rPr>
        <w:t xml:space="preserve"> "</w:t>
      </w:r>
      <w:r w:rsidR="008B69B5">
        <w:rPr>
          <w:sz w:val="28"/>
          <w:szCs w:val="28"/>
          <w:lang w:val="ru-RU"/>
        </w:rPr>
        <w:t>Турецкое</w:t>
      </w:r>
      <w:r w:rsidRPr="009C6965">
        <w:rPr>
          <w:sz w:val="28"/>
          <w:szCs w:val="28"/>
          <w:lang w:val="ru-RU"/>
        </w:rPr>
        <w:t>"</w:t>
      </w:r>
      <w:r>
        <w:rPr>
          <w:sz w:val="28"/>
          <w:szCs w:val="28"/>
          <w:lang w:val="ru-RU"/>
        </w:rPr>
        <w:t xml:space="preserve"> </w:t>
      </w:r>
      <w:r w:rsidRPr="009C6965">
        <w:rPr>
          <w:sz w:val="28"/>
          <w:szCs w:val="28"/>
          <w:lang w:val="ru-RU"/>
        </w:rPr>
        <w:t>характеризуется рядом проблемных вопросов, решение которых позволит улучшить</w:t>
      </w:r>
      <w:r>
        <w:rPr>
          <w:sz w:val="28"/>
          <w:szCs w:val="28"/>
          <w:lang w:val="ru-RU"/>
        </w:rPr>
        <w:t xml:space="preserve"> </w:t>
      </w:r>
      <w:r w:rsidRPr="009C6965">
        <w:rPr>
          <w:sz w:val="28"/>
          <w:szCs w:val="28"/>
          <w:lang w:val="ru-RU"/>
        </w:rPr>
        <w:t>состояние среды поселения, качество жизни населения:</w:t>
      </w:r>
    </w:p>
    <w:p w:rsidR="00F53F51" w:rsidRDefault="009C6965" w:rsidP="00051072">
      <w:pPr>
        <w:pStyle w:val="aa"/>
        <w:numPr>
          <w:ilvl w:val="0"/>
          <w:numId w:val="5"/>
        </w:numPr>
        <w:ind w:left="0" w:firstLine="709"/>
        <w:rPr>
          <w:sz w:val="28"/>
          <w:szCs w:val="28"/>
          <w:lang w:val="ru-RU"/>
        </w:rPr>
      </w:pPr>
      <w:r w:rsidRPr="009C6965">
        <w:rPr>
          <w:sz w:val="28"/>
          <w:szCs w:val="28"/>
          <w:lang w:val="ru-RU"/>
        </w:rPr>
        <w:t>Экологические проблемы типичны для сельскохозяйственного региона, где основными загрязнителями являются сельскохозяйственные предприятия и объекты, обслуживающие данную отрасль. Основными проблемами сохраняются имеющиеся</w:t>
      </w:r>
      <w:r>
        <w:rPr>
          <w:sz w:val="28"/>
          <w:szCs w:val="28"/>
          <w:lang w:val="ru-RU"/>
        </w:rPr>
        <w:t xml:space="preserve"> </w:t>
      </w:r>
      <w:r w:rsidRPr="009C6965">
        <w:rPr>
          <w:sz w:val="28"/>
          <w:szCs w:val="28"/>
          <w:lang w:val="ru-RU"/>
        </w:rPr>
        <w:t xml:space="preserve">нарушения СЗЗ </w:t>
      </w:r>
      <w:proofErr w:type="spellStart"/>
      <w:r w:rsidRPr="009C6965">
        <w:rPr>
          <w:sz w:val="28"/>
          <w:szCs w:val="28"/>
          <w:lang w:val="ru-RU"/>
        </w:rPr>
        <w:t>артскважин</w:t>
      </w:r>
      <w:proofErr w:type="spellEnd"/>
      <w:r w:rsidRPr="009C6965">
        <w:rPr>
          <w:sz w:val="28"/>
          <w:szCs w:val="28"/>
          <w:lang w:val="ru-RU"/>
        </w:rPr>
        <w:t xml:space="preserve"> питьевого водоснабжения, скотомогильников, свалок ТБО.</w:t>
      </w:r>
    </w:p>
    <w:p w:rsidR="009C6965" w:rsidRDefault="009C6965" w:rsidP="00051072">
      <w:pPr>
        <w:pStyle w:val="aa"/>
        <w:numPr>
          <w:ilvl w:val="0"/>
          <w:numId w:val="5"/>
        </w:numPr>
        <w:ind w:left="0" w:firstLine="709"/>
        <w:rPr>
          <w:sz w:val="28"/>
          <w:szCs w:val="28"/>
          <w:lang w:val="ru-RU"/>
        </w:rPr>
      </w:pPr>
      <w:r>
        <w:rPr>
          <w:sz w:val="28"/>
          <w:szCs w:val="28"/>
          <w:lang w:val="ru-RU"/>
        </w:rPr>
        <w:t>Неудовлетворительное финансовое состояние базового хозяйства.</w:t>
      </w:r>
    </w:p>
    <w:p w:rsidR="009C6965" w:rsidRDefault="009C6965" w:rsidP="0013517C">
      <w:pPr>
        <w:pStyle w:val="aa"/>
        <w:numPr>
          <w:ilvl w:val="0"/>
          <w:numId w:val="5"/>
        </w:numPr>
        <w:ind w:left="0" w:firstLine="709"/>
        <w:rPr>
          <w:sz w:val="28"/>
          <w:szCs w:val="28"/>
          <w:lang w:val="ru-RU"/>
        </w:rPr>
      </w:pPr>
      <w:r>
        <w:rPr>
          <w:sz w:val="28"/>
          <w:szCs w:val="28"/>
          <w:lang w:val="ru-RU"/>
        </w:rPr>
        <w:t>Высокая степень износа основных средств.</w:t>
      </w:r>
    </w:p>
    <w:p w:rsidR="009C6965" w:rsidRDefault="009C6965" w:rsidP="00051072">
      <w:pPr>
        <w:pStyle w:val="aa"/>
        <w:numPr>
          <w:ilvl w:val="0"/>
          <w:numId w:val="5"/>
        </w:numPr>
        <w:ind w:left="0" w:firstLine="709"/>
        <w:rPr>
          <w:sz w:val="28"/>
          <w:szCs w:val="28"/>
          <w:lang w:val="ru-RU"/>
        </w:rPr>
      </w:pPr>
      <w:r>
        <w:rPr>
          <w:sz w:val="28"/>
          <w:szCs w:val="28"/>
          <w:lang w:val="ru-RU"/>
        </w:rPr>
        <w:t>Изношенность инженерной инфраструктуры.</w:t>
      </w:r>
    </w:p>
    <w:p w:rsidR="009C6965" w:rsidRDefault="009C6965" w:rsidP="00051072">
      <w:pPr>
        <w:pStyle w:val="aa"/>
        <w:numPr>
          <w:ilvl w:val="0"/>
          <w:numId w:val="5"/>
        </w:numPr>
        <w:ind w:left="0" w:firstLine="709"/>
        <w:rPr>
          <w:sz w:val="28"/>
          <w:szCs w:val="28"/>
          <w:lang w:val="ru-RU"/>
        </w:rPr>
      </w:pPr>
      <w:r>
        <w:rPr>
          <w:sz w:val="28"/>
          <w:szCs w:val="28"/>
          <w:lang w:val="ru-RU"/>
        </w:rPr>
        <w:t>Отсутствие квалифицированных кадров в АПК.</w:t>
      </w:r>
    </w:p>
    <w:p w:rsidR="009C6965" w:rsidRDefault="009C6965" w:rsidP="0013517C">
      <w:pPr>
        <w:pStyle w:val="aa"/>
        <w:numPr>
          <w:ilvl w:val="0"/>
          <w:numId w:val="5"/>
        </w:numPr>
        <w:ind w:left="0" w:firstLine="709"/>
        <w:rPr>
          <w:sz w:val="28"/>
          <w:szCs w:val="28"/>
          <w:lang w:val="ru-RU"/>
        </w:rPr>
      </w:pPr>
      <w:r>
        <w:rPr>
          <w:sz w:val="28"/>
          <w:szCs w:val="28"/>
          <w:lang w:val="ru-RU"/>
        </w:rPr>
        <w:t>Невозможность привлечения ресурсов для обновления основных фондов.</w:t>
      </w:r>
    </w:p>
    <w:p w:rsidR="009C6965" w:rsidRDefault="009C6965" w:rsidP="00051072">
      <w:pPr>
        <w:pStyle w:val="aa"/>
        <w:numPr>
          <w:ilvl w:val="0"/>
          <w:numId w:val="5"/>
        </w:numPr>
        <w:ind w:left="0" w:firstLine="709"/>
        <w:rPr>
          <w:sz w:val="28"/>
          <w:szCs w:val="28"/>
          <w:lang w:val="ru-RU"/>
        </w:rPr>
      </w:pPr>
      <w:r>
        <w:rPr>
          <w:sz w:val="28"/>
          <w:szCs w:val="28"/>
          <w:lang w:val="ru-RU"/>
        </w:rPr>
        <w:t>Снижение объемов производства.</w:t>
      </w:r>
    </w:p>
    <w:p w:rsidR="009C6965" w:rsidRDefault="009C6965" w:rsidP="00051072">
      <w:pPr>
        <w:pStyle w:val="aa"/>
        <w:numPr>
          <w:ilvl w:val="0"/>
          <w:numId w:val="5"/>
        </w:numPr>
        <w:ind w:left="0" w:firstLine="709"/>
        <w:rPr>
          <w:sz w:val="28"/>
          <w:szCs w:val="28"/>
          <w:lang w:val="ru-RU"/>
        </w:rPr>
      </w:pPr>
      <w:r>
        <w:rPr>
          <w:sz w:val="28"/>
          <w:szCs w:val="28"/>
          <w:lang w:val="ru-RU"/>
        </w:rPr>
        <w:t>Недостаточное обеспечение населения платными услугами.</w:t>
      </w:r>
    </w:p>
    <w:p w:rsidR="009C6965" w:rsidRDefault="009C6965" w:rsidP="00051072">
      <w:pPr>
        <w:pStyle w:val="aa"/>
        <w:numPr>
          <w:ilvl w:val="0"/>
          <w:numId w:val="5"/>
        </w:numPr>
        <w:ind w:left="0" w:firstLine="709"/>
        <w:rPr>
          <w:sz w:val="28"/>
          <w:szCs w:val="28"/>
          <w:lang w:val="ru-RU"/>
        </w:rPr>
      </w:pPr>
      <w:r>
        <w:rPr>
          <w:sz w:val="28"/>
          <w:szCs w:val="28"/>
          <w:lang w:val="ru-RU"/>
        </w:rPr>
        <w:t>Отсутствие ЖКХ.</w:t>
      </w:r>
    </w:p>
    <w:p w:rsidR="009C6965" w:rsidRDefault="009C6965" w:rsidP="00051072">
      <w:pPr>
        <w:pStyle w:val="aa"/>
        <w:numPr>
          <w:ilvl w:val="0"/>
          <w:numId w:val="5"/>
        </w:numPr>
        <w:ind w:left="0" w:firstLine="709"/>
        <w:rPr>
          <w:sz w:val="28"/>
          <w:szCs w:val="28"/>
          <w:lang w:val="ru-RU"/>
        </w:rPr>
      </w:pPr>
      <w:r>
        <w:rPr>
          <w:sz w:val="28"/>
          <w:szCs w:val="28"/>
          <w:lang w:val="ru-RU"/>
        </w:rPr>
        <w:lastRenderedPageBreak/>
        <w:t>Опасность возникновения чрезвычайных ситуаций.</w:t>
      </w:r>
    </w:p>
    <w:p w:rsidR="00DC4E48" w:rsidRPr="00DC4E48" w:rsidRDefault="00DC4E48" w:rsidP="00051072">
      <w:pPr>
        <w:pStyle w:val="aa"/>
        <w:numPr>
          <w:ilvl w:val="0"/>
          <w:numId w:val="5"/>
        </w:numPr>
        <w:ind w:left="0" w:firstLine="709"/>
        <w:rPr>
          <w:sz w:val="28"/>
          <w:szCs w:val="28"/>
          <w:lang w:val="ru-RU"/>
        </w:rPr>
      </w:pPr>
      <w:r w:rsidRPr="00DC4E48">
        <w:rPr>
          <w:sz w:val="28"/>
          <w:szCs w:val="28"/>
          <w:lang w:val="ru-RU"/>
        </w:rPr>
        <w:t xml:space="preserve">Неудовлетворительное состояние значительной части </w:t>
      </w:r>
      <w:proofErr w:type="spellStart"/>
      <w:r w:rsidRPr="00DC4E48">
        <w:rPr>
          <w:sz w:val="28"/>
          <w:szCs w:val="28"/>
          <w:lang w:val="ru-RU"/>
        </w:rPr>
        <w:t>межпоселенческ</w:t>
      </w:r>
      <w:r w:rsidR="0013517C">
        <w:rPr>
          <w:sz w:val="28"/>
          <w:szCs w:val="28"/>
          <w:lang w:val="ru-RU"/>
        </w:rPr>
        <w:t>их</w:t>
      </w:r>
      <w:proofErr w:type="spellEnd"/>
      <w:r w:rsidR="0013517C">
        <w:rPr>
          <w:sz w:val="28"/>
          <w:szCs w:val="28"/>
          <w:lang w:val="ru-RU"/>
        </w:rPr>
        <w:t xml:space="preserve"> дорог</w:t>
      </w:r>
      <w:r>
        <w:rPr>
          <w:sz w:val="28"/>
          <w:szCs w:val="28"/>
          <w:lang w:val="ru-RU"/>
        </w:rPr>
        <w:t>.</w:t>
      </w:r>
    </w:p>
    <w:p w:rsidR="00DC4E48" w:rsidRPr="00DC4E48" w:rsidRDefault="00DC4E48" w:rsidP="00051072">
      <w:pPr>
        <w:pStyle w:val="aa"/>
        <w:numPr>
          <w:ilvl w:val="0"/>
          <w:numId w:val="5"/>
        </w:numPr>
        <w:ind w:left="0" w:firstLine="709"/>
        <w:rPr>
          <w:sz w:val="28"/>
          <w:szCs w:val="28"/>
          <w:lang w:val="ru-RU"/>
        </w:rPr>
      </w:pPr>
      <w:r w:rsidRPr="00DC4E48">
        <w:rPr>
          <w:sz w:val="28"/>
          <w:szCs w:val="28"/>
          <w:lang w:val="ru-RU"/>
        </w:rPr>
        <w:t>Сокращение объемов производства и поголовья скота в личных подсобных хозяйствах.</w:t>
      </w:r>
    </w:p>
    <w:p w:rsidR="009C6965" w:rsidRDefault="009C6965" w:rsidP="009C6965">
      <w:pPr>
        <w:pStyle w:val="aa"/>
        <w:ind w:left="709"/>
        <w:rPr>
          <w:sz w:val="28"/>
          <w:szCs w:val="28"/>
          <w:lang w:val="ru-RU"/>
        </w:rPr>
      </w:pPr>
    </w:p>
    <w:p w:rsidR="009C6965" w:rsidRDefault="009C6965" w:rsidP="005652F7">
      <w:pPr>
        <w:ind w:firstLine="567"/>
        <w:rPr>
          <w:sz w:val="28"/>
          <w:szCs w:val="28"/>
          <w:lang w:val="ru-RU"/>
        </w:rPr>
      </w:pPr>
      <w:r w:rsidRPr="009C6965">
        <w:rPr>
          <w:sz w:val="28"/>
          <w:szCs w:val="28"/>
          <w:lang w:val="ru-RU"/>
        </w:rPr>
        <w:t>Таким образом можно сделать вывод о том, что муниципальное образование «</w:t>
      </w:r>
      <w:r w:rsidR="008B69B5">
        <w:rPr>
          <w:sz w:val="28"/>
          <w:szCs w:val="28"/>
          <w:lang w:val="ru-RU"/>
        </w:rPr>
        <w:t>Турецкое</w:t>
      </w:r>
      <w:r w:rsidRPr="009C6965">
        <w:rPr>
          <w:sz w:val="28"/>
          <w:szCs w:val="28"/>
          <w:lang w:val="ru-RU"/>
        </w:rPr>
        <w:t>» в своем развитии должно опираться не только на существующие виды экономической специализации сельскохозяйственное производство, а принимать усилия по развитию</w:t>
      </w:r>
      <w:r w:rsidR="005652F7">
        <w:rPr>
          <w:sz w:val="28"/>
          <w:szCs w:val="28"/>
          <w:lang w:val="ru-RU"/>
        </w:rPr>
        <w:t xml:space="preserve"> </w:t>
      </w:r>
      <w:r w:rsidRPr="009C6965">
        <w:rPr>
          <w:sz w:val="28"/>
          <w:szCs w:val="28"/>
          <w:lang w:val="ru-RU"/>
        </w:rPr>
        <w:t xml:space="preserve">на территории </w:t>
      </w:r>
      <w:r w:rsidR="005652F7">
        <w:rPr>
          <w:sz w:val="28"/>
          <w:szCs w:val="28"/>
          <w:lang w:val="ru-RU"/>
        </w:rPr>
        <w:t>муниципального образования</w:t>
      </w:r>
      <w:r w:rsidRPr="009C6965">
        <w:rPr>
          <w:sz w:val="28"/>
          <w:szCs w:val="28"/>
          <w:lang w:val="ru-RU"/>
        </w:rPr>
        <w:t xml:space="preserve"> альтернативных видов экономической специализации.</w:t>
      </w:r>
    </w:p>
    <w:p w:rsidR="00DC4E48" w:rsidRPr="00DC4E48" w:rsidRDefault="00DC4E48" w:rsidP="00DC4E48">
      <w:pPr>
        <w:ind w:firstLine="567"/>
        <w:rPr>
          <w:sz w:val="28"/>
          <w:szCs w:val="28"/>
          <w:lang w:val="ru-RU"/>
        </w:rPr>
      </w:pPr>
    </w:p>
    <w:p w:rsidR="00D951C9" w:rsidRDefault="00D951C9" w:rsidP="00DC4E48">
      <w:pPr>
        <w:ind w:firstLine="567"/>
        <w:rPr>
          <w:sz w:val="28"/>
          <w:szCs w:val="28"/>
          <w:lang w:val="ru-RU"/>
        </w:rPr>
      </w:pPr>
      <w:r w:rsidRPr="00D951C9">
        <w:rPr>
          <w:sz w:val="28"/>
          <w:szCs w:val="28"/>
          <w:lang w:val="ru-RU"/>
        </w:rPr>
        <w:t xml:space="preserve">Основной целью социально-экономического развития территории муниципального образования «Турецкое» является обеспечение устойчивого роста производственного и трудового потенциала с целью сохранения социальной стабильности, повышения уровня и качества жизни населения. </w:t>
      </w:r>
    </w:p>
    <w:p w:rsidR="00D951C9" w:rsidRDefault="00D951C9" w:rsidP="00DC4E48">
      <w:pPr>
        <w:ind w:firstLine="567"/>
        <w:rPr>
          <w:sz w:val="28"/>
          <w:szCs w:val="28"/>
          <w:lang w:val="ru-RU"/>
        </w:rPr>
      </w:pPr>
      <w:r w:rsidRPr="00D951C9">
        <w:rPr>
          <w:sz w:val="28"/>
          <w:szCs w:val="28"/>
          <w:lang w:val="ru-RU"/>
        </w:rPr>
        <w:t>Главной задачей развития отрасли животноводства является повышение продуктивности сельскохозяйственных животных на основе организации полноценного их кормления, племенной работы и реализации продукции высокого качества. В 2018 году планируется капительный ремонт существующих животноводческих помещений, строительство животноводческих дворов для откорма крупного рогатого скота, поддерживать надои молока</w:t>
      </w:r>
      <w:r>
        <w:rPr>
          <w:sz w:val="28"/>
          <w:szCs w:val="28"/>
          <w:lang w:val="ru-RU"/>
        </w:rPr>
        <w:t>.</w:t>
      </w:r>
    </w:p>
    <w:p w:rsidR="00D951C9" w:rsidRPr="00D951C9" w:rsidRDefault="00D951C9" w:rsidP="00D951C9">
      <w:pPr>
        <w:ind w:firstLine="567"/>
        <w:rPr>
          <w:sz w:val="28"/>
          <w:szCs w:val="28"/>
          <w:lang w:val="ru-RU"/>
        </w:rPr>
      </w:pPr>
      <w:r w:rsidRPr="00D951C9">
        <w:rPr>
          <w:sz w:val="28"/>
          <w:szCs w:val="28"/>
          <w:lang w:val="ru-RU"/>
        </w:rPr>
        <w:t xml:space="preserve">Администрацией МО «Турецкое» </w:t>
      </w:r>
      <w:r>
        <w:rPr>
          <w:sz w:val="28"/>
          <w:szCs w:val="28"/>
          <w:lang w:val="ru-RU"/>
        </w:rPr>
        <w:t>п</w:t>
      </w:r>
      <w:r w:rsidRPr="00D951C9">
        <w:rPr>
          <w:sz w:val="28"/>
          <w:szCs w:val="28"/>
          <w:lang w:val="ru-RU"/>
        </w:rPr>
        <w:t>ланируется:</w:t>
      </w:r>
    </w:p>
    <w:p w:rsidR="00D951C9" w:rsidRPr="00D951C9" w:rsidRDefault="00D951C9" w:rsidP="00D951C9">
      <w:pPr>
        <w:ind w:firstLine="567"/>
        <w:rPr>
          <w:sz w:val="28"/>
          <w:szCs w:val="28"/>
          <w:lang w:val="ru-RU"/>
        </w:rPr>
      </w:pPr>
      <w:r w:rsidRPr="00D951C9">
        <w:rPr>
          <w:sz w:val="28"/>
          <w:szCs w:val="28"/>
          <w:lang w:val="ru-RU"/>
        </w:rPr>
        <w:t>- содействие регистрации индивидуальных предпринимателей.</w:t>
      </w:r>
    </w:p>
    <w:p w:rsidR="00D951C9" w:rsidRPr="00D951C9" w:rsidRDefault="00D951C9" w:rsidP="00D951C9">
      <w:pPr>
        <w:ind w:firstLine="567"/>
        <w:rPr>
          <w:sz w:val="28"/>
          <w:szCs w:val="28"/>
          <w:lang w:val="ru-RU"/>
        </w:rPr>
      </w:pPr>
      <w:r w:rsidRPr="00D951C9">
        <w:rPr>
          <w:sz w:val="28"/>
          <w:szCs w:val="28"/>
          <w:lang w:val="ru-RU"/>
        </w:rPr>
        <w:t>-</w:t>
      </w:r>
      <w:r>
        <w:rPr>
          <w:sz w:val="28"/>
          <w:szCs w:val="28"/>
          <w:lang w:val="ru-RU"/>
        </w:rPr>
        <w:t xml:space="preserve"> о</w:t>
      </w:r>
      <w:r w:rsidRPr="00D951C9">
        <w:rPr>
          <w:sz w:val="28"/>
          <w:szCs w:val="28"/>
          <w:lang w:val="ru-RU"/>
        </w:rPr>
        <w:t xml:space="preserve">рганизация и проведение рабочих встреч, «круглых </w:t>
      </w:r>
      <w:proofErr w:type="gramStart"/>
      <w:r w:rsidRPr="00D951C9">
        <w:rPr>
          <w:sz w:val="28"/>
          <w:szCs w:val="28"/>
          <w:lang w:val="ru-RU"/>
        </w:rPr>
        <w:t>столов»  предпринимателей</w:t>
      </w:r>
      <w:proofErr w:type="gramEnd"/>
      <w:r w:rsidRPr="00D951C9">
        <w:rPr>
          <w:sz w:val="28"/>
          <w:szCs w:val="28"/>
          <w:lang w:val="ru-RU"/>
        </w:rPr>
        <w:t xml:space="preserve"> с представителями государственных и муниципальных органов власти по возникшим проблемам,</w:t>
      </w:r>
    </w:p>
    <w:p w:rsidR="00D951C9" w:rsidRPr="00D951C9" w:rsidRDefault="00D951C9" w:rsidP="00D951C9">
      <w:pPr>
        <w:ind w:firstLine="567"/>
        <w:rPr>
          <w:sz w:val="28"/>
          <w:szCs w:val="28"/>
          <w:lang w:val="ru-RU"/>
        </w:rPr>
      </w:pPr>
      <w:r w:rsidRPr="00D951C9">
        <w:rPr>
          <w:sz w:val="28"/>
          <w:szCs w:val="28"/>
          <w:lang w:val="ru-RU"/>
        </w:rPr>
        <w:t>-</w:t>
      </w:r>
      <w:r>
        <w:rPr>
          <w:sz w:val="28"/>
          <w:szCs w:val="28"/>
          <w:lang w:val="ru-RU"/>
        </w:rPr>
        <w:t xml:space="preserve"> о</w:t>
      </w:r>
      <w:r w:rsidRPr="00D951C9">
        <w:rPr>
          <w:sz w:val="28"/>
          <w:szCs w:val="28"/>
          <w:lang w:val="ru-RU"/>
        </w:rPr>
        <w:t xml:space="preserve">рганизация открытых уроков или классных </w:t>
      </w:r>
      <w:proofErr w:type="gramStart"/>
      <w:r w:rsidRPr="00D951C9">
        <w:rPr>
          <w:sz w:val="28"/>
          <w:szCs w:val="28"/>
          <w:lang w:val="ru-RU"/>
        </w:rPr>
        <w:t>часов  для</w:t>
      </w:r>
      <w:proofErr w:type="gramEnd"/>
      <w:r w:rsidRPr="00D951C9">
        <w:rPr>
          <w:sz w:val="28"/>
          <w:szCs w:val="28"/>
          <w:lang w:val="ru-RU"/>
        </w:rPr>
        <w:t xml:space="preserve"> учащихся образовательных учреждений  по вопросам обучения основам предпринимательства и экономики с приглашением преуспевающих предпринимателей района.  </w:t>
      </w:r>
    </w:p>
    <w:p w:rsidR="00D951C9" w:rsidRPr="00D951C9" w:rsidRDefault="00D951C9" w:rsidP="00D951C9">
      <w:pPr>
        <w:ind w:firstLine="567"/>
        <w:rPr>
          <w:sz w:val="28"/>
          <w:szCs w:val="28"/>
          <w:lang w:val="ru-RU"/>
        </w:rPr>
      </w:pPr>
      <w:r w:rsidRPr="00D951C9">
        <w:rPr>
          <w:sz w:val="28"/>
          <w:szCs w:val="28"/>
          <w:lang w:val="ru-RU"/>
        </w:rPr>
        <w:t>Значительное внимание будет уделено сохранению и развитию личных подсобных хозяйств. В МО «Турецкое» планируется:</w:t>
      </w:r>
    </w:p>
    <w:p w:rsidR="00D951C9" w:rsidRPr="00D951C9" w:rsidRDefault="00D951C9" w:rsidP="00D951C9">
      <w:pPr>
        <w:ind w:firstLine="567"/>
        <w:rPr>
          <w:sz w:val="28"/>
          <w:szCs w:val="28"/>
          <w:lang w:val="ru-RU"/>
        </w:rPr>
      </w:pPr>
      <w:r w:rsidRPr="00D951C9">
        <w:rPr>
          <w:sz w:val="28"/>
          <w:szCs w:val="28"/>
          <w:lang w:val="ru-RU"/>
        </w:rPr>
        <w:t xml:space="preserve">- </w:t>
      </w:r>
      <w:proofErr w:type="gramStart"/>
      <w:r w:rsidRPr="00D951C9">
        <w:rPr>
          <w:sz w:val="28"/>
          <w:szCs w:val="28"/>
          <w:lang w:val="ru-RU"/>
        </w:rPr>
        <w:t>сохранить  поголовье</w:t>
      </w:r>
      <w:proofErr w:type="gramEnd"/>
      <w:r w:rsidRPr="00D951C9">
        <w:rPr>
          <w:sz w:val="28"/>
          <w:szCs w:val="28"/>
          <w:lang w:val="ru-RU"/>
        </w:rPr>
        <w:t xml:space="preserve"> коров в ЛПХ;</w:t>
      </w:r>
    </w:p>
    <w:p w:rsidR="00D951C9" w:rsidRDefault="00D951C9" w:rsidP="00D951C9">
      <w:pPr>
        <w:ind w:firstLine="567"/>
        <w:rPr>
          <w:sz w:val="28"/>
          <w:szCs w:val="28"/>
          <w:lang w:val="ru-RU"/>
        </w:rPr>
      </w:pPr>
      <w:r w:rsidRPr="00D951C9">
        <w:rPr>
          <w:sz w:val="28"/>
          <w:szCs w:val="28"/>
          <w:lang w:val="ru-RU"/>
        </w:rPr>
        <w:t>-</w:t>
      </w:r>
      <w:r>
        <w:rPr>
          <w:sz w:val="28"/>
          <w:szCs w:val="28"/>
          <w:lang w:val="ru-RU"/>
        </w:rPr>
        <w:t xml:space="preserve"> </w:t>
      </w:r>
      <w:r w:rsidRPr="00D951C9">
        <w:rPr>
          <w:sz w:val="28"/>
          <w:szCs w:val="28"/>
          <w:lang w:val="ru-RU"/>
        </w:rPr>
        <w:t>содействовать ЛПХ в получении льготных кредитов на приобретение сельскохозяйственной техники и строительство подворья.</w:t>
      </w:r>
    </w:p>
    <w:p w:rsidR="00D951C9" w:rsidRPr="00D951C9" w:rsidRDefault="00D951C9" w:rsidP="00D951C9">
      <w:pPr>
        <w:ind w:firstLine="567"/>
        <w:rPr>
          <w:sz w:val="28"/>
          <w:szCs w:val="28"/>
          <w:lang w:val="ru-RU"/>
        </w:rPr>
      </w:pPr>
      <w:r>
        <w:rPr>
          <w:sz w:val="28"/>
          <w:szCs w:val="28"/>
          <w:lang w:val="ru-RU"/>
        </w:rPr>
        <w:t xml:space="preserve">Планируется </w:t>
      </w:r>
      <w:r w:rsidRPr="00D951C9">
        <w:rPr>
          <w:sz w:val="28"/>
          <w:szCs w:val="28"/>
          <w:lang w:val="ru-RU"/>
        </w:rPr>
        <w:t xml:space="preserve">продолжить газификацию частных </w:t>
      </w:r>
      <w:proofErr w:type="gramStart"/>
      <w:r w:rsidRPr="00D951C9">
        <w:rPr>
          <w:sz w:val="28"/>
          <w:szCs w:val="28"/>
          <w:lang w:val="ru-RU"/>
        </w:rPr>
        <w:t>домов  села</w:t>
      </w:r>
      <w:proofErr w:type="gramEnd"/>
      <w:r w:rsidRPr="00D951C9">
        <w:rPr>
          <w:sz w:val="28"/>
          <w:szCs w:val="28"/>
          <w:lang w:val="ru-RU"/>
        </w:rPr>
        <w:t xml:space="preserve"> Турецкое и </w:t>
      </w:r>
      <w:proofErr w:type="spellStart"/>
      <w:r w:rsidRPr="00D951C9">
        <w:rPr>
          <w:sz w:val="28"/>
          <w:szCs w:val="28"/>
          <w:lang w:val="ru-RU"/>
        </w:rPr>
        <w:t>д.Б.Унтем</w:t>
      </w:r>
      <w:proofErr w:type="spellEnd"/>
      <w:r w:rsidRPr="00D951C9">
        <w:rPr>
          <w:sz w:val="28"/>
          <w:szCs w:val="28"/>
          <w:lang w:val="ru-RU"/>
        </w:rPr>
        <w:t xml:space="preserve"> -   100 домов</w:t>
      </w:r>
      <w:r>
        <w:rPr>
          <w:sz w:val="28"/>
          <w:szCs w:val="28"/>
          <w:lang w:val="ru-RU"/>
        </w:rPr>
        <w:t>.</w:t>
      </w:r>
    </w:p>
    <w:p w:rsidR="00D951C9" w:rsidRPr="00D951C9" w:rsidRDefault="00D951C9" w:rsidP="00D951C9">
      <w:pPr>
        <w:ind w:firstLine="567"/>
        <w:rPr>
          <w:sz w:val="28"/>
          <w:szCs w:val="28"/>
          <w:lang w:val="ru-RU"/>
        </w:rPr>
      </w:pPr>
      <w:r>
        <w:rPr>
          <w:sz w:val="28"/>
          <w:szCs w:val="28"/>
          <w:lang w:val="ru-RU"/>
        </w:rPr>
        <w:t xml:space="preserve">Осуществление </w:t>
      </w:r>
      <w:proofErr w:type="gramStart"/>
      <w:r w:rsidRPr="00D951C9">
        <w:rPr>
          <w:sz w:val="28"/>
          <w:szCs w:val="28"/>
          <w:lang w:val="ru-RU"/>
        </w:rPr>
        <w:t>поддержк</w:t>
      </w:r>
      <w:r>
        <w:rPr>
          <w:sz w:val="28"/>
          <w:szCs w:val="28"/>
          <w:lang w:val="ru-RU"/>
        </w:rPr>
        <w:t>и</w:t>
      </w:r>
      <w:r w:rsidRPr="00D951C9">
        <w:rPr>
          <w:sz w:val="28"/>
          <w:szCs w:val="28"/>
          <w:lang w:val="ru-RU"/>
        </w:rPr>
        <w:t xml:space="preserve">  граждан</w:t>
      </w:r>
      <w:proofErr w:type="gramEnd"/>
      <w:r w:rsidRPr="00D951C9">
        <w:rPr>
          <w:sz w:val="28"/>
          <w:szCs w:val="28"/>
          <w:lang w:val="ru-RU"/>
        </w:rPr>
        <w:t>, нуждающихся в улучшении жилищных условий на основе ипотечного кредитования и получению субсидий  для  приобретения  либо строительства жилья</w:t>
      </w:r>
      <w:r>
        <w:rPr>
          <w:sz w:val="28"/>
          <w:szCs w:val="28"/>
          <w:lang w:val="ru-RU"/>
        </w:rPr>
        <w:t>.</w:t>
      </w:r>
    </w:p>
    <w:p w:rsidR="00D951C9" w:rsidRDefault="00D951C9" w:rsidP="00D951C9">
      <w:pPr>
        <w:ind w:firstLine="567"/>
        <w:rPr>
          <w:sz w:val="28"/>
          <w:szCs w:val="28"/>
          <w:lang w:val="ru-RU"/>
        </w:rPr>
      </w:pPr>
      <w:r>
        <w:rPr>
          <w:sz w:val="28"/>
          <w:szCs w:val="28"/>
          <w:lang w:val="ru-RU"/>
        </w:rPr>
        <w:t xml:space="preserve">Планируется межевание </w:t>
      </w:r>
      <w:r w:rsidRPr="00D951C9">
        <w:rPr>
          <w:sz w:val="28"/>
          <w:szCs w:val="28"/>
          <w:lang w:val="ru-RU"/>
        </w:rPr>
        <w:t>земельного участка для экстренной утилизации животных</w:t>
      </w:r>
      <w:r>
        <w:rPr>
          <w:sz w:val="28"/>
          <w:szCs w:val="28"/>
          <w:lang w:val="ru-RU"/>
        </w:rPr>
        <w:t>.</w:t>
      </w:r>
    </w:p>
    <w:p w:rsidR="00DC4E48" w:rsidRPr="00DC4E48" w:rsidRDefault="00DC4E48" w:rsidP="00DC4E48">
      <w:pPr>
        <w:ind w:firstLine="567"/>
        <w:rPr>
          <w:sz w:val="28"/>
          <w:szCs w:val="28"/>
          <w:lang w:val="ru-RU"/>
        </w:rPr>
      </w:pPr>
      <w:r w:rsidRPr="00DC4E48">
        <w:rPr>
          <w:sz w:val="28"/>
          <w:szCs w:val="28"/>
          <w:lang w:val="ru-RU"/>
        </w:rPr>
        <w:lastRenderedPageBreak/>
        <w:t>Охрана здоровья населения. Молодежная политика</w:t>
      </w:r>
      <w:r w:rsidR="00155ACF">
        <w:rPr>
          <w:sz w:val="28"/>
          <w:szCs w:val="28"/>
          <w:lang w:val="ru-RU"/>
        </w:rPr>
        <w:t>.</w:t>
      </w:r>
    </w:p>
    <w:p w:rsidR="00DC4E48" w:rsidRPr="00DC4E48" w:rsidRDefault="00DC4E48" w:rsidP="00DC4E48">
      <w:pPr>
        <w:ind w:firstLine="567"/>
        <w:rPr>
          <w:sz w:val="28"/>
          <w:szCs w:val="28"/>
          <w:lang w:val="ru-RU"/>
        </w:rPr>
      </w:pPr>
      <w:r w:rsidRPr="00DC4E48">
        <w:rPr>
          <w:sz w:val="28"/>
          <w:szCs w:val="28"/>
          <w:lang w:val="ru-RU"/>
        </w:rPr>
        <w:t>Задача органов местной власти:</w:t>
      </w:r>
    </w:p>
    <w:p w:rsidR="00DC4E48" w:rsidRPr="00155ACF" w:rsidRDefault="00DC4E48" w:rsidP="00051072">
      <w:pPr>
        <w:pStyle w:val="aa"/>
        <w:numPr>
          <w:ilvl w:val="0"/>
          <w:numId w:val="13"/>
        </w:numPr>
        <w:rPr>
          <w:sz w:val="28"/>
          <w:szCs w:val="28"/>
          <w:lang w:val="ru-RU"/>
        </w:rPr>
      </w:pPr>
      <w:r w:rsidRPr="00155ACF">
        <w:rPr>
          <w:sz w:val="28"/>
          <w:szCs w:val="28"/>
          <w:lang w:val="ru-RU"/>
        </w:rPr>
        <w:t>организация занятости, трудоустройства и летнего отдыха подростков и молодежи;</w:t>
      </w:r>
    </w:p>
    <w:p w:rsidR="00DC4E48" w:rsidRPr="00155ACF" w:rsidRDefault="00DC4E48" w:rsidP="00051072">
      <w:pPr>
        <w:pStyle w:val="aa"/>
        <w:numPr>
          <w:ilvl w:val="0"/>
          <w:numId w:val="13"/>
        </w:numPr>
        <w:rPr>
          <w:sz w:val="28"/>
          <w:szCs w:val="28"/>
          <w:lang w:val="ru-RU"/>
        </w:rPr>
      </w:pPr>
      <w:r w:rsidRPr="00155ACF">
        <w:rPr>
          <w:sz w:val="28"/>
          <w:szCs w:val="28"/>
          <w:lang w:val="ru-RU"/>
        </w:rPr>
        <w:t>поддержка молодежи, работа с молодыми семьями;</w:t>
      </w:r>
    </w:p>
    <w:p w:rsidR="00DC4E48" w:rsidRPr="00155ACF" w:rsidRDefault="00DC4E48" w:rsidP="00051072">
      <w:pPr>
        <w:pStyle w:val="aa"/>
        <w:numPr>
          <w:ilvl w:val="0"/>
          <w:numId w:val="13"/>
        </w:numPr>
        <w:rPr>
          <w:sz w:val="28"/>
          <w:szCs w:val="28"/>
          <w:lang w:val="ru-RU"/>
        </w:rPr>
      </w:pPr>
      <w:r w:rsidRPr="00155ACF">
        <w:rPr>
          <w:sz w:val="28"/>
          <w:szCs w:val="28"/>
          <w:lang w:val="ru-RU"/>
        </w:rPr>
        <w:t>выявление, продвижение и поддержка активности молодежи в различных сферах деятельности;</w:t>
      </w:r>
    </w:p>
    <w:p w:rsidR="00DC4E48" w:rsidRPr="00155ACF" w:rsidRDefault="00DC4E48" w:rsidP="00051072">
      <w:pPr>
        <w:pStyle w:val="aa"/>
        <w:numPr>
          <w:ilvl w:val="0"/>
          <w:numId w:val="13"/>
        </w:numPr>
        <w:rPr>
          <w:sz w:val="28"/>
          <w:szCs w:val="28"/>
          <w:lang w:val="ru-RU"/>
        </w:rPr>
      </w:pPr>
      <w:r w:rsidRPr="00155ACF">
        <w:rPr>
          <w:sz w:val="28"/>
          <w:szCs w:val="28"/>
          <w:lang w:val="ru-RU"/>
        </w:rPr>
        <w:t>участие молодежи в районных, республиканских молодежных мероприятиях.</w:t>
      </w:r>
    </w:p>
    <w:p w:rsidR="00DC4E48" w:rsidRPr="00155ACF" w:rsidRDefault="00DC4E48" w:rsidP="00051072">
      <w:pPr>
        <w:pStyle w:val="aa"/>
        <w:numPr>
          <w:ilvl w:val="0"/>
          <w:numId w:val="13"/>
        </w:numPr>
        <w:rPr>
          <w:sz w:val="28"/>
          <w:szCs w:val="28"/>
          <w:lang w:val="ru-RU"/>
        </w:rPr>
      </w:pPr>
      <w:r w:rsidRPr="00155ACF">
        <w:rPr>
          <w:sz w:val="28"/>
          <w:szCs w:val="28"/>
          <w:lang w:val="ru-RU"/>
        </w:rPr>
        <w:t>привлечение общественности для профилактики негативных явлений в молодежной среде;</w:t>
      </w:r>
    </w:p>
    <w:p w:rsidR="00DC4E48" w:rsidRDefault="00155ACF" w:rsidP="00051072">
      <w:pPr>
        <w:pStyle w:val="aa"/>
        <w:numPr>
          <w:ilvl w:val="0"/>
          <w:numId w:val="13"/>
        </w:numPr>
        <w:rPr>
          <w:sz w:val="28"/>
          <w:szCs w:val="28"/>
          <w:lang w:val="ru-RU"/>
        </w:rPr>
      </w:pPr>
      <w:r w:rsidRPr="00155ACF">
        <w:rPr>
          <w:sz w:val="28"/>
          <w:szCs w:val="28"/>
          <w:lang w:val="ru-RU"/>
        </w:rPr>
        <w:t>у</w:t>
      </w:r>
      <w:r w:rsidR="00DC4E48" w:rsidRPr="00155ACF">
        <w:rPr>
          <w:sz w:val="28"/>
          <w:szCs w:val="28"/>
          <w:lang w:val="ru-RU"/>
        </w:rPr>
        <w:t>частие молодежи в подготовке и проведении мероприятий, посвященных Дню Победы, Дню Защитника Отечества.</w:t>
      </w:r>
    </w:p>
    <w:p w:rsidR="00155ACF" w:rsidRDefault="00155ACF" w:rsidP="00DC4E48">
      <w:pPr>
        <w:ind w:firstLine="567"/>
        <w:rPr>
          <w:sz w:val="28"/>
          <w:szCs w:val="28"/>
          <w:lang w:val="ru-RU"/>
        </w:rPr>
      </w:pPr>
    </w:p>
    <w:p w:rsidR="00DC4E48" w:rsidRPr="00DC4E48" w:rsidRDefault="00DC4E48" w:rsidP="00DC4E48">
      <w:pPr>
        <w:ind w:firstLine="567"/>
        <w:rPr>
          <w:sz w:val="28"/>
          <w:szCs w:val="28"/>
          <w:lang w:val="ru-RU"/>
        </w:rPr>
      </w:pPr>
      <w:r w:rsidRPr="00DC4E48">
        <w:rPr>
          <w:sz w:val="28"/>
          <w:szCs w:val="28"/>
          <w:lang w:val="ru-RU"/>
        </w:rPr>
        <w:t>Благоустройство территории будет осуществляться в соответствии с Правилами благоустройства, с привлечением к работам по благоустройству граждан, организаций всех форм собственности -</w:t>
      </w:r>
      <w:r w:rsidR="00155ACF">
        <w:rPr>
          <w:sz w:val="28"/>
          <w:szCs w:val="28"/>
          <w:lang w:val="ru-RU"/>
        </w:rPr>
        <w:t xml:space="preserve"> </w:t>
      </w:r>
      <w:r w:rsidRPr="00DC4E48">
        <w:rPr>
          <w:sz w:val="28"/>
          <w:szCs w:val="28"/>
          <w:lang w:val="ru-RU"/>
        </w:rPr>
        <w:t>разбивка клумб, уборка мусора и скашивание территорий.</w:t>
      </w:r>
    </w:p>
    <w:p w:rsidR="00DC4E48" w:rsidRPr="00DC4E48" w:rsidRDefault="00DC4E48" w:rsidP="00DC4E48">
      <w:pPr>
        <w:ind w:firstLine="567"/>
        <w:rPr>
          <w:sz w:val="28"/>
          <w:szCs w:val="28"/>
          <w:lang w:val="ru-RU"/>
        </w:rPr>
      </w:pPr>
      <w:proofErr w:type="gramStart"/>
      <w:r w:rsidRPr="00DC4E48">
        <w:rPr>
          <w:sz w:val="28"/>
          <w:szCs w:val="28"/>
          <w:lang w:val="ru-RU"/>
        </w:rPr>
        <w:t>Для  обеспечения</w:t>
      </w:r>
      <w:proofErr w:type="gramEnd"/>
      <w:r w:rsidRPr="00DC4E48">
        <w:rPr>
          <w:sz w:val="28"/>
          <w:szCs w:val="28"/>
          <w:lang w:val="ru-RU"/>
        </w:rPr>
        <w:t xml:space="preserve">  первичных мер пожарной безопасности в границах поселения предусматривается организация выполнения и осуществления мер пожарной безопасности:</w:t>
      </w:r>
    </w:p>
    <w:p w:rsidR="00DC4E48" w:rsidRPr="00155ACF" w:rsidRDefault="00DC4E48" w:rsidP="00051072">
      <w:pPr>
        <w:pStyle w:val="aa"/>
        <w:numPr>
          <w:ilvl w:val="0"/>
          <w:numId w:val="15"/>
        </w:numPr>
        <w:rPr>
          <w:sz w:val="28"/>
          <w:szCs w:val="28"/>
          <w:lang w:val="ru-RU"/>
        </w:rPr>
      </w:pPr>
      <w:r w:rsidRPr="00155ACF">
        <w:rPr>
          <w:sz w:val="28"/>
          <w:szCs w:val="28"/>
          <w:lang w:val="ru-RU"/>
        </w:rPr>
        <w:t xml:space="preserve">вести дальнейшую работу по созданию информационного поля части профилактики пожаров и по их предупреждению. Совместно с Общественным </w:t>
      </w:r>
      <w:proofErr w:type="gramStart"/>
      <w:r w:rsidRPr="00155ACF">
        <w:rPr>
          <w:sz w:val="28"/>
          <w:szCs w:val="28"/>
          <w:lang w:val="ru-RU"/>
        </w:rPr>
        <w:t>советом  провести</w:t>
      </w:r>
      <w:proofErr w:type="gramEnd"/>
      <w:r w:rsidRPr="00155ACF">
        <w:rPr>
          <w:sz w:val="28"/>
          <w:szCs w:val="28"/>
          <w:lang w:val="ru-RU"/>
        </w:rPr>
        <w:t xml:space="preserve"> беседы на сельских сходах с привлечением работников </w:t>
      </w:r>
      <w:proofErr w:type="spellStart"/>
      <w:r w:rsidRPr="00155ACF">
        <w:rPr>
          <w:sz w:val="28"/>
          <w:szCs w:val="28"/>
          <w:lang w:val="ru-RU"/>
        </w:rPr>
        <w:t>госпожнадзора</w:t>
      </w:r>
      <w:proofErr w:type="spellEnd"/>
      <w:r w:rsidRPr="00155ACF">
        <w:rPr>
          <w:sz w:val="28"/>
          <w:szCs w:val="28"/>
          <w:lang w:val="ru-RU"/>
        </w:rPr>
        <w:t xml:space="preserve"> о ликвидации старых и нежилых строений.</w:t>
      </w:r>
    </w:p>
    <w:p w:rsidR="00DC4E48" w:rsidRPr="00155ACF" w:rsidRDefault="00DC4E48" w:rsidP="00051072">
      <w:pPr>
        <w:pStyle w:val="aa"/>
        <w:numPr>
          <w:ilvl w:val="0"/>
          <w:numId w:val="15"/>
        </w:numPr>
        <w:rPr>
          <w:sz w:val="28"/>
          <w:szCs w:val="28"/>
          <w:lang w:val="ru-RU"/>
        </w:rPr>
      </w:pPr>
      <w:r w:rsidRPr="00155ACF">
        <w:rPr>
          <w:sz w:val="28"/>
          <w:szCs w:val="28"/>
          <w:lang w:val="ru-RU"/>
        </w:rPr>
        <w:t>оборудование мест массового отдыха людей на воде в соответствии с нормативами;</w:t>
      </w:r>
    </w:p>
    <w:p w:rsidR="00DC4E48" w:rsidRPr="00155ACF" w:rsidRDefault="00DC4E48" w:rsidP="00051072">
      <w:pPr>
        <w:pStyle w:val="aa"/>
        <w:numPr>
          <w:ilvl w:val="0"/>
          <w:numId w:val="15"/>
        </w:numPr>
        <w:rPr>
          <w:sz w:val="28"/>
          <w:szCs w:val="28"/>
          <w:lang w:val="ru-RU"/>
        </w:rPr>
      </w:pPr>
      <w:r w:rsidRPr="00155ACF">
        <w:rPr>
          <w:sz w:val="28"/>
          <w:szCs w:val="28"/>
          <w:lang w:val="ru-RU"/>
        </w:rPr>
        <w:t>совершенствование системы оповещения населения;</w:t>
      </w:r>
    </w:p>
    <w:p w:rsidR="00DC4E48" w:rsidRPr="00155ACF" w:rsidRDefault="00DC4E48" w:rsidP="00051072">
      <w:pPr>
        <w:pStyle w:val="aa"/>
        <w:numPr>
          <w:ilvl w:val="0"/>
          <w:numId w:val="15"/>
        </w:numPr>
        <w:rPr>
          <w:sz w:val="28"/>
          <w:szCs w:val="28"/>
          <w:lang w:val="ru-RU"/>
        </w:rPr>
      </w:pPr>
      <w:r w:rsidRPr="00155ACF">
        <w:rPr>
          <w:sz w:val="28"/>
          <w:szCs w:val="28"/>
          <w:lang w:val="ru-RU"/>
        </w:rPr>
        <w:t>совершенствование системы обучения способом защиты и действиям в чрезвычайных ситуациях.</w:t>
      </w:r>
    </w:p>
    <w:p w:rsidR="009C6965" w:rsidRDefault="009C6965" w:rsidP="009C6965">
      <w:pPr>
        <w:rPr>
          <w:lang w:val="ru-RU"/>
        </w:rPr>
      </w:pPr>
      <w:r>
        <w:rPr>
          <w:lang w:val="ru-RU"/>
        </w:rPr>
        <w:br w:type="page"/>
      </w:r>
    </w:p>
    <w:p w:rsidR="009C6965" w:rsidRDefault="009C6965" w:rsidP="00051072">
      <w:pPr>
        <w:pStyle w:val="aa"/>
        <w:numPr>
          <w:ilvl w:val="0"/>
          <w:numId w:val="3"/>
        </w:numPr>
        <w:jc w:val="center"/>
        <w:rPr>
          <w:rFonts w:eastAsia="SimSun"/>
          <w:b/>
          <w:sz w:val="28"/>
          <w:lang w:val="ru-RU" w:bidi="ar-SA"/>
        </w:rPr>
      </w:pPr>
      <w:r>
        <w:rPr>
          <w:rFonts w:eastAsia="SimSun"/>
          <w:b/>
          <w:sz w:val="28"/>
          <w:lang w:val="ru-RU" w:bidi="ar-SA"/>
        </w:rPr>
        <w:lastRenderedPageBreak/>
        <w:t>Градостроительные решения. Обоснование выбранного варианта размещения объектов местного значения муниципального образования</w:t>
      </w:r>
    </w:p>
    <w:p w:rsidR="006951F7" w:rsidRDefault="006951F7" w:rsidP="006951F7">
      <w:pPr>
        <w:jc w:val="center"/>
        <w:rPr>
          <w:rFonts w:eastAsia="SimSun"/>
          <w:b/>
          <w:sz w:val="28"/>
          <w:lang w:val="ru-RU" w:bidi="ar-SA"/>
        </w:rPr>
      </w:pPr>
    </w:p>
    <w:p w:rsidR="006951F7" w:rsidRPr="00195D71" w:rsidRDefault="006951F7" w:rsidP="006951F7">
      <w:pPr>
        <w:pStyle w:val="aa"/>
        <w:ind w:left="987"/>
        <w:jc w:val="center"/>
        <w:rPr>
          <w:rFonts w:eastAsia="SimSun"/>
          <w:b/>
          <w:sz w:val="28"/>
          <w:lang w:val="ru-RU" w:bidi="ar-SA"/>
        </w:rPr>
      </w:pPr>
      <w:r>
        <w:rPr>
          <w:rFonts w:eastAsia="SimSun"/>
          <w:b/>
          <w:sz w:val="28"/>
          <w:lang w:val="ru-RU" w:bidi="ar-SA"/>
        </w:rPr>
        <w:t>3.1. Развитие планировочной структуры. Функциональное зонирование территории.</w:t>
      </w:r>
    </w:p>
    <w:p w:rsidR="006951F7" w:rsidRPr="006951F7" w:rsidRDefault="006951F7" w:rsidP="006951F7">
      <w:pPr>
        <w:jc w:val="center"/>
        <w:rPr>
          <w:rFonts w:eastAsia="SimSun"/>
          <w:b/>
          <w:sz w:val="28"/>
          <w:lang w:val="ru-RU" w:bidi="ar-SA"/>
        </w:rPr>
      </w:pPr>
    </w:p>
    <w:p w:rsidR="009C6965" w:rsidRDefault="009C6965" w:rsidP="009C6965">
      <w:pPr>
        <w:autoSpaceDE w:val="0"/>
        <w:autoSpaceDN w:val="0"/>
        <w:adjustRightInd w:val="0"/>
        <w:ind w:leftChars="109" w:left="262" w:firstLine="567"/>
        <w:rPr>
          <w:sz w:val="28"/>
          <w:szCs w:val="28"/>
          <w:lang w:val="ru-RU"/>
        </w:rPr>
      </w:pPr>
    </w:p>
    <w:p w:rsidR="005652F7" w:rsidRPr="005652F7" w:rsidRDefault="005652F7" w:rsidP="005652F7">
      <w:pPr>
        <w:ind w:firstLine="567"/>
        <w:rPr>
          <w:sz w:val="28"/>
          <w:szCs w:val="28"/>
          <w:lang w:val="ru-RU"/>
        </w:rPr>
      </w:pPr>
      <w:r w:rsidRPr="005652F7">
        <w:rPr>
          <w:sz w:val="28"/>
          <w:szCs w:val="28"/>
          <w:lang w:val="ru-RU"/>
        </w:rPr>
        <w:t>Проектом генерального плана предлагается сохранить сложившуюся планировочную</w:t>
      </w:r>
      <w:r>
        <w:rPr>
          <w:sz w:val="28"/>
          <w:szCs w:val="28"/>
          <w:lang w:val="ru-RU"/>
        </w:rPr>
        <w:t xml:space="preserve"> </w:t>
      </w:r>
      <w:r w:rsidRPr="005652F7">
        <w:rPr>
          <w:sz w:val="28"/>
          <w:szCs w:val="28"/>
          <w:lang w:val="ru-RU"/>
        </w:rPr>
        <w:t>структуру поселения, строительство новых автомобильных дорог и изменение границ</w:t>
      </w:r>
      <w:r>
        <w:rPr>
          <w:sz w:val="28"/>
          <w:szCs w:val="28"/>
          <w:lang w:val="ru-RU"/>
        </w:rPr>
        <w:t xml:space="preserve"> муниципального образования «</w:t>
      </w:r>
      <w:r w:rsidR="008B69B5">
        <w:rPr>
          <w:sz w:val="28"/>
          <w:szCs w:val="28"/>
          <w:lang w:val="ru-RU"/>
        </w:rPr>
        <w:t>Турецкое</w:t>
      </w:r>
      <w:r w:rsidRPr="005652F7">
        <w:rPr>
          <w:sz w:val="28"/>
          <w:szCs w:val="28"/>
          <w:lang w:val="ru-RU"/>
        </w:rPr>
        <w:t>» не предусматривается.</w:t>
      </w:r>
    </w:p>
    <w:p w:rsidR="005652F7" w:rsidRPr="005652F7" w:rsidRDefault="005652F7" w:rsidP="005652F7">
      <w:pPr>
        <w:ind w:firstLine="567"/>
        <w:rPr>
          <w:sz w:val="28"/>
          <w:szCs w:val="28"/>
          <w:lang w:val="ru-RU"/>
        </w:rPr>
      </w:pPr>
      <w:r w:rsidRPr="005652F7">
        <w:rPr>
          <w:sz w:val="28"/>
          <w:szCs w:val="28"/>
          <w:lang w:val="ru-RU"/>
        </w:rPr>
        <w:t>Основным направлением развития территории муниципального образования</w:t>
      </w:r>
      <w:r>
        <w:rPr>
          <w:sz w:val="28"/>
          <w:szCs w:val="28"/>
          <w:lang w:val="ru-RU"/>
        </w:rPr>
        <w:t xml:space="preserve"> </w:t>
      </w:r>
      <w:r w:rsidRPr="005652F7">
        <w:rPr>
          <w:sz w:val="28"/>
          <w:szCs w:val="28"/>
          <w:lang w:val="ru-RU"/>
        </w:rPr>
        <w:t>«</w:t>
      </w:r>
      <w:r w:rsidR="008B69B5">
        <w:rPr>
          <w:sz w:val="28"/>
          <w:szCs w:val="28"/>
          <w:lang w:val="ru-RU"/>
        </w:rPr>
        <w:t>Турецкое</w:t>
      </w:r>
      <w:r w:rsidRPr="005652F7">
        <w:rPr>
          <w:sz w:val="28"/>
          <w:szCs w:val="28"/>
          <w:lang w:val="ru-RU"/>
        </w:rPr>
        <w:t>» станет сохранение существующих видов деятельности на территории</w:t>
      </w:r>
      <w:r>
        <w:rPr>
          <w:sz w:val="28"/>
          <w:szCs w:val="28"/>
          <w:lang w:val="ru-RU"/>
        </w:rPr>
        <w:t xml:space="preserve"> </w:t>
      </w:r>
      <w:r w:rsidRPr="005652F7">
        <w:rPr>
          <w:sz w:val="28"/>
          <w:szCs w:val="28"/>
          <w:lang w:val="ru-RU"/>
        </w:rPr>
        <w:t>поселения (сельскохозяйственное производство).</w:t>
      </w:r>
    </w:p>
    <w:p w:rsidR="00F53F51" w:rsidRDefault="005652F7" w:rsidP="005652F7">
      <w:pPr>
        <w:ind w:firstLine="567"/>
        <w:rPr>
          <w:sz w:val="28"/>
          <w:szCs w:val="28"/>
          <w:lang w:val="ru-RU"/>
        </w:rPr>
      </w:pPr>
      <w:r w:rsidRPr="005652F7">
        <w:rPr>
          <w:sz w:val="28"/>
          <w:szCs w:val="28"/>
          <w:lang w:val="ru-RU"/>
        </w:rPr>
        <w:t>Основным направлением территориального развития населенных пунктов на</w:t>
      </w:r>
      <w:r>
        <w:rPr>
          <w:sz w:val="28"/>
          <w:szCs w:val="28"/>
          <w:lang w:val="ru-RU"/>
        </w:rPr>
        <w:t xml:space="preserve"> </w:t>
      </w:r>
      <w:r w:rsidRPr="005652F7">
        <w:rPr>
          <w:sz w:val="28"/>
          <w:szCs w:val="28"/>
          <w:lang w:val="ru-RU"/>
        </w:rPr>
        <w:t>территории муниципально</w:t>
      </w:r>
      <w:r>
        <w:rPr>
          <w:sz w:val="28"/>
          <w:szCs w:val="28"/>
          <w:lang w:val="ru-RU"/>
        </w:rPr>
        <w:t xml:space="preserve">го </w:t>
      </w:r>
      <w:r w:rsidRPr="005652F7">
        <w:rPr>
          <w:sz w:val="28"/>
          <w:szCs w:val="28"/>
          <w:lang w:val="ru-RU"/>
        </w:rPr>
        <w:t>образовани</w:t>
      </w:r>
      <w:r>
        <w:rPr>
          <w:sz w:val="28"/>
          <w:szCs w:val="28"/>
          <w:lang w:val="ru-RU"/>
        </w:rPr>
        <w:t>я</w:t>
      </w:r>
      <w:r w:rsidRPr="005652F7">
        <w:rPr>
          <w:sz w:val="28"/>
          <w:szCs w:val="28"/>
          <w:lang w:val="ru-RU"/>
        </w:rPr>
        <w:t xml:space="preserve"> «</w:t>
      </w:r>
      <w:r w:rsidR="008B69B5">
        <w:rPr>
          <w:sz w:val="28"/>
          <w:szCs w:val="28"/>
          <w:lang w:val="ru-RU"/>
        </w:rPr>
        <w:t>Турецкое</w:t>
      </w:r>
      <w:r w:rsidRPr="005652F7">
        <w:rPr>
          <w:sz w:val="28"/>
          <w:szCs w:val="28"/>
          <w:lang w:val="ru-RU"/>
        </w:rPr>
        <w:t>» будет являться интенсификация</w:t>
      </w:r>
      <w:r>
        <w:rPr>
          <w:sz w:val="28"/>
          <w:szCs w:val="28"/>
          <w:lang w:val="ru-RU"/>
        </w:rPr>
        <w:t xml:space="preserve"> </w:t>
      </w:r>
      <w:r w:rsidRPr="005652F7">
        <w:rPr>
          <w:sz w:val="28"/>
          <w:szCs w:val="28"/>
          <w:lang w:val="ru-RU"/>
        </w:rPr>
        <w:t>использования вн</w:t>
      </w:r>
      <w:r>
        <w:rPr>
          <w:sz w:val="28"/>
          <w:szCs w:val="28"/>
          <w:lang w:val="ru-RU"/>
        </w:rPr>
        <w:t>утренних территориальных рез</w:t>
      </w:r>
      <w:r w:rsidRPr="005652F7">
        <w:rPr>
          <w:sz w:val="28"/>
          <w:szCs w:val="28"/>
          <w:lang w:val="ru-RU"/>
        </w:rPr>
        <w:t>ервов населенных пунктов в целях нового</w:t>
      </w:r>
      <w:r>
        <w:rPr>
          <w:sz w:val="28"/>
          <w:szCs w:val="28"/>
          <w:lang w:val="ru-RU"/>
        </w:rPr>
        <w:t xml:space="preserve"> </w:t>
      </w:r>
      <w:r w:rsidRPr="005652F7">
        <w:rPr>
          <w:sz w:val="28"/>
          <w:szCs w:val="28"/>
          <w:lang w:val="ru-RU"/>
        </w:rPr>
        <w:t>жилищного строительства.</w:t>
      </w:r>
    </w:p>
    <w:p w:rsidR="005652F7" w:rsidRPr="005652F7" w:rsidRDefault="005652F7" w:rsidP="006951F7">
      <w:pPr>
        <w:ind w:firstLine="567"/>
        <w:rPr>
          <w:sz w:val="28"/>
          <w:szCs w:val="28"/>
          <w:lang w:val="ru-RU"/>
        </w:rPr>
      </w:pPr>
      <w:r w:rsidRPr="005652F7">
        <w:rPr>
          <w:sz w:val="28"/>
          <w:szCs w:val="28"/>
          <w:lang w:val="ru-RU"/>
        </w:rPr>
        <w:t>Градостроительная концепция Генерального плана муниципального образования</w:t>
      </w:r>
      <w:r>
        <w:rPr>
          <w:sz w:val="28"/>
          <w:szCs w:val="28"/>
          <w:lang w:val="ru-RU"/>
        </w:rPr>
        <w:t xml:space="preserve"> </w:t>
      </w:r>
      <w:r w:rsidRPr="005652F7">
        <w:rPr>
          <w:sz w:val="28"/>
          <w:szCs w:val="28"/>
          <w:lang w:val="ru-RU"/>
        </w:rPr>
        <w:t>«</w:t>
      </w:r>
      <w:r w:rsidR="008B69B5">
        <w:rPr>
          <w:sz w:val="28"/>
          <w:szCs w:val="28"/>
          <w:lang w:val="ru-RU"/>
        </w:rPr>
        <w:t>Турецкое</w:t>
      </w:r>
      <w:r w:rsidRPr="005652F7">
        <w:rPr>
          <w:sz w:val="28"/>
          <w:szCs w:val="28"/>
          <w:lang w:val="ru-RU"/>
        </w:rPr>
        <w:t>» основана на стратегической цели развития – улучшение качества жизни</w:t>
      </w:r>
      <w:r>
        <w:rPr>
          <w:sz w:val="28"/>
          <w:szCs w:val="28"/>
          <w:lang w:val="ru-RU"/>
        </w:rPr>
        <w:t xml:space="preserve"> </w:t>
      </w:r>
      <w:r w:rsidRPr="005652F7">
        <w:rPr>
          <w:sz w:val="28"/>
          <w:szCs w:val="28"/>
          <w:lang w:val="ru-RU"/>
        </w:rPr>
        <w:t>населения и базируется на комплексном функциональном зонировании территории</w:t>
      </w:r>
      <w:r>
        <w:rPr>
          <w:sz w:val="28"/>
          <w:szCs w:val="28"/>
          <w:lang w:val="ru-RU"/>
        </w:rPr>
        <w:t xml:space="preserve"> </w:t>
      </w:r>
      <w:r w:rsidRPr="005652F7">
        <w:rPr>
          <w:sz w:val="28"/>
          <w:szCs w:val="28"/>
          <w:lang w:val="ru-RU"/>
        </w:rPr>
        <w:t>муниципального образования</w:t>
      </w:r>
      <w:r>
        <w:rPr>
          <w:sz w:val="28"/>
          <w:szCs w:val="28"/>
          <w:lang w:val="ru-RU"/>
        </w:rPr>
        <w:t>.</w:t>
      </w:r>
    </w:p>
    <w:p w:rsidR="005652F7" w:rsidRPr="005652F7" w:rsidRDefault="005652F7" w:rsidP="006951F7">
      <w:pPr>
        <w:ind w:firstLine="567"/>
        <w:rPr>
          <w:sz w:val="28"/>
          <w:szCs w:val="28"/>
          <w:lang w:val="ru-RU"/>
        </w:rPr>
      </w:pPr>
      <w:r w:rsidRPr="005652F7">
        <w:rPr>
          <w:sz w:val="28"/>
          <w:szCs w:val="28"/>
          <w:lang w:val="ru-RU"/>
        </w:rPr>
        <w:t>В Генеральном плане сформулированы следующие основные принципы</w:t>
      </w:r>
      <w:r>
        <w:rPr>
          <w:sz w:val="28"/>
          <w:szCs w:val="28"/>
          <w:lang w:val="ru-RU"/>
        </w:rPr>
        <w:t xml:space="preserve"> </w:t>
      </w:r>
      <w:r w:rsidRPr="005652F7">
        <w:rPr>
          <w:sz w:val="28"/>
          <w:szCs w:val="28"/>
          <w:lang w:val="ru-RU"/>
        </w:rPr>
        <w:t>градостроительной организации сельского поселения на период расчетного срока:</w:t>
      </w:r>
    </w:p>
    <w:p w:rsidR="005652F7" w:rsidRPr="005652F7" w:rsidRDefault="005652F7" w:rsidP="006951F7">
      <w:pPr>
        <w:ind w:firstLine="567"/>
        <w:rPr>
          <w:sz w:val="28"/>
          <w:szCs w:val="28"/>
          <w:lang w:val="ru-RU"/>
        </w:rPr>
      </w:pPr>
      <w:r w:rsidRPr="005652F7">
        <w:rPr>
          <w:sz w:val="28"/>
          <w:szCs w:val="28"/>
          <w:lang w:val="ru-RU"/>
        </w:rPr>
        <w:t>• формирование в пределах существующей границы муниципального образования</w:t>
      </w:r>
      <w:r>
        <w:rPr>
          <w:sz w:val="28"/>
          <w:szCs w:val="28"/>
          <w:lang w:val="ru-RU"/>
        </w:rPr>
        <w:t xml:space="preserve"> </w:t>
      </w:r>
      <w:r w:rsidRPr="005652F7">
        <w:rPr>
          <w:sz w:val="28"/>
          <w:szCs w:val="28"/>
          <w:lang w:val="ru-RU"/>
        </w:rPr>
        <w:t>«</w:t>
      </w:r>
      <w:r w:rsidR="008B69B5">
        <w:rPr>
          <w:sz w:val="28"/>
          <w:szCs w:val="28"/>
          <w:lang w:val="ru-RU"/>
        </w:rPr>
        <w:t>Турецкое</w:t>
      </w:r>
      <w:r w:rsidRPr="005652F7">
        <w:rPr>
          <w:sz w:val="28"/>
          <w:szCs w:val="28"/>
          <w:lang w:val="ru-RU"/>
        </w:rPr>
        <w:t>» потенциальных площадок развития территорий нового</w:t>
      </w:r>
      <w:r>
        <w:rPr>
          <w:sz w:val="28"/>
          <w:szCs w:val="28"/>
          <w:lang w:val="ru-RU"/>
        </w:rPr>
        <w:t xml:space="preserve"> </w:t>
      </w:r>
      <w:r w:rsidRPr="005652F7">
        <w:rPr>
          <w:sz w:val="28"/>
          <w:szCs w:val="28"/>
          <w:lang w:val="ru-RU"/>
        </w:rPr>
        <w:t>жилищного строительства, развития сельскохозяйственного производства.</w:t>
      </w:r>
    </w:p>
    <w:p w:rsidR="005652F7" w:rsidRPr="005652F7" w:rsidRDefault="005652F7" w:rsidP="006951F7">
      <w:pPr>
        <w:ind w:firstLine="567"/>
        <w:rPr>
          <w:sz w:val="28"/>
          <w:szCs w:val="28"/>
          <w:lang w:val="ru-RU"/>
        </w:rPr>
      </w:pPr>
      <w:r w:rsidRPr="005652F7">
        <w:rPr>
          <w:sz w:val="28"/>
          <w:szCs w:val="28"/>
          <w:lang w:val="ru-RU"/>
        </w:rPr>
        <w:t>• сбалансированное планировочное развитие функциональных зон поселения – жилых,</w:t>
      </w:r>
      <w:r w:rsidR="006951F7">
        <w:rPr>
          <w:sz w:val="28"/>
          <w:szCs w:val="28"/>
          <w:lang w:val="ru-RU"/>
        </w:rPr>
        <w:t xml:space="preserve"> </w:t>
      </w:r>
      <w:r w:rsidRPr="005652F7">
        <w:rPr>
          <w:sz w:val="28"/>
          <w:szCs w:val="28"/>
          <w:lang w:val="ru-RU"/>
        </w:rPr>
        <w:t>общественно – деловых, производственных, рекреационных.</w:t>
      </w:r>
    </w:p>
    <w:p w:rsidR="005652F7" w:rsidRPr="005652F7" w:rsidRDefault="005652F7" w:rsidP="006951F7">
      <w:pPr>
        <w:ind w:firstLine="567"/>
        <w:rPr>
          <w:sz w:val="28"/>
          <w:szCs w:val="28"/>
          <w:lang w:val="ru-RU"/>
        </w:rPr>
      </w:pPr>
      <w:r w:rsidRPr="005652F7">
        <w:rPr>
          <w:sz w:val="28"/>
          <w:szCs w:val="28"/>
          <w:lang w:val="ru-RU"/>
        </w:rPr>
        <w:t>• сохранение исторической среды поселения, культурного и природного наследия, их</w:t>
      </w:r>
      <w:r w:rsidR="006951F7">
        <w:rPr>
          <w:sz w:val="28"/>
          <w:szCs w:val="28"/>
          <w:lang w:val="ru-RU"/>
        </w:rPr>
        <w:t xml:space="preserve"> </w:t>
      </w:r>
      <w:r w:rsidRPr="005652F7">
        <w:rPr>
          <w:sz w:val="28"/>
          <w:szCs w:val="28"/>
          <w:lang w:val="ru-RU"/>
        </w:rPr>
        <w:t>рациональное использование в современных социальных условиях.</w:t>
      </w:r>
    </w:p>
    <w:p w:rsidR="005652F7" w:rsidRPr="005652F7" w:rsidRDefault="005652F7" w:rsidP="006951F7">
      <w:pPr>
        <w:ind w:firstLine="567"/>
        <w:rPr>
          <w:sz w:val="28"/>
          <w:szCs w:val="28"/>
          <w:lang w:val="ru-RU"/>
        </w:rPr>
      </w:pPr>
      <w:r w:rsidRPr="005652F7">
        <w:rPr>
          <w:sz w:val="28"/>
          <w:szCs w:val="28"/>
          <w:lang w:val="ru-RU"/>
        </w:rPr>
        <w:t>• проведение комплексных мероприятий по охране окружающей среды и улучшению</w:t>
      </w:r>
      <w:r w:rsidR="006951F7">
        <w:rPr>
          <w:sz w:val="28"/>
          <w:szCs w:val="28"/>
          <w:lang w:val="ru-RU"/>
        </w:rPr>
        <w:t xml:space="preserve"> </w:t>
      </w:r>
      <w:r w:rsidRPr="005652F7">
        <w:rPr>
          <w:sz w:val="28"/>
          <w:szCs w:val="28"/>
          <w:lang w:val="ru-RU"/>
        </w:rPr>
        <w:t>экологической ситуации на территории поселения.</w:t>
      </w:r>
    </w:p>
    <w:p w:rsidR="00A47CB4" w:rsidRDefault="005652F7" w:rsidP="006951F7">
      <w:pPr>
        <w:ind w:firstLine="567"/>
        <w:rPr>
          <w:sz w:val="28"/>
          <w:szCs w:val="28"/>
          <w:lang w:val="ru-RU"/>
        </w:rPr>
      </w:pPr>
      <w:r w:rsidRPr="005652F7">
        <w:rPr>
          <w:sz w:val="28"/>
          <w:szCs w:val="28"/>
          <w:lang w:val="ru-RU"/>
        </w:rPr>
        <w:t>Для реализации планов по комплексному жилищному строительству необходимо</w:t>
      </w:r>
      <w:r w:rsidR="006951F7">
        <w:rPr>
          <w:sz w:val="28"/>
          <w:szCs w:val="28"/>
          <w:lang w:val="ru-RU"/>
        </w:rPr>
        <w:t xml:space="preserve"> </w:t>
      </w:r>
      <w:r w:rsidRPr="005652F7">
        <w:rPr>
          <w:sz w:val="28"/>
          <w:szCs w:val="28"/>
          <w:lang w:val="ru-RU"/>
        </w:rPr>
        <w:t>проведение мероприятий по реконструкции и развитию инженерной инфраструктуры,</w:t>
      </w:r>
      <w:r w:rsidR="006951F7">
        <w:rPr>
          <w:sz w:val="28"/>
          <w:szCs w:val="28"/>
          <w:lang w:val="ru-RU"/>
        </w:rPr>
        <w:t xml:space="preserve"> </w:t>
      </w:r>
      <w:r w:rsidRPr="005652F7">
        <w:rPr>
          <w:sz w:val="28"/>
          <w:szCs w:val="28"/>
          <w:lang w:val="ru-RU"/>
        </w:rPr>
        <w:t xml:space="preserve">озеленению и благоустройству населенных пунктов. </w:t>
      </w:r>
    </w:p>
    <w:p w:rsidR="00F43C6B" w:rsidRDefault="00EF10FD" w:rsidP="00F43C6B">
      <w:pPr>
        <w:pStyle w:val="33"/>
        <w:ind w:left="0" w:right="-5" w:firstLine="567"/>
        <w:rPr>
          <w:sz w:val="28"/>
          <w:szCs w:val="28"/>
          <w:lang w:val="ru-RU"/>
        </w:rPr>
      </w:pPr>
      <w:r>
        <w:rPr>
          <w:sz w:val="28"/>
          <w:szCs w:val="28"/>
          <w:lang w:val="ru-RU"/>
        </w:rPr>
        <w:t>В рамках развития нового жилищного строительства на территории муниципального образования «</w:t>
      </w:r>
      <w:r w:rsidR="008B69B5">
        <w:rPr>
          <w:sz w:val="28"/>
          <w:szCs w:val="28"/>
          <w:lang w:val="ru-RU"/>
        </w:rPr>
        <w:t>Турецкое</w:t>
      </w:r>
      <w:r>
        <w:rPr>
          <w:sz w:val="28"/>
          <w:szCs w:val="28"/>
          <w:lang w:val="ru-RU"/>
        </w:rPr>
        <w:t>» предлагается включить в границу населенных пунктов территории для индивидуального жилищного строительства.</w:t>
      </w:r>
    </w:p>
    <w:p w:rsidR="006951F7" w:rsidRDefault="006951F7" w:rsidP="00F43C6B">
      <w:pPr>
        <w:pStyle w:val="33"/>
        <w:ind w:left="0" w:right="-5" w:firstLine="567"/>
        <w:rPr>
          <w:sz w:val="28"/>
          <w:szCs w:val="28"/>
          <w:lang w:val="ru-RU"/>
        </w:rPr>
      </w:pPr>
      <w:r>
        <w:rPr>
          <w:sz w:val="28"/>
          <w:szCs w:val="28"/>
          <w:lang w:val="ru-RU"/>
        </w:rPr>
        <w:lastRenderedPageBreak/>
        <w:t>Функциональное зонирование территории муниципального образования «</w:t>
      </w:r>
      <w:r w:rsidR="008B69B5">
        <w:rPr>
          <w:sz w:val="28"/>
          <w:szCs w:val="28"/>
          <w:lang w:val="ru-RU"/>
        </w:rPr>
        <w:t>Турецкое</w:t>
      </w:r>
      <w:r>
        <w:rPr>
          <w:sz w:val="28"/>
          <w:szCs w:val="28"/>
          <w:lang w:val="ru-RU"/>
        </w:rPr>
        <w:t>» является одним из основных инструментов регулирования градостроительной деятельности.</w:t>
      </w:r>
    </w:p>
    <w:p w:rsidR="006951F7" w:rsidRPr="006951F7" w:rsidRDefault="006951F7" w:rsidP="006951F7">
      <w:pPr>
        <w:ind w:firstLine="567"/>
        <w:rPr>
          <w:sz w:val="28"/>
          <w:szCs w:val="28"/>
          <w:lang w:val="ru-RU"/>
        </w:rPr>
      </w:pPr>
      <w:r w:rsidRPr="006951F7">
        <w:rPr>
          <w:sz w:val="28"/>
          <w:szCs w:val="28"/>
          <w:lang w:val="ru-RU"/>
        </w:rPr>
        <w:t>Зонирование устанавливает определенные условия использования сельской</w:t>
      </w:r>
      <w:r>
        <w:rPr>
          <w:sz w:val="28"/>
          <w:szCs w:val="28"/>
          <w:lang w:val="ru-RU"/>
        </w:rPr>
        <w:t xml:space="preserve"> </w:t>
      </w:r>
      <w:r w:rsidRPr="006951F7">
        <w:rPr>
          <w:sz w:val="28"/>
          <w:szCs w:val="28"/>
          <w:lang w:val="ru-RU"/>
        </w:rPr>
        <w:t>территории, обязательные для всех участников градостроительной деятельности, в части</w:t>
      </w:r>
      <w:r>
        <w:rPr>
          <w:sz w:val="28"/>
          <w:szCs w:val="28"/>
          <w:lang w:val="ru-RU"/>
        </w:rPr>
        <w:t xml:space="preserve"> </w:t>
      </w:r>
      <w:r w:rsidRPr="006951F7">
        <w:rPr>
          <w:sz w:val="28"/>
          <w:szCs w:val="28"/>
          <w:lang w:val="ru-RU"/>
        </w:rPr>
        <w:t>функциональной принадлежности, плотности и характера застройки, ландшафтной</w:t>
      </w:r>
      <w:r>
        <w:rPr>
          <w:sz w:val="28"/>
          <w:szCs w:val="28"/>
          <w:lang w:val="ru-RU"/>
        </w:rPr>
        <w:t xml:space="preserve"> </w:t>
      </w:r>
      <w:r w:rsidRPr="006951F7">
        <w:rPr>
          <w:sz w:val="28"/>
          <w:szCs w:val="28"/>
          <w:lang w:val="ru-RU"/>
        </w:rPr>
        <w:t>организации территории.</w:t>
      </w:r>
    </w:p>
    <w:p w:rsidR="006951F7" w:rsidRPr="006951F7" w:rsidRDefault="006951F7" w:rsidP="006951F7">
      <w:pPr>
        <w:ind w:firstLine="567"/>
        <w:rPr>
          <w:sz w:val="28"/>
          <w:szCs w:val="28"/>
          <w:lang w:val="ru-RU"/>
        </w:rPr>
      </w:pPr>
      <w:r w:rsidRPr="006951F7">
        <w:rPr>
          <w:sz w:val="28"/>
          <w:szCs w:val="28"/>
          <w:lang w:val="ru-RU"/>
        </w:rPr>
        <w:t xml:space="preserve">Разработанное в составе Генерального плана </w:t>
      </w:r>
      <w:r>
        <w:rPr>
          <w:sz w:val="28"/>
          <w:szCs w:val="28"/>
          <w:lang w:val="ru-RU"/>
        </w:rPr>
        <w:t>муниципального образования</w:t>
      </w:r>
      <w:r w:rsidRPr="006951F7">
        <w:rPr>
          <w:sz w:val="28"/>
          <w:szCs w:val="28"/>
          <w:lang w:val="ru-RU"/>
        </w:rPr>
        <w:t xml:space="preserve"> зонирование базируется на</w:t>
      </w:r>
      <w:r>
        <w:rPr>
          <w:sz w:val="28"/>
          <w:szCs w:val="28"/>
          <w:lang w:val="ru-RU"/>
        </w:rPr>
        <w:t xml:space="preserve"> </w:t>
      </w:r>
      <w:r w:rsidRPr="006951F7">
        <w:rPr>
          <w:sz w:val="28"/>
          <w:szCs w:val="28"/>
          <w:lang w:val="ru-RU"/>
        </w:rPr>
        <w:t>выводах комплексного градостроительного анализа, учитывает историко-культурную и</w:t>
      </w:r>
      <w:r>
        <w:rPr>
          <w:sz w:val="28"/>
          <w:szCs w:val="28"/>
          <w:lang w:val="ru-RU"/>
        </w:rPr>
        <w:t xml:space="preserve"> </w:t>
      </w:r>
      <w:r w:rsidRPr="006951F7">
        <w:rPr>
          <w:sz w:val="28"/>
          <w:szCs w:val="28"/>
          <w:lang w:val="ru-RU"/>
        </w:rPr>
        <w:t>планировочную специфику поселения, сложившиеся особенности использования сельских</w:t>
      </w:r>
      <w:r>
        <w:rPr>
          <w:sz w:val="28"/>
          <w:szCs w:val="28"/>
          <w:lang w:val="ru-RU"/>
        </w:rPr>
        <w:t xml:space="preserve"> </w:t>
      </w:r>
      <w:r w:rsidRPr="006951F7">
        <w:rPr>
          <w:sz w:val="28"/>
          <w:szCs w:val="28"/>
          <w:lang w:val="ru-RU"/>
        </w:rPr>
        <w:t>земель, требования охраны объектов культурного наследия.</w:t>
      </w:r>
    </w:p>
    <w:p w:rsidR="006951F7" w:rsidRPr="006951F7" w:rsidRDefault="006951F7" w:rsidP="006951F7">
      <w:pPr>
        <w:ind w:firstLine="567"/>
        <w:rPr>
          <w:sz w:val="28"/>
          <w:szCs w:val="28"/>
          <w:lang w:val="ru-RU"/>
        </w:rPr>
      </w:pPr>
      <w:r w:rsidRPr="006951F7">
        <w:rPr>
          <w:sz w:val="28"/>
          <w:szCs w:val="28"/>
          <w:lang w:val="ru-RU"/>
        </w:rPr>
        <w:t>При установлении функциональных зон учтены положения Градостроительного и</w:t>
      </w:r>
      <w:r>
        <w:rPr>
          <w:sz w:val="28"/>
          <w:szCs w:val="28"/>
          <w:lang w:val="ru-RU"/>
        </w:rPr>
        <w:t xml:space="preserve"> </w:t>
      </w:r>
      <w:r w:rsidRPr="006951F7">
        <w:rPr>
          <w:sz w:val="28"/>
          <w:szCs w:val="28"/>
          <w:lang w:val="ru-RU"/>
        </w:rPr>
        <w:t>Земельного кодексов Российской Федерации, требования нормативных документов и правил,</w:t>
      </w:r>
      <w:r>
        <w:rPr>
          <w:sz w:val="28"/>
          <w:szCs w:val="28"/>
          <w:lang w:val="ru-RU"/>
        </w:rPr>
        <w:t xml:space="preserve"> </w:t>
      </w:r>
      <w:r w:rsidRPr="006951F7">
        <w:rPr>
          <w:sz w:val="28"/>
          <w:szCs w:val="28"/>
          <w:lang w:val="ru-RU"/>
        </w:rPr>
        <w:t>касающихся зон с нормируемым режимом градостроительной деятельности.</w:t>
      </w:r>
    </w:p>
    <w:p w:rsidR="006951F7" w:rsidRPr="006951F7" w:rsidRDefault="006951F7" w:rsidP="006951F7">
      <w:pPr>
        <w:ind w:firstLine="567"/>
        <w:rPr>
          <w:sz w:val="28"/>
          <w:szCs w:val="28"/>
          <w:lang w:val="ru-RU"/>
        </w:rPr>
      </w:pPr>
      <w:r w:rsidRPr="006951F7">
        <w:rPr>
          <w:sz w:val="28"/>
          <w:szCs w:val="28"/>
          <w:lang w:val="ru-RU"/>
        </w:rPr>
        <w:t>При разработке зонирования последовательно проводился принцип экологического</w:t>
      </w:r>
      <w:r>
        <w:rPr>
          <w:sz w:val="28"/>
          <w:szCs w:val="28"/>
          <w:lang w:val="ru-RU"/>
        </w:rPr>
        <w:t xml:space="preserve"> </w:t>
      </w:r>
      <w:r w:rsidRPr="006951F7">
        <w:rPr>
          <w:sz w:val="28"/>
          <w:szCs w:val="28"/>
          <w:lang w:val="ru-RU"/>
        </w:rPr>
        <w:t>приоритета принимаемых решений:</w:t>
      </w:r>
    </w:p>
    <w:p w:rsidR="006951F7" w:rsidRPr="006951F7" w:rsidRDefault="006951F7" w:rsidP="006951F7">
      <w:pPr>
        <w:ind w:firstLine="567"/>
        <w:rPr>
          <w:sz w:val="28"/>
          <w:szCs w:val="28"/>
          <w:lang w:val="ru-RU"/>
        </w:rPr>
      </w:pPr>
      <w:r w:rsidRPr="006951F7">
        <w:rPr>
          <w:sz w:val="28"/>
          <w:szCs w:val="28"/>
          <w:lang w:val="ru-RU"/>
        </w:rPr>
        <w:t>• Размещение нового жилищного строительства и объектов социальной</w:t>
      </w:r>
      <w:r>
        <w:rPr>
          <w:sz w:val="28"/>
          <w:szCs w:val="28"/>
          <w:lang w:val="ru-RU"/>
        </w:rPr>
        <w:t xml:space="preserve"> </w:t>
      </w:r>
      <w:r w:rsidRPr="006951F7">
        <w:rPr>
          <w:sz w:val="28"/>
          <w:szCs w:val="28"/>
          <w:lang w:val="ru-RU"/>
        </w:rPr>
        <w:t>инфраструктуры на экологически безопасных территориях, вне санитарно-защитных</w:t>
      </w:r>
      <w:r>
        <w:rPr>
          <w:sz w:val="28"/>
          <w:szCs w:val="28"/>
          <w:lang w:val="ru-RU"/>
        </w:rPr>
        <w:t xml:space="preserve"> </w:t>
      </w:r>
      <w:r w:rsidRPr="006951F7">
        <w:rPr>
          <w:sz w:val="28"/>
          <w:szCs w:val="28"/>
          <w:lang w:val="ru-RU"/>
        </w:rPr>
        <w:t>зон и других планировочных ограничений;</w:t>
      </w:r>
    </w:p>
    <w:p w:rsidR="006951F7" w:rsidRPr="006951F7" w:rsidRDefault="006951F7" w:rsidP="006951F7">
      <w:pPr>
        <w:ind w:firstLine="567"/>
        <w:rPr>
          <w:sz w:val="28"/>
          <w:szCs w:val="28"/>
          <w:lang w:val="ru-RU"/>
        </w:rPr>
      </w:pPr>
      <w:r w:rsidRPr="006951F7">
        <w:rPr>
          <w:sz w:val="28"/>
          <w:szCs w:val="28"/>
          <w:lang w:val="ru-RU"/>
        </w:rPr>
        <w:t>• Развитие системы зеленых насаждений и рекреационных территорий поселения;</w:t>
      </w:r>
    </w:p>
    <w:p w:rsidR="006951F7" w:rsidRPr="006951F7" w:rsidRDefault="006951F7" w:rsidP="006951F7">
      <w:pPr>
        <w:ind w:firstLine="567"/>
        <w:rPr>
          <w:sz w:val="28"/>
          <w:szCs w:val="28"/>
          <w:lang w:val="ru-RU"/>
        </w:rPr>
      </w:pPr>
      <w:r w:rsidRPr="006951F7">
        <w:rPr>
          <w:sz w:val="28"/>
          <w:szCs w:val="28"/>
          <w:lang w:val="ru-RU"/>
        </w:rPr>
        <w:t>• Разработка мероприятий по снижению негативного экологического воздействия</w:t>
      </w:r>
      <w:r>
        <w:rPr>
          <w:sz w:val="28"/>
          <w:szCs w:val="28"/>
          <w:lang w:val="ru-RU"/>
        </w:rPr>
        <w:t xml:space="preserve"> </w:t>
      </w:r>
      <w:r w:rsidRPr="006951F7">
        <w:rPr>
          <w:sz w:val="28"/>
          <w:szCs w:val="28"/>
          <w:lang w:val="ru-RU"/>
        </w:rPr>
        <w:t>источников загрязнения окружающей среды.</w:t>
      </w:r>
    </w:p>
    <w:p w:rsidR="006951F7" w:rsidRPr="006951F7" w:rsidRDefault="006951F7" w:rsidP="006951F7">
      <w:pPr>
        <w:ind w:firstLine="567"/>
        <w:rPr>
          <w:sz w:val="28"/>
          <w:szCs w:val="28"/>
          <w:lang w:val="ru-RU"/>
        </w:rPr>
      </w:pPr>
      <w:r w:rsidRPr="006951F7">
        <w:rPr>
          <w:sz w:val="28"/>
          <w:szCs w:val="28"/>
          <w:lang w:val="ru-RU"/>
        </w:rPr>
        <w:t>Функциональное зонирование территории поселения предусматривает:</w:t>
      </w:r>
    </w:p>
    <w:p w:rsidR="006951F7" w:rsidRPr="006951F7" w:rsidRDefault="006951F7" w:rsidP="006951F7">
      <w:pPr>
        <w:ind w:firstLine="567"/>
        <w:rPr>
          <w:sz w:val="28"/>
          <w:szCs w:val="28"/>
          <w:lang w:val="ru-RU"/>
        </w:rPr>
      </w:pPr>
      <w:r>
        <w:rPr>
          <w:sz w:val="28"/>
          <w:szCs w:val="28"/>
          <w:lang w:val="ru-RU"/>
        </w:rPr>
        <w:t xml:space="preserve">- </w:t>
      </w:r>
      <w:r w:rsidRPr="006951F7">
        <w:rPr>
          <w:sz w:val="28"/>
          <w:szCs w:val="28"/>
          <w:lang w:val="ru-RU"/>
        </w:rPr>
        <w:t>Преемственность функциональных зон по отношению к сложившемуся</w:t>
      </w:r>
      <w:r>
        <w:rPr>
          <w:sz w:val="28"/>
          <w:szCs w:val="28"/>
          <w:lang w:val="ru-RU"/>
        </w:rPr>
        <w:t xml:space="preserve"> </w:t>
      </w:r>
      <w:r w:rsidRPr="006951F7">
        <w:rPr>
          <w:sz w:val="28"/>
          <w:szCs w:val="28"/>
          <w:lang w:val="ru-RU"/>
        </w:rPr>
        <w:t>использованию территории и ранее разработанным градостроительным проектам, если это не</w:t>
      </w:r>
      <w:r>
        <w:rPr>
          <w:sz w:val="28"/>
          <w:szCs w:val="28"/>
          <w:lang w:val="ru-RU"/>
        </w:rPr>
        <w:t xml:space="preserve"> </w:t>
      </w:r>
      <w:r w:rsidRPr="006951F7">
        <w:rPr>
          <w:sz w:val="28"/>
          <w:szCs w:val="28"/>
          <w:lang w:val="ru-RU"/>
        </w:rPr>
        <w:t>противоречит нормативным требованиям экологической безопасности, эффективному</w:t>
      </w:r>
      <w:r>
        <w:rPr>
          <w:sz w:val="28"/>
          <w:szCs w:val="28"/>
          <w:lang w:val="ru-RU"/>
        </w:rPr>
        <w:t xml:space="preserve"> </w:t>
      </w:r>
      <w:r w:rsidRPr="006951F7">
        <w:rPr>
          <w:sz w:val="28"/>
          <w:szCs w:val="28"/>
          <w:lang w:val="ru-RU"/>
        </w:rPr>
        <w:t>использованию сельских территорий.</w:t>
      </w:r>
    </w:p>
    <w:p w:rsidR="006951F7" w:rsidRDefault="006951F7" w:rsidP="006951F7">
      <w:pPr>
        <w:ind w:firstLine="567"/>
        <w:rPr>
          <w:sz w:val="28"/>
          <w:szCs w:val="28"/>
          <w:lang w:val="ru-RU"/>
        </w:rPr>
      </w:pPr>
      <w:r>
        <w:rPr>
          <w:sz w:val="28"/>
          <w:szCs w:val="28"/>
          <w:lang w:val="ru-RU"/>
        </w:rPr>
        <w:t>К основным функциональным зонам, выделенным в Генеральном плане муниципального образования, относятся:</w:t>
      </w:r>
    </w:p>
    <w:p w:rsidR="006951F7" w:rsidRDefault="006951F7" w:rsidP="00051072">
      <w:pPr>
        <w:pStyle w:val="aa"/>
        <w:numPr>
          <w:ilvl w:val="0"/>
          <w:numId w:val="2"/>
        </w:numPr>
        <w:ind w:left="0" w:firstLine="284"/>
        <w:rPr>
          <w:sz w:val="28"/>
          <w:lang w:val="ru-RU"/>
        </w:rPr>
      </w:pPr>
      <w:r>
        <w:rPr>
          <w:sz w:val="28"/>
          <w:lang w:val="ru-RU"/>
        </w:rPr>
        <w:t>Жилые зоны – зоны застройки малоэтажными многоквартирными жилыми домами; зоны застройки индивидуальными жилыми домами;</w:t>
      </w:r>
    </w:p>
    <w:p w:rsidR="006951F7" w:rsidRDefault="006951F7" w:rsidP="00051072">
      <w:pPr>
        <w:pStyle w:val="aa"/>
        <w:numPr>
          <w:ilvl w:val="0"/>
          <w:numId w:val="2"/>
        </w:numPr>
        <w:ind w:left="0" w:firstLine="284"/>
        <w:rPr>
          <w:sz w:val="28"/>
          <w:lang w:val="ru-RU"/>
        </w:rPr>
      </w:pPr>
      <w:r>
        <w:rPr>
          <w:sz w:val="28"/>
          <w:lang w:val="ru-RU"/>
        </w:rPr>
        <w:t>Общественно-деловые зоны – учреждения здравоохранения и социальной защиты; обслуживающие и деловые объекты (административные, культурно-зрелищные, торговые и др. объекты);</w:t>
      </w:r>
    </w:p>
    <w:p w:rsidR="006951F7" w:rsidRDefault="006951F7" w:rsidP="00051072">
      <w:pPr>
        <w:pStyle w:val="aa"/>
        <w:numPr>
          <w:ilvl w:val="0"/>
          <w:numId w:val="2"/>
        </w:numPr>
        <w:ind w:left="0" w:firstLine="284"/>
        <w:rPr>
          <w:sz w:val="28"/>
          <w:lang w:val="ru-RU"/>
        </w:rPr>
      </w:pPr>
      <w:r>
        <w:rPr>
          <w:sz w:val="28"/>
          <w:lang w:val="ru-RU"/>
        </w:rPr>
        <w:t>Зоны рекреационного назначения – скверы, леса, спортивные комплексы и сооружения; зоны рекреационных объектов;</w:t>
      </w:r>
    </w:p>
    <w:p w:rsidR="006951F7" w:rsidRDefault="006951F7" w:rsidP="00051072">
      <w:pPr>
        <w:pStyle w:val="aa"/>
        <w:numPr>
          <w:ilvl w:val="0"/>
          <w:numId w:val="2"/>
        </w:numPr>
        <w:ind w:left="0" w:firstLine="284"/>
        <w:rPr>
          <w:sz w:val="28"/>
          <w:lang w:val="ru-RU"/>
        </w:rPr>
      </w:pPr>
      <w:r>
        <w:rPr>
          <w:sz w:val="28"/>
          <w:lang w:val="ru-RU"/>
        </w:rPr>
        <w:t>Зоны инженерной и транспортной инфраструктур – объекты транспортной и инженерной инфраструктур;</w:t>
      </w:r>
    </w:p>
    <w:p w:rsidR="006951F7" w:rsidRDefault="006951F7" w:rsidP="00051072">
      <w:pPr>
        <w:pStyle w:val="aa"/>
        <w:numPr>
          <w:ilvl w:val="0"/>
          <w:numId w:val="2"/>
        </w:numPr>
        <w:ind w:left="0" w:firstLine="284"/>
        <w:rPr>
          <w:sz w:val="28"/>
          <w:lang w:val="ru-RU"/>
        </w:rPr>
      </w:pPr>
      <w:r>
        <w:rPr>
          <w:sz w:val="28"/>
          <w:lang w:val="ru-RU"/>
        </w:rPr>
        <w:t>Зоны особо охраняемых территорий;</w:t>
      </w:r>
    </w:p>
    <w:p w:rsidR="006951F7" w:rsidRDefault="006951F7" w:rsidP="00051072">
      <w:pPr>
        <w:pStyle w:val="aa"/>
        <w:numPr>
          <w:ilvl w:val="0"/>
          <w:numId w:val="2"/>
        </w:numPr>
        <w:ind w:left="0" w:firstLine="284"/>
        <w:rPr>
          <w:sz w:val="28"/>
          <w:lang w:val="ru-RU"/>
        </w:rPr>
      </w:pPr>
      <w:r>
        <w:rPr>
          <w:sz w:val="28"/>
          <w:lang w:val="ru-RU"/>
        </w:rPr>
        <w:t>Зоны сельскохозяйственного назначения – объекты сельскохозяйственного производства и др.;</w:t>
      </w:r>
    </w:p>
    <w:p w:rsidR="006951F7" w:rsidRDefault="006951F7" w:rsidP="00051072">
      <w:pPr>
        <w:pStyle w:val="aa"/>
        <w:numPr>
          <w:ilvl w:val="0"/>
          <w:numId w:val="2"/>
        </w:numPr>
        <w:ind w:left="0" w:firstLine="284"/>
        <w:rPr>
          <w:sz w:val="28"/>
          <w:lang w:val="ru-RU"/>
        </w:rPr>
      </w:pPr>
      <w:r>
        <w:rPr>
          <w:sz w:val="28"/>
          <w:lang w:val="ru-RU"/>
        </w:rPr>
        <w:lastRenderedPageBreak/>
        <w:t>Зоны прочих территорий – пойменные ландшафты, водные поверхности и прочие.</w:t>
      </w:r>
    </w:p>
    <w:p w:rsidR="006951F7" w:rsidRDefault="006951F7" w:rsidP="006951F7">
      <w:pPr>
        <w:pStyle w:val="aa"/>
        <w:ind w:left="0" w:firstLine="567"/>
        <w:rPr>
          <w:sz w:val="28"/>
          <w:lang w:val="ru-RU"/>
        </w:rPr>
      </w:pPr>
      <w:r>
        <w:rPr>
          <w:sz w:val="28"/>
          <w:lang w:val="ru-RU"/>
        </w:rPr>
        <w:t>Генеральным планом предполагается развитие поселения за счет жилой зоны, состоящей из индивидуальной жилой застройки, в большей части за счет перевода земель сельскохозяйственного назначения в земли поселений.</w:t>
      </w:r>
    </w:p>
    <w:p w:rsidR="006951F7" w:rsidRDefault="006951F7" w:rsidP="006951F7">
      <w:pPr>
        <w:pStyle w:val="aa"/>
        <w:ind w:left="0" w:firstLine="567"/>
        <w:rPr>
          <w:sz w:val="28"/>
          <w:lang w:val="ru-RU"/>
        </w:rPr>
      </w:pPr>
      <w:r>
        <w:rPr>
          <w:sz w:val="28"/>
          <w:lang w:val="ru-RU"/>
        </w:rPr>
        <w:t>Развитие планировочной структуры муниципального образования «</w:t>
      </w:r>
      <w:r w:rsidR="008B69B5">
        <w:rPr>
          <w:sz w:val="28"/>
          <w:lang w:val="ru-RU"/>
        </w:rPr>
        <w:t>Турецкое</w:t>
      </w:r>
      <w:r>
        <w:rPr>
          <w:sz w:val="28"/>
          <w:lang w:val="ru-RU"/>
        </w:rPr>
        <w:t>» и проектное функциональное зонирование территории отображены на чертеже «Карта функциональных зон».</w:t>
      </w:r>
    </w:p>
    <w:p w:rsidR="006951F7" w:rsidRDefault="006951F7" w:rsidP="006951F7">
      <w:pPr>
        <w:pStyle w:val="aa"/>
        <w:ind w:left="0" w:firstLine="567"/>
        <w:rPr>
          <w:sz w:val="28"/>
          <w:lang w:val="ru-RU"/>
        </w:rPr>
      </w:pPr>
    </w:p>
    <w:p w:rsidR="006951F7" w:rsidRPr="00195D71" w:rsidRDefault="006951F7" w:rsidP="006951F7">
      <w:pPr>
        <w:pStyle w:val="aa"/>
        <w:ind w:left="987"/>
        <w:jc w:val="center"/>
        <w:rPr>
          <w:rFonts w:eastAsia="SimSun"/>
          <w:b/>
          <w:sz w:val="28"/>
          <w:lang w:val="ru-RU" w:bidi="ar-SA"/>
        </w:rPr>
      </w:pPr>
      <w:r>
        <w:rPr>
          <w:rFonts w:eastAsia="SimSun"/>
          <w:b/>
          <w:sz w:val="28"/>
          <w:lang w:val="ru-RU" w:bidi="ar-SA"/>
        </w:rPr>
        <w:t>3.2. Население.</w:t>
      </w:r>
    </w:p>
    <w:p w:rsidR="006951F7" w:rsidRPr="006951F7" w:rsidRDefault="006951F7" w:rsidP="006951F7">
      <w:pPr>
        <w:jc w:val="center"/>
        <w:rPr>
          <w:rFonts w:eastAsia="SimSun"/>
          <w:b/>
          <w:sz w:val="28"/>
          <w:lang w:val="ru-RU" w:bidi="ar-SA"/>
        </w:rPr>
      </w:pPr>
    </w:p>
    <w:p w:rsidR="009A5E3E" w:rsidRPr="009A5E3E" w:rsidRDefault="009A5E3E" w:rsidP="009A5E3E">
      <w:pPr>
        <w:ind w:firstLine="567"/>
        <w:rPr>
          <w:sz w:val="28"/>
          <w:szCs w:val="28"/>
          <w:lang w:val="ru-RU"/>
        </w:rPr>
      </w:pPr>
      <w:r w:rsidRPr="009A5E3E">
        <w:rPr>
          <w:sz w:val="28"/>
          <w:szCs w:val="28"/>
          <w:lang w:val="ru-RU"/>
        </w:rPr>
        <w:t>Предполагается, что благодаря проводимой государством демографической политики</w:t>
      </w:r>
      <w:r>
        <w:rPr>
          <w:sz w:val="28"/>
          <w:szCs w:val="28"/>
          <w:lang w:val="ru-RU"/>
        </w:rPr>
        <w:t xml:space="preserve"> </w:t>
      </w:r>
      <w:r w:rsidRPr="009A5E3E">
        <w:rPr>
          <w:sz w:val="28"/>
          <w:szCs w:val="28"/>
          <w:lang w:val="ru-RU"/>
        </w:rPr>
        <w:t>по стимулированию рождаемости и снижению смертности, а также решение задач</w:t>
      </w:r>
      <w:r>
        <w:rPr>
          <w:sz w:val="28"/>
          <w:szCs w:val="28"/>
          <w:lang w:val="ru-RU"/>
        </w:rPr>
        <w:t xml:space="preserve"> </w:t>
      </w:r>
      <w:r w:rsidRPr="009A5E3E">
        <w:rPr>
          <w:sz w:val="28"/>
          <w:szCs w:val="28"/>
          <w:lang w:val="ru-RU"/>
        </w:rPr>
        <w:t>Администрацией муниципально</w:t>
      </w:r>
      <w:r>
        <w:rPr>
          <w:sz w:val="28"/>
          <w:szCs w:val="28"/>
          <w:lang w:val="ru-RU"/>
        </w:rPr>
        <w:t>го</w:t>
      </w:r>
      <w:r w:rsidRPr="009A5E3E">
        <w:rPr>
          <w:sz w:val="28"/>
          <w:szCs w:val="28"/>
          <w:lang w:val="ru-RU"/>
        </w:rPr>
        <w:t xml:space="preserve"> образовани</w:t>
      </w:r>
      <w:r>
        <w:rPr>
          <w:sz w:val="28"/>
          <w:szCs w:val="28"/>
          <w:lang w:val="ru-RU"/>
        </w:rPr>
        <w:t>я</w:t>
      </w:r>
      <w:r w:rsidRPr="009A5E3E">
        <w:rPr>
          <w:sz w:val="28"/>
          <w:szCs w:val="28"/>
          <w:lang w:val="ru-RU"/>
        </w:rPr>
        <w:t xml:space="preserve"> «</w:t>
      </w:r>
      <w:r w:rsidR="008B69B5">
        <w:rPr>
          <w:sz w:val="28"/>
          <w:szCs w:val="28"/>
          <w:lang w:val="ru-RU"/>
        </w:rPr>
        <w:t>Турецкое</w:t>
      </w:r>
      <w:r w:rsidRPr="009A5E3E">
        <w:rPr>
          <w:sz w:val="28"/>
          <w:szCs w:val="28"/>
          <w:lang w:val="ru-RU"/>
        </w:rPr>
        <w:t>» по созданию</w:t>
      </w:r>
      <w:r>
        <w:rPr>
          <w:sz w:val="28"/>
          <w:szCs w:val="28"/>
          <w:lang w:val="ru-RU"/>
        </w:rPr>
        <w:t xml:space="preserve"> </w:t>
      </w:r>
      <w:r w:rsidRPr="009A5E3E">
        <w:rPr>
          <w:sz w:val="28"/>
          <w:szCs w:val="28"/>
          <w:lang w:val="ru-RU"/>
        </w:rPr>
        <w:t>благоприятных условий для проживания населения, численность постоянного населения</w:t>
      </w:r>
      <w:r>
        <w:rPr>
          <w:sz w:val="28"/>
          <w:szCs w:val="28"/>
          <w:lang w:val="ru-RU"/>
        </w:rPr>
        <w:t xml:space="preserve"> </w:t>
      </w:r>
      <w:r w:rsidRPr="009A5E3E">
        <w:rPr>
          <w:sz w:val="28"/>
          <w:szCs w:val="28"/>
          <w:lang w:val="ru-RU"/>
        </w:rPr>
        <w:t>муниципально</w:t>
      </w:r>
      <w:r>
        <w:rPr>
          <w:sz w:val="28"/>
          <w:szCs w:val="28"/>
          <w:lang w:val="ru-RU"/>
        </w:rPr>
        <w:t>го</w:t>
      </w:r>
      <w:r w:rsidRPr="009A5E3E">
        <w:rPr>
          <w:sz w:val="28"/>
          <w:szCs w:val="28"/>
          <w:lang w:val="ru-RU"/>
        </w:rPr>
        <w:t xml:space="preserve"> образовани</w:t>
      </w:r>
      <w:r>
        <w:rPr>
          <w:sz w:val="28"/>
          <w:szCs w:val="28"/>
          <w:lang w:val="ru-RU"/>
        </w:rPr>
        <w:t>я</w:t>
      </w:r>
      <w:r w:rsidRPr="009A5E3E">
        <w:rPr>
          <w:sz w:val="28"/>
          <w:szCs w:val="28"/>
          <w:lang w:val="ru-RU"/>
        </w:rPr>
        <w:t xml:space="preserve"> «</w:t>
      </w:r>
      <w:r w:rsidR="008B69B5">
        <w:rPr>
          <w:sz w:val="28"/>
          <w:szCs w:val="28"/>
          <w:lang w:val="ru-RU"/>
        </w:rPr>
        <w:t>Турецкое</w:t>
      </w:r>
      <w:r w:rsidRPr="009A5E3E">
        <w:rPr>
          <w:sz w:val="28"/>
          <w:szCs w:val="28"/>
          <w:lang w:val="ru-RU"/>
        </w:rPr>
        <w:t>» относительно стабилизируется.</w:t>
      </w:r>
    </w:p>
    <w:p w:rsidR="006951F7" w:rsidRDefault="009A5E3E" w:rsidP="009A5E3E">
      <w:pPr>
        <w:ind w:firstLine="567"/>
        <w:rPr>
          <w:sz w:val="28"/>
          <w:szCs w:val="28"/>
          <w:lang w:val="ru-RU"/>
        </w:rPr>
      </w:pPr>
      <w:r w:rsidRPr="009A5E3E">
        <w:rPr>
          <w:sz w:val="28"/>
          <w:szCs w:val="28"/>
          <w:lang w:val="ru-RU"/>
        </w:rPr>
        <w:t>Исходя из оптимистического сценария развития экономической и демографической</w:t>
      </w:r>
      <w:r>
        <w:rPr>
          <w:sz w:val="28"/>
          <w:szCs w:val="28"/>
          <w:lang w:val="ru-RU"/>
        </w:rPr>
        <w:t xml:space="preserve"> </w:t>
      </w:r>
      <w:r w:rsidRPr="009A5E3E">
        <w:rPr>
          <w:sz w:val="28"/>
          <w:szCs w:val="28"/>
          <w:lang w:val="ru-RU"/>
        </w:rPr>
        <w:t>ситуации в стране и не смотря на механический отток молодого населения и интенсивного</w:t>
      </w:r>
      <w:r>
        <w:rPr>
          <w:sz w:val="28"/>
          <w:szCs w:val="28"/>
          <w:lang w:val="ru-RU"/>
        </w:rPr>
        <w:t xml:space="preserve"> </w:t>
      </w:r>
      <w:r w:rsidRPr="009A5E3E">
        <w:rPr>
          <w:sz w:val="28"/>
          <w:szCs w:val="28"/>
          <w:lang w:val="ru-RU"/>
        </w:rPr>
        <w:t>старения современного населения предполагается, что численность населения</w:t>
      </w:r>
      <w:r>
        <w:rPr>
          <w:sz w:val="28"/>
          <w:szCs w:val="28"/>
          <w:lang w:val="ru-RU"/>
        </w:rPr>
        <w:t xml:space="preserve"> </w:t>
      </w:r>
      <w:r w:rsidRPr="009A5E3E">
        <w:rPr>
          <w:sz w:val="28"/>
          <w:szCs w:val="28"/>
          <w:lang w:val="ru-RU"/>
        </w:rPr>
        <w:t>муниципально</w:t>
      </w:r>
      <w:r>
        <w:rPr>
          <w:sz w:val="28"/>
          <w:szCs w:val="28"/>
          <w:lang w:val="ru-RU"/>
        </w:rPr>
        <w:t>го</w:t>
      </w:r>
      <w:r w:rsidRPr="009A5E3E">
        <w:rPr>
          <w:sz w:val="28"/>
          <w:szCs w:val="28"/>
          <w:lang w:val="ru-RU"/>
        </w:rPr>
        <w:t xml:space="preserve"> образовани</w:t>
      </w:r>
      <w:r>
        <w:rPr>
          <w:sz w:val="28"/>
          <w:szCs w:val="28"/>
          <w:lang w:val="ru-RU"/>
        </w:rPr>
        <w:t>я</w:t>
      </w:r>
      <w:r w:rsidRPr="009A5E3E">
        <w:rPr>
          <w:sz w:val="28"/>
          <w:szCs w:val="28"/>
          <w:lang w:val="ru-RU"/>
        </w:rPr>
        <w:t xml:space="preserve"> «</w:t>
      </w:r>
      <w:r w:rsidR="008B69B5">
        <w:rPr>
          <w:sz w:val="28"/>
          <w:szCs w:val="28"/>
          <w:lang w:val="ru-RU"/>
        </w:rPr>
        <w:t>Турецкое</w:t>
      </w:r>
      <w:r w:rsidRPr="009A5E3E">
        <w:rPr>
          <w:sz w:val="28"/>
          <w:szCs w:val="28"/>
          <w:lang w:val="ru-RU"/>
        </w:rPr>
        <w:t xml:space="preserve">» </w:t>
      </w:r>
      <w:r>
        <w:rPr>
          <w:sz w:val="28"/>
          <w:szCs w:val="28"/>
          <w:lang w:val="ru-RU"/>
        </w:rPr>
        <w:t>увеличится</w:t>
      </w:r>
      <w:r w:rsidRPr="009A5E3E">
        <w:rPr>
          <w:sz w:val="28"/>
          <w:szCs w:val="28"/>
          <w:lang w:val="ru-RU"/>
        </w:rPr>
        <w:t>.</w:t>
      </w:r>
    </w:p>
    <w:p w:rsidR="009A5E3E" w:rsidRPr="009A5E3E" w:rsidRDefault="009A5E3E" w:rsidP="009A5E3E">
      <w:pPr>
        <w:ind w:firstLine="567"/>
        <w:rPr>
          <w:sz w:val="28"/>
          <w:szCs w:val="28"/>
          <w:lang w:val="ru-RU"/>
        </w:rPr>
      </w:pPr>
      <w:r w:rsidRPr="009A5E3E">
        <w:rPr>
          <w:sz w:val="28"/>
          <w:szCs w:val="28"/>
          <w:lang w:val="ru-RU"/>
        </w:rPr>
        <w:t>Рост населения предусматривается с учетом улучшения социально-экономической</w:t>
      </w:r>
      <w:r>
        <w:rPr>
          <w:sz w:val="28"/>
          <w:szCs w:val="28"/>
          <w:lang w:val="ru-RU"/>
        </w:rPr>
        <w:t xml:space="preserve"> </w:t>
      </w:r>
      <w:r w:rsidRPr="009A5E3E">
        <w:rPr>
          <w:sz w:val="28"/>
          <w:szCs w:val="28"/>
          <w:lang w:val="ru-RU"/>
        </w:rPr>
        <w:t>ситуации в поселении, а именно увеличения уровня рождаемости, снижения уровня</w:t>
      </w:r>
      <w:r>
        <w:rPr>
          <w:sz w:val="28"/>
          <w:szCs w:val="28"/>
          <w:lang w:val="ru-RU"/>
        </w:rPr>
        <w:t xml:space="preserve"> </w:t>
      </w:r>
      <w:r w:rsidRPr="009A5E3E">
        <w:rPr>
          <w:sz w:val="28"/>
          <w:szCs w:val="28"/>
          <w:lang w:val="ru-RU"/>
        </w:rPr>
        <w:t>смертности, роста миграционного сальдо и повышения инвестиционной привлекательности</w:t>
      </w:r>
      <w:r>
        <w:rPr>
          <w:sz w:val="28"/>
          <w:szCs w:val="28"/>
          <w:lang w:val="ru-RU"/>
        </w:rPr>
        <w:t xml:space="preserve"> </w:t>
      </w:r>
      <w:r w:rsidRPr="009A5E3E">
        <w:rPr>
          <w:sz w:val="28"/>
          <w:szCs w:val="28"/>
          <w:lang w:val="ru-RU"/>
        </w:rPr>
        <w:t>территории.</w:t>
      </w:r>
    </w:p>
    <w:p w:rsidR="009A5E3E" w:rsidRPr="009A5E3E" w:rsidRDefault="009A5E3E" w:rsidP="009A5E3E">
      <w:pPr>
        <w:ind w:firstLine="567"/>
        <w:rPr>
          <w:sz w:val="28"/>
          <w:szCs w:val="28"/>
          <w:lang w:val="ru-RU"/>
        </w:rPr>
      </w:pPr>
      <w:r w:rsidRPr="009A5E3E">
        <w:rPr>
          <w:sz w:val="28"/>
          <w:szCs w:val="28"/>
          <w:lang w:val="ru-RU"/>
        </w:rPr>
        <w:t xml:space="preserve"> Основными мероприятиями по обеспечению устойчивости социально-демографической</w:t>
      </w:r>
      <w:r>
        <w:rPr>
          <w:sz w:val="28"/>
          <w:szCs w:val="28"/>
          <w:lang w:val="ru-RU"/>
        </w:rPr>
        <w:t xml:space="preserve"> </w:t>
      </w:r>
      <w:r w:rsidRPr="009A5E3E">
        <w:rPr>
          <w:sz w:val="28"/>
          <w:szCs w:val="28"/>
          <w:lang w:val="ru-RU"/>
        </w:rPr>
        <w:t>структуры населения являются:</w:t>
      </w:r>
    </w:p>
    <w:p w:rsidR="009A5E3E" w:rsidRPr="009A5E3E" w:rsidRDefault="009A5E3E" w:rsidP="009A5E3E">
      <w:pPr>
        <w:ind w:firstLine="567"/>
        <w:rPr>
          <w:sz w:val="28"/>
          <w:szCs w:val="28"/>
          <w:lang w:val="ru-RU"/>
        </w:rPr>
      </w:pPr>
      <w:r w:rsidRPr="009A5E3E">
        <w:rPr>
          <w:sz w:val="28"/>
          <w:szCs w:val="28"/>
          <w:lang w:val="ru-RU"/>
        </w:rPr>
        <w:t>• повышение уровня жизни населения, улучшение здоровья, снижение смертности и</w:t>
      </w:r>
      <w:r>
        <w:rPr>
          <w:sz w:val="28"/>
          <w:szCs w:val="28"/>
          <w:lang w:val="ru-RU"/>
        </w:rPr>
        <w:t xml:space="preserve"> </w:t>
      </w:r>
      <w:r w:rsidRPr="009A5E3E">
        <w:rPr>
          <w:sz w:val="28"/>
          <w:szCs w:val="28"/>
          <w:lang w:val="ru-RU"/>
        </w:rPr>
        <w:t>повышение продолжительности жизни, развитие социальной сферы;</w:t>
      </w:r>
    </w:p>
    <w:p w:rsidR="009A5E3E" w:rsidRPr="009A5E3E" w:rsidRDefault="009A5E3E" w:rsidP="009A5E3E">
      <w:pPr>
        <w:ind w:firstLine="567"/>
        <w:rPr>
          <w:sz w:val="28"/>
          <w:szCs w:val="28"/>
          <w:lang w:val="ru-RU"/>
        </w:rPr>
      </w:pPr>
      <w:r w:rsidRPr="009A5E3E">
        <w:rPr>
          <w:sz w:val="28"/>
          <w:szCs w:val="28"/>
          <w:lang w:val="ru-RU"/>
        </w:rPr>
        <w:t>• создание условий для строительства жилья и в первую очередь усадебного типа;</w:t>
      </w:r>
    </w:p>
    <w:p w:rsidR="009A5E3E" w:rsidRPr="009A5E3E" w:rsidRDefault="009A5E3E" w:rsidP="009A5E3E">
      <w:pPr>
        <w:ind w:firstLine="567"/>
        <w:rPr>
          <w:sz w:val="28"/>
          <w:szCs w:val="28"/>
          <w:lang w:val="ru-RU"/>
        </w:rPr>
      </w:pPr>
      <w:r w:rsidRPr="009A5E3E">
        <w:rPr>
          <w:sz w:val="28"/>
          <w:szCs w:val="28"/>
          <w:lang w:val="ru-RU"/>
        </w:rPr>
        <w:t>• максимально возможное сохранение существующих и создание новых рабочих мест;</w:t>
      </w:r>
    </w:p>
    <w:p w:rsidR="009A5E3E" w:rsidRDefault="009A5E3E" w:rsidP="009A5E3E">
      <w:pPr>
        <w:ind w:firstLine="567"/>
        <w:rPr>
          <w:sz w:val="28"/>
          <w:szCs w:val="28"/>
          <w:lang w:val="ru-RU"/>
        </w:rPr>
      </w:pPr>
      <w:r w:rsidRPr="009A5E3E">
        <w:rPr>
          <w:sz w:val="28"/>
          <w:szCs w:val="28"/>
          <w:lang w:val="ru-RU"/>
        </w:rPr>
        <w:t>• создание условий для развития коммерческой деятельности в сфере обслуживания</w:t>
      </w:r>
      <w:r>
        <w:rPr>
          <w:sz w:val="28"/>
          <w:szCs w:val="28"/>
          <w:lang w:val="ru-RU"/>
        </w:rPr>
        <w:t xml:space="preserve"> </w:t>
      </w:r>
      <w:r w:rsidRPr="009A5E3E">
        <w:rPr>
          <w:sz w:val="28"/>
          <w:szCs w:val="28"/>
          <w:lang w:val="ru-RU"/>
        </w:rPr>
        <w:t>населения, как источника расширения мест приложения труда, пополнения доходов</w:t>
      </w:r>
      <w:r>
        <w:rPr>
          <w:sz w:val="28"/>
          <w:szCs w:val="28"/>
          <w:lang w:val="ru-RU"/>
        </w:rPr>
        <w:t xml:space="preserve"> </w:t>
      </w:r>
      <w:r w:rsidRPr="009A5E3E">
        <w:rPr>
          <w:sz w:val="28"/>
          <w:szCs w:val="28"/>
          <w:lang w:val="ru-RU"/>
        </w:rPr>
        <w:t>населения;</w:t>
      </w:r>
    </w:p>
    <w:p w:rsidR="009A5E3E" w:rsidRPr="009A5E3E" w:rsidRDefault="009A5E3E" w:rsidP="009A5E3E">
      <w:pPr>
        <w:ind w:firstLine="567"/>
        <w:rPr>
          <w:sz w:val="28"/>
          <w:szCs w:val="28"/>
          <w:lang w:val="ru-RU"/>
        </w:rPr>
      </w:pPr>
      <w:r w:rsidRPr="009A5E3E">
        <w:rPr>
          <w:sz w:val="28"/>
          <w:szCs w:val="28"/>
          <w:lang w:val="ru-RU"/>
        </w:rPr>
        <w:t xml:space="preserve">• </w:t>
      </w:r>
      <w:r>
        <w:rPr>
          <w:sz w:val="28"/>
          <w:szCs w:val="28"/>
          <w:lang w:val="ru-RU"/>
        </w:rPr>
        <w:t>развитие системы переподготовки кадров, профессионального обучения молодежи.</w:t>
      </w:r>
    </w:p>
    <w:p w:rsidR="009A5E3E" w:rsidRDefault="009A5E3E" w:rsidP="009A5E3E">
      <w:pPr>
        <w:ind w:firstLine="567"/>
        <w:rPr>
          <w:sz w:val="28"/>
          <w:szCs w:val="28"/>
          <w:lang w:val="ru-RU"/>
        </w:rPr>
      </w:pPr>
    </w:p>
    <w:p w:rsidR="00745480" w:rsidRDefault="00745480">
      <w:pPr>
        <w:jc w:val="left"/>
        <w:rPr>
          <w:rFonts w:eastAsia="SimSun"/>
          <w:b/>
          <w:sz w:val="28"/>
          <w:lang w:val="ru-RU" w:bidi="ar-SA"/>
        </w:rPr>
      </w:pPr>
      <w:r>
        <w:rPr>
          <w:rFonts w:eastAsia="SimSun"/>
          <w:b/>
          <w:sz w:val="28"/>
          <w:lang w:val="ru-RU" w:bidi="ar-SA"/>
        </w:rPr>
        <w:br w:type="page"/>
      </w:r>
    </w:p>
    <w:p w:rsidR="009A5E3E" w:rsidRDefault="009A5E3E" w:rsidP="009A5E3E">
      <w:pPr>
        <w:pStyle w:val="aa"/>
        <w:ind w:left="987"/>
        <w:jc w:val="center"/>
        <w:rPr>
          <w:rFonts w:eastAsia="SimSun"/>
          <w:b/>
          <w:sz w:val="28"/>
          <w:lang w:val="ru-RU" w:bidi="ar-SA"/>
        </w:rPr>
      </w:pPr>
      <w:r>
        <w:rPr>
          <w:rFonts w:eastAsia="SimSun"/>
          <w:b/>
          <w:sz w:val="28"/>
          <w:lang w:val="ru-RU" w:bidi="ar-SA"/>
        </w:rPr>
        <w:lastRenderedPageBreak/>
        <w:t xml:space="preserve">3.3. </w:t>
      </w:r>
      <w:r w:rsidR="00745480">
        <w:rPr>
          <w:rFonts w:eastAsia="SimSun"/>
          <w:b/>
          <w:sz w:val="28"/>
          <w:lang w:val="ru-RU" w:bidi="ar-SA"/>
        </w:rPr>
        <w:t>Развитие и</w:t>
      </w:r>
      <w:r>
        <w:rPr>
          <w:rFonts w:eastAsia="SimSun"/>
          <w:b/>
          <w:sz w:val="28"/>
          <w:lang w:val="ru-RU" w:bidi="ar-SA"/>
        </w:rPr>
        <w:t xml:space="preserve"> реконструкция жилых зон. Жилищный фонд.</w:t>
      </w:r>
    </w:p>
    <w:p w:rsidR="009A5E3E" w:rsidRDefault="009A5E3E" w:rsidP="009A5E3E">
      <w:pPr>
        <w:pStyle w:val="aa"/>
        <w:ind w:left="987"/>
        <w:jc w:val="center"/>
        <w:rPr>
          <w:rFonts w:eastAsia="SimSun"/>
          <w:b/>
          <w:sz w:val="28"/>
          <w:lang w:val="ru-RU" w:bidi="ar-SA"/>
        </w:rPr>
      </w:pPr>
    </w:p>
    <w:p w:rsidR="009A5E3E" w:rsidRPr="00195D71" w:rsidRDefault="009A5E3E" w:rsidP="009A5E3E">
      <w:pPr>
        <w:pStyle w:val="aa"/>
        <w:ind w:left="987"/>
        <w:jc w:val="center"/>
        <w:rPr>
          <w:rFonts w:eastAsia="SimSun"/>
          <w:b/>
          <w:sz w:val="28"/>
          <w:lang w:val="ru-RU" w:bidi="ar-SA"/>
        </w:rPr>
      </w:pPr>
      <w:r>
        <w:rPr>
          <w:rFonts w:eastAsia="SimSun"/>
          <w:b/>
          <w:sz w:val="28"/>
          <w:lang w:val="ru-RU" w:bidi="ar-SA"/>
        </w:rPr>
        <w:t xml:space="preserve">3.3.1. Градостроительная организация жилых зон. </w:t>
      </w:r>
    </w:p>
    <w:p w:rsidR="009A5E3E" w:rsidRPr="006951F7" w:rsidRDefault="009A5E3E" w:rsidP="009A5E3E">
      <w:pPr>
        <w:jc w:val="center"/>
        <w:rPr>
          <w:rFonts w:eastAsia="SimSun"/>
          <w:b/>
          <w:sz w:val="28"/>
          <w:lang w:val="ru-RU" w:bidi="ar-SA"/>
        </w:rPr>
      </w:pPr>
    </w:p>
    <w:p w:rsidR="009A5E3E" w:rsidRPr="009A5E3E" w:rsidRDefault="009A5E3E" w:rsidP="009A5E3E">
      <w:pPr>
        <w:ind w:firstLine="567"/>
        <w:rPr>
          <w:sz w:val="28"/>
          <w:szCs w:val="28"/>
          <w:lang w:val="ru-RU"/>
        </w:rPr>
      </w:pPr>
      <w:r w:rsidRPr="009A5E3E">
        <w:rPr>
          <w:sz w:val="28"/>
          <w:szCs w:val="28"/>
          <w:lang w:val="ru-RU"/>
        </w:rPr>
        <w:t>Разработка предложений по организации жилых зон, реконструкции существующего</w:t>
      </w:r>
      <w:r>
        <w:rPr>
          <w:sz w:val="28"/>
          <w:szCs w:val="28"/>
          <w:lang w:val="ru-RU"/>
        </w:rPr>
        <w:t xml:space="preserve"> </w:t>
      </w:r>
      <w:r w:rsidRPr="009A5E3E">
        <w:rPr>
          <w:sz w:val="28"/>
          <w:szCs w:val="28"/>
          <w:lang w:val="ru-RU"/>
        </w:rPr>
        <w:t>жилищного фонда и размещению площадок нового жилищного строительства – одна из</w:t>
      </w:r>
      <w:r>
        <w:rPr>
          <w:sz w:val="28"/>
          <w:szCs w:val="28"/>
          <w:lang w:val="ru-RU"/>
        </w:rPr>
        <w:t xml:space="preserve"> </w:t>
      </w:r>
      <w:r w:rsidRPr="009A5E3E">
        <w:rPr>
          <w:sz w:val="28"/>
          <w:szCs w:val="28"/>
          <w:lang w:val="ru-RU"/>
        </w:rPr>
        <w:t xml:space="preserve">приоритетных задач Генерального плана </w:t>
      </w:r>
      <w:r w:rsidR="00745480">
        <w:rPr>
          <w:sz w:val="28"/>
          <w:szCs w:val="28"/>
          <w:lang w:val="ru-RU"/>
        </w:rPr>
        <w:t>муниципального образования</w:t>
      </w:r>
      <w:r w:rsidRPr="009A5E3E">
        <w:rPr>
          <w:sz w:val="28"/>
          <w:szCs w:val="28"/>
          <w:lang w:val="ru-RU"/>
        </w:rPr>
        <w:t>.</w:t>
      </w:r>
    </w:p>
    <w:p w:rsidR="009A5E3E" w:rsidRPr="009A5E3E" w:rsidRDefault="009A5E3E" w:rsidP="009A5E3E">
      <w:pPr>
        <w:ind w:firstLine="567"/>
        <w:rPr>
          <w:sz w:val="28"/>
          <w:szCs w:val="28"/>
          <w:lang w:val="ru-RU"/>
        </w:rPr>
      </w:pPr>
      <w:r w:rsidRPr="009A5E3E">
        <w:rPr>
          <w:sz w:val="28"/>
          <w:szCs w:val="28"/>
          <w:lang w:val="ru-RU"/>
        </w:rPr>
        <w:t>Предложения Генерального плана по градостроительной организации территорий</w:t>
      </w:r>
      <w:r>
        <w:rPr>
          <w:sz w:val="28"/>
          <w:szCs w:val="28"/>
          <w:lang w:val="ru-RU"/>
        </w:rPr>
        <w:t xml:space="preserve"> </w:t>
      </w:r>
      <w:r w:rsidRPr="009A5E3E">
        <w:rPr>
          <w:sz w:val="28"/>
          <w:szCs w:val="28"/>
          <w:lang w:val="ru-RU"/>
        </w:rPr>
        <w:t>жилой застройки и новому жилищному строительству опираются на результаты</w:t>
      </w:r>
      <w:r>
        <w:rPr>
          <w:sz w:val="28"/>
          <w:szCs w:val="28"/>
          <w:lang w:val="ru-RU"/>
        </w:rPr>
        <w:t xml:space="preserve"> </w:t>
      </w:r>
      <w:r w:rsidRPr="009A5E3E">
        <w:rPr>
          <w:sz w:val="28"/>
          <w:szCs w:val="28"/>
          <w:lang w:val="ru-RU"/>
        </w:rPr>
        <w:t>градостроительного анализа территории – техническое состояние и строительные</w:t>
      </w:r>
      <w:r>
        <w:rPr>
          <w:sz w:val="28"/>
          <w:szCs w:val="28"/>
          <w:lang w:val="ru-RU"/>
        </w:rPr>
        <w:t xml:space="preserve"> </w:t>
      </w:r>
      <w:r w:rsidRPr="009A5E3E">
        <w:rPr>
          <w:sz w:val="28"/>
          <w:szCs w:val="28"/>
          <w:lang w:val="ru-RU"/>
        </w:rPr>
        <w:t>характеристики жилищного фонда; динамику и структуру жилищного строительства;</w:t>
      </w:r>
      <w:r>
        <w:rPr>
          <w:sz w:val="28"/>
          <w:szCs w:val="28"/>
          <w:lang w:val="ru-RU"/>
        </w:rPr>
        <w:t xml:space="preserve"> </w:t>
      </w:r>
      <w:r w:rsidRPr="009A5E3E">
        <w:rPr>
          <w:sz w:val="28"/>
          <w:szCs w:val="28"/>
          <w:lang w:val="ru-RU"/>
        </w:rPr>
        <w:t>современные градостроительные тенденции в жилищном строительстве, экологическое</w:t>
      </w:r>
      <w:r>
        <w:rPr>
          <w:sz w:val="28"/>
          <w:szCs w:val="28"/>
          <w:lang w:val="ru-RU"/>
        </w:rPr>
        <w:t xml:space="preserve"> </w:t>
      </w:r>
      <w:r w:rsidRPr="009A5E3E">
        <w:rPr>
          <w:sz w:val="28"/>
          <w:szCs w:val="28"/>
          <w:lang w:val="ru-RU"/>
        </w:rPr>
        <w:t>состояние территории.</w:t>
      </w:r>
    </w:p>
    <w:p w:rsidR="009A5E3E" w:rsidRPr="009A5E3E" w:rsidRDefault="009A5E3E" w:rsidP="009A5E3E">
      <w:pPr>
        <w:ind w:firstLine="567"/>
        <w:rPr>
          <w:sz w:val="28"/>
          <w:szCs w:val="28"/>
          <w:lang w:val="ru-RU"/>
        </w:rPr>
      </w:pPr>
      <w:r w:rsidRPr="009A5E3E">
        <w:rPr>
          <w:sz w:val="28"/>
          <w:szCs w:val="28"/>
          <w:lang w:val="ru-RU"/>
        </w:rPr>
        <w:t>Реализация жилищной программы за двадцатилетний период, намеченной</w:t>
      </w:r>
      <w:r>
        <w:rPr>
          <w:sz w:val="28"/>
          <w:szCs w:val="28"/>
          <w:lang w:val="ru-RU"/>
        </w:rPr>
        <w:t xml:space="preserve"> </w:t>
      </w:r>
      <w:r w:rsidRPr="009A5E3E">
        <w:rPr>
          <w:sz w:val="28"/>
          <w:szCs w:val="28"/>
          <w:lang w:val="ru-RU"/>
        </w:rPr>
        <w:t>Генеральным планом, предусматривает новое жилищное строительство на свободных</w:t>
      </w:r>
      <w:r>
        <w:rPr>
          <w:sz w:val="28"/>
          <w:szCs w:val="28"/>
          <w:lang w:val="ru-RU"/>
        </w:rPr>
        <w:t xml:space="preserve"> </w:t>
      </w:r>
      <w:r w:rsidRPr="009A5E3E">
        <w:rPr>
          <w:sz w:val="28"/>
          <w:szCs w:val="28"/>
          <w:lang w:val="ru-RU"/>
        </w:rPr>
        <w:t>территориях индивидуальной усадебной застройкой.</w:t>
      </w:r>
    </w:p>
    <w:p w:rsidR="009A5E3E" w:rsidRPr="009A5E3E" w:rsidRDefault="009A5E3E" w:rsidP="009A5E3E">
      <w:pPr>
        <w:ind w:firstLine="567"/>
        <w:rPr>
          <w:sz w:val="28"/>
          <w:szCs w:val="28"/>
          <w:lang w:val="ru-RU"/>
        </w:rPr>
      </w:pPr>
      <w:r w:rsidRPr="009A5E3E">
        <w:rPr>
          <w:sz w:val="28"/>
          <w:szCs w:val="28"/>
          <w:lang w:val="ru-RU"/>
        </w:rPr>
        <w:t xml:space="preserve"> Для осуществления жилищного строительства намечен комплекс мероприятий по</w:t>
      </w:r>
      <w:r>
        <w:rPr>
          <w:sz w:val="28"/>
          <w:szCs w:val="28"/>
          <w:lang w:val="ru-RU"/>
        </w:rPr>
        <w:t xml:space="preserve"> </w:t>
      </w:r>
      <w:r w:rsidRPr="009A5E3E">
        <w:rPr>
          <w:sz w:val="28"/>
          <w:szCs w:val="28"/>
          <w:lang w:val="ru-RU"/>
        </w:rPr>
        <w:t>инженерной подготовке и защите территории, мероприятия по развитию инженерной</w:t>
      </w:r>
      <w:r>
        <w:rPr>
          <w:sz w:val="28"/>
          <w:szCs w:val="28"/>
          <w:lang w:val="ru-RU"/>
        </w:rPr>
        <w:t xml:space="preserve"> </w:t>
      </w:r>
      <w:r w:rsidRPr="009A5E3E">
        <w:rPr>
          <w:sz w:val="28"/>
          <w:szCs w:val="28"/>
          <w:lang w:val="ru-RU"/>
        </w:rPr>
        <w:t>инфраструктуры, озеленению и благоустройству.</w:t>
      </w:r>
    </w:p>
    <w:p w:rsidR="009A5E3E" w:rsidRPr="009A5E3E" w:rsidRDefault="009A5E3E" w:rsidP="009A5E3E">
      <w:pPr>
        <w:ind w:firstLine="567"/>
        <w:rPr>
          <w:sz w:val="28"/>
          <w:szCs w:val="28"/>
          <w:lang w:val="ru-RU"/>
        </w:rPr>
      </w:pPr>
      <w:r w:rsidRPr="009A5E3E">
        <w:rPr>
          <w:sz w:val="28"/>
          <w:szCs w:val="28"/>
          <w:lang w:val="ru-RU"/>
        </w:rPr>
        <w:t>В Генеральном плане определены следующие стратегические принципы</w:t>
      </w:r>
      <w:r>
        <w:rPr>
          <w:sz w:val="28"/>
          <w:szCs w:val="28"/>
          <w:lang w:val="ru-RU"/>
        </w:rPr>
        <w:t xml:space="preserve"> </w:t>
      </w:r>
      <w:r w:rsidRPr="009A5E3E">
        <w:rPr>
          <w:sz w:val="28"/>
          <w:szCs w:val="28"/>
          <w:lang w:val="ru-RU"/>
        </w:rPr>
        <w:t>градостроительной организации жилых зон:</w:t>
      </w:r>
    </w:p>
    <w:p w:rsidR="009A5E3E" w:rsidRPr="009A5E3E" w:rsidRDefault="009A5E3E" w:rsidP="009A5E3E">
      <w:pPr>
        <w:ind w:firstLine="567"/>
        <w:rPr>
          <w:sz w:val="28"/>
          <w:szCs w:val="28"/>
          <w:lang w:val="ru-RU"/>
        </w:rPr>
      </w:pPr>
      <w:r w:rsidRPr="009A5E3E">
        <w:rPr>
          <w:sz w:val="28"/>
          <w:szCs w:val="28"/>
          <w:lang w:val="ru-RU"/>
        </w:rPr>
        <w:t>• размещение необходимых в течение расчетного срока объемов жилищного</w:t>
      </w:r>
      <w:r>
        <w:rPr>
          <w:sz w:val="28"/>
          <w:szCs w:val="28"/>
          <w:lang w:val="ru-RU"/>
        </w:rPr>
        <w:t xml:space="preserve"> </w:t>
      </w:r>
      <w:r w:rsidRPr="009A5E3E">
        <w:rPr>
          <w:sz w:val="28"/>
          <w:szCs w:val="28"/>
          <w:lang w:val="ru-RU"/>
        </w:rPr>
        <w:t>строительства в пределах откорректированной черты населенных пунктов;</w:t>
      </w:r>
    </w:p>
    <w:p w:rsidR="009A5E3E" w:rsidRPr="009A5E3E" w:rsidRDefault="009A5E3E" w:rsidP="009A5E3E">
      <w:pPr>
        <w:ind w:firstLine="567"/>
        <w:rPr>
          <w:sz w:val="28"/>
          <w:szCs w:val="28"/>
          <w:lang w:val="ru-RU"/>
        </w:rPr>
      </w:pPr>
      <w:r w:rsidRPr="009A5E3E">
        <w:rPr>
          <w:sz w:val="28"/>
          <w:szCs w:val="28"/>
          <w:lang w:val="ru-RU"/>
        </w:rPr>
        <w:t>• строительство нового жилищного фонда на экологически безопасных территориях с</w:t>
      </w:r>
      <w:r>
        <w:rPr>
          <w:sz w:val="28"/>
          <w:szCs w:val="28"/>
          <w:lang w:val="ru-RU"/>
        </w:rPr>
        <w:t xml:space="preserve"> </w:t>
      </w:r>
      <w:r w:rsidRPr="009A5E3E">
        <w:rPr>
          <w:sz w:val="28"/>
          <w:szCs w:val="28"/>
          <w:lang w:val="ru-RU"/>
        </w:rPr>
        <w:t>учетом системы нормативных планировочных ограничений;</w:t>
      </w:r>
    </w:p>
    <w:p w:rsidR="009A5E3E" w:rsidRPr="009A5E3E" w:rsidRDefault="009A5E3E" w:rsidP="009A5E3E">
      <w:pPr>
        <w:ind w:firstLine="567"/>
        <w:rPr>
          <w:sz w:val="28"/>
          <w:szCs w:val="28"/>
          <w:lang w:val="ru-RU"/>
        </w:rPr>
      </w:pPr>
      <w:r w:rsidRPr="009A5E3E">
        <w:rPr>
          <w:sz w:val="28"/>
          <w:szCs w:val="28"/>
          <w:lang w:val="ru-RU"/>
        </w:rPr>
        <w:t>• застройка и благоустройство районов нового жилищного строительства с</w:t>
      </w:r>
      <w:r>
        <w:rPr>
          <w:sz w:val="28"/>
          <w:szCs w:val="28"/>
          <w:lang w:val="ru-RU"/>
        </w:rPr>
        <w:t xml:space="preserve"> </w:t>
      </w:r>
      <w:r w:rsidRPr="009A5E3E">
        <w:rPr>
          <w:sz w:val="28"/>
          <w:szCs w:val="28"/>
          <w:lang w:val="ru-RU"/>
        </w:rPr>
        <w:t>необходимым инженерным оборудованием территории и строительством объектов</w:t>
      </w:r>
      <w:r>
        <w:rPr>
          <w:sz w:val="28"/>
          <w:szCs w:val="28"/>
          <w:lang w:val="ru-RU"/>
        </w:rPr>
        <w:t xml:space="preserve"> </w:t>
      </w:r>
      <w:r w:rsidRPr="009A5E3E">
        <w:rPr>
          <w:sz w:val="28"/>
          <w:szCs w:val="28"/>
          <w:lang w:val="ru-RU"/>
        </w:rPr>
        <w:t>социальной сферы;</w:t>
      </w:r>
    </w:p>
    <w:p w:rsidR="009A5E3E" w:rsidRPr="009A5E3E" w:rsidRDefault="009A5E3E" w:rsidP="009A5E3E">
      <w:pPr>
        <w:ind w:firstLine="567"/>
        <w:rPr>
          <w:sz w:val="28"/>
          <w:szCs w:val="28"/>
          <w:lang w:val="ru-RU"/>
        </w:rPr>
      </w:pPr>
      <w:r w:rsidRPr="009A5E3E">
        <w:rPr>
          <w:sz w:val="28"/>
          <w:szCs w:val="28"/>
          <w:lang w:val="ru-RU"/>
        </w:rPr>
        <w:t>• эффективное использование территории поселения – размещение обслуживающих</w:t>
      </w:r>
      <w:r>
        <w:rPr>
          <w:sz w:val="28"/>
          <w:szCs w:val="28"/>
          <w:lang w:val="ru-RU"/>
        </w:rPr>
        <w:t xml:space="preserve"> </w:t>
      </w:r>
      <w:r w:rsidRPr="009A5E3E">
        <w:rPr>
          <w:sz w:val="28"/>
          <w:szCs w:val="28"/>
          <w:lang w:val="ru-RU"/>
        </w:rPr>
        <w:t>объектов в комплексе с существующими новыми жилыми зданиями;</w:t>
      </w:r>
    </w:p>
    <w:p w:rsidR="009A5E3E" w:rsidRPr="009A5E3E" w:rsidRDefault="009A5E3E" w:rsidP="009A5E3E">
      <w:pPr>
        <w:ind w:firstLine="567"/>
        <w:rPr>
          <w:sz w:val="28"/>
          <w:szCs w:val="28"/>
          <w:lang w:val="ru-RU"/>
        </w:rPr>
      </w:pPr>
      <w:r w:rsidRPr="009A5E3E">
        <w:rPr>
          <w:sz w:val="28"/>
          <w:szCs w:val="28"/>
          <w:lang w:val="ru-RU"/>
        </w:rPr>
        <w:t>• комплексная реконструкция и благоустройство сложившихся жилых зон –</w:t>
      </w:r>
      <w:r>
        <w:rPr>
          <w:sz w:val="28"/>
          <w:szCs w:val="28"/>
          <w:lang w:val="ru-RU"/>
        </w:rPr>
        <w:t xml:space="preserve"> </w:t>
      </w:r>
      <w:r w:rsidRPr="009A5E3E">
        <w:rPr>
          <w:sz w:val="28"/>
          <w:szCs w:val="28"/>
          <w:lang w:val="ru-RU"/>
        </w:rPr>
        <w:t>модернизация инженерных сетей и сооружений; ремонт и усовершенствование</w:t>
      </w:r>
      <w:r>
        <w:rPr>
          <w:sz w:val="28"/>
          <w:szCs w:val="28"/>
          <w:lang w:val="ru-RU"/>
        </w:rPr>
        <w:t xml:space="preserve"> </w:t>
      </w:r>
      <w:r w:rsidRPr="009A5E3E">
        <w:rPr>
          <w:sz w:val="28"/>
          <w:szCs w:val="28"/>
          <w:lang w:val="ru-RU"/>
        </w:rPr>
        <w:t>улично-дорожной сети; благоустройство и озеленение жилых зон; спортивных и</w:t>
      </w:r>
      <w:r>
        <w:rPr>
          <w:sz w:val="28"/>
          <w:szCs w:val="28"/>
          <w:lang w:val="ru-RU"/>
        </w:rPr>
        <w:t xml:space="preserve"> </w:t>
      </w:r>
      <w:r w:rsidRPr="009A5E3E">
        <w:rPr>
          <w:sz w:val="28"/>
          <w:szCs w:val="28"/>
          <w:lang w:val="ru-RU"/>
        </w:rPr>
        <w:t>детских площадок.</w:t>
      </w:r>
    </w:p>
    <w:p w:rsidR="009A5E3E" w:rsidRPr="009A5E3E" w:rsidRDefault="009A5E3E" w:rsidP="009A5E3E">
      <w:pPr>
        <w:ind w:firstLine="567"/>
        <w:rPr>
          <w:sz w:val="28"/>
          <w:szCs w:val="28"/>
          <w:lang w:val="ru-RU"/>
        </w:rPr>
      </w:pPr>
      <w:r w:rsidRPr="009A5E3E">
        <w:rPr>
          <w:sz w:val="28"/>
          <w:szCs w:val="28"/>
          <w:lang w:val="ru-RU"/>
        </w:rPr>
        <w:t>Из-за невозможности точного прогнозирования численности населения и роста</w:t>
      </w:r>
      <w:r>
        <w:rPr>
          <w:sz w:val="28"/>
          <w:szCs w:val="28"/>
          <w:lang w:val="ru-RU"/>
        </w:rPr>
        <w:t xml:space="preserve"> </w:t>
      </w:r>
      <w:r w:rsidRPr="009A5E3E">
        <w:rPr>
          <w:sz w:val="28"/>
          <w:szCs w:val="28"/>
          <w:lang w:val="ru-RU"/>
        </w:rPr>
        <w:t>экономического потенциала в поселении в границах населенных пунктах заложены</w:t>
      </w:r>
      <w:r>
        <w:rPr>
          <w:sz w:val="28"/>
          <w:szCs w:val="28"/>
          <w:lang w:val="ru-RU"/>
        </w:rPr>
        <w:t xml:space="preserve"> </w:t>
      </w:r>
      <w:r w:rsidRPr="009A5E3E">
        <w:rPr>
          <w:sz w:val="28"/>
          <w:szCs w:val="28"/>
          <w:lang w:val="ru-RU"/>
        </w:rPr>
        <w:t>резервные территории для нового жилищного строительства.</w:t>
      </w:r>
    </w:p>
    <w:p w:rsidR="00A65DD3" w:rsidRDefault="009A5E3E" w:rsidP="009A5E3E">
      <w:pPr>
        <w:ind w:firstLine="567"/>
        <w:rPr>
          <w:sz w:val="28"/>
          <w:szCs w:val="28"/>
          <w:lang w:val="ru-RU"/>
        </w:rPr>
      </w:pPr>
      <w:r w:rsidRPr="009A5E3E">
        <w:rPr>
          <w:sz w:val="28"/>
          <w:szCs w:val="28"/>
          <w:lang w:val="ru-RU"/>
        </w:rPr>
        <w:t xml:space="preserve">Площадки под новое жилищное </w:t>
      </w:r>
      <w:r w:rsidR="00745480" w:rsidRPr="009A5E3E">
        <w:rPr>
          <w:sz w:val="28"/>
          <w:szCs w:val="28"/>
          <w:lang w:val="ru-RU"/>
        </w:rPr>
        <w:t xml:space="preserve">строительство </w:t>
      </w:r>
      <w:r w:rsidR="00745480">
        <w:rPr>
          <w:sz w:val="28"/>
          <w:szCs w:val="28"/>
          <w:lang w:val="ru-RU"/>
        </w:rPr>
        <w:t>представлены</w:t>
      </w:r>
      <w:r w:rsidRPr="009A5E3E">
        <w:rPr>
          <w:sz w:val="28"/>
          <w:szCs w:val="28"/>
          <w:lang w:val="ru-RU"/>
        </w:rPr>
        <w:t xml:space="preserve"> на чертеже «</w:t>
      </w:r>
      <w:r>
        <w:rPr>
          <w:sz w:val="28"/>
          <w:szCs w:val="28"/>
          <w:lang w:val="ru-RU"/>
        </w:rPr>
        <w:t>Карта функциональных зон</w:t>
      </w:r>
      <w:r w:rsidRPr="009A5E3E">
        <w:rPr>
          <w:sz w:val="28"/>
          <w:szCs w:val="28"/>
          <w:lang w:val="ru-RU"/>
        </w:rPr>
        <w:t xml:space="preserve">». </w:t>
      </w:r>
      <w:r w:rsidRPr="009A5E3E">
        <w:rPr>
          <w:sz w:val="28"/>
          <w:szCs w:val="28"/>
          <w:lang w:val="ru-RU"/>
        </w:rPr>
        <w:cr/>
      </w:r>
    </w:p>
    <w:p w:rsidR="009A5E3E" w:rsidRDefault="009A5E3E" w:rsidP="009A5E3E">
      <w:pPr>
        <w:ind w:firstLine="567"/>
        <w:rPr>
          <w:sz w:val="28"/>
          <w:szCs w:val="28"/>
          <w:lang w:val="ru-RU"/>
        </w:rPr>
      </w:pPr>
    </w:p>
    <w:p w:rsidR="009A5E3E" w:rsidRPr="00195D71" w:rsidRDefault="009A5E3E" w:rsidP="009A5E3E">
      <w:pPr>
        <w:pStyle w:val="aa"/>
        <w:ind w:left="987"/>
        <w:jc w:val="center"/>
        <w:rPr>
          <w:rFonts w:eastAsia="SimSun"/>
          <w:b/>
          <w:sz w:val="28"/>
          <w:lang w:val="ru-RU" w:bidi="ar-SA"/>
        </w:rPr>
      </w:pPr>
      <w:r>
        <w:rPr>
          <w:rFonts w:eastAsia="SimSun"/>
          <w:b/>
          <w:sz w:val="28"/>
          <w:lang w:val="ru-RU" w:bidi="ar-SA"/>
        </w:rPr>
        <w:lastRenderedPageBreak/>
        <w:t xml:space="preserve">3.3.2. Жилищный фонд. Объем, структура и динамика жилищного строительства. </w:t>
      </w:r>
    </w:p>
    <w:p w:rsidR="009A5E3E" w:rsidRPr="006951F7" w:rsidRDefault="009A5E3E" w:rsidP="009A5E3E">
      <w:pPr>
        <w:jc w:val="center"/>
        <w:rPr>
          <w:rFonts w:eastAsia="SimSun"/>
          <w:b/>
          <w:sz w:val="28"/>
          <w:lang w:val="ru-RU" w:bidi="ar-SA"/>
        </w:rPr>
      </w:pPr>
    </w:p>
    <w:p w:rsidR="00DF5DEA" w:rsidRPr="00A43653" w:rsidRDefault="00DF5DEA" w:rsidP="00DF5DEA">
      <w:pPr>
        <w:ind w:firstLine="567"/>
        <w:rPr>
          <w:sz w:val="28"/>
          <w:szCs w:val="28"/>
          <w:lang w:val="ru-RU"/>
        </w:rPr>
      </w:pPr>
      <w:r>
        <w:rPr>
          <w:sz w:val="28"/>
          <w:szCs w:val="28"/>
          <w:lang w:val="ru-RU"/>
        </w:rPr>
        <w:t xml:space="preserve">Жилой фонд на начало 2018г. </w:t>
      </w:r>
      <w:proofErr w:type="gramStart"/>
      <w:r>
        <w:rPr>
          <w:sz w:val="28"/>
          <w:szCs w:val="28"/>
          <w:lang w:val="ru-RU"/>
        </w:rPr>
        <w:t>составил  11</w:t>
      </w:r>
      <w:proofErr w:type="gramEnd"/>
      <w:r>
        <w:rPr>
          <w:sz w:val="28"/>
          <w:szCs w:val="28"/>
          <w:lang w:val="ru-RU"/>
        </w:rPr>
        <w:t>,01 тыс.м</w:t>
      </w:r>
      <w:r>
        <w:rPr>
          <w:sz w:val="28"/>
          <w:szCs w:val="28"/>
          <w:vertAlign w:val="superscript"/>
          <w:lang w:val="ru-RU"/>
        </w:rPr>
        <w:t>2</w:t>
      </w:r>
      <w:r>
        <w:rPr>
          <w:sz w:val="28"/>
          <w:szCs w:val="28"/>
          <w:lang w:val="ru-RU"/>
        </w:rPr>
        <w:t xml:space="preserve"> общей площади, это в среднем 18,6 м</w:t>
      </w:r>
      <w:r>
        <w:rPr>
          <w:sz w:val="28"/>
          <w:szCs w:val="28"/>
          <w:vertAlign w:val="superscript"/>
          <w:lang w:val="ru-RU"/>
        </w:rPr>
        <w:t>2</w:t>
      </w:r>
      <w:r>
        <w:rPr>
          <w:sz w:val="28"/>
          <w:szCs w:val="28"/>
          <w:lang w:val="ru-RU"/>
        </w:rPr>
        <w:t xml:space="preserve"> на одного жителя, что меньше общероссийского показателя (</w:t>
      </w:r>
      <w:r w:rsidRPr="00A43653">
        <w:rPr>
          <w:sz w:val="28"/>
          <w:szCs w:val="28"/>
          <w:lang w:val="ru-RU"/>
        </w:rPr>
        <w:t>~</w:t>
      </w:r>
      <w:r>
        <w:rPr>
          <w:sz w:val="28"/>
          <w:szCs w:val="28"/>
          <w:lang w:val="ru-RU"/>
        </w:rPr>
        <w:t>20 м</w:t>
      </w:r>
      <w:r>
        <w:rPr>
          <w:sz w:val="28"/>
          <w:szCs w:val="28"/>
          <w:vertAlign w:val="superscript"/>
          <w:lang w:val="ru-RU"/>
        </w:rPr>
        <w:t>2</w:t>
      </w:r>
      <w:r>
        <w:rPr>
          <w:sz w:val="28"/>
          <w:szCs w:val="28"/>
          <w:lang w:val="ru-RU"/>
        </w:rPr>
        <w:t>). Ветхое и аварийное жилье составляет 452 м</w:t>
      </w:r>
      <w:r>
        <w:rPr>
          <w:sz w:val="28"/>
          <w:szCs w:val="28"/>
          <w:vertAlign w:val="superscript"/>
          <w:lang w:val="ru-RU"/>
        </w:rPr>
        <w:t>2</w:t>
      </w:r>
      <w:r>
        <w:rPr>
          <w:sz w:val="28"/>
          <w:szCs w:val="28"/>
          <w:lang w:val="ru-RU"/>
        </w:rPr>
        <w:t xml:space="preserve">. В 2019-2020 годах прогнозируется ввод в эксплуатацию 1 жилого дома. </w:t>
      </w:r>
    </w:p>
    <w:p w:rsidR="00DF5DEA" w:rsidRPr="00A43653" w:rsidRDefault="00DF5DEA" w:rsidP="00DF5DEA">
      <w:pPr>
        <w:ind w:firstLine="567"/>
        <w:rPr>
          <w:sz w:val="28"/>
          <w:szCs w:val="28"/>
          <w:lang w:val="ru-RU"/>
        </w:rPr>
      </w:pPr>
      <w:r>
        <w:rPr>
          <w:sz w:val="28"/>
          <w:szCs w:val="28"/>
          <w:lang w:val="ru-RU"/>
        </w:rPr>
        <w:t xml:space="preserve">Индивидуальный жилой фонд оборудован электроснабжением. Часть домов газифицировано. </w:t>
      </w:r>
      <w:r w:rsidRPr="00A43653">
        <w:rPr>
          <w:sz w:val="28"/>
          <w:szCs w:val="28"/>
          <w:lang w:val="ru-RU"/>
        </w:rPr>
        <w:t>В поселении недостаточна обеспеченность жильем молодых семей. Это во многом</w:t>
      </w:r>
      <w:r>
        <w:rPr>
          <w:sz w:val="28"/>
          <w:szCs w:val="28"/>
          <w:lang w:val="ru-RU"/>
        </w:rPr>
        <w:t xml:space="preserve"> </w:t>
      </w:r>
      <w:r w:rsidRPr="00A43653">
        <w:rPr>
          <w:sz w:val="28"/>
          <w:szCs w:val="28"/>
          <w:lang w:val="ru-RU"/>
        </w:rPr>
        <w:t>зависит от уменьшения доходов населения и недоступностью ипотечного кредита для</w:t>
      </w:r>
      <w:r>
        <w:rPr>
          <w:sz w:val="28"/>
          <w:szCs w:val="28"/>
          <w:lang w:val="ru-RU"/>
        </w:rPr>
        <w:t xml:space="preserve"> </w:t>
      </w:r>
      <w:r w:rsidRPr="00A43653">
        <w:rPr>
          <w:sz w:val="28"/>
          <w:szCs w:val="28"/>
          <w:lang w:val="ru-RU"/>
        </w:rPr>
        <w:t>сельского населения.</w:t>
      </w:r>
    </w:p>
    <w:p w:rsidR="009A5E3E" w:rsidRDefault="00DF5DEA" w:rsidP="00DF5DEA">
      <w:pPr>
        <w:ind w:firstLine="567"/>
        <w:rPr>
          <w:sz w:val="28"/>
          <w:szCs w:val="28"/>
          <w:lang w:val="ru-RU"/>
        </w:rPr>
      </w:pPr>
      <w:r w:rsidRPr="00A43653">
        <w:rPr>
          <w:sz w:val="28"/>
          <w:szCs w:val="28"/>
          <w:lang w:val="ru-RU"/>
        </w:rPr>
        <w:t>Рост строительства жилья обеспечит возможность для ускоренного социально</w:t>
      </w:r>
      <w:r>
        <w:rPr>
          <w:sz w:val="28"/>
          <w:szCs w:val="28"/>
          <w:lang w:val="ru-RU"/>
        </w:rPr>
        <w:t>-</w:t>
      </w:r>
      <w:r w:rsidRPr="00A43653">
        <w:rPr>
          <w:sz w:val="28"/>
          <w:szCs w:val="28"/>
          <w:lang w:val="ru-RU"/>
        </w:rPr>
        <w:t>экономического развития сельского поселения, даст толчок для развития производственного</w:t>
      </w:r>
      <w:r>
        <w:rPr>
          <w:sz w:val="28"/>
          <w:szCs w:val="28"/>
          <w:lang w:val="ru-RU"/>
        </w:rPr>
        <w:t xml:space="preserve"> </w:t>
      </w:r>
      <w:r w:rsidRPr="00A43653">
        <w:rPr>
          <w:sz w:val="28"/>
          <w:szCs w:val="28"/>
          <w:lang w:val="ru-RU"/>
        </w:rPr>
        <w:t>комплекса и сферы обслуживания, позволит существенно улучшить показатель</w:t>
      </w:r>
      <w:r>
        <w:rPr>
          <w:sz w:val="28"/>
          <w:szCs w:val="28"/>
          <w:lang w:val="ru-RU"/>
        </w:rPr>
        <w:t xml:space="preserve"> </w:t>
      </w:r>
      <w:r w:rsidRPr="00A43653">
        <w:rPr>
          <w:sz w:val="28"/>
          <w:szCs w:val="28"/>
          <w:lang w:val="ru-RU"/>
        </w:rPr>
        <w:t xml:space="preserve">обеспеченности общей площади на человека. </w:t>
      </w:r>
    </w:p>
    <w:p w:rsidR="009A5E3E" w:rsidRDefault="009A5E3E" w:rsidP="009A5E3E">
      <w:pPr>
        <w:ind w:firstLine="567"/>
        <w:rPr>
          <w:sz w:val="28"/>
          <w:szCs w:val="28"/>
          <w:lang w:val="ru-RU"/>
        </w:rPr>
      </w:pPr>
      <w:r w:rsidRPr="009A5E3E">
        <w:rPr>
          <w:sz w:val="28"/>
          <w:szCs w:val="28"/>
          <w:lang w:val="ru-RU"/>
        </w:rPr>
        <w:t>Реализация жилищной программы потребует увеличения ежегодных объемов жилищного строительства. Росту</w:t>
      </w:r>
      <w:r w:rsidR="006E7114">
        <w:rPr>
          <w:sz w:val="28"/>
          <w:szCs w:val="28"/>
          <w:lang w:val="ru-RU"/>
        </w:rPr>
        <w:t xml:space="preserve"> </w:t>
      </w:r>
      <w:r w:rsidRPr="009A5E3E">
        <w:rPr>
          <w:sz w:val="28"/>
          <w:szCs w:val="28"/>
          <w:lang w:val="ru-RU"/>
        </w:rPr>
        <w:t>жилищного строительства будет способствовать внедрение ипотеки и других возможностей</w:t>
      </w:r>
      <w:r w:rsidR="006E7114">
        <w:rPr>
          <w:sz w:val="28"/>
          <w:szCs w:val="28"/>
          <w:lang w:val="ru-RU"/>
        </w:rPr>
        <w:t xml:space="preserve"> </w:t>
      </w:r>
      <w:r w:rsidRPr="009A5E3E">
        <w:rPr>
          <w:sz w:val="28"/>
          <w:szCs w:val="28"/>
          <w:lang w:val="ru-RU"/>
        </w:rPr>
        <w:t>приобретения жилья (участие граждан в долевом строительстве, жилищно-накопительных</w:t>
      </w:r>
      <w:r w:rsidR="006E7114">
        <w:rPr>
          <w:sz w:val="28"/>
          <w:szCs w:val="28"/>
          <w:lang w:val="ru-RU"/>
        </w:rPr>
        <w:t xml:space="preserve"> </w:t>
      </w:r>
      <w:r w:rsidRPr="009A5E3E">
        <w:rPr>
          <w:sz w:val="28"/>
          <w:szCs w:val="28"/>
          <w:lang w:val="ru-RU"/>
        </w:rPr>
        <w:t>программ и др.).</w:t>
      </w:r>
    </w:p>
    <w:p w:rsidR="00D80E04" w:rsidRDefault="00D80E04" w:rsidP="009A5E3E">
      <w:pPr>
        <w:ind w:firstLine="567"/>
        <w:rPr>
          <w:sz w:val="28"/>
          <w:szCs w:val="28"/>
          <w:lang w:val="ru-RU"/>
        </w:rPr>
      </w:pPr>
    </w:p>
    <w:p w:rsidR="00D80E04" w:rsidRDefault="00D80E04" w:rsidP="009A5E3E">
      <w:pPr>
        <w:ind w:firstLine="567"/>
        <w:rPr>
          <w:sz w:val="28"/>
          <w:szCs w:val="28"/>
          <w:lang w:val="ru-RU"/>
        </w:rPr>
      </w:pPr>
    </w:p>
    <w:p w:rsidR="00745480" w:rsidRDefault="00745480">
      <w:pPr>
        <w:jc w:val="left"/>
        <w:rPr>
          <w:sz w:val="28"/>
          <w:szCs w:val="28"/>
          <w:lang w:val="ru-RU"/>
        </w:rPr>
      </w:pPr>
      <w:r>
        <w:rPr>
          <w:sz w:val="28"/>
          <w:szCs w:val="28"/>
          <w:lang w:val="ru-RU"/>
        </w:rPr>
        <w:br w:type="page"/>
      </w:r>
    </w:p>
    <w:p w:rsidR="00D80E04" w:rsidRDefault="00D80E04" w:rsidP="00D80E04">
      <w:pPr>
        <w:ind w:firstLine="567"/>
        <w:jc w:val="center"/>
        <w:rPr>
          <w:sz w:val="28"/>
          <w:szCs w:val="28"/>
          <w:lang w:val="ru-RU"/>
        </w:rPr>
      </w:pPr>
      <w:r>
        <w:rPr>
          <w:sz w:val="28"/>
          <w:szCs w:val="28"/>
          <w:lang w:val="ru-RU"/>
        </w:rPr>
        <w:lastRenderedPageBreak/>
        <w:t xml:space="preserve">Расчет объемов жилищного строительства </w:t>
      </w:r>
    </w:p>
    <w:p w:rsidR="00D80E04" w:rsidRDefault="00D80E04" w:rsidP="00D80E04">
      <w:pPr>
        <w:ind w:firstLine="567"/>
        <w:jc w:val="center"/>
        <w:rPr>
          <w:sz w:val="28"/>
          <w:szCs w:val="28"/>
          <w:lang w:val="ru-RU"/>
        </w:rPr>
      </w:pPr>
      <w:r>
        <w:rPr>
          <w:sz w:val="28"/>
          <w:szCs w:val="28"/>
          <w:lang w:val="ru-RU"/>
        </w:rPr>
        <w:t>для муниципального образования</w:t>
      </w:r>
      <w:r w:rsidR="00745480">
        <w:rPr>
          <w:sz w:val="28"/>
          <w:szCs w:val="28"/>
          <w:lang w:val="ru-RU"/>
        </w:rPr>
        <w:t xml:space="preserve"> на срок до 2020г.</w:t>
      </w:r>
    </w:p>
    <w:p w:rsidR="00D80E04" w:rsidRDefault="00D80E04" w:rsidP="00D80E04">
      <w:pPr>
        <w:ind w:firstLine="567"/>
        <w:jc w:val="right"/>
        <w:rPr>
          <w:sz w:val="28"/>
          <w:szCs w:val="28"/>
          <w:lang w:val="ru-RU"/>
        </w:rPr>
      </w:pPr>
      <w:r>
        <w:rPr>
          <w:sz w:val="28"/>
          <w:szCs w:val="28"/>
          <w:lang w:val="ru-RU"/>
        </w:rPr>
        <w:t>Таблица №6</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1417"/>
        <w:gridCol w:w="1134"/>
        <w:gridCol w:w="1276"/>
        <w:gridCol w:w="1276"/>
        <w:gridCol w:w="1176"/>
        <w:gridCol w:w="54"/>
        <w:gridCol w:w="1094"/>
      </w:tblGrid>
      <w:tr w:rsidR="00745480" w:rsidTr="009C44AF">
        <w:trPr>
          <w:trHeight w:val="363"/>
        </w:trPr>
        <w:tc>
          <w:tcPr>
            <w:tcW w:w="2235" w:type="dxa"/>
          </w:tcPr>
          <w:p w:rsidR="00745480" w:rsidRDefault="00745480" w:rsidP="009C44AF">
            <w:proofErr w:type="spellStart"/>
            <w:r>
              <w:t>Показатели</w:t>
            </w:r>
            <w:proofErr w:type="spellEnd"/>
          </w:p>
        </w:tc>
        <w:tc>
          <w:tcPr>
            <w:tcW w:w="1417" w:type="dxa"/>
          </w:tcPr>
          <w:p w:rsidR="00745480" w:rsidRDefault="00745480" w:rsidP="009C44AF">
            <w:proofErr w:type="spellStart"/>
            <w:r>
              <w:t>Ед</w:t>
            </w:r>
            <w:proofErr w:type="spellEnd"/>
            <w:r>
              <w:t xml:space="preserve">. </w:t>
            </w:r>
            <w:proofErr w:type="spellStart"/>
            <w:r>
              <w:t>изм</w:t>
            </w:r>
            <w:proofErr w:type="spellEnd"/>
            <w:r>
              <w:t>.</w:t>
            </w:r>
          </w:p>
        </w:tc>
        <w:tc>
          <w:tcPr>
            <w:tcW w:w="1134" w:type="dxa"/>
          </w:tcPr>
          <w:p w:rsidR="00745480" w:rsidRPr="00DF5DEA" w:rsidRDefault="00745480" w:rsidP="00DF5DEA">
            <w:pPr>
              <w:rPr>
                <w:lang w:val="ru-RU"/>
              </w:rPr>
            </w:pPr>
            <w:r>
              <w:t>201</w:t>
            </w:r>
            <w:r w:rsidR="00DF5DEA">
              <w:rPr>
                <w:lang w:val="ru-RU"/>
              </w:rPr>
              <w:t>6</w:t>
            </w:r>
          </w:p>
        </w:tc>
        <w:tc>
          <w:tcPr>
            <w:tcW w:w="1276" w:type="dxa"/>
          </w:tcPr>
          <w:p w:rsidR="00745480" w:rsidRDefault="00745480" w:rsidP="00DF5DEA">
            <w:r>
              <w:t xml:space="preserve">9 </w:t>
            </w:r>
            <w:proofErr w:type="spellStart"/>
            <w:r>
              <w:t>мес</w:t>
            </w:r>
            <w:proofErr w:type="spellEnd"/>
            <w:r>
              <w:t>. 201</w:t>
            </w:r>
            <w:r w:rsidR="00DF5DEA">
              <w:rPr>
                <w:lang w:val="ru-RU"/>
              </w:rPr>
              <w:t>8</w:t>
            </w:r>
            <w:r>
              <w:t xml:space="preserve"> </w:t>
            </w:r>
            <w:proofErr w:type="spellStart"/>
            <w:r>
              <w:t>года</w:t>
            </w:r>
            <w:proofErr w:type="spellEnd"/>
          </w:p>
        </w:tc>
        <w:tc>
          <w:tcPr>
            <w:tcW w:w="1276" w:type="dxa"/>
          </w:tcPr>
          <w:p w:rsidR="00745480" w:rsidRDefault="00745480" w:rsidP="009C44AF">
            <w:r>
              <w:t>2018</w:t>
            </w:r>
          </w:p>
          <w:p w:rsidR="00745480" w:rsidRDefault="00745480" w:rsidP="009C44AF">
            <w:proofErr w:type="spellStart"/>
            <w:r>
              <w:t>прогноз</w:t>
            </w:r>
            <w:proofErr w:type="spellEnd"/>
          </w:p>
        </w:tc>
        <w:tc>
          <w:tcPr>
            <w:tcW w:w="1176" w:type="dxa"/>
          </w:tcPr>
          <w:p w:rsidR="00745480" w:rsidRDefault="00745480" w:rsidP="009C44AF">
            <w:r>
              <w:t>2019</w:t>
            </w:r>
          </w:p>
          <w:p w:rsidR="00745480" w:rsidRDefault="00745480" w:rsidP="009C44AF">
            <w:proofErr w:type="spellStart"/>
            <w:r>
              <w:t>прогноз</w:t>
            </w:r>
            <w:proofErr w:type="spellEnd"/>
          </w:p>
          <w:p w:rsidR="00745480" w:rsidRDefault="00745480" w:rsidP="009C44AF"/>
        </w:tc>
        <w:tc>
          <w:tcPr>
            <w:tcW w:w="1148" w:type="dxa"/>
            <w:gridSpan w:val="2"/>
          </w:tcPr>
          <w:p w:rsidR="00745480" w:rsidRDefault="00745480" w:rsidP="009C44AF">
            <w:r>
              <w:t>2020</w:t>
            </w:r>
          </w:p>
          <w:p w:rsidR="00745480" w:rsidRDefault="00745480" w:rsidP="009C44AF">
            <w:proofErr w:type="spellStart"/>
            <w:r>
              <w:t>прогноз</w:t>
            </w:r>
            <w:proofErr w:type="spellEnd"/>
          </w:p>
          <w:p w:rsidR="00745480" w:rsidRDefault="00745480" w:rsidP="009C44AF"/>
          <w:p w:rsidR="00745480" w:rsidRDefault="00745480" w:rsidP="009C44AF"/>
        </w:tc>
      </w:tr>
      <w:tr w:rsidR="00DF5DEA" w:rsidTr="009C44AF">
        <w:trPr>
          <w:trHeight w:val="363"/>
        </w:trPr>
        <w:tc>
          <w:tcPr>
            <w:tcW w:w="2235" w:type="dxa"/>
          </w:tcPr>
          <w:p w:rsidR="00DF5DEA" w:rsidRPr="00896604" w:rsidRDefault="00DF5DEA" w:rsidP="00DF5DEA">
            <w:pPr>
              <w:pStyle w:val="16"/>
              <w:tabs>
                <w:tab w:val="clear" w:pos="4677"/>
                <w:tab w:val="clear" w:pos="9355"/>
              </w:tabs>
              <w:snapToGrid w:val="0"/>
              <w:rPr>
                <w:rFonts w:ascii="Times New Roman" w:hAnsi="Times New Roman"/>
                <w:sz w:val="24"/>
                <w:szCs w:val="24"/>
              </w:rPr>
            </w:pPr>
            <w:r w:rsidRPr="00896604">
              <w:rPr>
                <w:rFonts w:ascii="Times New Roman" w:hAnsi="Times New Roman"/>
                <w:sz w:val="24"/>
                <w:szCs w:val="24"/>
              </w:rPr>
              <w:t>Ввод жилых домов всего,</w:t>
            </w:r>
          </w:p>
        </w:tc>
        <w:tc>
          <w:tcPr>
            <w:tcW w:w="1417"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proofErr w:type="spellStart"/>
            <w:r w:rsidRPr="00896604">
              <w:rPr>
                <w:rFonts w:ascii="Times New Roman" w:hAnsi="Times New Roman"/>
                <w:sz w:val="24"/>
                <w:szCs w:val="24"/>
              </w:rPr>
              <w:t>кв.м</w:t>
            </w:r>
            <w:proofErr w:type="spellEnd"/>
          </w:p>
        </w:tc>
        <w:tc>
          <w:tcPr>
            <w:tcW w:w="1134"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1/56</w:t>
            </w:r>
          </w:p>
        </w:tc>
        <w:tc>
          <w:tcPr>
            <w:tcW w:w="1276"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2/220</w:t>
            </w:r>
          </w:p>
        </w:tc>
        <w:tc>
          <w:tcPr>
            <w:tcW w:w="1276"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1/56</w:t>
            </w:r>
          </w:p>
        </w:tc>
        <w:tc>
          <w:tcPr>
            <w:tcW w:w="1176"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1/56</w:t>
            </w:r>
          </w:p>
        </w:tc>
        <w:tc>
          <w:tcPr>
            <w:tcW w:w="1148" w:type="dxa"/>
            <w:gridSpan w:val="2"/>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1/56</w:t>
            </w:r>
          </w:p>
        </w:tc>
      </w:tr>
      <w:tr w:rsidR="00DF5DEA" w:rsidTr="009C44AF">
        <w:trPr>
          <w:trHeight w:val="363"/>
        </w:trPr>
        <w:tc>
          <w:tcPr>
            <w:tcW w:w="2235" w:type="dxa"/>
          </w:tcPr>
          <w:p w:rsidR="00DF5DEA" w:rsidRPr="00896604" w:rsidRDefault="00DF5DEA" w:rsidP="00DF5DEA">
            <w:pPr>
              <w:pStyle w:val="16"/>
              <w:tabs>
                <w:tab w:val="clear" w:pos="4677"/>
                <w:tab w:val="clear" w:pos="9355"/>
              </w:tabs>
              <w:snapToGrid w:val="0"/>
              <w:jc w:val="left"/>
              <w:rPr>
                <w:rFonts w:ascii="Times New Roman" w:hAnsi="Times New Roman"/>
                <w:sz w:val="24"/>
                <w:szCs w:val="24"/>
              </w:rPr>
            </w:pPr>
            <w:r w:rsidRPr="00896604">
              <w:rPr>
                <w:rFonts w:ascii="Times New Roman" w:hAnsi="Times New Roman"/>
                <w:sz w:val="24"/>
                <w:szCs w:val="24"/>
              </w:rPr>
              <w:t xml:space="preserve">В </w:t>
            </w:r>
            <w:proofErr w:type="spellStart"/>
            <w:r w:rsidRPr="00896604">
              <w:rPr>
                <w:rFonts w:ascii="Times New Roman" w:hAnsi="Times New Roman"/>
                <w:sz w:val="24"/>
                <w:szCs w:val="24"/>
              </w:rPr>
              <w:t>т.ч</w:t>
            </w:r>
            <w:proofErr w:type="spellEnd"/>
            <w:r w:rsidRPr="00896604">
              <w:rPr>
                <w:rFonts w:ascii="Times New Roman" w:hAnsi="Times New Roman"/>
                <w:sz w:val="24"/>
                <w:szCs w:val="24"/>
              </w:rPr>
              <w:t>. индивидуальное строительство</w:t>
            </w:r>
          </w:p>
        </w:tc>
        <w:tc>
          <w:tcPr>
            <w:tcW w:w="1417"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proofErr w:type="spellStart"/>
            <w:r w:rsidRPr="00896604">
              <w:rPr>
                <w:rFonts w:ascii="Times New Roman" w:hAnsi="Times New Roman"/>
                <w:sz w:val="24"/>
                <w:szCs w:val="24"/>
              </w:rPr>
              <w:t>кв.м</w:t>
            </w:r>
            <w:proofErr w:type="spellEnd"/>
          </w:p>
        </w:tc>
        <w:tc>
          <w:tcPr>
            <w:tcW w:w="1134"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1/56</w:t>
            </w:r>
          </w:p>
        </w:tc>
        <w:tc>
          <w:tcPr>
            <w:tcW w:w="1276"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2/220</w:t>
            </w:r>
          </w:p>
        </w:tc>
        <w:tc>
          <w:tcPr>
            <w:tcW w:w="1276"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1/56</w:t>
            </w:r>
          </w:p>
        </w:tc>
        <w:tc>
          <w:tcPr>
            <w:tcW w:w="1176"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1/56</w:t>
            </w:r>
          </w:p>
        </w:tc>
        <w:tc>
          <w:tcPr>
            <w:tcW w:w="1148" w:type="dxa"/>
            <w:gridSpan w:val="2"/>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1/56</w:t>
            </w:r>
          </w:p>
        </w:tc>
      </w:tr>
      <w:tr w:rsidR="00DF5DEA" w:rsidTr="009C44AF">
        <w:trPr>
          <w:trHeight w:val="363"/>
        </w:trPr>
        <w:tc>
          <w:tcPr>
            <w:tcW w:w="2235" w:type="dxa"/>
          </w:tcPr>
          <w:p w:rsidR="00DF5DEA" w:rsidRPr="00896604" w:rsidRDefault="00DF5DEA" w:rsidP="00DF5DEA">
            <w:pPr>
              <w:pStyle w:val="16"/>
              <w:tabs>
                <w:tab w:val="clear" w:pos="4677"/>
                <w:tab w:val="clear" w:pos="9355"/>
              </w:tabs>
              <w:snapToGrid w:val="0"/>
              <w:rPr>
                <w:rFonts w:ascii="Times New Roman" w:hAnsi="Times New Roman"/>
                <w:sz w:val="24"/>
                <w:szCs w:val="24"/>
              </w:rPr>
            </w:pPr>
            <w:r w:rsidRPr="00896604">
              <w:rPr>
                <w:rFonts w:ascii="Times New Roman" w:hAnsi="Times New Roman"/>
                <w:sz w:val="24"/>
                <w:szCs w:val="24"/>
              </w:rPr>
              <w:t>Газификация населенных пунктов</w:t>
            </w:r>
          </w:p>
        </w:tc>
        <w:tc>
          <w:tcPr>
            <w:tcW w:w="1417"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домов (квартир</w:t>
            </w:r>
          </w:p>
        </w:tc>
        <w:tc>
          <w:tcPr>
            <w:tcW w:w="1134"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91</w:t>
            </w:r>
          </w:p>
        </w:tc>
        <w:tc>
          <w:tcPr>
            <w:tcW w:w="1276"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96</w:t>
            </w:r>
          </w:p>
        </w:tc>
        <w:tc>
          <w:tcPr>
            <w:tcW w:w="1276"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100</w:t>
            </w:r>
          </w:p>
        </w:tc>
        <w:tc>
          <w:tcPr>
            <w:tcW w:w="1176"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100</w:t>
            </w:r>
          </w:p>
        </w:tc>
        <w:tc>
          <w:tcPr>
            <w:tcW w:w="1148" w:type="dxa"/>
            <w:gridSpan w:val="2"/>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100</w:t>
            </w:r>
          </w:p>
        </w:tc>
      </w:tr>
      <w:tr w:rsidR="00745480" w:rsidTr="009C44AF">
        <w:trPr>
          <w:trHeight w:val="363"/>
        </w:trPr>
        <w:tc>
          <w:tcPr>
            <w:tcW w:w="9662" w:type="dxa"/>
            <w:gridSpan w:val="8"/>
          </w:tcPr>
          <w:p w:rsidR="00745480" w:rsidRPr="002845BF" w:rsidRDefault="00745480" w:rsidP="009C44AF">
            <w:pPr>
              <w:jc w:val="center"/>
              <w:rPr>
                <w:b/>
              </w:rPr>
            </w:pPr>
            <w:r w:rsidRPr="002845BF">
              <w:rPr>
                <w:b/>
              </w:rPr>
              <w:t>ЖКХ</w:t>
            </w:r>
          </w:p>
        </w:tc>
      </w:tr>
      <w:tr w:rsidR="00DF5DEA" w:rsidTr="009C44AF">
        <w:trPr>
          <w:trHeight w:val="363"/>
        </w:trPr>
        <w:tc>
          <w:tcPr>
            <w:tcW w:w="2235" w:type="dxa"/>
          </w:tcPr>
          <w:p w:rsidR="00DF5DEA" w:rsidRPr="00896604" w:rsidRDefault="00DF5DEA" w:rsidP="00DF5DEA">
            <w:pPr>
              <w:pStyle w:val="16"/>
              <w:tabs>
                <w:tab w:val="clear" w:pos="4677"/>
                <w:tab w:val="clear" w:pos="9355"/>
              </w:tabs>
              <w:snapToGrid w:val="0"/>
              <w:jc w:val="left"/>
              <w:rPr>
                <w:rFonts w:ascii="Times New Roman" w:hAnsi="Times New Roman"/>
                <w:sz w:val="24"/>
                <w:szCs w:val="24"/>
              </w:rPr>
            </w:pPr>
            <w:r w:rsidRPr="00896604">
              <w:rPr>
                <w:rFonts w:ascii="Times New Roman" w:hAnsi="Times New Roman"/>
                <w:sz w:val="24"/>
                <w:szCs w:val="24"/>
              </w:rPr>
              <w:t>Наличие объектов: теплоснабжения</w:t>
            </w:r>
          </w:p>
        </w:tc>
        <w:tc>
          <w:tcPr>
            <w:tcW w:w="1417"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ед.</w:t>
            </w:r>
          </w:p>
        </w:tc>
        <w:tc>
          <w:tcPr>
            <w:tcW w:w="1134"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lang w:val="en-US"/>
              </w:rPr>
            </w:pPr>
            <w:r w:rsidRPr="00896604">
              <w:rPr>
                <w:rFonts w:ascii="Times New Roman" w:hAnsi="Times New Roman"/>
                <w:sz w:val="24"/>
                <w:szCs w:val="24"/>
                <w:lang w:val="en-US"/>
              </w:rPr>
              <w:t>3</w:t>
            </w:r>
          </w:p>
        </w:tc>
        <w:tc>
          <w:tcPr>
            <w:tcW w:w="1276"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3</w:t>
            </w:r>
          </w:p>
        </w:tc>
        <w:tc>
          <w:tcPr>
            <w:tcW w:w="1276"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3</w:t>
            </w:r>
          </w:p>
        </w:tc>
        <w:tc>
          <w:tcPr>
            <w:tcW w:w="1230" w:type="dxa"/>
            <w:gridSpan w:val="2"/>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3</w:t>
            </w:r>
          </w:p>
        </w:tc>
        <w:tc>
          <w:tcPr>
            <w:tcW w:w="1094"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3</w:t>
            </w:r>
          </w:p>
        </w:tc>
      </w:tr>
      <w:tr w:rsidR="00DF5DEA" w:rsidTr="009C44AF">
        <w:trPr>
          <w:trHeight w:val="363"/>
        </w:trPr>
        <w:tc>
          <w:tcPr>
            <w:tcW w:w="2235" w:type="dxa"/>
          </w:tcPr>
          <w:p w:rsidR="00DF5DEA" w:rsidRPr="00896604" w:rsidRDefault="00DF5DEA" w:rsidP="00DF5DEA">
            <w:pPr>
              <w:pStyle w:val="16"/>
              <w:tabs>
                <w:tab w:val="clear" w:pos="4677"/>
                <w:tab w:val="clear" w:pos="9355"/>
              </w:tabs>
              <w:snapToGrid w:val="0"/>
              <w:jc w:val="left"/>
              <w:rPr>
                <w:rFonts w:ascii="Times New Roman" w:hAnsi="Times New Roman"/>
                <w:sz w:val="24"/>
                <w:szCs w:val="24"/>
              </w:rPr>
            </w:pPr>
            <w:r w:rsidRPr="00896604">
              <w:rPr>
                <w:rFonts w:ascii="Times New Roman" w:hAnsi="Times New Roman"/>
                <w:sz w:val="24"/>
                <w:szCs w:val="24"/>
              </w:rPr>
              <w:t xml:space="preserve">газоснабжения </w:t>
            </w:r>
          </w:p>
        </w:tc>
        <w:tc>
          <w:tcPr>
            <w:tcW w:w="1417"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ед.</w:t>
            </w:r>
          </w:p>
        </w:tc>
        <w:tc>
          <w:tcPr>
            <w:tcW w:w="1134"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lang w:val="en-US"/>
              </w:rPr>
            </w:pPr>
            <w:r w:rsidRPr="00896604">
              <w:rPr>
                <w:rFonts w:ascii="Times New Roman" w:hAnsi="Times New Roman"/>
                <w:sz w:val="24"/>
                <w:szCs w:val="24"/>
                <w:lang w:val="en-US"/>
              </w:rPr>
              <w:t>-</w:t>
            </w:r>
          </w:p>
        </w:tc>
        <w:tc>
          <w:tcPr>
            <w:tcW w:w="1276"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lang w:val="en-US"/>
              </w:rPr>
            </w:pPr>
            <w:r w:rsidRPr="00896604">
              <w:rPr>
                <w:rFonts w:ascii="Times New Roman" w:hAnsi="Times New Roman"/>
                <w:sz w:val="24"/>
                <w:szCs w:val="24"/>
                <w:lang w:val="en-US"/>
              </w:rPr>
              <w:t>-</w:t>
            </w:r>
          </w:p>
        </w:tc>
        <w:tc>
          <w:tcPr>
            <w:tcW w:w="1276"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lang w:val="en-US"/>
              </w:rPr>
            </w:pPr>
            <w:r w:rsidRPr="00896604">
              <w:rPr>
                <w:rFonts w:ascii="Times New Roman" w:hAnsi="Times New Roman"/>
                <w:sz w:val="24"/>
                <w:szCs w:val="24"/>
                <w:lang w:val="en-US"/>
              </w:rPr>
              <w:t>-</w:t>
            </w:r>
          </w:p>
        </w:tc>
        <w:tc>
          <w:tcPr>
            <w:tcW w:w="1230" w:type="dxa"/>
            <w:gridSpan w:val="2"/>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w:t>
            </w:r>
          </w:p>
        </w:tc>
        <w:tc>
          <w:tcPr>
            <w:tcW w:w="1094"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w:t>
            </w:r>
          </w:p>
        </w:tc>
      </w:tr>
      <w:tr w:rsidR="00DF5DEA" w:rsidTr="009C44AF">
        <w:trPr>
          <w:trHeight w:val="363"/>
        </w:trPr>
        <w:tc>
          <w:tcPr>
            <w:tcW w:w="2235" w:type="dxa"/>
          </w:tcPr>
          <w:p w:rsidR="00DF5DEA" w:rsidRPr="00896604" w:rsidRDefault="00DF5DEA" w:rsidP="00DF5DEA">
            <w:pPr>
              <w:pStyle w:val="16"/>
              <w:tabs>
                <w:tab w:val="clear" w:pos="4677"/>
                <w:tab w:val="clear" w:pos="9355"/>
              </w:tabs>
              <w:snapToGrid w:val="0"/>
              <w:jc w:val="left"/>
              <w:rPr>
                <w:rFonts w:ascii="Times New Roman" w:hAnsi="Times New Roman"/>
                <w:sz w:val="24"/>
                <w:szCs w:val="24"/>
              </w:rPr>
            </w:pPr>
            <w:r w:rsidRPr="00896604">
              <w:rPr>
                <w:rFonts w:ascii="Times New Roman" w:hAnsi="Times New Roman"/>
                <w:sz w:val="24"/>
                <w:szCs w:val="24"/>
              </w:rPr>
              <w:t>водоснабжения</w:t>
            </w:r>
          </w:p>
        </w:tc>
        <w:tc>
          <w:tcPr>
            <w:tcW w:w="1417"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ед.</w:t>
            </w:r>
          </w:p>
        </w:tc>
        <w:tc>
          <w:tcPr>
            <w:tcW w:w="1134"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lang w:val="en-US"/>
              </w:rPr>
            </w:pPr>
            <w:r w:rsidRPr="00896604">
              <w:rPr>
                <w:rFonts w:ascii="Times New Roman" w:hAnsi="Times New Roman"/>
                <w:sz w:val="24"/>
                <w:szCs w:val="24"/>
                <w:lang w:val="en-US"/>
              </w:rPr>
              <w:t>1</w:t>
            </w:r>
          </w:p>
        </w:tc>
        <w:tc>
          <w:tcPr>
            <w:tcW w:w="1276"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lang w:val="en-US"/>
              </w:rPr>
            </w:pPr>
            <w:r w:rsidRPr="00896604">
              <w:rPr>
                <w:rFonts w:ascii="Times New Roman" w:hAnsi="Times New Roman"/>
                <w:sz w:val="24"/>
                <w:szCs w:val="24"/>
                <w:lang w:val="en-US"/>
              </w:rPr>
              <w:t>1</w:t>
            </w:r>
          </w:p>
        </w:tc>
        <w:tc>
          <w:tcPr>
            <w:tcW w:w="1276"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lang w:val="en-US"/>
              </w:rPr>
            </w:pPr>
            <w:r w:rsidRPr="00896604">
              <w:rPr>
                <w:rFonts w:ascii="Times New Roman" w:hAnsi="Times New Roman"/>
                <w:sz w:val="24"/>
                <w:szCs w:val="24"/>
                <w:lang w:val="en-US"/>
              </w:rPr>
              <w:t>1</w:t>
            </w:r>
          </w:p>
        </w:tc>
        <w:tc>
          <w:tcPr>
            <w:tcW w:w="1230" w:type="dxa"/>
            <w:gridSpan w:val="2"/>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1</w:t>
            </w:r>
          </w:p>
        </w:tc>
        <w:tc>
          <w:tcPr>
            <w:tcW w:w="1094"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1</w:t>
            </w:r>
          </w:p>
        </w:tc>
      </w:tr>
      <w:tr w:rsidR="00DF5DEA" w:rsidTr="009C44AF">
        <w:trPr>
          <w:trHeight w:val="363"/>
        </w:trPr>
        <w:tc>
          <w:tcPr>
            <w:tcW w:w="2235" w:type="dxa"/>
          </w:tcPr>
          <w:p w:rsidR="00DF5DEA" w:rsidRPr="00896604" w:rsidRDefault="00DF5DEA" w:rsidP="00DF5DEA">
            <w:pPr>
              <w:pStyle w:val="16"/>
              <w:tabs>
                <w:tab w:val="clear" w:pos="4677"/>
                <w:tab w:val="clear" w:pos="9355"/>
              </w:tabs>
              <w:snapToGrid w:val="0"/>
              <w:jc w:val="left"/>
              <w:rPr>
                <w:rFonts w:ascii="Times New Roman" w:hAnsi="Times New Roman"/>
                <w:sz w:val="24"/>
                <w:szCs w:val="24"/>
              </w:rPr>
            </w:pPr>
            <w:r w:rsidRPr="00896604">
              <w:rPr>
                <w:rFonts w:ascii="Times New Roman" w:hAnsi="Times New Roman"/>
                <w:sz w:val="24"/>
                <w:szCs w:val="24"/>
              </w:rPr>
              <w:t>Количество домов с централизованным: теплоснабжением</w:t>
            </w:r>
          </w:p>
        </w:tc>
        <w:tc>
          <w:tcPr>
            <w:tcW w:w="1417"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p>
          <w:p w:rsidR="00DF5DEA" w:rsidRPr="00896604" w:rsidRDefault="00DF5DEA" w:rsidP="00DF5DEA">
            <w:pPr>
              <w:pStyle w:val="16"/>
              <w:tabs>
                <w:tab w:val="clear" w:pos="4677"/>
                <w:tab w:val="clear" w:pos="9355"/>
              </w:tabs>
              <w:jc w:val="center"/>
              <w:rPr>
                <w:rFonts w:ascii="Times New Roman" w:hAnsi="Times New Roman"/>
                <w:sz w:val="24"/>
                <w:szCs w:val="24"/>
              </w:rPr>
            </w:pPr>
            <w:r w:rsidRPr="00896604">
              <w:rPr>
                <w:rFonts w:ascii="Times New Roman" w:hAnsi="Times New Roman"/>
                <w:sz w:val="24"/>
                <w:szCs w:val="24"/>
              </w:rPr>
              <w:t>ед.</w:t>
            </w:r>
          </w:p>
        </w:tc>
        <w:tc>
          <w:tcPr>
            <w:tcW w:w="1134"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lang w:val="en-US"/>
              </w:rPr>
            </w:pPr>
            <w:r w:rsidRPr="00896604">
              <w:rPr>
                <w:rFonts w:ascii="Times New Roman" w:hAnsi="Times New Roman"/>
                <w:sz w:val="24"/>
                <w:szCs w:val="24"/>
                <w:lang w:val="en-US"/>
              </w:rPr>
              <w:t>-</w:t>
            </w:r>
          </w:p>
        </w:tc>
        <w:tc>
          <w:tcPr>
            <w:tcW w:w="1276"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lang w:val="en-US"/>
              </w:rPr>
            </w:pPr>
            <w:r w:rsidRPr="00896604">
              <w:rPr>
                <w:rFonts w:ascii="Times New Roman" w:hAnsi="Times New Roman"/>
                <w:sz w:val="24"/>
                <w:szCs w:val="24"/>
                <w:lang w:val="en-US"/>
              </w:rPr>
              <w:t>-</w:t>
            </w:r>
          </w:p>
        </w:tc>
        <w:tc>
          <w:tcPr>
            <w:tcW w:w="1276"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lang w:val="en-US"/>
              </w:rPr>
            </w:pPr>
            <w:r w:rsidRPr="00896604">
              <w:rPr>
                <w:rFonts w:ascii="Times New Roman" w:hAnsi="Times New Roman"/>
                <w:sz w:val="24"/>
                <w:szCs w:val="24"/>
                <w:lang w:val="en-US"/>
              </w:rPr>
              <w:t>-</w:t>
            </w:r>
          </w:p>
        </w:tc>
        <w:tc>
          <w:tcPr>
            <w:tcW w:w="1230" w:type="dxa"/>
            <w:gridSpan w:val="2"/>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w:t>
            </w:r>
          </w:p>
        </w:tc>
        <w:tc>
          <w:tcPr>
            <w:tcW w:w="1094"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w:t>
            </w:r>
          </w:p>
        </w:tc>
      </w:tr>
      <w:tr w:rsidR="00DF5DEA" w:rsidTr="009C44AF">
        <w:trPr>
          <w:trHeight w:val="363"/>
        </w:trPr>
        <w:tc>
          <w:tcPr>
            <w:tcW w:w="2235" w:type="dxa"/>
          </w:tcPr>
          <w:p w:rsidR="00DF5DEA" w:rsidRPr="00896604" w:rsidRDefault="00DF5DEA" w:rsidP="00DF5DEA">
            <w:pPr>
              <w:pStyle w:val="16"/>
              <w:tabs>
                <w:tab w:val="clear" w:pos="4677"/>
                <w:tab w:val="clear" w:pos="9355"/>
              </w:tabs>
              <w:snapToGrid w:val="0"/>
              <w:jc w:val="left"/>
              <w:rPr>
                <w:rFonts w:ascii="Times New Roman" w:hAnsi="Times New Roman"/>
                <w:sz w:val="24"/>
                <w:szCs w:val="24"/>
              </w:rPr>
            </w:pPr>
            <w:r w:rsidRPr="00896604">
              <w:rPr>
                <w:rFonts w:ascii="Times New Roman" w:hAnsi="Times New Roman"/>
                <w:sz w:val="24"/>
                <w:szCs w:val="24"/>
              </w:rPr>
              <w:t>водоснабжением</w:t>
            </w:r>
          </w:p>
        </w:tc>
        <w:tc>
          <w:tcPr>
            <w:tcW w:w="1417"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ед.</w:t>
            </w:r>
          </w:p>
        </w:tc>
        <w:tc>
          <w:tcPr>
            <w:tcW w:w="1134"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lang w:val="en-US"/>
              </w:rPr>
            </w:pPr>
            <w:r w:rsidRPr="00896604">
              <w:rPr>
                <w:rFonts w:ascii="Times New Roman" w:hAnsi="Times New Roman"/>
                <w:sz w:val="24"/>
                <w:szCs w:val="24"/>
                <w:lang w:val="en-US"/>
              </w:rPr>
              <w:t>-</w:t>
            </w:r>
          </w:p>
        </w:tc>
        <w:tc>
          <w:tcPr>
            <w:tcW w:w="1276"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lang w:val="en-US"/>
              </w:rPr>
            </w:pPr>
            <w:r w:rsidRPr="00896604">
              <w:rPr>
                <w:rFonts w:ascii="Times New Roman" w:hAnsi="Times New Roman"/>
                <w:sz w:val="24"/>
                <w:szCs w:val="24"/>
                <w:lang w:val="en-US"/>
              </w:rPr>
              <w:t>-</w:t>
            </w:r>
          </w:p>
        </w:tc>
        <w:tc>
          <w:tcPr>
            <w:tcW w:w="1276"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lang w:val="en-US"/>
              </w:rPr>
            </w:pPr>
            <w:r w:rsidRPr="00896604">
              <w:rPr>
                <w:rFonts w:ascii="Times New Roman" w:hAnsi="Times New Roman"/>
                <w:sz w:val="24"/>
                <w:szCs w:val="24"/>
                <w:lang w:val="en-US"/>
              </w:rPr>
              <w:t>-</w:t>
            </w:r>
          </w:p>
        </w:tc>
        <w:tc>
          <w:tcPr>
            <w:tcW w:w="1230" w:type="dxa"/>
            <w:gridSpan w:val="2"/>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w:t>
            </w:r>
          </w:p>
        </w:tc>
        <w:tc>
          <w:tcPr>
            <w:tcW w:w="1094"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r w:rsidRPr="00896604">
              <w:rPr>
                <w:rFonts w:ascii="Times New Roman" w:hAnsi="Times New Roman"/>
                <w:sz w:val="24"/>
                <w:szCs w:val="24"/>
              </w:rPr>
              <w:t>-</w:t>
            </w:r>
          </w:p>
        </w:tc>
      </w:tr>
      <w:tr w:rsidR="00DF5DEA" w:rsidTr="00DF5DEA">
        <w:trPr>
          <w:trHeight w:val="363"/>
        </w:trPr>
        <w:tc>
          <w:tcPr>
            <w:tcW w:w="2235" w:type="dxa"/>
          </w:tcPr>
          <w:p w:rsidR="00DF5DEA" w:rsidRPr="00896604" w:rsidRDefault="00DF5DEA" w:rsidP="00DF5DEA">
            <w:pPr>
              <w:pStyle w:val="16"/>
              <w:tabs>
                <w:tab w:val="clear" w:pos="4677"/>
                <w:tab w:val="clear" w:pos="9355"/>
              </w:tabs>
              <w:snapToGrid w:val="0"/>
              <w:jc w:val="left"/>
              <w:rPr>
                <w:rFonts w:ascii="Times New Roman" w:hAnsi="Times New Roman"/>
                <w:sz w:val="24"/>
                <w:szCs w:val="24"/>
              </w:rPr>
            </w:pPr>
            <w:r w:rsidRPr="00896604">
              <w:rPr>
                <w:rFonts w:ascii="Times New Roman" w:hAnsi="Times New Roman"/>
                <w:sz w:val="24"/>
                <w:szCs w:val="24"/>
              </w:rPr>
              <w:t>Количество граждан получивших льготы и субсидии</w:t>
            </w:r>
          </w:p>
        </w:tc>
        <w:tc>
          <w:tcPr>
            <w:tcW w:w="1417" w:type="dxa"/>
          </w:tcPr>
          <w:p w:rsidR="00DF5DEA" w:rsidRPr="00896604" w:rsidRDefault="00DF5DEA" w:rsidP="00DF5DEA">
            <w:pPr>
              <w:pStyle w:val="16"/>
              <w:tabs>
                <w:tab w:val="clear" w:pos="4677"/>
                <w:tab w:val="clear" w:pos="9355"/>
              </w:tabs>
              <w:snapToGrid w:val="0"/>
              <w:jc w:val="center"/>
              <w:rPr>
                <w:rFonts w:ascii="Times New Roman" w:hAnsi="Times New Roman"/>
                <w:sz w:val="24"/>
                <w:szCs w:val="24"/>
              </w:rPr>
            </w:pPr>
          </w:p>
          <w:p w:rsidR="00DF5DEA" w:rsidRPr="00896604" w:rsidRDefault="00DF5DEA" w:rsidP="00DF5DEA">
            <w:pPr>
              <w:pStyle w:val="16"/>
              <w:tabs>
                <w:tab w:val="clear" w:pos="4677"/>
                <w:tab w:val="clear" w:pos="9355"/>
              </w:tabs>
              <w:jc w:val="center"/>
              <w:rPr>
                <w:rFonts w:ascii="Times New Roman" w:hAnsi="Times New Roman"/>
                <w:sz w:val="24"/>
                <w:szCs w:val="24"/>
              </w:rPr>
            </w:pPr>
            <w:r w:rsidRPr="00896604">
              <w:rPr>
                <w:rFonts w:ascii="Times New Roman" w:hAnsi="Times New Roman"/>
                <w:sz w:val="24"/>
                <w:szCs w:val="24"/>
              </w:rPr>
              <w:t>чел.</w:t>
            </w:r>
          </w:p>
        </w:tc>
        <w:tc>
          <w:tcPr>
            <w:tcW w:w="1134" w:type="dxa"/>
            <w:vAlign w:val="center"/>
          </w:tcPr>
          <w:p w:rsidR="00DF5DEA" w:rsidRPr="00896604" w:rsidRDefault="00DF5DEA" w:rsidP="00DF5DEA">
            <w:pPr>
              <w:pStyle w:val="16"/>
              <w:tabs>
                <w:tab w:val="clear" w:pos="4677"/>
                <w:tab w:val="clear" w:pos="9355"/>
              </w:tabs>
              <w:jc w:val="center"/>
              <w:rPr>
                <w:rFonts w:ascii="Times New Roman" w:hAnsi="Times New Roman"/>
                <w:sz w:val="24"/>
                <w:szCs w:val="24"/>
              </w:rPr>
            </w:pPr>
            <w:r w:rsidRPr="00896604">
              <w:rPr>
                <w:rFonts w:ascii="Times New Roman" w:hAnsi="Times New Roman"/>
                <w:sz w:val="24"/>
                <w:szCs w:val="24"/>
              </w:rPr>
              <w:t>155</w:t>
            </w:r>
          </w:p>
        </w:tc>
        <w:tc>
          <w:tcPr>
            <w:tcW w:w="1276" w:type="dxa"/>
            <w:vAlign w:val="center"/>
          </w:tcPr>
          <w:p w:rsidR="00DF5DEA" w:rsidRPr="00896604" w:rsidRDefault="00DF5DEA" w:rsidP="00DF5DEA">
            <w:pPr>
              <w:pStyle w:val="16"/>
              <w:tabs>
                <w:tab w:val="clear" w:pos="4677"/>
                <w:tab w:val="clear" w:pos="9355"/>
              </w:tabs>
              <w:jc w:val="center"/>
              <w:rPr>
                <w:rFonts w:ascii="Times New Roman" w:hAnsi="Times New Roman"/>
                <w:sz w:val="24"/>
                <w:szCs w:val="24"/>
              </w:rPr>
            </w:pPr>
            <w:r w:rsidRPr="00896604">
              <w:rPr>
                <w:rFonts w:ascii="Times New Roman" w:hAnsi="Times New Roman"/>
                <w:sz w:val="24"/>
                <w:szCs w:val="24"/>
              </w:rPr>
              <w:t>155</w:t>
            </w:r>
          </w:p>
        </w:tc>
        <w:tc>
          <w:tcPr>
            <w:tcW w:w="1276" w:type="dxa"/>
            <w:vAlign w:val="center"/>
          </w:tcPr>
          <w:p w:rsidR="00DF5DEA" w:rsidRPr="00896604" w:rsidRDefault="00DF5DEA" w:rsidP="00DF5DEA">
            <w:pPr>
              <w:pStyle w:val="16"/>
              <w:tabs>
                <w:tab w:val="clear" w:pos="4677"/>
                <w:tab w:val="clear" w:pos="9355"/>
              </w:tabs>
              <w:jc w:val="center"/>
              <w:rPr>
                <w:rFonts w:ascii="Times New Roman" w:hAnsi="Times New Roman"/>
                <w:sz w:val="24"/>
                <w:szCs w:val="24"/>
                <w:lang w:val="en-US"/>
              </w:rPr>
            </w:pPr>
            <w:r w:rsidRPr="00896604">
              <w:rPr>
                <w:rFonts w:ascii="Times New Roman" w:hAnsi="Times New Roman"/>
                <w:sz w:val="24"/>
                <w:szCs w:val="24"/>
              </w:rPr>
              <w:t>155</w:t>
            </w:r>
          </w:p>
        </w:tc>
        <w:tc>
          <w:tcPr>
            <w:tcW w:w="1230" w:type="dxa"/>
            <w:gridSpan w:val="2"/>
            <w:vAlign w:val="center"/>
          </w:tcPr>
          <w:p w:rsidR="00DF5DEA" w:rsidRPr="00896604" w:rsidRDefault="00DF5DEA" w:rsidP="00DF5DEA">
            <w:pPr>
              <w:pStyle w:val="16"/>
              <w:tabs>
                <w:tab w:val="clear" w:pos="4677"/>
                <w:tab w:val="clear" w:pos="9355"/>
              </w:tabs>
              <w:jc w:val="center"/>
              <w:rPr>
                <w:rFonts w:ascii="Times New Roman" w:hAnsi="Times New Roman"/>
                <w:sz w:val="24"/>
                <w:szCs w:val="24"/>
              </w:rPr>
            </w:pPr>
            <w:r w:rsidRPr="00896604">
              <w:rPr>
                <w:rFonts w:ascii="Times New Roman" w:hAnsi="Times New Roman"/>
                <w:sz w:val="24"/>
                <w:szCs w:val="24"/>
              </w:rPr>
              <w:t>155</w:t>
            </w:r>
          </w:p>
        </w:tc>
        <w:tc>
          <w:tcPr>
            <w:tcW w:w="1094" w:type="dxa"/>
            <w:vAlign w:val="center"/>
          </w:tcPr>
          <w:p w:rsidR="00DF5DEA" w:rsidRPr="00896604" w:rsidRDefault="00DF5DEA" w:rsidP="00DF5DEA">
            <w:pPr>
              <w:pStyle w:val="16"/>
              <w:tabs>
                <w:tab w:val="clear" w:pos="4677"/>
                <w:tab w:val="clear" w:pos="9355"/>
              </w:tabs>
              <w:ind w:left="-120"/>
              <w:jc w:val="center"/>
              <w:rPr>
                <w:rFonts w:ascii="Times New Roman" w:hAnsi="Times New Roman"/>
                <w:sz w:val="24"/>
                <w:szCs w:val="24"/>
              </w:rPr>
            </w:pPr>
            <w:r w:rsidRPr="00896604">
              <w:rPr>
                <w:rFonts w:ascii="Times New Roman" w:hAnsi="Times New Roman"/>
                <w:sz w:val="24"/>
                <w:szCs w:val="24"/>
              </w:rPr>
              <w:t>155</w:t>
            </w:r>
          </w:p>
        </w:tc>
      </w:tr>
    </w:tbl>
    <w:p w:rsidR="00D80E04" w:rsidRDefault="00D80E04" w:rsidP="000B47A8">
      <w:pPr>
        <w:jc w:val="center"/>
        <w:rPr>
          <w:sz w:val="28"/>
          <w:szCs w:val="28"/>
          <w:lang w:val="ru-RU"/>
        </w:rPr>
      </w:pPr>
    </w:p>
    <w:p w:rsidR="006E7114" w:rsidRDefault="006E7114" w:rsidP="009A5E3E">
      <w:pPr>
        <w:ind w:firstLine="567"/>
        <w:rPr>
          <w:sz w:val="28"/>
          <w:szCs w:val="28"/>
          <w:lang w:val="ru-RU"/>
        </w:rPr>
      </w:pPr>
    </w:p>
    <w:p w:rsidR="006E7114" w:rsidRDefault="006E7114" w:rsidP="009A5E3E">
      <w:pPr>
        <w:ind w:firstLine="567"/>
        <w:rPr>
          <w:sz w:val="28"/>
          <w:szCs w:val="28"/>
          <w:lang w:val="ru-RU"/>
        </w:rPr>
      </w:pPr>
    </w:p>
    <w:p w:rsidR="006E7114" w:rsidRPr="00195D71" w:rsidRDefault="006E7114" w:rsidP="006E7114">
      <w:pPr>
        <w:pStyle w:val="aa"/>
        <w:ind w:left="987"/>
        <w:jc w:val="center"/>
        <w:rPr>
          <w:rFonts w:eastAsia="SimSun"/>
          <w:b/>
          <w:sz w:val="28"/>
          <w:lang w:val="ru-RU" w:bidi="ar-SA"/>
        </w:rPr>
      </w:pPr>
      <w:r>
        <w:rPr>
          <w:rFonts w:eastAsia="SimSun"/>
          <w:b/>
          <w:sz w:val="28"/>
          <w:lang w:val="ru-RU" w:bidi="ar-SA"/>
        </w:rPr>
        <w:t xml:space="preserve">3.4. Градостроительная реорганизация производственных зон. </w:t>
      </w:r>
    </w:p>
    <w:p w:rsidR="006E7114" w:rsidRPr="006951F7" w:rsidRDefault="006E7114" w:rsidP="006E7114">
      <w:pPr>
        <w:jc w:val="center"/>
        <w:rPr>
          <w:rFonts w:eastAsia="SimSun"/>
          <w:b/>
          <w:sz w:val="28"/>
          <w:lang w:val="ru-RU" w:bidi="ar-SA"/>
        </w:rPr>
      </w:pPr>
    </w:p>
    <w:p w:rsidR="000B47A8" w:rsidRPr="000B47A8" w:rsidRDefault="000B47A8" w:rsidP="000B47A8">
      <w:pPr>
        <w:ind w:firstLine="567"/>
        <w:rPr>
          <w:sz w:val="28"/>
          <w:szCs w:val="28"/>
          <w:lang w:val="ru-RU"/>
        </w:rPr>
      </w:pPr>
      <w:r w:rsidRPr="000B47A8">
        <w:rPr>
          <w:sz w:val="28"/>
          <w:szCs w:val="28"/>
          <w:lang w:val="ru-RU"/>
        </w:rPr>
        <w:t xml:space="preserve">Общая стратегия реорганизации производственных территорий </w:t>
      </w:r>
      <w:r>
        <w:rPr>
          <w:sz w:val="28"/>
          <w:szCs w:val="28"/>
          <w:lang w:val="ru-RU"/>
        </w:rPr>
        <w:t>м</w:t>
      </w:r>
      <w:r w:rsidRPr="000B47A8">
        <w:rPr>
          <w:sz w:val="28"/>
          <w:szCs w:val="28"/>
          <w:lang w:val="ru-RU"/>
        </w:rPr>
        <w:t>униципально</w:t>
      </w:r>
      <w:r>
        <w:rPr>
          <w:sz w:val="28"/>
          <w:szCs w:val="28"/>
          <w:lang w:val="ru-RU"/>
        </w:rPr>
        <w:t xml:space="preserve">го </w:t>
      </w:r>
      <w:r w:rsidRPr="000B47A8">
        <w:rPr>
          <w:sz w:val="28"/>
          <w:szCs w:val="28"/>
          <w:lang w:val="ru-RU"/>
        </w:rPr>
        <w:t>образовани</w:t>
      </w:r>
      <w:r>
        <w:rPr>
          <w:sz w:val="28"/>
          <w:szCs w:val="28"/>
          <w:lang w:val="ru-RU"/>
        </w:rPr>
        <w:t>я</w:t>
      </w:r>
      <w:r w:rsidRPr="000B47A8">
        <w:rPr>
          <w:sz w:val="28"/>
          <w:szCs w:val="28"/>
          <w:lang w:val="ru-RU"/>
        </w:rPr>
        <w:t xml:space="preserve"> «</w:t>
      </w:r>
      <w:r w:rsidR="008B69B5">
        <w:rPr>
          <w:sz w:val="28"/>
          <w:szCs w:val="28"/>
          <w:lang w:val="ru-RU"/>
        </w:rPr>
        <w:t>Турецкое</w:t>
      </w:r>
      <w:r w:rsidRPr="000B47A8">
        <w:rPr>
          <w:sz w:val="28"/>
          <w:szCs w:val="28"/>
          <w:lang w:val="ru-RU"/>
        </w:rPr>
        <w:t>» на период расчетного срока Генерального плана определяется</w:t>
      </w:r>
      <w:r>
        <w:rPr>
          <w:sz w:val="28"/>
          <w:szCs w:val="28"/>
          <w:lang w:val="ru-RU"/>
        </w:rPr>
        <w:t xml:space="preserve"> </w:t>
      </w:r>
      <w:r w:rsidRPr="000B47A8">
        <w:rPr>
          <w:sz w:val="28"/>
          <w:szCs w:val="28"/>
          <w:lang w:val="ru-RU"/>
        </w:rPr>
        <w:t>необходимостью качественного улучшения условий проживания населения поселения,</w:t>
      </w:r>
      <w:r>
        <w:rPr>
          <w:sz w:val="28"/>
          <w:szCs w:val="28"/>
          <w:lang w:val="ru-RU"/>
        </w:rPr>
        <w:t xml:space="preserve"> </w:t>
      </w:r>
      <w:r w:rsidRPr="000B47A8">
        <w:rPr>
          <w:sz w:val="28"/>
          <w:szCs w:val="28"/>
          <w:lang w:val="ru-RU"/>
        </w:rPr>
        <w:t>особенно в зонах непосредственной близости производственных территорий от селитебных</w:t>
      </w:r>
      <w:r>
        <w:rPr>
          <w:sz w:val="28"/>
          <w:szCs w:val="28"/>
          <w:lang w:val="ru-RU"/>
        </w:rPr>
        <w:t xml:space="preserve"> </w:t>
      </w:r>
      <w:r w:rsidRPr="000B47A8">
        <w:rPr>
          <w:sz w:val="28"/>
          <w:szCs w:val="28"/>
          <w:lang w:val="ru-RU"/>
        </w:rPr>
        <w:t>зон.</w:t>
      </w:r>
    </w:p>
    <w:p w:rsidR="000B47A8" w:rsidRPr="000B47A8" w:rsidRDefault="000B47A8" w:rsidP="000B47A8">
      <w:pPr>
        <w:ind w:firstLine="567"/>
        <w:rPr>
          <w:sz w:val="28"/>
          <w:szCs w:val="28"/>
          <w:lang w:val="ru-RU"/>
        </w:rPr>
      </w:pPr>
      <w:r w:rsidRPr="000B47A8">
        <w:rPr>
          <w:sz w:val="28"/>
          <w:szCs w:val="28"/>
          <w:lang w:val="ru-RU"/>
        </w:rPr>
        <w:t xml:space="preserve"> Проектом предусмотрены следующие планировочные мероприятия по реорганизации</w:t>
      </w:r>
      <w:r>
        <w:rPr>
          <w:sz w:val="28"/>
          <w:szCs w:val="28"/>
          <w:lang w:val="ru-RU"/>
        </w:rPr>
        <w:t xml:space="preserve"> </w:t>
      </w:r>
      <w:r w:rsidRPr="000B47A8">
        <w:rPr>
          <w:sz w:val="28"/>
          <w:szCs w:val="28"/>
          <w:lang w:val="ru-RU"/>
        </w:rPr>
        <w:t>производственных территорий:</w:t>
      </w:r>
    </w:p>
    <w:p w:rsidR="000B47A8" w:rsidRPr="000B47A8" w:rsidRDefault="000B47A8" w:rsidP="000B47A8">
      <w:pPr>
        <w:ind w:firstLine="567"/>
        <w:rPr>
          <w:sz w:val="28"/>
          <w:szCs w:val="28"/>
          <w:lang w:val="ru-RU"/>
        </w:rPr>
      </w:pPr>
      <w:r w:rsidRPr="000B47A8">
        <w:rPr>
          <w:sz w:val="28"/>
          <w:szCs w:val="28"/>
          <w:lang w:val="ru-RU"/>
        </w:rPr>
        <w:t>- территориальное упорядочение производственной деятельности – концентрация</w:t>
      </w:r>
      <w:r>
        <w:rPr>
          <w:sz w:val="28"/>
          <w:szCs w:val="28"/>
          <w:lang w:val="ru-RU"/>
        </w:rPr>
        <w:t xml:space="preserve"> </w:t>
      </w:r>
      <w:r w:rsidRPr="000B47A8">
        <w:rPr>
          <w:sz w:val="28"/>
          <w:szCs w:val="28"/>
          <w:lang w:val="ru-RU"/>
        </w:rPr>
        <w:t>производственных объектов в пределах установленных территорий;</w:t>
      </w:r>
    </w:p>
    <w:p w:rsidR="000B47A8" w:rsidRPr="000B47A8" w:rsidRDefault="000B47A8" w:rsidP="000B47A8">
      <w:pPr>
        <w:ind w:firstLine="567"/>
        <w:rPr>
          <w:sz w:val="28"/>
          <w:szCs w:val="28"/>
          <w:lang w:val="ru-RU"/>
        </w:rPr>
      </w:pPr>
      <w:r w:rsidRPr="000B47A8">
        <w:rPr>
          <w:sz w:val="28"/>
          <w:szCs w:val="28"/>
          <w:lang w:val="ru-RU"/>
        </w:rPr>
        <w:t>- эффективное использование территории существующих производственных зон –</w:t>
      </w:r>
      <w:r>
        <w:rPr>
          <w:sz w:val="28"/>
          <w:szCs w:val="28"/>
          <w:lang w:val="ru-RU"/>
        </w:rPr>
        <w:t xml:space="preserve"> </w:t>
      </w:r>
      <w:r w:rsidRPr="000B47A8">
        <w:rPr>
          <w:sz w:val="28"/>
          <w:szCs w:val="28"/>
          <w:lang w:val="ru-RU"/>
        </w:rPr>
        <w:t>уплотнение, упорядочение застройки, благоустройство и озеленение, развитие инженерной и</w:t>
      </w:r>
      <w:r>
        <w:rPr>
          <w:sz w:val="28"/>
          <w:szCs w:val="28"/>
          <w:lang w:val="ru-RU"/>
        </w:rPr>
        <w:t xml:space="preserve"> </w:t>
      </w:r>
      <w:r w:rsidRPr="000B47A8">
        <w:rPr>
          <w:sz w:val="28"/>
          <w:szCs w:val="28"/>
          <w:lang w:val="ru-RU"/>
        </w:rPr>
        <w:t>транспортной инфраструктур;</w:t>
      </w:r>
    </w:p>
    <w:p w:rsidR="000B47A8" w:rsidRPr="000B47A8" w:rsidRDefault="000B47A8" w:rsidP="000B47A8">
      <w:pPr>
        <w:ind w:firstLine="567"/>
        <w:rPr>
          <w:sz w:val="28"/>
          <w:szCs w:val="28"/>
          <w:lang w:val="ru-RU"/>
        </w:rPr>
      </w:pPr>
      <w:r w:rsidRPr="000B47A8">
        <w:rPr>
          <w:sz w:val="28"/>
          <w:szCs w:val="28"/>
          <w:lang w:val="ru-RU"/>
        </w:rPr>
        <w:lastRenderedPageBreak/>
        <w:t>-</w:t>
      </w:r>
      <w:r>
        <w:rPr>
          <w:sz w:val="28"/>
          <w:szCs w:val="28"/>
          <w:lang w:val="ru-RU"/>
        </w:rPr>
        <w:t xml:space="preserve"> </w:t>
      </w:r>
      <w:r w:rsidRPr="000B47A8">
        <w:rPr>
          <w:sz w:val="28"/>
          <w:szCs w:val="28"/>
          <w:lang w:val="ru-RU"/>
        </w:rPr>
        <w:t>первоочередная реорганизация производственно-коммунальных территорий,</w:t>
      </w:r>
      <w:r>
        <w:rPr>
          <w:sz w:val="28"/>
          <w:szCs w:val="28"/>
          <w:lang w:val="ru-RU"/>
        </w:rPr>
        <w:t xml:space="preserve"> </w:t>
      </w:r>
      <w:r w:rsidRPr="000B47A8">
        <w:rPr>
          <w:sz w:val="28"/>
          <w:szCs w:val="28"/>
          <w:lang w:val="ru-RU"/>
        </w:rPr>
        <w:t xml:space="preserve">расположенных в </w:t>
      </w:r>
      <w:proofErr w:type="spellStart"/>
      <w:r w:rsidRPr="000B47A8">
        <w:rPr>
          <w:sz w:val="28"/>
          <w:szCs w:val="28"/>
          <w:lang w:val="ru-RU"/>
        </w:rPr>
        <w:t>водоохранных</w:t>
      </w:r>
      <w:proofErr w:type="spellEnd"/>
      <w:r w:rsidRPr="000B47A8">
        <w:rPr>
          <w:sz w:val="28"/>
          <w:szCs w:val="28"/>
          <w:lang w:val="ru-RU"/>
        </w:rPr>
        <w:t xml:space="preserve"> и прибрежных зонах, ликвидация источников загрязнения и</w:t>
      </w:r>
      <w:r>
        <w:rPr>
          <w:sz w:val="28"/>
          <w:szCs w:val="28"/>
          <w:lang w:val="ru-RU"/>
        </w:rPr>
        <w:t xml:space="preserve"> </w:t>
      </w:r>
      <w:r w:rsidRPr="000B47A8">
        <w:rPr>
          <w:sz w:val="28"/>
          <w:szCs w:val="28"/>
          <w:lang w:val="ru-RU"/>
        </w:rPr>
        <w:t>соблюдения режима природоохранной деятельности в соответствии с действующими</w:t>
      </w:r>
      <w:r>
        <w:rPr>
          <w:sz w:val="28"/>
          <w:szCs w:val="28"/>
          <w:lang w:val="ru-RU"/>
        </w:rPr>
        <w:t xml:space="preserve"> </w:t>
      </w:r>
      <w:r w:rsidRPr="000B47A8">
        <w:rPr>
          <w:sz w:val="28"/>
          <w:szCs w:val="28"/>
          <w:lang w:val="ru-RU"/>
        </w:rPr>
        <w:t>нормативами по охране водного бассейна;</w:t>
      </w:r>
    </w:p>
    <w:p w:rsidR="000B47A8" w:rsidRPr="000B47A8" w:rsidRDefault="000B47A8" w:rsidP="000B47A8">
      <w:pPr>
        <w:ind w:firstLine="567"/>
        <w:rPr>
          <w:sz w:val="28"/>
          <w:szCs w:val="28"/>
          <w:lang w:val="ru-RU"/>
        </w:rPr>
      </w:pPr>
      <w:r w:rsidRPr="000B47A8">
        <w:rPr>
          <w:sz w:val="28"/>
          <w:szCs w:val="28"/>
          <w:lang w:val="ru-RU"/>
        </w:rPr>
        <w:t>- улучшение состояния окружающей среды за счет ликвидации источников</w:t>
      </w:r>
      <w:r>
        <w:rPr>
          <w:sz w:val="28"/>
          <w:szCs w:val="28"/>
          <w:lang w:val="ru-RU"/>
        </w:rPr>
        <w:t xml:space="preserve"> </w:t>
      </w:r>
      <w:r w:rsidRPr="000B47A8">
        <w:rPr>
          <w:sz w:val="28"/>
          <w:szCs w:val="28"/>
          <w:lang w:val="ru-RU"/>
        </w:rPr>
        <w:t>загрязнения в селитебных зонах, проведения мероприятий по технологической модернизации</w:t>
      </w:r>
      <w:r>
        <w:rPr>
          <w:sz w:val="28"/>
          <w:szCs w:val="28"/>
          <w:lang w:val="ru-RU"/>
        </w:rPr>
        <w:t xml:space="preserve"> </w:t>
      </w:r>
      <w:r w:rsidRPr="000B47A8">
        <w:rPr>
          <w:sz w:val="28"/>
          <w:szCs w:val="28"/>
          <w:lang w:val="ru-RU"/>
        </w:rPr>
        <w:t>экологически опасных и ресурсоемких производств, рекультивации высвобождаемых</w:t>
      </w:r>
      <w:r>
        <w:rPr>
          <w:sz w:val="28"/>
          <w:szCs w:val="28"/>
          <w:lang w:val="ru-RU"/>
        </w:rPr>
        <w:t xml:space="preserve"> </w:t>
      </w:r>
      <w:r w:rsidRPr="000B47A8">
        <w:rPr>
          <w:sz w:val="28"/>
          <w:szCs w:val="28"/>
          <w:lang w:val="ru-RU"/>
        </w:rPr>
        <w:t>производственных территорий, обеспечения на сохраняемых производствах требований</w:t>
      </w:r>
      <w:r>
        <w:rPr>
          <w:sz w:val="28"/>
          <w:szCs w:val="28"/>
          <w:lang w:val="ru-RU"/>
        </w:rPr>
        <w:t xml:space="preserve"> </w:t>
      </w:r>
      <w:r w:rsidRPr="000B47A8">
        <w:rPr>
          <w:sz w:val="28"/>
          <w:szCs w:val="28"/>
          <w:lang w:val="ru-RU"/>
        </w:rPr>
        <w:t>экологических нормативов, сокращения санитарно-защитных зон;</w:t>
      </w:r>
    </w:p>
    <w:p w:rsidR="000B47A8" w:rsidRPr="000B47A8" w:rsidRDefault="000B47A8" w:rsidP="000B47A8">
      <w:pPr>
        <w:ind w:firstLine="567"/>
        <w:rPr>
          <w:sz w:val="28"/>
          <w:szCs w:val="28"/>
          <w:lang w:val="ru-RU"/>
        </w:rPr>
      </w:pPr>
      <w:r w:rsidRPr="000B47A8">
        <w:rPr>
          <w:sz w:val="28"/>
          <w:szCs w:val="28"/>
          <w:lang w:val="ru-RU"/>
        </w:rPr>
        <w:t>- проведение инвентаризации с целью более эффективного использования территорий</w:t>
      </w:r>
      <w:r>
        <w:rPr>
          <w:sz w:val="28"/>
          <w:szCs w:val="28"/>
          <w:lang w:val="ru-RU"/>
        </w:rPr>
        <w:t xml:space="preserve"> </w:t>
      </w:r>
      <w:r w:rsidRPr="000B47A8">
        <w:rPr>
          <w:sz w:val="28"/>
          <w:szCs w:val="28"/>
          <w:lang w:val="ru-RU"/>
        </w:rPr>
        <w:t>существующих предприятий и объемов производственных зданий;</w:t>
      </w:r>
    </w:p>
    <w:p w:rsidR="000B47A8" w:rsidRPr="000B47A8" w:rsidRDefault="000B47A8" w:rsidP="000B47A8">
      <w:pPr>
        <w:ind w:firstLine="567"/>
        <w:rPr>
          <w:sz w:val="28"/>
          <w:szCs w:val="28"/>
          <w:lang w:val="ru-RU"/>
        </w:rPr>
      </w:pPr>
      <w:r w:rsidRPr="000B47A8">
        <w:rPr>
          <w:sz w:val="28"/>
          <w:szCs w:val="28"/>
          <w:lang w:val="ru-RU"/>
        </w:rPr>
        <w:t>- разработка сводных проектов санитарно-защитных зон производственных</w:t>
      </w:r>
      <w:r>
        <w:rPr>
          <w:sz w:val="28"/>
          <w:szCs w:val="28"/>
          <w:lang w:val="ru-RU"/>
        </w:rPr>
        <w:t xml:space="preserve"> </w:t>
      </w:r>
      <w:r w:rsidRPr="000B47A8">
        <w:rPr>
          <w:sz w:val="28"/>
          <w:szCs w:val="28"/>
          <w:lang w:val="ru-RU"/>
        </w:rPr>
        <w:t>комплексов.</w:t>
      </w:r>
    </w:p>
    <w:p w:rsidR="000B47A8" w:rsidRPr="000B47A8" w:rsidRDefault="000B47A8" w:rsidP="000B47A8">
      <w:pPr>
        <w:ind w:firstLine="567"/>
        <w:rPr>
          <w:sz w:val="28"/>
          <w:szCs w:val="28"/>
          <w:lang w:val="ru-RU"/>
        </w:rPr>
      </w:pPr>
      <w:r w:rsidRPr="000B47A8">
        <w:rPr>
          <w:sz w:val="28"/>
          <w:szCs w:val="28"/>
          <w:lang w:val="ru-RU"/>
        </w:rPr>
        <w:t>Одним из основных принципов дальнейшего развития производственных зон должен</w:t>
      </w:r>
      <w:r>
        <w:rPr>
          <w:sz w:val="28"/>
          <w:szCs w:val="28"/>
          <w:lang w:val="ru-RU"/>
        </w:rPr>
        <w:t xml:space="preserve"> </w:t>
      </w:r>
      <w:r w:rsidRPr="000B47A8">
        <w:rPr>
          <w:sz w:val="28"/>
          <w:szCs w:val="28"/>
          <w:lang w:val="ru-RU"/>
        </w:rPr>
        <w:t>стать переход на экологически сбалансированный механизм, снижение вредного</w:t>
      </w:r>
      <w:r>
        <w:rPr>
          <w:sz w:val="28"/>
          <w:szCs w:val="28"/>
          <w:lang w:val="ru-RU"/>
        </w:rPr>
        <w:t xml:space="preserve"> </w:t>
      </w:r>
      <w:r w:rsidRPr="000B47A8">
        <w:rPr>
          <w:sz w:val="28"/>
          <w:szCs w:val="28"/>
          <w:lang w:val="ru-RU"/>
        </w:rPr>
        <w:t>экологического воздействия на природную среду, в том числе:</w:t>
      </w:r>
    </w:p>
    <w:p w:rsidR="000B47A8" w:rsidRPr="000B47A8" w:rsidRDefault="000B47A8" w:rsidP="000B47A8">
      <w:pPr>
        <w:ind w:firstLine="567"/>
        <w:rPr>
          <w:sz w:val="28"/>
          <w:szCs w:val="28"/>
          <w:lang w:val="ru-RU"/>
        </w:rPr>
      </w:pPr>
      <w:r w:rsidRPr="000B47A8">
        <w:rPr>
          <w:sz w:val="28"/>
          <w:szCs w:val="28"/>
          <w:lang w:val="ru-RU"/>
        </w:rPr>
        <w:t>− Комплексное благоустройство территории: строительство и ремонт автомобильных</w:t>
      </w:r>
      <w:r>
        <w:rPr>
          <w:sz w:val="28"/>
          <w:szCs w:val="28"/>
          <w:lang w:val="ru-RU"/>
        </w:rPr>
        <w:t xml:space="preserve"> </w:t>
      </w:r>
      <w:r w:rsidRPr="000B47A8">
        <w:rPr>
          <w:sz w:val="28"/>
          <w:szCs w:val="28"/>
          <w:lang w:val="ru-RU"/>
        </w:rPr>
        <w:t>подъездов, озеленение территорий предприятий и их санитарно-защитных зон;</w:t>
      </w:r>
    </w:p>
    <w:p w:rsidR="000B47A8" w:rsidRPr="000B47A8" w:rsidRDefault="000B47A8" w:rsidP="000B47A8">
      <w:pPr>
        <w:ind w:firstLine="567"/>
        <w:rPr>
          <w:sz w:val="28"/>
          <w:szCs w:val="28"/>
          <w:lang w:val="ru-RU"/>
        </w:rPr>
      </w:pPr>
      <w:r w:rsidRPr="000B47A8">
        <w:rPr>
          <w:sz w:val="28"/>
          <w:szCs w:val="28"/>
          <w:lang w:val="ru-RU"/>
        </w:rPr>
        <w:t>− Ликвидация выпусков сточных вод, локальная очистка производственных стоков;</w:t>
      </w:r>
    </w:p>
    <w:p w:rsidR="000B47A8" w:rsidRPr="000B47A8" w:rsidRDefault="000B47A8" w:rsidP="000B47A8">
      <w:pPr>
        <w:ind w:firstLine="567"/>
        <w:rPr>
          <w:sz w:val="28"/>
          <w:szCs w:val="28"/>
          <w:lang w:val="ru-RU"/>
        </w:rPr>
      </w:pPr>
      <w:r w:rsidRPr="000B47A8">
        <w:rPr>
          <w:sz w:val="28"/>
          <w:szCs w:val="28"/>
          <w:lang w:val="ru-RU"/>
        </w:rPr>
        <w:t>− Ликвидация несанкционированных производственных и бытовых свалок;</w:t>
      </w:r>
    </w:p>
    <w:p w:rsidR="000B47A8" w:rsidRPr="000B47A8" w:rsidRDefault="000B47A8" w:rsidP="000B47A8">
      <w:pPr>
        <w:ind w:firstLine="567"/>
        <w:rPr>
          <w:sz w:val="28"/>
          <w:szCs w:val="28"/>
          <w:lang w:val="ru-RU"/>
        </w:rPr>
      </w:pPr>
      <w:r w:rsidRPr="000B47A8">
        <w:rPr>
          <w:sz w:val="28"/>
          <w:szCs w:val="28"/>
          <w:lang w:val="ru-RU"/>
        </w:rPr>
        <w:t>− Строительство очистных сооружений поверхностного стока;</w:t>
      </w:r>
    </w:p>
    <w:p w:rsidR="00A65DD3" w:rsidRDefault="000B47A8" w:rsidP="000B47A8">
      <w:pPr>
        <w:ind w:firstLine="567"/>
        <w:rPr>
          <w:sz w:val="28"/>
          <w:szCs w:val="28"/>
          <w:lang w:val="ru-RU"/>
        </w:rPr>
      </w:pPr>
      <w:r>
        <w:rPr>
          <w:sz w:val="28"/>
          <w:szCs w:val="28"/>
          <w:lang w:val="ru-RU"/>
        </w:rPr>
        <w:t xml:space="preserve">− </w:t>
      </w:r>
      <w:r w:rsidRPr="000B47A8">
        <w:rPr>
          <w:sz w:val="28"/>
          <w:szCs w:val="28"/>
          <w:lang w:val="ru-RU"/>
        </w:rPr>
        <w:t>Разработка проектов ПДВ предприятий с соответствующими нормативами, разработка</w:t>
      </w:r>
      <w:r>
        <w:rPr>
          <w:sz w:val="28"/>
          <w:szCs w:val="28"/>
          <w:lang w:val="ru-RU"/>
        </w:rPr>
        <w:t xml:space="preserve"> </w:t>
      </w:r>
      <w:r w:rsidRPr="000B47A8">
        <w:rPr>
          <w:sz w:val="28"/>
          <w:szCs w:val="28"/>
          <w:lang w:val="ru-RU"/>
        </w:rPr>
        <w:t>проектов организации и благоустройства санитарно-защитных зон</w:t>
      </w:r>
      <w:r>
        <w:rPr>
          <w:sz w:val="28"/>
          <w:szCs w:val="28"/>
          <w:lang w:val="ru-RU"/>
        </w:rPr>
        <w:t>.</w:t>
      </w:r>
    </w:p>
    <w:p w:rsidR="000B47A8" w:rsidRPr="000B47A8" w:rsidRDefault="000B47A8" w:rsidP="000B47A8">
      <w:pPr>
        <w:ind w:firstLine="567"/>
        <w:rPr>
          <w:sz w:val="28"/>
          <w:szCs w:val="28"/>
          <w:lang w:val="ru-RU"/>
        </w:rPr>
      </w:pPr>
      <w:r w:rsidRPr="000B47A8">
        <w:rPr>
          <w:sz w:val="28"/>
          <w:szCs w:val="28"/>
          <w:lang w:val="ru-RU"/>
        </w:rPr>
        <w:t>Основными задачами реализации мероприятий по развитию предприятий являются:</w:t>
      </w:r>
    </w:p>
    <w:p w:rsidR="000B47A8" w:rsidRPr="000B47A8" w:rsidRDefault="000B47A8" w:rsidP="000B47A8">
      <w:pPr>
        <w:ind w:firstLine="567"/>
        <w:rPr>
          <w:sz w:val="28"/>
          <w:szCs w:val="28"/>
          <w:lang w:val="ru-RU"/>
        </w:rPr>
      </w:pPr>
      <w:r w:rsidRPr="000B47A8">
        <w:rPr>
          <w:sz w:val="28"/>
          <w:szCs w:val="28"/>
          <w:lang w:val="ru-RU"/>
        </w:rPr>
        <w:t>• реабилитация существующих предприятий на основе саморазвития при максимальном</w:t>
      </w:r>
      <w:r>
        <w:rPr>
          <w:sz w:val="28"/>
          <w:szCs w:val="28"/>
          <w:lang w:val="ru-RU"/>
        </w:rPr>
        <w:t xml:space="preserve"> </w:t>
      </w:r>
      <w:r w:rsidRPr="000B47A8">
        <w:rPr>
          <w:sz w:val="28"/>
          <w:szCs w:val="28"/>
          <w:lang w:val="ru-RU"/>
        </w:rPr>
        <w:t>использовании местных ресурсов, традиционных видов деятельности;</w:t>
      </w:r>
    </w:p>
    <w:p w:rsidR="000B47A8" w:rsidRPr="000B47A8" w:rsidRDefault="000B47A8" w:rsidP="000B47A8">
      <w:pPr>
        <w:ind w:firstLine="567"/>
        <w:rPr>
          <w:sz w:val="28"/>
          <w:szCs w:val="28"/>
          <w:lang w:val="ru-RU"/>
        </w:rPr>
      </w:pPr>
      <w:r w:rsidRPr="000B47A8">
        <w:rPr>
          <w:sz w:val="28"/>
          <w:szCs w:val="28"/>
          <w:lang w:val="ru-RU"/>
        </w:rPr>
        <w:t>• развитие и модернизация предприятий АПК, с ориентацией их на расширение и</w:t>
      </w:r>
      <w:r>
        <w:rPr>
          <w:sz w:val="28"/>
          <w:szCs w:val="28"/>
          <w:lang w:val="ru-RU"/>
        </w:rPr>
        <w:t xml:space="preserve"> </w:t>
      </w:r>
      <w:r w:rsidRPr="000B47A8">
        <w:rPr>
          <w:sz w:val="28"/>
          <w:szCs w:val="28"/>
          <w:lang w:val="ru-RU"/>
        </w:rPr>
        <w:t>углубление переработки сельскохозяйственной продукции и лесного сырья, ремонта</w:t>
      </w:r>
      <w:r>
        <w:rPr>
          <w:sz w:val="28"/>
          <w:szCs w:val="28"/>
          <w:lang w:val="ru-RU"/>
        </w:rPr>
        <w:t xml:space="preserve"> </w:t>
      </w:r>
      <w:r w:rsidRPr="000B47A8">
        <w:rPr>
          <w:sz w:val="28"/>
          <w:szCs w:val="28"/>
          <w:lang w:val="ru-RU"/>
        </w:rPr>
        <w:t>техники и оборудования;</w:t>
      </w:r>
    </w:p>
    <w:p w:rsidR="000B47A8" w:rsidRPr="000B47A8" w:rsidRDefault="000B47A8" w:rsidP="000B47A8">
      <w:pPr>
        <w:ind w:firstLine="567"/>
        <w:rPr>
          <w:sz w:val="28"/>
          <w:szCs w:val="28"/>
          <w:lang w:val="ru-RU"/>
        </w:rPr>
      </w:pPr>
      <w:r w:rsidRPr="000B47A8">
        <w:rPr>
          <w:sz w:val="28"/>
          <w:szCs w:val="28"/>
          <w:lang w:val="ru-RU"/>
        </w:rPr>
        <w:t>• перепрофилирование предприятий, внедрение прогрессивных, экологически</w:t>
      </w:r>
      <w:r>
        <w:rPr>
          <w:sz w:val="28"/>
          <w:szCs w:val="28"/>
          <w:lang w:val="ru-RU"/>
        </w:rPr>
        <w:t xml:space="preserve"> </w:t>
      </w:r>
      <w:r w:rsidRPr="000B47A8">
        <w:rPr>
          <w:sz w:val="28"/>
          <w:szCs w:val="28"/>
          <w:lang w:val="ru-RU"/>
        </w:rPr>
        <w:t>совершенных технологий;</w:t>
      </w:r>
    </w:p>
    <w:p w:rsidR="000B47A8" w:rsidRPr="000B47A8" w:rsidRDefault="000B47A8" w:rsidP="000B47A8">
      <w:pPr>
        <w:ind w:firstLine="567"/>
        <w:rPr>
          <w:sz w:val="28"/>
          <w:szCs w:val="28"/>
          <w:lang w:val="ru-RU"/>
        </w:rPr>
      </w:pPr>
      <w:r w:rsidRPr="000B47A8">
        <w:rPr>
          <w:sz w:val="28"/>
          <w:szCs w:val="28"/>
          <w:lang w:val="ru-RU"/>
        </w:rPr>
        <w:t>• создание новых предприятий на базе местных ресурсов (сельскохозяйственных,</w:t>
      </w:r>
      <w:r>
        <w:rPr>
          <w:sz w:val="28"/>
          <w:szCs w:val="28"/>
          <w:lang w:val="ru-RU"/>
        </w:rPr>
        <w:t xml:space="preserve"> </w:t>
      </w:r>
      <w:r w:rsidRPr="000B47A8">
        <w:rPr>
          <w:sz w:val="28"/>
          <w:szCs w:val="28"/>
          <w:lang w:val="ru-RU"/>
        </w:rPr>
        <w:t>лесных и др.);</w:t>
      </w:r>
    </w:p>
    <w:p w:rsidR="000B47A8" w:rsidRPr="000B47A8" w:rsidRDefault="000B47A8" w:rsidP="000B47A8">
      <w:pPr>
        <w:ind w:firstLine="567"/>
        <w:rPr>
          <w:sz w:val="28"/>
          <w:szCs w:val="28"/>
          <w:lang w:val="ru-RU"/>
        </w:rPr>
      </w:pPr>
      <w:r w:rsidRPr="000B47A8">
        <w:rPr>
          <w:sz w:val="28"/>
          <w:szCs w:val="28"/>
          <w:lang w:val="ru-RU"/>
        </w:rPr>
        <w:t>• повышение конкурентоспособности производимой сельскохозяйственной продукции;</w:t>
      </w:r>
    </w:p>
    <w:p w:rsidR="000B47A8" w:rsidRPr="000B47A8" w:rsidRDefault="000B47A8" w:rsidP="000B47A8">
      <w:pPr>
        <w:ind w:firstLine="567"/>
        <w:rPr>
          <w:sz w:val="28"/>
          <w:szCs w:val="28"/>
          <w:lang w:val="ru-RU"/>
        </w:rPr>
      </w:pPr>
      <w:r w:rsidRPr="000B47A8">
        <w:rPr>
          <w:sz w:val="28"/>
          <w:szCs w:val="28"/>
          <w:lang w:val="ru-RU"/>
        </w:rPr>
        <w:lastRenderedPageBreak/>
        <w:t>• стимулирование частного предпринимательства в сфере ремонта, реконструкции,</w:t>
      </w:r>
      <w:r>
        <w:rPr>
          <w:sz w:val="28"/>
          <w:szCs w:val="28"/>
          <w:lang w:val="ru-RU"/>
        </w:rPr>
        <w:t xml:space="preserve"> </w:t>
      </w:r>
      <w:r w:rsidRPr="000B47A8">
        <w:rPr>
          <w:sz w:val="28"/>
          <w:szCs w:val="28"/>
          <w:lang w:val="ru-RU"/>
        </w:rPr>
        <w:t>нового малоэтажного строительства, благоустройства и инженерного оборудования;</w:t>
      </w:r>
    </w:p>
    <w:p w:rsidR="000B47A8" w:rsidRPr="000B47A8" w:rsidRDefault="000B47A8" w:rsidP="000B47A8">
      <w:pPr>
        <w:ind w:firstLine="567"/>
        <w:rPr>
          <w:sz w:val="28"/>
          <w:szCs w:val="28"/>
          <w:lang w:val="ru-RU"/>
        </w:rPr>
      </w:pPr>
      <w:r w:rsidRPr="000B47A8">
        <w:rPr>
          <w:sz w:val="28"/>
          <w:szCs w:val="28"/>
          <w:lang w:val="ru-RU"/>
        </w:rPr>
        <w:t xml:space="preserve">• содействие развитию высокоэффективных </w:t>
      </w:r>
      <w:proofErr w:type="gramStart"/>
      <w:r w:rsidRPr="000B47A8">
        <w:rPr>
          <w:sz w:val="28"/>
          <w:szCs w:val="28"/>
          <w:lang w:val="ru-RU"/>
        </w:rPr>
        <w:t>малых и средних предприятий</w:t>
      </w:r>
      <w:proofErr w:type="gramEnd"/>
      <w:r>
        <w:rPr>
          <w:sz w:val="28"/>
          <w:szCs w:val="28"/>
          <w:lang w:val="ru-RU"/>
        </w:rPr>
        <w:t xml:space="preserve"> </w:t>
      </w:r>
      <w:r w:rsidRPr="000B47A8">
        <w:rPr>
          <w:sz w:val="28"/>
          <w:szCs w:val="28"/>
          <w:lang w:val="ru-RU"/>
        </w:rPr>
        <w:t>использующих местное сырье и материалы (производство строительных и изделий,</w:t>
      </w:r>
      <w:r>
        <w:rPr>
          <w:sz w:val="28"/>
          <w:szCs w:val="28"/>
          <w:lang w:val="ru-RU"/>
        </w:rPr>
        <w:t xml:space="preserve"> </w:t>
      </w:r>
      <w:r w:rsidRPr="000B47A8">
        <w:rPr>
          <w:sz w:val="28"/>
          <w:szCs w:val="28"/>
          <w:lang w:val="ru-RU"/>
        </w:rPr>
        <w:t>бытовые услуги, производство, переработка и реализация сельскохозяйственной</w:t>
      </w:r>
      <w:r>
        <w:rPr>
          <w:sz w:val="28"/>
          <w:szCs w:val="28"/>
          <w:lang w:val="ru-RU"/>
        </w:rPr>
        <w:t xml:space="preserve"> </w:t>
      </w:r>
      <w:r w:rsidRPr="000B47A8">
        <w:rPr>
          <w:sz w:val="28"/>
          <w:szCs w:val="28"/>
          <w:lang w:val="ru-RU"/>
        </w:rPr>
        <w:t>продукции, транспортные услуги, ремонт и техобслуживание автомобилей и др.).</w:t>
      </w:r>
    </w:p>
    <w:p w:rsidR="000B47A8" w:rsidRPr="000B47A8" w:rsidRDefault="000B47A8" w:rsidP="000B47A8">
      <w:pPr>
        <w:ind w:firstLine="567"/>
        <w:rPr>
          <w:sz w:val="28"/>
          <w:szCs w:val="28"/>
          <w:lang w:val="ru-RU"/>
        </w:rPr>
      </w:pPr>
      <w:r w:rsidRPr="000B47A8">
        <w:rPr>
          <w:sz w:val="28"/>
          <w:szCs w:val="28"/>
          <w:lang w:val="ru-RU"/>
        </w:rPr>
        <w:t xml:space="preserve"> В дальнейшем основами привлечения инвестиций должны будут стать инновационные</w:t>
      </w:r>
      <w:r>
        <w:rPr>
          <w:sz w:val="28"/>
          <w:szCs w:val="28"/>
          <w:lang w:val="ru-RU"/>
        </w:rPr>
        <w:t xml:space="preserve"> </w:t>
      </w:r>
      <w:r w:rsidRPr="000B47A8">
        <w:rPr>
          <w:sz w:val="28"/>
          <w:szCs w:val="28"/>
          <w:lang w:val="ru-RU"/>
        </w:rPr>
        <w:t xml:space="preserve">технологии в преобладающем количестве </w:t>
      </w:r>
      <w:proofErr w:type="gramStart"/>
      <w:r w:rsidRPr="000B47A8">
        <w:rPr>
          <w:sz w:val="28"/>
          <w:szCs w:val="28"/>
          <w:lang w:val="ru-RU"/>
        </w:rPr>
        <w:t>проектов</w:t>
      </w:r>
      <w:proofErr w:type="gramEnd"/>
      <w:r w:rsidRPr="000B47A8">
        <w:rPr>
          <w:sz w:val="28"/>
          <w:szCs w:val="28"/>
          <w:lang w:val="ru-RU"/>
        </w:rPr>
        <w:t xml:space="preserve"> разработанных предприятиями или по их</w:t>
      </w:r>
      <w:r>
        <w:rPr>
          <w:sz w:val="28"/>
          <w:szCs w:val="28"/>
          <w:lang w:val="ru-RU"/>
        </w:rPr>
        <w:t xml:space="preserve"> </w:t>
      </w:r>
      <w:r w:rsidRPr="000B47A8">
        <w:rPr>
          <w:sz w:val="28"/>
          <w:szCs w:val="28"/>
          <w:lang w:val="ru-RU"/>
        </w:rPr>
        <w:t>заказам.</w:t>
      </w:r>
    </w:p>
    <w:p w:rsidR="000B47A8" w:rsidRPr="000B47A8" w:rsidRDefault="000B47A8" w:rsidP="000B47A8">
      <w:pPr>
        <w:ind w:firstLine="567"/>
        <w:rPr>
          <w:sz w:val="28"/>
          <w:szCs w:val="28"/>
          <w:lang w:val="ru-RU"/>
        </w:rPr>
      </w:pPr>
      <w:r w:rsidRPr="000B47A8">
        <w:rPr>
          <w:sz w:val="28"/>
          <w:szCs w:val="28"/>
          <w:lang w:val="ru-RU"/>
        </w:rPr>
        <w:t>Главной целью промышленной политики является формирование</w:t>
      </w:r>
      <w:r>
        <w:rPr>
          <w:sz w:val="28"/>
          <w:szCs w:val="28"/>
          <w:lang w:val="ru-RU"/>
        </w:rPr>
        <w:t xml:space="preserve"> </w:t>
      </w:r>
      <w:r w:rsidRPr="000B47A8">
        <w:rPr>
          <w:sz w:val="28"/>
          <w:szCs w:val="28"/>
          <w:lang w:val="ru-RU"/>
        </w:rPr>
        <w:t>конкурентоспособного производственного комплекса, ориентированного на использование</w:t>
      </w:r>
      <w:r>
        <w:rPr>
          <w:sz w:val="28"/>
          <w:szCs w:val="28"/>
          <w:lang w:val="ru-RU"/>
        </w:rPr>
        <w:t xml:space="preserve"> </w:t>
      </w:r>
      <w:r w:rsidRPr="000B47A8">
        <w:rPr>
          <w:sz w:val="28"/>
          <w:szCs w:val="28"/>
          <w:lang w:val="ru-RU"/>
        </w:rPr>
        <w:t>инноваций.</w:t>
      </w:r>
    </w:p>
    <w:p w:rsidR="000B47A8" w:rsidRPr="000B47A8" w:rsidRDefault="000B47A8" w:rsidP="000B47A8">
      <w:pPr>
        <w:ind w:firstLine="567"/>
        <w:rPr>
          <w:sz w:val="28"/>
          <w:szCs w:val="28"/>
          <w:lang w:val="ru-RU"/>
        </w:rPr>
      </w:pPr>
      <w:r w:rsidRPr="000B47A8">
        <w:rPr>
          <w:sz w:val="28"/>
          <w:szCs w:val="28"/>
          <w:lang w:val="ru-RU"/>
        </w:rPr>
        <w:t xml:space="preserve"> Для достижения цели будут решаться следующие задачи:</w:t>
      </w:r>
    </w:p>
    <w:p w:rsidR="000B47A8" w:rsidRPr="000B47A8" w:rsidRDefault="000B47A8" w:rsidP="000B47A8">
      <w:pPr>
        <w:ind w:firstLine="567"/>
        <w:rPr>
          <w:sz w:val="28"/>
          <w:szCs w:val="28"/>
          <w:lang w:val="ru-RU"/>
        </w:rPr>
      </w:pPr>
      <w:r w:rsidRPr="000B47A8">
        <w:rPr>
          <w:sz w:val="28"/>
          <w:szCs w:val="28"/>
          <w:lang w:val="ru-RU"/>
        </w:rPr>
        <w:t>-повышение эффективности деятельности предприятий путём увеличения</w:t>
      </w:r>
      <w:r>
        <w:rPr>
          <w:sz w:val="28"/>
          <w:szCs w:val="28"/>
          <w:lang w:val="ru-RU"/>
        </w:rPr>
        <w:t xml:space="preserve"> </w:t>
      </w:r>
      <w:r w:rsidRPr="000B47A8">
        <w:rPr>
          <w:sz w:val="28"/>
          <w:szCs w:val="28"/>
          <w:lang w:val="ru-RU"/>
        </w:rPr>
        <w:t>производительности труда, внедрения новых технологий производства;</w:t>
      </w:r>
    </w:p>
    <w:p w:rsidR="000B47A8" w:rsidRPr="000B47A8" w:rsidRDefault="000B47A8" w:rsidP="000B47A8">
      <w:pPr>
        <w:ind w:firstLine="567"/>
        <w:rPr>
          <w:sz w:val="28"/>
          <w:szCs w:val="28"/>
          <w:lang w:val="ru-RU"/>
        </w:rPr>
      </w:pPr>
      <w:r w:rsidRPr="000B47A8">
        <w:rPr>
          <w:sz w:val="28"/>
          <w:szCs w:val="28"/>
          <w:lang w:val="ru-RU"/>
        </w:rPr>
        <w:t>- содействие развитию сельскохозяйственных товаропроизводителей;</w:t>
      </w:r>
    </w:p>
    <w:p w:rsidR="000B47A8" w:rsidRPr="000B47A8" w:rsidRDefault="000B47A8" w:rsidP="000B47A8">
      <w:pPr>
        <w:ind w:firstLine="567"/>
        <w:rPr>
          <w:sz w:val="28"/>
          <w:szCs w:val="28"/>
          <w:lang w:val="ru-RU"/>
        </w:rPr>
      </w:pPr>
      <w:r w:rsidRPr="000B47A8">
        <w:rPr>
          <w:sz w:val="28"/>
          <w:szCs w:val="28"/>
          <w:lang w:val="ru-RU"/>
        </w:rPr>
        <w:t xml:space="preserve">- создание </w:t>
      </w:r>
      <w:proofErr w:type="gramStart"/>
      <w:r w:rsidRPr="000B47A8">
        <w:rPr>
          <w:sz w:val="28"/>
          <w:szCs w:val="28"/>
          <w:lang w:val="ru-RU"/>
        </w:rPr>
        <w:t>условий</w:t>
      </w:r>
      <w:proofErr w:type="gramEnd"/>
      <w:r w:rsidRPr="000B47A8">
        <w:rPr>
          <w:sz w:val="28"/>
          <w:szCs w:val="28"/>
          <w:lang w:val="ru-RU"/>
        </w:rPr>
        <w:t xml:space="preserve"> способствующих организации новых рабочих мест, повышению</w:t>
      </w:r>
      <w:r>
        <w:rPr>
          <w:sz w:val="28"/>
          <w:szCs w:val="28"/>
          <w:lang w:val="ru-RU"/>
        </w:rPr>
        <w:t xml:space="preserve"> </w:t>
      </w:r>
      <w:r w:rsidRPr="000B47A8">
        <w:rPr>
          <w:sz w:val="28"/>
          <w:szCs w:val="28"/>
          <w:lang w:val="ru-RU"/>
        </w:rPr>
        <w:t>квалификации и профессионального уровня управленческого и инженерно-технологического</w:t>
      </w:r>
      <w:r>
        <w:rPr>
          <w:sz w:val="28"/>
          <w:szCs w:val="28"/>
          <w:lang w:val="ru-RU"/>
        </w:rPr>
        <w:t xml:space="preserve"> </w:t>
      </w:r>
      <w:r w:rsidRPr="000B47A8">
        <w:rPr>
          <w:sz w:val="28"/>
          <w:szCs w:val="28"/>
          <w:lang w:val="ru-RU"/>
        </w:rPr>
        <w:t>персонала;</w:t>
      </w:r>
    </w:p>
    <w:p w:rsidR="000B47A8" w:rsidRPr="000B47A8" w:rsidRDefault="000B47A8" w:rsidP="000B47A8">
      <w:pPr>
        <w:ind w:firstLine="567"/>
        <w:rPr>
          <w:sz w:val="28"/>
          <w:szCs w:val="28"/>
          <w:lang w:val="ru-RU"/>
        </w:rPr>
      </w:pPr>
      <w:r w:rsidRPr="000B47A8">
        <w:rPr>
          <w:sz w:val="28"/>
          <w:szCs w:val="28"/>
          <w:lang w:val="ru-RU"/>
        </w:rPr>
        <w:t>- поддержка малого предпринимательства в сферах производства в целях сохранения и</w:t>
      </w:r>
      <w:r>
        <w:rPr>
          <w:sz w:val="28"/>
          <w:szCs w:val="28"/>
          <w:lang w:val="ru-RU"/>
        </w:rPr>
        <w:t xml:space="preserve"> </w:t>
      </w:r>
      <w:r w:rsidRPr="000B47A8">
        <w:rPr>
          <w:sz w:val="28"/>
          <w:szCs w:val="28"/>
          <w:lang w:val="ru-RU"/>
        </w:rPr>
        <w:t>создания новых рабочих мест;</w:t>
      </w:r>
    </w:p>
    <w:p w:rsidR="000B47A8" w:rsidRPr="000B47A8" w:rsidRDefault="000B47A8" w:rsidP="000B47A8">
      <w:pPr>
        <w:ind w:firstLine="567"/>
        <w:rPr>
          <w:sz w:val="28"/>
          <w:szCs w:val="28"/>
          <w:lang w:val="ru-RU"/>
        </w:rPr>
      </w:pPr>
      <w:r w:rsidRPr="000B47A8">
        <w:rPr>
          <w:sz w:val="28"/>
          <w:szCs w:val="28"/>
          <w:lang w:val="ru-RU"/>
        </w:rPr>
        <w:t>- привлечение молодых специалистов на работу в сельское хозяйство;</w:t>
      </w:r>
    </w:p>
    <w:p w:rsidR="000B47A8" w:rsidRPr="000B47A8" w:rsidRDefault="000B47A8" w:rsidP="000B47A8">
      <w:pPr>
        <w:ind w:firstLine="567"/>
        <w:rPr>
          <w:sz w:val="28"/>
          <w:szCs w:val="28"/>
          <w:lang w:val="ru-RU"/>
        </w:rPr>
      </w:pPr>
      <w:r w:rsidRPr="000B47A8">
        <w:rPr>
          <w:sz w:val="28"/>
          <w:szCs w:val="28"/>
          <w:lang w:val="ru-RU"/>
        </w:rPr>
        <w:t>- развитие личных подсобных хозяйств;</w:t>
      </w:r>
    </w:p>
    <w:p w:rsidR="000B47A8" w:rsidRPr="000B47A8" w:rsidRDefault="000B47A8" w:rsidP="000B47A8">
      <w:pPr>
        <w:ind w:firstLine="567"/>
        <w:rPr>
          <w:sz w:val="28"/>
          <w:szCs w:val="28"/>
          <w:lang w:val="ru-RU"/>
        </w:rPr>
      </w:pPr>
      <w:r w:rsidRPr="000B47A8">
        <w:rPr>
          <w:sz w:val="28"/>
          <w:szCs w:val="28"/>
          <w:lang w:val="ru-RU"/>
        </w:rPr>
        <w:t>-</w:t>
      </w:r>
      <w:r>
        <w:rPr>
          <w:sz w:val="28"/>
          <w:szCs w:val="28"/>
          <w:lang w:val="ru-RU"/>
        </w:rPr>
        <w:t xml:space="preserve"> </w:t>
      </w:r>
      <w:r w:rsidRPr="000B47A8">
        <w:rPr>
          <w:sz w:val="28"/>
          <w:szCs w:val="28"/>
          <w:lang w:val="ru-RU"/>
        </w:rPr>
        <w:t>развитие новых видов деятельности и создание условий для привлечения</w:t>
      </w:r>
      <w:r>
        <w:rPr>
          <w:sz w:val="28"/>
          <w:szCs w:val="28"/>
          <w:lang w:val="ru-RU"/>
        </w:rPr>
        <w:t xml:space="preserve"> </w:t>
      </w:r>
      <w:r w:rsidRPr="000B47A8">
        <w:rPr>
          <w:sz w:val="28"/>
          <w:szCs w:val="28"/>
          <w:lang w:val="ru-RU"/>
        </w:rPr>
        <w:t>инвестиционных компаний в приоритетных секторах экономики;</w:t>
      </w:r>
    </w:p>
    <w:p w:rsidR="000B47A8" w:rsidRDefault="000B47A8" w:rsidP="000B47A8">
      <w:pPr>
        <w:ind w:firstLine="567"/>
        <w:rPr>
          <w:sz w:val="28"/>
          <w:szCs w:val="28"/>
          <w:lang w:val="ru-RU"/>
        </w:rPr>
      </w:pPr>
      <w:r w:rsidRPr="000B47A8">
        <w:rPr>
          <w:sz w:val="28"/>
          <w:szCs w:val="28"/>
          <w:lang w:val="ru-RU"/>
        </w:rPr>
        <w:t xml:space="preserve"> - снижение оттока населения из района, рост инвестиционной и деловой активности. </w:t>
      </w:r>
      <w:r w:rsidRPr="000B47A8">
        <w:rPr>
          <w:sz w:val="28"/>
          <w:szCs w:val="28"/>
          <w:lang w:val="ru-RU"/>
        </w:rPr>
        <w:cr/>
      </w:r>
    </w:p>
    <w:p w:rsidR="000B47A8" w:rsidRPr="000B47A8" w:rsidRDefault="000B47A8" w:rsidP="000B47A8">
      <w:pPr>
        <w:ind w:firstLine="567"/>
        <w:rPr>
          <w:sz w:val="28"/>
          <w:szCs w:val="28"/>
          <w:lang w:val="ru-RU"/>
        </w:rPr>
      </w:pPr>
      <w:r w:rsidRPr="000B47A8">
        <w:rPr>
          <w:sz w:val="28"/>
          <w:szCs w:val="28"/>
          <w:lang w:val="ru-RU"/>
        </w:rPr>
        <w:t>Для развития экономики поселения требуется:</w:t>
      </w:r>
    </w:p>
    <w:p w:rsidR="000B47A8" w:rsidRPr="000B47A8" w:rsidRDefault="000B47A8" w:rsidP="000B47A8">
      <w:pPr>
        <w:ind w:firstLine="567"/>
        <w:rPr>
          <w:sz w:val="28"/>
          <w:szCs w:val="28"/>
          <w:lang w:val="ru-RU"/>
        </w:rPr>
      </w:pPr>
      <w:r w:rsidRPr="000B47A8">
        <w:rPr>
          <w:sz w:val="28"/>
          <w:szCs w:val="28"/>
          <w:lang w:val="ru-RU"/>
        </w:rPr>
        <w:t xml:space="preserve"> - материально-техническое обеспечение предприятий агропромышленного комплекса.</w:t>
      </w:r>
    </w:p>
    <w:p w:rsidR="000B47A8" w:rsidRPr="000B47A8" w:rsidRDefault="000B47A8" w:rsidP="000B47A8">
      <w:pPr>
        <w:ind w:firstLine="567"/>
        <w:rPr>
          <w:sz w:val="28"/>
          <w:szCs w:val="28"/>
          <w:lang w:val="ru-RU"/>
        </w:rPr>
      </w:pPr>
      <w:r w:rsidRPr="000B47A8">
        <w:rPr>
          <w:sz w:val="28"/>
          <w:szCs w:val="28"/>
          <w:lang w:val="ru-RU"/>
        </w:rPr>
        <w:t xml:space="preserve"> - сохранение и воспроизводство используемых в сельскохозяйственном производстве</w:t>
      </w:r>
      <w:r>
        <w:rPr>
          <w:sz w:val="28"/>
          <w:szCs w:val="28"/>
          <w:lang w:val="ru-RU"/>
        </w:rPr>
        <w:t xml:space="preserve"> </w:t>
      </w:r>
      <w:r w:rsidRPr="000B47A8">
        <w:rPr>
          <w:sz w:val="28"/>
          <w:szCs w:val="28"/>
          <w:lang w:val="ru-RU"/>
        </w:rPr>
        <w:t>земельных ресурсов. Для этого происходит реализация мероприятий Республиканской</w:t>
      </w:r>
      <w:r>
        <w:rPr>
          <w:sz w:val="28"/>
          <w:szCs w:val="28"/>
          <w:lang w:val="ru-RU"/>
        </w:rPr>
        <w:t xml:space="preserve"> </w:t>
      </w:r>
      <w:r w:rsidRPr="000B47A8">
        <w:rPr>
          <w:sz w:val="28"/>
          <w:szCs w:val="28"/>
          <w:lang w:val="ru-RU"/>
        </w:rPr>
        <w:t>целевой программы «Сохранение плодородия почв Удмуртской Республики», внедрение</w:t>
      </w:r>
      <w:r>
        <w:rPr>
          <w:sz w:val="28"/>
          <w:szCs w:val="28"/>
          <w:lang w:val="ru-RU"/>
        </w:rPr>
        <w:t xml:space="preserve"> </w:t>
      </w:r>
      <w:r w:rsidRPr="000B47A8">
        <w:rPr>
          <w:sz w:val="28"/>
          <w:szCs w:val="28"/>
          <w:lang w:val="ru-RU"/>
        </w:rPr>
        <w:t>современных технологий на основе высокопродуктивных сортов, ресурсосберегающих</w:t>
      </w:r>
      <w:r>
        <w:rPr>
          <w:sz w:val="28"/>
          <w:szCs w:val="28"/>
          <w:lang w:val="ru-RU"/>
        </w:rPr>
        <w:t xml:space="preserve"> </w:t>
      </w:r>
      <w:r w:rsidRPr="000B47A8">
        <w:rPr>
          <w:sz w:val="28"/>
          <w:szCs w:val="28"/>
          <w:lang w:val="ru-RU"/>
        </w:rPr>
        <w:t>методов обработки почвы, применение точечных оптимальных доз минеральных удобрений,</w:t>
      </w:r>
      <w:r>
        <w:rPr>
          <w:sz w:val="28"/>
          <w:szCs w:val="28"/>
          <w:lang w:val="ru-RU"/>
        </w:rPr>
        <w:t xml:space="preserve"> </w:t>
      </w:r>
      <w:r w:rsidRPr="000B47A8">
        <w:rPr>
          <w:sz w:val="28"/>
          <w:szCs w:val="28"/>
          <w:lang w:val="ru-RU"/>
        </w:rPr>
        <w:t>химических средств защиты растений, высокопроизводительной техники и оборудования.</w:t>
      </w:r>
    </w:p>
    <w:p w:rsidR="000B47A8" w:rsidRPr="000B47A8" w:rsidRDefault="000B47A8" w:rsidP="000B47A8">
      <w:pPr>
        <w:ind w:firstLine="567"/>
        <w:rPr>
          <w:sz w:val="28"/>
          <w:szCs w:val="28"/>
          <w:lang w:val="ru-RU"/>
        </w:rPr>
      </w:pPr>
      <w:r w:rsidRPr="000B47A8">
        <w:rPr>
          <w:sz w:val="28"/>
          <w:szCs w:val="28"/>
          <w:lang w:val="ru-RU"/>
        </w:rPr>
        <w:t xml:space="preserve"> - развитие молочного скотоводства и увеличение производства молока, которое</w:t>
      </w:r>
      <w:r>
        <w:rPr>
          <w:sz w:val="28"/>
          <w:szCs w:val="28"/>
          <w:lang w:val="ru-RU"/>
        </w:rPr>
        <w:t xml:space="preserve"> </w:t>
      </w:r>
      <w:r w:rsidRPr="000B47A8">
        <w:rPr>
          <w:sz w:val="28"/>
          <w:szCs w:val="28"/>
          <w:lang w:val="ru-RU"/>
        </w:rPr>
        <w:t>возможно при реализации мероприятий Республиканской целевой программы «Развитие</w:t>
      </w:r>
      <w:r>
        <w:rPr>
          <w:sz w:val="28"/>
          <w:szCs w:val="28"/>
          <w:lang w:val="ru-RU"/>
        </w:rPr>
        <w:t xml:space="preserve"> </w:t>
      </w:r>
      <w:r w:rsidRPr="000B47A8">
        <w:rPr>
          <w:sz w:val="28"/>
          <w:szCs w:val="28"/>
          <w:lang w:val="ru-RU"/>
        </w:rPr>
        <w:t>молочного скотоводства и увеличение производства молока в Удмуртской Республике».</w:t>
      </w:r>
    </w:p>
    <w:p w:rsidR="000B47A8" w:rsidRPr="000B47A8" w:rsidRDefault="000B47A8" w:rsidP="000B47A8">
      <w:pPr>
        <w:ind w:firstLine="567"/>
        <w:rPr>
          <w:sz w:val="28"/>
          <w:szCs w:val="28"/>
          <w:lang w:val="ru-RU"/>
        </w:rPr>
      </w:pPr>
      <w:r w:rsidRPr="000B47A8">
        <w:rPr>
          <w:sz w:val="28"/>
          <w:szCs w:val="28"/>
          <w:lang w:val="ru-RU"/>
        </w:rPr>
        <w:lastRenderedPageBreak/>
        <w:t>Основной целью в сфере строительства является создание условий для</w:t>
      </w:r>
      <w:r>
        <w:rPr>
          <w:sz w:val="28"/>
          <w:szCs w:val="28"/>
          <w:lang w:val="ru-RU"/>
        </w:rPr>
        <w:t xml:space="preserve"> </w:t>
      </w:r>
      <w:r w:rsidRPr="000B47A8">
        <w:rPr>
          <w:sz w:val="28"/>
          <w:szCs w:val="28"/>
          <w:lang w:val="ru-RU"/>
        </w:rPr>
        <w:t>удовлетворения потребностей населения и хозяйствующих субъектов строительной</w:t>
      </w:r>
      <w:r>
        <w:rPr>
          <w:sz w:val="28"/>
          <w:szCs w:val="28"/>
          <w:lang w:val="ru-RU"/>
        </w:rPr>
        <w:t xml:space="preserve"> </w:t>
      </w:r>
      <w:r w:rsidRPr="000B47A8">
        <w:rPr>
          <w:sz w:val="28"/>
          <w:szCs w:val="28"/>
          <w:lang w:val="ru-RU"/>
        </w:rPr>
        <w:t>продукцией и услугами, содействию населения в улучшении жилищных условий, а также</w:t>
      </w:r>
      <w:r>
        <w:rPr>
          <w:sz w:val="28"/>
          <w:szCs w:val="28"/>
          <w:lang w:val="ru-RU"/>
        </w:rPr>
        <w:t xml:space="preserve"> </w:t>
      </w:r>
      <w:r w:rsidRPr="000B47A8">
        <w:rPr>
          <w:sz w:val="28"/>
          <w:szCs w:val="28"/>
          <w:lang w:val="ru-RU"/>
        </w:rPr>
        <w:t>обеспечения объектами социально-культурного и бытового назначения.</w:t>
      </w:r>
    </w:p>
    <w:p w:rsidR="000B47A8" w:rsidRDefault="000B47A8" w:rsidP="000B47A8">
      <w:pPr>
        <w:ind w:firstLine="567"/>
        <w:rPr>
          <w:sz w:val="28"/>
          <w:szCs w:val="28"/>
          <w:lang w:val="ru-RU"/>
        </w:rPr>
      </w:pPr>
      <w:r w:rsidRPr="000B47A8">
        <w:rPr>
          <w:sz w:val="28"/>
          <w:szCs w:val="28"/>
          <w:lang w:val="ru-RU"/>
        </w:rPr>
        <w:t>В Генеральном плане предусмотрено сохранение производственных функций,</w:t>
      </w:r>
      <w:r>
        <w:rPr>
          <w:sz w:val="28"/>
          <w:szCs w:val="28"/>
          <w:lang w:val="ru-RU"/>
        </w:rPr>
        <w:t xml:space="preserve"> </w:t>
      </w:r>
      <w:r w:rsidRPr="000B47A8">
        <w:rPr>
          <w:sz w:val="28"/>
          <w:szCs w:val="28"/>
          <w:lang w:val="ru-RU"/>
        </w:rPr>
        <w:t>интенсификация территориального использования и повышения плотности застройки</w:t>
      </w:r>
      <w:r>
        <w:rPr>
          <w:sz w:val="28"/>
          <w:szCs w:val="28"/>
          <w:lang w:val="ru-RU"/>
        </w:rPr>
        <w:t xml:space="preserve"> </w:t>
      </w:r>
      <w:r w:rsidRPr="000B47A8">
        <w:rPr>
          <w:sz w:val="28"/>
          <w:szCs w:val="28"/>
          <w:lang w:val="ru-RU"/>
        </w:rPr>
        <w:t>производственных территорий. Имеются резервные территории для размещения новых</w:t>
      </w:r>
      <w:r>
        <w:rPr>
          <w:sz w:val="28"/>
          <w:szCs w:val="28"/>
          <w:lang w:val="ru-RU"/>
        </w:rPr>
        <w:t xml:space="preserve"> </w:t>
      </w:r>
      <w:r w:rsidRPr="000B47A8">
        <w:rPr>
          <w:sz w:val="28"/>
          <w:szCs w:val="28"/>
          <w:lang w:val="ru-RU"/>
        </w:rPr>
        <w:t>производств. Требуется проведение природоохранных мероприятий для достижения</w:t>
      </w:r>
      <w:r>
        <w:rPr>
          <w:sz w:val="28"/>
          <w:szCs w:val="28"/>
          <w:lang w:val="ru-RU"/>
        </w:rPr>
        <w:t xml:space="preserve"> </w:t>
      </w:r>
      <w:r w:rsidRPr="000B47A8">
        <w:rPr>
          <w:sz w:val="28"/>
          <w:szCs w:val="28"/>
          <w:lang w:val="ru-RU"/>
        </w:rPr>
        <w:t>допустимых экологических параметров. Следует выводить жилой фонд из санитарно</w:t>
      </w:r>
      <w:r>
        <w:rPr>
          <w:sz w:val="28"/>
          <w:szCs w:val="28"/>
          <w:lang w:val="ru-RU"/>
        </w:rPr>
        <w:t>-</w:t>
      </w:r>
      <w:r w:rsidRPr="000B47A8">
        <w:rPr>
          <w:sz w:val="28"/>
          <w:szCs w:val="28"/>
          <w:lang w:val="ru-RU"/>
        </w:rPr>
        <w:t>защитных зон, а освободившиеся территории занимать под производственно-деловые и</w:t>
      </w:r>
      <w:r>
        <w:rPr>
          <w:sz w:val="28"/>
          <w:szCs w:val="28"/>
          <w:lang w:val="ru-RU"/>
        </w:rPr>
        <w:t xml:space="preserve"> </w:t>
      </w:r>
      <w:r w:rsidRPr="000B47A8">
        <w:rPr>
          <w:sz w:val="28"/>
          <w:szCs w:val="28"/>
          <w:lang w:val="ru-RU"/>
        </w:rPr>
        <w:t xml:space="preserve">обслуживающие объекты. </w:t>
      </w:r>
      <w:r w:rsidRPr="000B47A8">
        <w:rPr>
          <w:sz w:val="28"/>
          <w:szCs w:val="28"/>
          <w:lang w:val="ru-RU"/>
        </w:rPr>
        <w:cr/>
      </w:r>
    </w:p>
    <w:p w:rsidR="007D56D7" w:rsidRPr="00195D71" w:rsidRDefault="007D56D7" w:rsidP="007D56D7">
      <w:pPr>
        <w:pStyle w:val="aa"/>
        <w:ind w:left="987"/>
        <w:jc w:val="center"/>
        <w:rPr>
          <w:rFonts w:eastAsia="SimSun"/>
          <w:b/>
          <w:sz w:val="28"/>
          <w:lang w:val="ru-RU" w:bidi="ar-SA"/>
        </w:rPr>
      </w:pPr>
      <w:r>
        <w:rPr>
          <w:rFonts w:eastAsia="SimSun"/>
          <w:b/>
          <w:sz w:val="28"/>
          <w:lang w:val="ru-RU" w:bidi="ar-SA"/>
        </w:rPr>
        <w:t xml:space="preserve">3.5. Развитие социальной инфраструктуры. </w:t>
      </w:r>
    </w:p>
    <w:p w:rsidR="007D56D7" w:rsidRPr="006951F7" w:rsidRDefault="007D56D7" w:rsidP="007D56D7">
      <w:pPr>
        <w:jc w:val="center"/>
        <w:rPr>
          <w:rFonts w:eastAsia="SimSun"/>
          <w:b/>
          <w:sz w:val="28"/>
          <w:lang w:val="ru-RU" w:bidi="ar-SA"/>
        </w:rPr>
      </w:pPr>
    </w:p>
    <w:p w:rsidR="007D56D7" w:rsidRDefault="007D56D7" w:rsidP="000B47A8">
      <w:pPr>
        <w:ind w:firstLine="567"/>
        <w:rPr>
          <w:sz w:val="28"/>
          <w:szCs w:val="28"/>
          <w:lang w:val="ru-RU"/>
        </w:rPr>
      </w:pPr>
      <w:r w:rsidRPr="007D56D7">
        <w:rPr>
          <w:sz w:val="28"/>
          <w:szCs w:val="28"/>
          <w:lang w:val="ru-RU"/>
        </w:rPr>
        <w:t>К учреждениям социального обслуживания населения местного значения в сельском поселении относятся учреждения культурно-досугового типа, библиотеки, учреждения торговли и общественного питания. К учреждениям социального обслуживания районного и вышестоящего уровней относятся учреждения образования, здравоохранения, социальной защиты населения.</w:t>
      </w:r>
    </w:p>
    <w:p w:rsidR="000B47A8" w:rsidRDefault="007D56D7" w:rsidP="000B47A8">
      <w:pPr>
        <w:ind w:firstLine="567"/>
        <w:rPr>
          <w:sz w:val="28"/>
          <w:szCs w:val="28"/>
          <w:lang w:val="ru-RU"/>
        </w:rPr>
      </w:pPr>
      <w:r>
        <w:rPr>
          <w:sz w:val="28"/>
          <w:szCs w:val="28"/>
          <w:lang w:val="ru-RU"/>
        </w:rPr>
        <w:t>В</w:t>
      </w:r>
      <w:r w:rsidRPr="007D56D7">
        <w:rPr>
          <w:sz w:val="28"/>
          <w:szCs w:val="28"/>
          <w:lang w:val="ru-RU"/>
        </w:rPr>
        <w:t xml:space="preserve"> настоящее время в сравнении с рекомендуемыми нормативами обеспеченность большинством базовых учреждений социальной инфрастру</w:t>
      </w:r>
      <w:r>
        <w:rPr>
          <w:sz w:val="28"/>
          <w:szCs w:val="28"/>
          <w:lang w:val="ru-RU"/>
        </w:rPr>
        <w:t>ктуры можно считать достаточной.</w:t>
      </w:r>
    </w:p>
    <w:p w:rsidR="007D56D7" w:rsidRPr="007D56D7" w:rsidRDefault="007D56D7" w:rsidP="007D56D7">
      <w:pPr>
        <w:ind w:firstLine="567"/>
        <w:rPr>
          <w:sz w:val="28"/>
          <w:szCs w:val="28"/>
          <w:lang w:val="ru-RU"/>
        </w:rPr>
      </w:pPr>
      <w:r w:rsidRPr="007D56D7">
        <w:rPr>
          <w:sz w:val="28"/>
          <w:szCs w:val="28"/>
          <w:lang w:val="ru-RU"/>
        </w:rPr>
        <w:t>Проектом намечены следующие основные направления комплексного</w:t>
      </w:r>
      <w:r>
        <w:rPr>
          <w:sz w:val="28"/>
          <w:szCs w:val="28"/>
          <w:lang w:val="ru-RU"/>
        </w:rPr>
        <w:t xml:space="preserve"> </w:t>
      </w:r>
      <w:r w:rsidRPr="007D56D7">
        <w:rPr>
          <w:sz w:val="28"/>
          <w:szCs w:val="28"/>
          <w:lang w:val="ru-RU"/>
        </w:rPr>
        <w:t>градостроительного развития общественных зон населенных пунктов:</w:t>
      </w:r>
    </w:p>
    <w:p w:rsidR="007D56D7" w:rsidRPr="007D56D7" w:rsidRDefault="007D56D7" w:rsidP="007D56D7">
      <w:pPr>
        <w:ind w:firstLine="567"/>
        <w:rPr>
          <w:sz w:val="28"/>
          <w:szCs w:val="28"/>
          <w:lang w:val="ru-RU"/>
        </w:rPr>
      </w:pPr>
      <w:r w:rsidRPr="007D56D7">
        <w:rPr>
          <w:sz w:val="28"/>
          <w:szCs w:val="28"/>
          <w:lang w:val="ru-RU"/>
        </w:rPr>
        <w:t>• Реконструкция и благоустройство общественного центра, предусматривающих</w:t>
      </w:r>
      <w:r>
        <w:rPr>
          <w:sz w:val="28"/>
          <w:szCs w:val="28"/>
          <w:lang w:val="ru-RU"/>
        </w:rPr>
        <w:t xml:space="preserve"> </w:t>
      </w:r>
      <w:r w:rsidRPr="007D56D7">
        <w:rPr>
          <w:sz w:val="28"/>
          <w:szCs w:val="28"/>
          <w:lang w:val="ru-RU"/>
        </w:rPr>
        <w:t>организацию автостоянок, озеленение и т. д;</w:t>
      </w:r>
    </w:p>
    <w:p w:rsidR="007D56D7" w:rsidRPr="007D56D7" w:rsidRDefault="007D56D7" w:rsidP="007D56D7">
      <w:pPr>
        <w:ind w:firstLine="567"/>
        <w:rPr>
          <w:sz w:val="28"/>
          <w:szCs w:val="28"/>
          <w:lang w:val="ru-RU"/>
        </w:rPr>
      </w:pPr>
      <w:r w:rsidRPr="007D56D7">
        <w:rPr>
          <w:sz w:val="28"/>
          <w:szCs w:val="28"/>
          <w:lang w:val="ru-RU"/>
        </w:rPr>
        <w:t>• Благоустройство зон отдыха;</w:t>
      </w:r>
    </w:p>
    <w:p w:rsidR="007D56D7" w:rsidRDefault="007D56D7" w:rsidP="00736C62">
      <w:pPr>
        <w:ind w:firstLine="567"/>
        <w:rPr>
          <w:sz w:val="28"/>
          <w:szCs w:val="28"/>
          <w:lang w:val="ru-RU"/>
        </w:rPr>
      </w:pPr>
      <w:r w:rsidRPr="007D56D7">
        <w:rPr>
          <w:sz w:val="28"/>
          <w:szCs w:val="28"/>
          <w:lang w:val="ru-RU"/>
        </w:rPr>
        <w:t>• Строительство новых торговых, спортивных объектов, реконструкция и ремонт существующих объектов</w:t>
      </w:r>
      <w:r w:rsidR="00736C62">
        <w:rPr>
          <w:sz w:val="28"/>
          <w:szCs w:val="28"/>
          <w:lang w:val="ru-RU"/>
        </w:rPr>
        <w:t>.</w:t>
      </w:r>
    </w:p>
    <w:p w:rsidR="007D56D7" w:rsidRDefault="007D56D7" w:rsidP="007D56D7">
      <w:pPr>
        <w:ind w:firstLine="567"/>
        <w:rPr>
          <w:sz w:val="28"/>
          <w:szCs w:val="28"/>
          <w:lang w:val="ru-RU"/>
        </w:rPr>
      </w:pPr>
    </w:p>
    <w:p w:rsidR="007D56D7" w:rsidRDefault="007D56D7" w:rsidP="007D56D7">
      <w:pPr>
        <w:ind w:firstLine="567"/>
        <w:rPr>
          <w:sz w:val="28"/>
          <w:szCs w:val="28"/>
          <w:lang w:val="ru-RU"/>
        </w:rPr>
      </w:pPr>
      <w:r>
        <w:rPr>
          <w:sz w:val="28"/>
          <w:szCs w:val="28"/>
          <w:lang w:val="ru-RU"/>
        </w:rPr>
        <w:t>Объекты благоустройства территории.</w:t>
      </w:r>
    </w:p>
    <w:p w:rsidR="007D56D7" w:rsidRPr="007D56D7" w:rsidRDefault="007D56D7" w:rsidP="007D56D7">
      <w:pPr>
        <w:ind w:firstLine="567"/>
        <w:rPr>
          <w:sz w:val="28"/>
          <w:szCs w:val="28"/>
          <w:lang w:val="ru-RU"/>
        </w:rPr>
      </w:pPr>
      <w:r w:rsidRPr="007D56D7">
        <w:rPr>
          <w:sz w:val="28"/>
          <w:szCs w:val="28"/>
          <w:lang w:val="ru-RU"/>
        </w:rPr>
        <w:t xml:space="preserve">Систему </w:t>
      </w:r>
      <w:proofErr w:type="spellStart"/>
      <w:r w:rsidRPr="007D56D7">
        <w:rPr>
          <w:sz w:val="28"/>
          <w:szCs w:val="28"/>
          <w:lang w:val="ru-RU"/>
        </w:rPr>
        <w:t>мусороудаления</w:t>
      </w:r>
      <w:proofErr w:type="spellEnd"/>
      <w:r w:rsidRPr="007D56D7">
        <w:rPr>
          <w:sz w:val="28"/>
          <w:szCs w:val="28"/>
          <w:lang w:val="ru-RU"/>
        </w:rPr>
        <w:t xml:space="preserve"> с территории населенных пунктов муниципально</w:t>
      </w:r>
      <w:r>
        <w:rPr>
          <w:sz w:val="28"/>
          <w:szCs w:val="28"/>
          <w:lang w:val="ru-RU"/>
        </w:rPr>
        <w:t xml:space="preserve">го </w:t>
      </w:r>
      <w:r w:rsidRPr="007D56D7">
        <w:rPr>
          <w:sz w:val="28"/>
          <w:szCs w:val="28"/>
          <w:lang w:val="ru-RU"/>
        </w:rPr>
        <w:t>образовани</w:t>
      </w:r>
      <w:r>
        <w:rPr>
          <w:sz w:val="28"/>
          <w:szCs w:val="28"/>
          <w:lang w:val="ru-RU"/>
        </w:rPr>
        <w:t>я</w:t>
      </w:r>
      <w:r w:rsidRPr="007D56D7">
        <w:rPr>
          <w:sz w:val="28"/>
          <w:szCs w:val="28"/>
          <w:lang w:val="ru-RU"/>
        </w:rPr>
        <w:t xml:space="preserve"> «</w:t>
      </w:r>
      <w:r w:rsidR="008B69B5">
        <w:rPr>
          <w:sz w:val="28"/>
          <w:szCs w:val="28"/>
          <w:lang w:val="ru-RU"/>
        </w:rPr>
        <w:t>Турецкое</w:t>
      </w:r>
      <w:r w:rsidRPr="007D56D7">
        <w:rPr>
          <w:sz w:val="28"/>
          <w:szCs w:val="28"/>
          <w:lang w:val="ru-RU"/>
        </w:rPr>
        <w:t>» на расчетный срок до 203</w:t>
      </w:r>
      <w:r>
        <w:rPr>
          <w:sz w:val="28"/>
          <w:szCs w:val="28"/>
          <w:lang w:val="ru-RU"/>
        </w:rPr>
        <w:t>8</w:t>
      </w:r>
      <w:r w:rsidRPr="007D56D7">
        <w:rPr>
          <w:sz w:val="28"/>
          <w:szCs w:val="28"/>
          <w:lang w:val="ru-RU"/>
        </w:rPr>
        <w:t xml:space="preserve"> года реорганизовать с</w:t>
      </w:r>
      <w:r>
        <w:rPr>
          <w:sz w:val="28"/>
          <w:szCs w:val="28"/>
          <w:lang w:val="ru-RU"/>
        </w:rPr>
        <w:t xml:space="preserve"> </w:t>
      </w:r>
      <w:r w:rsidRPr="007D56D7">
        <w:rPr>
          <w:sz w:val="28"/>
          <w:szCs w:val="28"/>
          <w:lang w:val="ru-RU"/>
        </w:rPr>
        <w:t>внедрением специальных контейнеров для мусора, расставленных по территории населенных</w:t>
      </w:r>
      <w:r>
        <w:rPr>
          <w:sz w:val="28"/>
          <w:szCs w:val="28"/>
          <w:lang w:val="ru-RU"/>
        </w:rPr>
        <w:t xml:space="preserve"> </w:t>
      </w:r>
      <w:r w:rsidRPr="007D56D7">
        <w:rPr>
          <w:sz w:val="28"/>
          <w:szCs w:val="28"/>
          <w:lang w:val="ru-RU"/>
        </w:rPr>
        <w:t>пунктов. Месторасположение контейнерных площадок определяется на стадии проекта</w:t>
      </w:r>
      <w:r>
        <w:rPr>
          <w:sz w:val="28"/>
          <w:szCs w:val="28"/>
          <w:lang w:val="ru-RU"/>
        </w:rPr>
        <w:t xml:space="preserve"> </w:t>
      </w:r>
      <w:r w:rsidRPr="007D56D7">
        <w:rPr>
          <w:sz w:val="28"/>
          <w:szCs w:val="28"/>
          <w:lang w:val="ru-RU"/>
        </w:rPr>
        <w:t>планировки территории.</w:t>
      </w:r>
    </w:p>
    <w:p w:rsidR="007D56D7" w:rsidRPr="007D56D7" w:rsidRDefault="007D56D7" w:rsidP="007D56D7">
      <w:pPr>
        <w:ind w:firstLine="567"/>
        <w:rPr>
          <w:sz w:val="28"/>
          <w:szCs w:val="28"/>
          <w:lang w:val="ru-RU"/>
        </w:rPr>
      </w:pPr>
      <w:r w:rsidRPr="007D56D7">
        <w:rPr>
          <w:sz w:val="28"/>
          <w:szCs w:val="28"/>
          <w:lang w:val="ru-RU"/>
        </w:rPr>
        <w:t>Площадка для контейнеров ТБО должна быть открытой, с водонепроницаемым</w:t>
      </w:r>
      <w:r>
        <w:rPr>
          <w:sz w:val="28"/>
          <w:szCs w:val="28"/>
          <w:lang w:val="ru-RU"/>
        </w:rPr>
        <w:t xml:space="preserve"> </w:t>
      </w:r>
      <w:r w:rsidRPr="007D56D7">
        <w:rPr>
          <w:sz w:val="28"/>
          <w:szCs w:val="28"/>
          <w:lang w:val="ru-RU"/>
        </w:rPr>
        <w:t>покрытием и желательно огражденной зелеными насаждениями.</w:t>
      </w:r>
    </w:p>
    <w:p w:rsidR="007D56D7" w:rsidRPr="007D56D7" w:rsidRDefault="007D56D7" w:rsidP="007D56D7">
      <w:pPr>
        <w:ind w:firstLine="567"/>
        <w:rPr>
          <w:sz w:val="28"/>
          <w:szCs w:val="28"/>
          <w:lang w:val="ru-RU"/>
        </w:rPr>
      </w:pPr>
      <w:r w:rsidRPr="007D56D7">
        <w:rPr>
          <w:sz w:val="28"/>
          <w:szCs w:val="28"/>
          <w:lang w:val="ru-RU"/>
        </w:rPr>
        <w:t>Площадки для установки контейнеров должны быть удалены от жилых домов, детских</w:t>
      </w:r>
      <w:r>
        <w:rPr>
          <w:sz w:val="28"/>
          <w:szCs w:val="28"/>
          <w:lang w:val="ru-RU"/>
        </w:rPr>
        <w:t xml:space="preserve"> </w:t>
      </w:r>
      <w:r w:rsidRPr="007D56D7">
        <w:rPr>
          <w:sz w:val="28"/>
          <w:szCs w:val="28"/>
          <w:lang w:val="ru-RU"/>
        </w:rPr>
        <w:t xml:space="preserve">учреждений, спортивных площадок и от мест отдыха населения </w:t>
      </w:r>
      <w:r w:rsidRPr="007D56D7">
        <w:rPr>
          <w:sz w:val="28"/>
          <w:szCs w:val="28"/>
          <w:lang w:val="ru-RU"/>
        </w:rPr>
        <w:lastRenderedPageBreak/>
        <w:t>на расстояние не менее 20 м,</w:t>
      </w:r>
      <w:r>
        <w:rPr>
          <w:sz w:val="28"/>
          <w:szCs w:val="28"/>
          <w:lang w:val="ru-RU"/>
        </w:rPr>
        <w:t xml:space="preserve"> </w:t>
      </w:r>
      <w:r w:rsidRPr="007D56D7">
        <w:rPr>
          <w:sz w:val="28"/>
          <w:szCs w:val="28"/>
          <w:lang w:val="ru-RU"/>
        </w:rPr>
        <w:t>но не более 100 м. Размер площадок должен быть рассчитан на установку необходимого</w:t>
      </w:r>
      <w:r>
        <w:rPr>
          <w:sz w:val="28"/>
          <w:szCs w:val="28"/>
          <w:lang w:val="ru-RU"/>
        </w:rPr>
        <w:t xml:space="preserve"> </w:t>
      </w:r>
      <w:r w:rsidRPr="007D56D7">
        <w:rPr>
          <w:sz w:val="28"/>
          <w:szCs w:val="28"/>
          <w:lang w:val="ru-RU"/>
        </w:rPr>
        <w:t>числа контейнеров, но не боле</w:t>
      </w:r>
      <w:r>
        <w:rPr>
          <w:sz w:val="28"/>
          <w:szCs w:val="28"/>
          <w:lang w:val="ru-RU"/>
        </w:rPr>
        <w:t>е 5</w:t>
      </w:r>
      <w:r w:rsidRPr="007D56D7">
        <w:rPr>
          <w:sz w:val="28"/>
          <w:szCs w:val="28"/>
          <w:lang w:val="ru-RU"/>
        </w:rPr>
        <w:t>.</w:t>
      </w:r>
    </w:p>
    <w:p w:rsidR="007D56D7" w:rsidRPr="007D56D7" w:rsidRDefault="007D56D7" w:rsidP="007D56D7">
      <w:pPr>
        <w:ind w:firstLine="567"/>
        <w:rPr>
          <w:sz w:val="28"/>
          <w:szCs w:val="28"/>
          <w:lang w:val="ru-RU"/>
        </w:rPr>
      </w:pPr>
      <w:r w:rsidRPr="007D56D7">
        <w:rPr>
          <w:sz w:val="28"/>
          <w:szCs w:val="28"/>
          <w:lang w:val="ru-RU"/>
        </w:rPr>
        <w:t>Размещение мест временного хранения отходов, особенно на жилой территории</w:t>
      </w:r>
      <w:r>
        <w:rPr>
          <w:sz w:val="28"/>
          <w:szCs w:val="28"/>
          <w:lang w:val="ru-RU"/>
        </w:rPr>
        <w:t xml:space="preserve"> </w:t>
      </w:r>
      <w:r w:rsidRPr="007D56D7">
        <w:rPr>
          <w:sz w:val="28"/>
          <w:szCs w:val="28"/>
          <w:lang w:val="ru-RU"/>
        </w:rPr>
        <w:t>необходимо согласовать с районным архитектором и районными санэпидстанциями.</w:t>
      </w:r>
    </w:p>
    <w:p w:rsidR="007D56D7" w:rsidRPr="007D56D7" w:rsidRDefault="007D56D7" w:rsidP="007D56D7">
      <w:pPr>
        <w:ind w:firstLine="567"/>
        <w:rPr>
          <w:sz w:val="28"/>
          <w:szCs w:val="28"/>
          <w:lang w:val="ru-RU"/>
        </w:rPr>
      </w:pPr>
      <w:r w:rsidRPr="007D56D7">
        <w:rPr>
          <w:sz w:val="28"/>
          <w:szCs w:val="28"/>
          <w:lang w:val="ru-RU"/>
        </w:rPr>
        <w:t>В исключительных случаях, в районах сложившейся застройки, где нет возможности</w:t>
      </w:r>
      <w:r>
        <w:rPr>
          <w:sz w:val="28"/>
          <w:szCs w:val="28"/>
          <w:lang w:val="ru-RU"/>
        </w:rPr>
        <w:t xml:space="preserve"> </w:t>
      </w:r>
      <w:r w:rsidRPr="007D56D7">
        <w:rPr>
          <w:sz w:val="28"/>
          <w:szCs w:val="28"/>
          <w:lang w:val="ru-RU"/>
        </w:rPr>
        <w:t>соблюдения установленных разрывов от дворовых туалетов, мест временного хранения</w:t>
      </w:r>
      <w:r>
        <w:rPr>
          <w:sz w:val="28"/>
          <w:szCs w:val="28"/>
          <w:lang w:val="ru-RU"/>
        </w:rPr>
        <w:t xml:space="preserve"> </w:t>
      </w:r>
      <w:r w:rsidRPr="007D56D7">
        <w:rPr>
          <w:sz w:val="28"/>
          <w:szCs w:val="28"/>
          <w:lang w:val="ru-RU"/>
        </w:rPr>
        <w:t xml:space="preserve">отходов эти расстояния устанавливаются </w:t>
      </w:r>
      <w:proofErr w:type="spellStart"/>
      <w:r w:rsidRPr="007D56D7">
        <w:rPr>
          <w:sz w:val="28"/>
          <w:szCs w:val="28"/>
          <w:lang w:val="ru-RU"/>
        </w:rPr>
        <w:t>комиссионно</w:t>
      </w:r>
      <w:proofErr w:type="spellEnd"/>
      <w:r w:rsidRPr="007D56D7">
        <w:rPr>
          <w:sz w:val="28"/>
          <w:szCs w:val="28"/>
          <w:lang w:val="ru-RU"/>
        </w:rPr>
        <w:t xml:space="preserve"> (с участием районного архитектора,</w:t>
      </w:r>
      <w:r>
        <w:rPr>
          <w:sz w:val="28"/>
          <w:szCs w:val="28"/>
          <w:lang w:val="ru-RU"/>
        </w:rPr>
        <w:t xml:space="preserve"> </w:t>
      </w:r>
      <w:r w:rsidRPr="007D56D7">
        <w:rPr>
          <w:sz w:val="28"/>
          <w:szCs w:val="28"/>
          <w:lang w:val="ru-RU"/>
        </w:rPr>
        <w:t>жилищно-эксплуатационной организации, квартального комитета, санитарного врача). Акты</w:t>
      </w:r>
      <w:r>
        <w:rPr>
          <w:sz w:val="28"/>
          <w:szCs w:val="28"/>
          <w:lang w:val="ru-RU"/>
        </w:rPr>
        <w:t xml:space="preserve"> </w:t>
      </w:r>
      <w:r w:rsidRPr="007D56D7">
        <w:rPr>
          <w:sz w:val="28"/>
          <w:szCs w:val="28"/>
          <w:lang w:val="ru-RU"/>
        </w:rPr>
        <w:t>комиссий должны утверждаться исполкомами местных Советов народных депутатов.</w:t>
      </w:r>
    </w:p>
    <w:p w:rsidR="007D56D7" w:rsidRPr="007D56D7" w:rsidRDefault="007D56D7" w:rsidP="007D56D7">
      <w:pPr>
        <w:ind w:firstLine="567"/>
        <w:rPr>
          <w:sz w:val="28"/>
          <w:szCs w:val="28"/>
          <w:lang w:val="ru-RU"/>
        </w:rPr>
      </w:pPr>
      <w:r w:rsidRPr="007D56D7">
        <w:rPr>
          <w:sz w:val="28"/>
          <w:szCs w:val="28"/>
          <w:lang w:val="ru-RU"/>
        </w:rPr>
        <w:t>На территории частных домовладений места расположения мусоросборников,</w:t>
      </w:r>
      <w:r w:rsidR="003F614C">
        <w:rPr>
          <w:sz w:val="28"/>
          <w:szCs w:val="28"/>
          <w:lang w:val="ru-RU"/>
        </w:rPr>
        <w:t xml:space="preserve"> </w:t>
      </w:r>
      <w:r w:rsidRPr="007D56D7">
        <w:rPr>
          <w:sz w:val="28"/>
          <w:szCs w:val="28"/>
          <w:lang w:val="ru-RU"/>
        </w:rPr>
        <w:t>дворовых туалетов и помойных ям должны определяться самими домовладельцами, разрыв</w:t>
      </w:r>
      <w:r w:rsidR="003F614C">
        <w:rPr>
          <w:sz w:val="28"/>
          <w:szCs w:val="28"/>
          <w:lang w:val="ru-RU"/>
        </w:rPr>
        <w:t xml:space="preserve"> </w:t>
      </w:r>
      <w:r w:rsidRPr="007D56D7">
        <w:rPr>
          <w:sz w:val="28"/>
          <w:szCs w:val="28"/>
          <w:lang w:val="ru-RU"/>
        </w:rPr>
        <w:t>может быть сокращен до 8 - 10 метров. В конфликтных ситуациях этот вопрос должен</w:t>
      </w:r>
      <w:r w:rsidR="003F614C">
        <w:rPr>
          <w:sz w:val="28"/>
          <w:szCs w:val="28"/>
          <w:lang w:val="ru-RU"/>
        </w:rPr>
        <w:t xml:space="preserve"> </w:t>
      </w:r>
      <w:r w:rsidRPr="007D56D7">
        <w:rPr>
          <w:sz w:val="28"/>
          <w:szCs w:val="28"/>
          <w:lang w:val="ru-RU"/>
        </w:rPr>
        <w:t>рассматриваться представителями общественности, административными комиссиями</w:t>
      </w:r>
      <w:r w:rsidR="003F614C">
        <w:rPr>
          <w:sz w:val="28"/>
          <w:szCs w:val="28"/>
          <w:lang w:val="ru-RU"/>
        </w:rPr>
        <w:t xml:space="preserve"> </w:t>
      </w:r>
      <w:r w:rsidRPr="007D56D7">
        <w:rPr>
          <w:sz w:val="28"/>
          <w:szCs w:val="28"/>
          <w:lang w:val="ru-RU"/>
        </w:rPr>
        <w:t>исполкомов районных и поселковых Советов народных депутатов (СанПиН 42-128-4690-88</w:t>
      </w:r>
      <w:r w:rsidR="003F614C">
        <w:rPr>
          <w:sz w:val="28"/>
          <w:szCs w:val="28"/>
          <w:lang w:val="ru-RU"/>
        </w:rPr>
        <w:t xml:space="preserve"> </w:t>
      </w:r>
      <w:r w:rsidRPr="007D56D7">
        <w:rPr>
          <w:sz w:val="28"/>
          <w:szCs w:val="28"/>
          <w:lang w:val="ru-RU"/>
        </w:rPr>
        <w:t>«Санитарные правила содержания территорий населенных мест»).</w:t>
      </w:r>
    </w:p>
    <w:p w:rsidR="003F614C" w:rsidRDefault="007D56D7" w:rsidP="007D56D7">
      <w:pPr>
        <w:ind w:firstLine="567"/>
        <w:rPr>
          <w:sz w:val="28"/>
          <w:szCs w:val="28"/>
          <w:lang w:val="ru-RU"/>
        </w:rPr>
      </w:pPr>
      <w:r w:rsidRPr="007D56D7">
        <w:rPr>
          <w:sz w:val="28"/>
          <w:szCs w:val="28"/>
          <w:lang w:val="ru-RU"/>
        </w:rPr>
        <w:t xml:space="preserve">Периодичность удаления ТБО устанавливает </w:t>
      </w:r>
      <w:proofErr w:type="spellStart"/>
      <w:r w:rsidRPr="007D56D7">
        <w:rPr>
          <w:sz w:val="28"/>
          <w:szCs w:val="28"/>
          <w:lang w:val="ru-RU"/>
        </w:rPr>
        <w:t>Роспотребнадзор</w:t>
      </w:r>
      <w:proofErr w:type="spellEnd"/>
      <w:r w:rsidRPr="007D56D7">
        <w:rPr>
          <w:sz w:val="28"/>
          <w:szCs w:val="28"/>
          <w:lang w:val="ru-RU"/>
        </w:rPr>
        <w:t xml:space="preserve"> исходя из местных</w:t>
      </w:r>
      <w:r w:rsidR="003F614C">
        <w:rPr>
          <w:sz w:val="28"/>
          <w:szCs w:val="28"/>
          <w:lang w:val="ru-RU"/>
        </w:rPr>
        <w:t xml:space="preserve"> </w:t>
      </w:r>
      <w:r w:rsidRPr="007D56D7">
        <w:rPr>
          <w:sz w:val="28"/>
          <w:szCs w:val="28"/>
          <w:lang w:val="ru-RU"/>
        </w:rPr>
        <w:t>услови</w:t>
      </w:r>
      <w:r w:rsidR="003F614C">
        <w:rPr>
          <w:sz w:val="28"/>
          <w:szCs w:val="28"/>
          <w:lang w:val="ru-RU"/>
        </w:rPr>
        <w:t>й</w:t>
      </w:r>
      <w:r w:rsidRPr="007D56D7">
        <w:rPr>
          <w:sz w:val="28"/>
          <w:szCs w:val="28"/>
          <w:lang w:val="ru-RU"/>
        </w:rPr>
        <w:t>, в соответствии с правилами содержания территории населенных мест. Срок</w:t>
      </w:r>
      <w:r w:rsidR="003F614C">
        <w:rPr>
          <w:sz w:val="28"/>
          <w:szCs w:val="28"/>
          <w:lang w:val="ru-RU"/>
        </w:rPr>
        <w:t xml:space="preserve"> </w:t>
      </w:r>
      <w:r w:rsidRPr="007D56D7">
        <w:rPr>
          <w:sz w:val="28"/>
          <w:szCs w:val="28"/>
          <w:lang w:val="ru-RU"/>
        </w:rPr>
        <w:t>хранения ТБО в холодное время (осеннее-зимнее) не более 3</w:t>
      </w:r>
      <w:r w:rsidR="003F614C">
        <w:rPr>
          <w:sz w:val="28"/>
          <w:szCs w:val="28"/>
          <w:lang w:val="ru-RU"/>
        </w:rPr>
        <w:t xml:space="preserve"> суток, в теплое не более суток </w:t>
      </w:r>
      <w:r w:rsidRPr="007D56D7">
        <w:rPr>
          <w:sz w:val="28"/>
          <w:szCs w:val="28"/>
          <w:lang w:val="ru-RU"/>
        </w:rPr>
        <w:t>(Справочник «Санитарная очистка и уборка населенных мест»)</w:t>
      </w:r>
      <w:r w:rsidR="003F614C">
        <w:rPr>
          <w:sz w:val="28"/>
          <w:szCs w:val="28"/>
          <w:lang w:val="ru-RU"/>
        </w:rPr>
        <w:t>.</w:t>
      </w:r>
    </w:p>
    <w:p w:rsidR="003F614C" w:rsidRDefault="003F614C" w:rsidP="007D56D7">
      <w:pPr>
        <w:ind w:firstLine="567"/>
        <w:rPr>
          <w:sz w:val="28"/>
          <w:szCs w:val="28"/>
          <w:lang w:val="ru-RU"/>
        </w:rPr>
      </w:pPr>
    </w:p>
    <w:p w:rsidR="003F614C" w:rsidRPr="00195D71" w:rsidRDefault="003F614C" w:rsidP="003F614C">
      <w:pPr>
        <w:pStyle w:val="aa"/>
        <w:ind w:left="987"/>
        <w:jc w:val="center"/>
        <w:rPr>
          <w:rFonts w:eastAsia="SimSun"/>
          <w:b/>
          <w:sz w:val="28"/>
          <w:lang w:val="ru-RU" w:bidi="ar-SA"/>
        </w:rPr>
      </w:pPr>
      <w:r>
        <w:rPr>
          <w:rFonts w:eastAsia="SimSun"/>
          <w:b/>
          <w:sz w:val="28"/>
          <w:lang w:val="ru-RU" w:bidi="ar-SA"/>
        </w:rPr>
        <w:t xml:space="preserve">3.5.1. Создание условий для беспрепятственного доступа инвалидов к объектам инженерной, транспортной и социальной инфраструктур. </w:t>
      </w:r>
    </w:p>
    <w:p w:rsidR="003F614C" w:rsidRPr="006951F7" w:rsidRDefault="003F614C" w:rsidP="003F614C">
      <w:pPr>
        <w:jc w:val="center"/>
        <w:rPr>
          <w:rFonts w:eastAsia="SimSun"/>
          <w:b/>
          <w:sz w:val="28"/>
          <w:lang w:val="ru-RU" w:bidi="ar-SA"/>
        </w:rPr>
      </w:pPr>
    </w:p>
    <w:p w:rsidR="003F614C" w:rsidRPr="003F614C" w:rsidRDefault="003F614C" w:rsidP="003F614C">
      <w:pPr>
        <w:ind w:firstLine="567"/>
        <w:rPr>
          <w:sz w:val="28"/>
          <w:szCs w:val="28"/>
          <w:lang w:val="ru-RU"/>
        </w:rPr>
      </w:pPr>
      <w:r w:rsidRPr="003F614C">
        <w:rPr>
          <w:sz w:val="28"/>
          <w:szCs w:val="28"/>
          <w:lang w:val="ru-RU"/>
        </w:rPr>
        <w:t>В соответствии с законодательством РФ, Удмуртской Республики, на последующих</w:t>
      </w:r>
      <w:r>
        <w:rPr>
          <w:sz w:val="28"/>
          <w:szCs w:val="28"/>
          <w:lang w:val="ru-RU"/>
        </w:rPr>
        <w:t xml:space="preserve"> </w:t>
      </w:r>
      <w:r w:rsidRPr="003F614C">
        <w:rPr>
          <w:sz w:val="28"/>
          <w:szCs w:val="28"/>
          <w:lang w:val="ru-RU"/>
        </w:rPr>
        <w:t>стадиях проектирования (планировке территории, архитектурно-строительном</w:t>
      </w:r>
      <w:r>
        <w:rPr>
          <w:sz w:val="28"/>
          <w:szCs w:val="28"/>
          <w:lang w:val="ru-RU"/>
        </w:rPr>
        <w:t xml:space="preserve"> </w:t>
      </w:r>
      <w:r w:rsidRPr="003F614C">
        <w:rPr>
          <w:sz w:val="28"/>
          <w:szCs w:val="28"/>
          <w:lang w:val="ru-RU"/>
        </w:rPr>
        <w:t>проектировании) необходимо создание условий для беспрепятственного доступа инвалидов к</w:t>
      </w:r>
      <w:r>
        <w:rPr>
          <w:sz w:val="28"/>
          <w:szCs w:val="28"/>
          <w:lang w:val="ru-RU"/>
        </w:rPr>
        <w:t xml:space="preserve"> </w:t>
      </w:r>
      <w:r w:rsidRPr="003F614C">
        <w:rPr>
          <w:sz w:val="28"/>
          <w:szCs w:val="28"/>
          <w:lang w:val="ru-RU"/>
        </w:rPr>
        <w:t>объектам социальной и транспортной инфраструктуры, средствам связи и информации.</w:t>
      </w:r>
    </w:p>
    <w:p w:rsidR="003F614C" w:rsidRPr="003F614C" w:rsidRDefault="003F614C" w:rsidP="003F614C">
      <w:pPr>
        <w:ind w:firstLine="567"/>
        <w:rPr>
          <w:sz w:val="28"/>
          <w:szCs w:val="28"/>
          <w:lang w:val="ru-RU"/>
        </w:rPr>
      </w:pPr>
      <w:r w:rsidRPr="003F614C">
        <w:rPr>
          <w:sz w:val="28"/>
          <w:szCs w:val="28"/>
          <w:lang w:val="ru-RU"/>
        </w:rPr>
        <w:t>При проектировании учитываются следующие нормативные документы:</w:t>
      </w:r>
    </w:p>
    <w:p w:rsidR="003F614C" w:rsidRPr="003F614C" w:rsidRDefault="003F614C" w:rsidP="003F614C">
      <w:pPr>
        <w:ind w:firstLine="567"/>
        <w:rPr>
          <w:sz w:val="28"/>
          <w:szCs w:val="28"/>
          <w:lang w:val="ru-RU"/>
        </w:rPr>
      </w:pPr>
      <w:r w:rsidRPr="003F614C">
        <w:rPr>
          <w:sz w:val="28"/>
          <w:szCs w:val="28"/>
          <w:lang w:val="ru-RU"/>
        </w:rPr>
        <w:t xml:space="preserve">• </w:t>
      </w:r>
      <w:r>
        <w:rPr>
          <w:sz w:val="28"/>
          <w:szCs w:val="28"/>
          <w:lang w:val="ru-RU"/>
        </w:rPr>
        <w:t>СП 59.13330.2016</w:t>
      </w:r>
      <w:r w:rsidRPr="003F614C">
        <w:rPr>
          <w:sz w:val="28"/>
          <w:szCs w:val="28"/>
          <w:lang w:val="ru-RU"/>
        </w:rPr>
        <w:t xml:space="preserve"> «Доступность зданий и сооружений для маломобильных групп</w:t>
      </w:r>
      <w:r>
        <w:rPr>
          <w:sz w:val="28"/>
          <w:szCs w:val="28"/>
          <w:lang w:val="ru-RU"/>
        </w:rPr>
        <w:t xml:space="preserve"> </w:t>
      </w:r>
      <w:r w:rsidRPr="003F614C">
        <w:rPr>
          <w:sz w:val="28"/>
          <w:szCs w:val="28"/>
          <w:lang w:val="ru-RU"/>
        </w:rPr>
        <w:t>населения»;</w:t>
      </w:r>
    </w:p>
    <w:p w:rsidR="003F614C" w:rsidRPr="003F614C" w:rsidRDefault="003F614C" w:rsidP="003F614C">
      <w:pPr>
        <w:ind w:firstLine="567"/>
        <w:rPr>
          <w:sz w:val="28"/>
          <w:szCs w:val="28"/>
          <w:lang w:val="ru-RU"/>
        </w:rPr>
      </w:pPr>
      <w:r w:rsidRPr="003F614C">
        <w:rPr>
          <w:sz w:val="28"/>
          <w:szCs w:val="28"/>
          <w:lang w:val="ru-RU"/>
        </w:rPr>
        <w:t>• СП 31-102-99 «Требования доступности общественных зданий и сооружений для</w:t>
      </w:r>
      <w:r>
        <w:rPr>
          <w:sz w:val="28"/>
          <w:szCs w:val="28"/>
          <w:lang w:val="ru-RU"/>
        </w:rPr>
        <w:t xml:space="preserve"> </w:t>
      </w:r>
      <w:r w:rsidRPr="003F614C">
        <w:rPr>
          <w:sz w:val="28"/>
          <w:szCs w:val="28"/>
          <w:lang w:val="ru-RU"/>
        </w:rPr>
        <w:t>инвалидов и других маломобильных посетителей»;</w:t>
      </w:r>
    </w:p>
    <w:p w:rsidR="003F614C" w:rsidRPr="003F614C" w:rsidRDefault="003F614C" w:rsidP="003F614C">
      <w:pPr>
        <w:ind w:firstLine="567"/>
        <w:rPr>
          <w:sz w:val="28"/>
          <w:szCs w:val="28"/>
          <w:lang w:val="ru-RU"/>
        </w:rPr>
      </w:pPr>
      <w:r w:rsidRPr="003F614C">
        <w:rPr>
          <w:sz w:val="28"/>
          <w:szCs w:val="28"/>
          <w:lang w:val="ru-RU"/>
        </w:rPr>
        <w:t>• СП 35-101-20</w:t>
      </w:r>
      <w:r>
        <w:rPr>
          <w:sz w:val="28"/>
          <w:szCs w:val="28"/>
          <w:lang w:val="ru-RU"/>
        </w:rPr>
        <w:t>0</w:t>
      </w:r>
      <w:r w:rsidRPr="003F614C">
        <w:rPr>
          <w:sz w:val="28"/>
          <w:szCs w:val="28"/>
          <w:lang w:val="ru-RU"/>
        </w:rPr>
        <w:t>1 «Проектирование зданий и сооружений с учетом доступности для</w:t>
      </w:r>
      <w:r>
        <w:rPr>
          <w:sz w:val="28"/>
          <w:szCs w:val="28"/>
          <w:lang w:val="ru-RU"/>
        </w:rPr>
        <w:t xml:space="preserve"> </w:t>
      </w:r>
      <w:r w:rsidRPr="003F614C">
        <w:rPr>
          <w:sz w:val="28"/>
          <w:szCs w:val="28"/>
          <w:lang w:val="ru-RU"/>
        </w:rPr>
        <w:t>маломобильных групп населения. Общие положения»;</w:t>
      </w:r>
    </w:p>
    <w:p w:rsidR="003F614C" w:rsidRPr="003F614C" w:rsidRDefault="003F614C" w:rsidP="003F614C">
      <w:pPr>
        <w:ind w:firstLine="567"/>
        <w:rPr>
          <w:sz w:val="28"/>
          <w:szCs w:val="28"/>
          <w:lang w:val="ru-RU"/>
        </w:rPr>
      </w:pPr>
      <w:r w:rsidRPr="003F614C">
        <w:rPr>
          <w:sz w:val="28"/>
          <w:szCs w:val="28"/>
          <w:lang w:val="ru-RU"/>
        </w:rPr>
        <w:t>• РДС 35-201-99 «Порядок реализации требований доступности для инвалидов к</w:t>
      </w:r>
      <w:r>
        <w:rPr>
          <w:sz w:val="28"/>
          <w:szCs w:val="28"/>
          <w:lang w:val="ru-RU"/>
        </w:rPr>
        <w:t xml:space="preserve"> </w:t>
      </w:r>
      <w:r w:rsidRPr="003F614C">
        <w:rPr>
          <w:sz w:val="28"/>
          <w:szCs w:val="28"/>
          <w:lang w:val="ru-RU"/>
        </w:rPr>
        <w:t>объектам социальной инфраструктуры», иные нормативные документы.</w:t>
      </w:r>
    </w:p>
    <w:p w:rsidR="003F614C" w:rsidRPr="003F614C" w:rsidRDefault="003F614C" w:rsidP="003F614C">
      <w:pPr>
        <w:ind w:firstLine="567"/>
        <w:rPr>
          <w:sz w:val="28"/>
          <w:szCs w:val="28"/>
          <w:lang w:val="ru-RU"/>
        </w:rPr>
      </w:pPr>
      <w:r w:rsidRPr="003F614C">
        <w:rPr>
          <w:sz w:val="28"/>
          <w:szCs w:val="28"/>
          <w:lang w:val="ru-RU"/>
        </w:rPr>
        <w:lastRenderedPageBreak/>
        <w:t>Проектные решения должны учитывать физические возможности всех категорий</w:t>
      </w:r>
      <w:r>
        <w:rPr>
          <w:sz w:val="28"/>
          <w:szCs w:val="28"/>
          <w:lang w:val="ru-RU"/>
        </w:rPr>
        <w:t xml:space="preserve"> </w:t>
      </w:r>
      <w:r w:rsidRPr="003F614C">
        <w:rPr>
          <w:sz w:val="28"/>
          <w:szCs w:val="28"/>
          <w:lang w:val="ru-RU"/>
        </w:rPr>
        <w:t>населения, включая инвалидов, и должны быть направлены на повышение качества сельской</w:t>
      </w:r>
      <w:r>
        <w:rPr>
          <w:sz w:val="28"/>
          <w:szCs w:val="28"/>
          <w:lang w:val="ru-RU"/>
        </w:rPr>
        <w:t xml:space="preserve"> </w:t>
      </w:r>
      <w:r w:rsidRPr="003F614C">
        <w:rPr>
          <w:sz w:val="28"/>
          <w:szCs w:val="28"/>
          <w:lang w:val="ru-RU"/>
        </w:rPr>
        <w:t>среды по критериям доступности, безопасности и комфортности.</w:t>
      </w:r>
    </w:p>
    <w:p w:rsidR="003F614C" w:rsidRPr="003F614C" w:rsidRDefault="003F614C" w:rsidP="003F614C">
      <w:pPr>
        <w:ind w:firstLine="567"/>
        <w:rPr>
          <w:sz w:val="28"/>
          <w:szCs w:val="28"/>
          <w:lang w:val="ru-RU"/>
        </w:rPr>
      </w:pPr>
      <w:r w:rsidRPr="003F614C">
        <w:rPr>
          <w:sz w:val="28"/>
          <w:szCs w:val="28"/>
          <w:lang w:val="ru-RU"/>
        </w:rPr>
        <w:t xml:space="preserve"> Основным принципом формирования безопасной и удобной для инвалидов сельской</w:t>
      </w:r>
      <w:r>
        <w:rPr>
          <w:sz w:val="28"/>
          <w:szCs w:val="28"/>
          <w:lang w:val="ru-RU"/>
        </w:rPr>
        <w:t xml:space="preserve"> </w:t>
      </w:r>
      <w:r w:rsidRPr="003F614C">
        <w:rPr>
          <w:sz w:val="28"/>
          <w:szCs w:val="28"/>
          <w:lang w:val="ru-RU"/>
        </w:rPr>
        <w:t>среды является создание условий для обеспечения беспрепятственной доступности объектов</w:t>
      </w:r>
      <w:r>
        <w:rPr>
          <w:sz w:val="28"/>
          <w:szCs w:val="28"/>
          <w:lang w:val="ru-RU"/>
        </w:rPr>
        <w:t xml:space="preserve"> </w:t>
      </w:r>
      <w:r w:rsidRPr="003F614C">
        <w:rPr>
          <w:sz w:val="28"/>
          <w:szCs w:val="28"/>
          <w:lang w:val="ru-RU"/>
        </w:rPr>
        <w:t>обслуживания в зонах застройки различного функционального назначения, зонах рекреации,</w:t>
      </w:r>
      <w:r>
        <w:rPr>
          <w:sz w:val="28"/>
          <w:szCs w:val="28"/>
          <w:lang w:val="ru-RU"/>
        </w:rPr>
        <w:t xml:space="preserve"> </w:t>
      </w:r>
      <w:r w:rsidRPr="003F614C">
        <w:rPr>
          <w:sz w:val="28"/>
          <w:szCs w:val="28"/>
          <w:lang w:val="ru-RU"/>
        </w:rPr>
        <w:t>а также в местах пользования транспортными коммуникациями, сооружениями,</w:t>
      </w:r>
      <w:r>
        <w:rPr>
          <w:sz w:val="28"/>
          <w:szCs w:val="28"/>
          <w:lang w:val="ru-RU"/>
        </w:rPr>
        <w:t xml:space="preserve"> </w:t>
      </w:r>
      <w:r w:rsidRPr="003F614C">
        <w:rPr>
          <w:sz w:val="28"/>
          <w:szCs w:val="28"/>
          <w:lang w:val="ru-RU"/>
        </w:rPr>
        <w:t>устройствами, пешеходными путями.</w:t>
      </w:r>
    </w:p>
    <w:p w:rsidR="003F614C" w:rsidRPr="003F614C" w:rsidRDefault="003F614C" w:rsidP="003F614C">
      <w:pPr>
        <w:ind w:firstLine="567"/>
        <w:rPr>
          <w:sz w:val="28"/>
          <w:szCs w:val="28"/>
          <w:lang w:val="ru-RU"/>
        </w:rPr>
      </w:pPr>
      <w:r w:rsidRPr="003F614C">
        <w:rPr>
          <w:sz w:val="28"/>
          <w:szCs w:val="28"/>
          <w:lang w:val="ru-RU"/>
        </w:rPr>
        <w:t>При создании доступной для инвалидов среды жизнедеятельности необходимо</w:t>
      </w:r>
      <w:r>
        <w:rPr>
          <w:sz w:val="28"/>
          <w:szCs w:val="28"/>
          <w:lang w:val="ru-RU"/>
        </w:rPr>
        <w:t xml:space="preserve"> </w:t>
      </w:r>
      <w:r w:rsidRPr="003F614C">
        <w:rPr>
          <w:sz w:val="28"/>
          <w:szCs w:val="28"/>
          <w:lang w:val="ru-RU"/>
        </w:rPr>
        <w:t>обеспечивать:</w:t>
      </w:r>
    </w:p>
    <w:p w:rsidR="003F614C" w:rsidRPr="003F614C" w:rsidRDefault="003F614C" w:rsidP="003F614C">
      <w:pPr>
        <w:ind w:firstLine="567"/>
        <w:rPr>
          <w:sz w:val="28"/>
          <w:szCs w:val="28"/>
          <w:lang w:val="ru-RU"/>
        </w:rPr>
      </w:pPr>
      <w:r w:rsidRPr="003F614C">
        <w:rPr>
          <w:sz w:val="28"/>
          <w:szCs w:val="28"/>
          <w:lang w:val="ru-RU"/>
        </w:rPr>
        <w:t>• возможность беспрепятственного передвижения с помощью трости, костылей,</w:t>
      </w:r>
      <w:r>
        <w:rPr>
          <w:sz w:val="28"/>
          <w:szCs w:val="28"/>
          <w:lang w:val="ru-RU"/>
        </w:rPr>
        <w:t xml:space="preserve"> </w:t>
      </w:r>
      <w:r w:rsidRPr="003F614C">
        <w:rPr>
          <w:sz w:val="28"/>
          <w:szCs w:val="28"/>
          <w:lang w:val="ru-RU"/>
        </w:rPr>
        <w:t>кресла-коляски, собаки-проводника, а также при использовании транспортных</w:t>
      </w:r>
      <w:r>
        <w:rPr>
          <w:sz w:val="28"/>
          <w:szCs w:val="28"/>
          <w:lang w:val="ru-RU"/>
        </w:rPr>
        <w:t xml:space="preserve"> </w:t>
      </w:r>
      <w:r w:rsidRPr="003F614C">
        <w:rPr>
          <w:sz w:val="28"/>
          <w:szCs w:val="28"/>
          <w:lang w:val="ru-RU"/>
        </w:rPr>
        <w:t>средств (индивидуальных, специализированных, общественных);</w:t>
      </w:r>
    </w:p>
    <w:p w:rsidR="003F614C" w:rsidRPr="003F614C" w:rsidRDefault="003F614C" w:rsidP="003F614C">
      <w:pPr>
        <w:ind w:firstLine="567"/>
        <w:rPr>
          <w:sz w:val="28"/>
          <w:szCs w:val="28"/>
          <w:lang w:val="ru-RU"/>
        </w:rPr>
      </w:pPr>
      <w:r w:rsidRPr="003F614C">
        <w:rPr>
          <w:sz w:val="28"/>
          <w:szCs w:val="28"/>
          <w:lang w:val="ru-RU"/>
        </w:rPr>
        <w:t>• создание внешней информации: визуальной, тактильной (осязательной) и звуковой;</w:t>
      </w:r>
    </w:p>
    <w:p w:rsidR="007D56D7" w:rsidRDefault="003F614C" w:rsidP="003F614C">
      <w:pPr>
        <w:ind w:firstLine="567"/>
        <w:rPr>
          <w:sz w:val="28"/>
          <w:szCs w:val="28"/>
          <w:lang w:val="ru-RU"/>
        </w:rPr>
      </w:pPr>
      <w:r w:rsidRPr="003F614C">
        <w:rPr>
          <w:sz w:val="28"/>
          <w:szCs w:val="28"/>
          <w:lang w:val="ru-RU"/>
        </w:rPr>
        <w:t>• комплексное решение системы обслуживания: размещение (согласно проектному</w:t>
      </w:r>
      <w:r>
        <w:rPr>
          <w:sz w:val="28"/>
          <w:szCs w:val="28"/>
          <w:lang w:val="ru-RU"/>
        </w:rPr>
        <w:t xml:space="preserve"> </w:t>
      </w:r>
      <w:r w:rsidRPr="003F614C">
        <w:rPr>
          <w:sz w:val="28"/>
          <w:szCs w:val="28"/>
          <w:lang w:val="ru-RU"/>
        </w:rPr>
        <w:t>расчету) специализированных объектов и объектов обслуживания общего</w:t>
      </w:r>
      <w:r>
        <w:rPr>
          <w:sz w:val="28"/>
          <w:szCs w:val="28"/>
          <w:lang w:val="ru-RU"/>
        </w:rPr>
        <w:t xml:space="preserve"> </w:t>
      </w:r>
      <w:r w:rsidRPr="003F614C">
        <w:rPr>
          <w:sz w:val="28"/>
          <w:szCs w:val="28"/>
          <w:lang w:val="ru-RU"/>
        </w:rPr>
        <w:t xml:space="preserve">пользования при различных формах собственности на недвижимость. </w:t>
      </w:r>
      <w:r w:rsidR="007D56D7" w:rsidRPr="007D56D7">
        <w:rPr>
          <w:sz w:val="28"/>
          <w:szCs w:val="28"/>
          <w:lang w:val="ru-RU"/>
        </w:rPr>
        <w:cr/>
      </w:r>
    </w:p>
    <w:p w:rsidR="003F614C" w:rsidRPr="00195D71" w:rsidRDefault="003F614C" w:rsidP="003F614C">
      <w:pPr>
        <w:pStyle w:val="aa"/>
        <w:ind w:left="987"/>
        <w:jc w:val="center"/>
        <w:rPr>
          <w:rFonts w:eastAsia="SimSun"/>
          <w:b/>
          <w:sz w:val="28"/>
          <w:lang w:val="ru-RU" w:bidi="ar-SA"/>
        </w:rPr>
      </w:pPr>
      <w:r>
        <w:rPr>
          <w:rFonts w:eastAsia="SimSun"/>
          <w:b/>
          <w:sz w:val="28"/>
          <w:lang w:val="ru-RU" w:bidi="ar-SA"/>
        </w:rPr>
        <w:t xml:space="preserve">3.6. Природный каркас территории. Зеленые насаждения. </w:t>
      </w:r>
    </w:p>
    <w:p w:rsidR="003F614C" w:rsidRPr="006951F7" w:rsidRDefault="003F614C" w:rsidP="003F614C">
      <w:pPr>
        <w:rPr>
          <w:rFonts w:eastAsia="SimSun"/>
          <w:b/>
          <w:sz w:val="28"/>
          <w:lang w:val="ru-RU" w:bidi="ar-SA"/>
        </w:rPr>
      </w:pPr>
    </w:p>
    <w:p w:rsidR="003F614C" w:rsidRPr="003F614C" w:rsidRDefault="003F614C" w:rsidP="003F614C">
      <w:pPr>
        <w:ind w:firstLine="426"/>
        <w:rPr>
          <w:sz w:val="28"/>
          <w:szCs w:val="28"/>
          <w:lang w:val="ru-RU"/>
        </w:rPr>
      </w:pPr>
      <w:r w:rsidRPr="003F614C">
        <w:rPr>
          <w:sz w:val="28"/>
          <w:szCs w:val="28"/>
          <w:lang w:val="ru-RU"/>
        </w:rPr>
        <w:t>Одним из важнейших элементов охраны природы и поддержания приемлемых условий</w:t>
      </w:r>
      <w:r>
        <w:rPr>
          <w:sz w:val="28"/>
          <w:szCs w:val="28"/>
          <w:lang w:val="ru-RU"/>
        </w:rPr>
        <w:t xml:space="preserve"> </w:t>
      </w:r>
      <w:r w:rsidRPr="003F614C">
        <w:rPr>
          <w:sz w:val="28"/>
          <w:szCs w:val="28"/>
          <w:lang w:val="ru-RU"/>
        </w:rPr>
        <w:t>проживания населения, является природно-экологический каркас территории.</w:t>
      </w:r>
    </w:p>
    <w:p w:rsidR="003F614C" w:rsidRDefault="003F614C" w:rsidP="003F614C">
      <w:pPr>
        <w:ind w:firstLine="426"/>
        <w:rPr>
          <w:b/>
          <w:sz w:val="28"/>
          <w:szCs w:val="28"/>
          <w:lang w:val="ru-RU" w:bidi="ar-SA"/>
        </w:rPr>
      </w:pPr>
      <w:r w:rsidRPr="003F614C">
        <w:rPr>
          <w:sz w:val="28"/>
          <w:szCs w:val="28"/>
          <w:lang w:val="ru-RU"/>
        </w:rPr>
        <w:t>Экологический каркас муниципального образования «</w:t>
      </w:r>
      <w:r w:rsidR="008B69B5">
        <w:rPr>
          <w:sz w:val="28"/>
          <w:szCs w:val="28"/>
          <w:lang w:val="ru-RU"/>
        </w:rPr>
        <w:t>Турецкое</w:t>
      </w:r>
      <w:r w:rsidRPr="003F614C">
        <w:rPr>
          <w:sz w:val="28"/>
          <w:szCs w:val="28"/>
          <w:lang w:val="ru-RU"/>
        </w:rPr>
        <w:t>» представлен</w:t>
      </w:r>
      <w:r w:rsidRPr="003F614C">
        <w:rPr>
          <w:b/>
          <w:sz w:val="28"/>
          <w:szCs w:val="28"/>
          <w:lang w:val="ru-RU" w:bidi="ar-SA"/>
        </w:rPr>
        <w:t xml:space="preserve"> </w:t>
      </w:r>
      <w:r w:rsidRPr="003F614C">
        <w:rPr>
          <w:sz w:val="28"/>
          <w:szCs w:val="28"/>
          <w:lang w:val="ru-RU" w:bidi="ar-SA"/>
        </w:rPr>
        <w:t>природными территориями вдоль рек и ручьев.</w:t>
      </w:r>
    </w:p>
    <w:p w:rsidR="003F614C" w:rsidRPr="003F614C" w:rsidRDefault="003F614C" w:rsidP="003F614C">
      <w:pPr>
        <w:ind w:firstLine="567"/>
        <w:rPr>
          <w:sz w:val="28"/>
          <w:szCs w:val="28"/>
          <w:lang w:val="ru-RU" w:bidi="ar-SA"/>
        </w:rPr>
      </w:pPr>
      <w:r w:rsidRPr="003F614C">
        <w:rPr>
          <w:sz w:val="28"/>
          <w:szCs w:val="28"/>
          <w:lang w:val="ru-RU" w:bidi="ar-SA"/>
        </w:rPr>
        <w:t>В природно-ландшафтном отношении на территории муниципально</w:t>
      </w:r>
      <w:r>
        <w:rPr>
          <w:sz w:val="28"/>
          <w:szCs w:val="28"/>
          <w:lang w:val="ru-RU" w:bidi="ar-SA"/>
        </w:rPr>
        <w:t>го</w:t>
      </w:r>
      <w:r w:rsidRPr="003F614C">
        <w:rPr>
          <w:sz w:val="28"/>
          <w:szCs w:val="28"/>
          <w:lang w:val="ru-RU" w:bidi="ar-SA"/>
        </w:rPr>
        <w:t xml:space="preserve"> образовани</w:t>
      </w:r>
      <w:r>
        <w:rPr>
          <w:sz w:val="28"/>
          <w:szCs w:val="28"/>
          <w:lang w:val="ru-RU" w:bidi="ar-SA"/>
        </w:rPr>
        <w:t xml:space="preserve">я </w:t>
      </w:r>
      <w:r w:rsidRPr="003F614C">
        <w:rPr>
          <w:sz w:val="28"/>
          <w:szCs w:val="28"/>
          <w:lang w:val="ru-RU" w:bidi="ar-SA"/>
        </w:rPr>
        <w:t>«</w:t>
      </w:r>
      <w:r w:rsidR="008B69B5">
        <w:rPr>
          <w:sz w:val="28"/>
          <w:szCs w:val="28"/>
          <w:lang w:val="ru-RU" w:bidi="ar-SA"/>
        </w:rPr>
        <w:t>Турецкое</w:t>
      </w:r>
      <w:r w:rsidRPr="003F614C">
        <w:rPr>
          <w:sz w:val="28"/>
          <w:szCs w:val="28"/>
          <w:lang w:val="ru-RU" w:bidi="ar-SA"/>
        </w:rPr>
        <w:t>» сохранились ценные элементы природной структуры территории –</w:t>
      </w:r>
      <w:r>
        <w:rPr>
          <w:sz w:val="28"/>
          <w:szCs w:val="28"/>
          <w:lang w:val="ru-RU" w:bidi="ar-SA"/>
        </w:rPr>
        <w:t xml:space="preserve"> </w:t>
      </w:r>
      <w:r w:rsidRPr="003F614C">
        <w:rPr>
          <w:sz w:val="28"/>
          <w:szCs w:val="28"/>
          <w:lang w:val="ru-RU" w:bidi="ar-SA"/>
        </w:rPr>
        <w:t>живописные раскрытия на акваторию рек, рельеф, озелененные водные пространства малых</w:t>
      </w:r>
      <w:r>
        <w:rPr>
          <w:sz w:val="28"/>
          <w:szCs w:val="28"/>
          <w:lang w:val="ru-RU" w:bidi="ar-SA"/>
        </w:rPr>
        <w:t xml:space="preserve"> </w:t>
      </w:r>
      <w:r w:rsidRPr="003F614C">
        <w:rPr>
          <w:sz w:val="28"/>
          <w:szCs w:val="28"/>
          <w:lang w:val="ru-RU" w:bidi="ar-SA"/>
        </w:rPr>
        <w:t>рек и пр.</w:t>
      </w:r>
    </w:p>
    <w:p w:rsidR="003F614C" w:rsidRPr="003F614C" w:rsidRDefault="003F614C" w:rsidP="003F614C">
      <w:pPr>
        <w:ind w:firstLine="567"/>
        <w:rPr>
          <w:sz w:val="28"/>
          <w:szCs w:val="28"/>
          <w:lang w:val="ru-RU" w:bidi="ar-SA"/>
        </w:rPr>
      </w:pPr>
      <w:r w:rsidRPr="003F614C">
        <w:rPr>
          <w:sz w:val="28"/>
          <w:szCs w:val="28"/>
          <w:lang w:val="ru-RU" w:bidi="ar-SA"/>
        </w:rPr>
        <w:t>Суммарная площадь природных территорий, образующих экологический каркас,</w:t>
      </w:r>
      <w:r>
        <w:rPr>
          <w:sz w:val="28"/>
          <w:szCs w:val="28"/>
          <w:lang w:val="ru-RU" w:bidi="ar-SA"/>
        </w:rPr>
        <w:t xml:space="preserve"> </w:t>
      </w:r>
      <w:r w:rsidRPr="003F614C">
        <w:rPr>
          <w:sz w:val="28"/>
          <w:szCs w:val="28"/>
          <w:lang w:val="ru-RU" w:bidi="ar-SA"/>
        </w:rPr>
        <w:t>должна быть достаточной для сохранения способности природных сообществ к</w:t>
      </w:r>
      <w:r>
        <w:rPr>
          <w:sz w:val="28"/>
          <w:szCs w:val="28"/>
          <w:lang w:val="ru-RU" w:bidi="ar-SA"/>
        </w:rPr>
        <w:t xml:space="preserve"> </w:t>
      </w:r>
      <w:proofErr w:type="spellStart"/>
      <w:r w:rsidRPr="003F614C">
        <w:rPr>
          <w:sz w:val="28"/>
          <w:szCs w:val="28"/>
          <w:lang w:val="ru-RU" w:bidi="ar-SA"/>
        </w:rPr>
        <w:t>саморегуляции</w:t>
      </w:r>
      <w:proofErr w:type="spellEnd"/>
      <w:r w:rsidRPr="003F614C">
        <w:rPr>
          <w:sz w:val="28"/>
          <w:szCs w:val="28"/>
          <w:lang w:val="ru-RU" w:bidi="ar-SA"/>
        </w:rPr>
        <w:t xml:space="preserve"> и самовосстановлению. В экологический каркас включаются лесные массивы,</w:t>
      </w:r>
      <w:r>
        <w:rPr>
          <w:sz w:val="28"/>
          <w:szCs w:val="28"/>
          <w:lang w:val="ru-RU" w:bidi="ar-SA"/>
        </w:rPr>
        <w:t xml:space="preserve"> </w:t>
      </w:r>
      <w:r w:rsidRPr="003F614C">
        <w:rPr>
          <w:sz w:val="28"/>
          <w:szCs w:val="28"/>
          <w:lang w:val="ru-RU" w:bidi="ar-SA"/>
        </w:rPr>
        <w:t>луговые участки, реки и ручьи.</w:t>
      </w:r>
    </w:p>
    <w:p w:rsidR="00247190" w:rsidRDefault="00247190" w:rsidP="003F614C">
      <w:pPr>
        <w:ind w:firstLine="567"/>
        <w:rPr>
          <w:sz w:val="28"/>
          <w:szCs w:val="28"/>
          <w:lang w:val="ru-RU" w:bidi="ar-SA"/>
        </w:rPr>
      </w:pPr>
    </w:p>
    <w:p w:rsidR="003F614C" w:rsidRPr="003F614C" w:rsidRDefault="003F614C" w:rsidP="003F614C">
      <w:pPr>
        <w:ind w:firstLine="567"/>
        <w:rPr>
          <w:sz w:val="28"/>
          <w:szCs w:val="28"/>
          <w:lang w:val="ru-RU" w:bidi="ar-SA"/>
        </w:rPr>
      </w:pPr>
      <w:r w:rsidRPr="003F614C">
        <w:rPr>
          <w:sz w:val="28"/>
          <w:szCs w:val="28"/>
          <w:lang w:val="ru-RU" w:bidi="ar-SA"/>
        </w:rPr>
        <w:t>Для формирования экологического каркаса территории необходимо:</w:t>
      </w:r>
    </w:p>
    <w:p w:rsidR="003F614C" w:rsidRPr="003F614C" w:rsidRDefault="003F614C" w:rsidP="003F614C">
      <w:pPr>
        <w:ind w:firstLine="567"/>
        <w:rPr>
          <w:sz w:val="28"/>
          <w:szCs w:val="28"/>
          <w:lang w:val="ru-RU" w:bidi="ar-SA"/>
        </w:rPr>
      </w:pPr>
      <w:r w:rsidRPr="003F614C">
        <w:rPr>
          <w:sz w:val="28"/>
          <w:szCs w:val="28"/>
          <w:lang w:val="ru-RU" w:bidi="ar-SA"/>
        </w:rPr>
        <w:t>• сохранение типичных участков лесных, ценных пресноводных и водно-болотных</w:t>
      </w:r>
      <w:r>
        <w:rPr>
          <w:sz w:val="28"/>
          <w:szCs w:val="28"/>
          <w:lang w:val="ru-RU" w:bidi="ar-SA"/>
        </w:rPr>
        <w:t xml:space="preserve"> </w:t>
      </w:r>
      <w:r w:rsidRPr="003F614C">
        <w:rPr>
          <w:sz w:val="28"/>
          <w:szCs w:val="28"/>
          <w:lang w:val="ru-RU" w:bidi="ar-SA"/>
        </w:rPr>
        <w:t>экосистем на особо охраняемых природных территориях;</w:t>
      </w:r>
    </w:p>
    <w:p w:rsidR="003F614C" w:rsidRPr="003F614C" w:rsidRDefault="003F614C" w:rsidP="003F614C">
      <w:pPr>
        <w:ind w:firstLine="567"/>
        <w:rPr>
          <w:sz w:val="28"/>
          <w:szCs w:val="28"/>
          <w:lang w:val="ru-RU" w:bidi="ar-SA"/>
        </w:rPr>
      </w:pPr>
      <w:r w:rsidRPr="003F614C">
        <w:rPr>
          <w:sz w:val="28"/>
          <w:szCs w:val="28"/>
          <w:lang w:val="ru-RU" w:bidi="ar-SA"/>
        </w:rPr>
        <w:t xml:space="preserve">• Создание культурного </w:t>
      </w:r>
      <w:proofErr w:type="spellStart"/>
      <w:r w:rsidRPr="003F614C">
        <w:rPr>
          <w:sz w:val="28"/>
          <w:szCs w:val="28"/>
          <w:lang w:val="ru-RU" w:bidi="ar-SA"/>
        </w:rPr>
        <w:t>агроландшафта</w:t>
      </w:r>
      <w:proofErr w:type="spellEnd"/>
      <w:r w:rsidRPr="003F614C">
        <w:rPr>
          <w:sz w:val="28"/>
          <w:szCs w:val="28"/>
          <w:lang w:val="ru-RU" w:bidi="ar-SA"/>
        </w:rPr>
        <w:t xml:space="preserve"> (прежде всего пастбищ), внедрение контурной</w:t>
      </w:r>
      <w:r>
        <w:rPr>
          <w:sz w:val="28"/>
          <w:szCs w:val="28"/>
          <w:lang w:val="ru-RU" w:bidi="ar-SA"/>
        </w:rPr>
        <w:t xml:space="preserve"> </w:t>
      </w:r>
      <w:r w:rsidRPr="003F614C">
        <w:rPr>
          <w:sz w:val="28"/>
          <w:szCs w:val="28"/>
          <w:lang w:val="ru-RU" w:bidi="ar-SA"/>
        </w:rPr>
        <w:t>системы земледелия, предотвращение эрозии почв, создание, восстановление и</w:t>
      </w:r>
      <w:r>
        <w:rPr>
          <w:sz w:val="28"/>
          <w:szCs w:val="28"/>
          <w:lang w:val="ru-RU" w:bidi="ar-SA"/>
        </w:rPr>
        <w:t xml:space="preserve"> </w:t>
      </w:r>
      <w:r w:rsidRPr="003F614C">
        <w:rPr>
          <w:sz w:val="28"/>
          <w:szCs w:val="28"/>
          <w:lang w:val="ru-RU" w:bidi="ar-SA"/>
        </w:rPr>
        <w:t>сохранение лесомелиоративных насаждений на с/х угодьях, проведение работ по</w:t>
      </w:r>
      <w:r>
        <w:rPr>
          <w:sz w:val="28"/>
          <w:szCs w:val="28"/>
          <w:lang w:val="ru-RU" w:bidi="ar-SA"/>
        </w:rPr>
        <w:t xml:space="preserve"> </w:t>
      </w:r>
      <w:r w:rsidRPr="003F614C">
        <w:rPr>
          <w:sz w:val="28"/>
          <w:szCs w:val="28"/>
          <w:lang w:val="ru-RU" w:bidi="ar-SA"/>
        </w:rPr>
        <w:t>восстановлению нарушенных экосистем.</w:t>
      </w:r>
    </w:p>
    <w:p w:rsidR="000178C4" w:rsidRDefault="003F614C" w:rsidP="003F614C">
      <w:pPr>
        <w:ind w:firstLine="567"/>
        <w:rPr>
          <w:sz w:val="28"/>
          <w:szCs w:val="28"/>
          <w:lang w:val="ru-RU" w:bidi="ar-SA"/>
        </w:rPr>
      </w:pPr>
      <w:r w:rsidRPr="003F614C">
        <w:rPr>
          <w:sz w:val="28"/>
          <w:szCs w:val="28"/>
          <w:lang w:val="ru-RU" w:bidi="ar-SA"/>
        </w:rPr>
        <w:lastRenderedPageBreak/>
        <w:t>• Сохранение пойменных и равнинных лесов обеспечивает стабильный</w:t>
      </w:r>
      <w:r>
        <w:rPr>
          <w:sz w:val="28"/>
          <w:szCs w:val="28"/>
          <w:lang w:val="ru-RU" w:bidi="ar-SA"/>
        </w:rPr>
        <w:t xml:space="preserve"> </w:t>
      </w:r>
      <w:r w:rsidRPr="003F614C">
        <w:rPr>
          <w:sz w:val="28"/>
          <w:szCs w:val="28"/>
          <w:lang w:val="ru-RU" w:bidi="ar-SA"/>
        </w:rPr>
        <w:t>гидрологический режим водосборного бассейна и уровневый режим рек, соединяет</w:t>
      </w:r>
      <w:r>
        <w:rPr>
          <w:sz w:val="28"/>
          <w:szCs w:val="28"/>
          <w:lang w:val="ru-RU" w:bidi="ar-SA"/>
        </w:rPr>
        <w:t xml:space="preserve"> </w:t>
      </w:r>
      <w:r w:rsidRPr="003F614C">
        <w:rPr>
          <w:sz w:val="28"/>
          <w:szCs w:val="28"/>
          <w:lang w:val="ru-RU" w:bidi="ar-SA"/>
        </w:rPr>
        <w:t>отдельные лесные массивы в единую систему, сохраняя места обитания и пути</w:t>
      </w:r>
      <w:r>
        <w:rPr>
          <w:sz w:val="28"/>
          <w:szCs w:val="28"/>
          <w:lang w:val="ru-RU" w:bidi="ar-SA"/>
        </w:rPr>
        <w:t xml:space="preserve"> </w:t>
      </w:r>
      <w:r w:rsidRPr="003F614C">
        <w:rPr>
          <w:sz w:val="28"/>
          <w:szCs w:val="28"/>
          <w:lang w:val="ru-RU" w:bidi="ar-SA"/>
        </w:rPr>
        <w:t>миграции птиц и зверей. На этой территории необходимо предотвращать неумеренные</w:t>
      </w:r>
      <w:r>
        <w:rPr>
          <w:sz w:val="28"/>
          <w:szCs w:val="28"/>
          <w:lang w:val="ru-RU" w:bidi="ar-SA"/>
        </w:rPr>
        <w:t xml:space="preserve"> </w:t>
      </w:r>
      <w:r w:rsidRPr="003F614C">
        <w:rPr>
          <w:sz w:val="28"/>
          <w:szCs w:val="28"/>
          <w:lang w:val="ru-RU" w:bidi="ar-SA"/>
        </w:rPr>
        <w:t>рубки, в результате которых происходит смена ценных пород естественных</w:t>
      </w:r>
      <w:r>
        <w:rPr>
          <w:sz w:val="28"/>
          <w:szCs w:val="28"/>
          <w:lang w:val="ru-RU" w:bidi="ar-SA"/>
        </w:rPr>
        <w:t xml:space="preserve"> </w:t>
      </w:r>
      <w:r w:rsidRPr="003F614C">
        <w:rPr>
          <w:sz w:val="28"/>
          <w:szCs w:val="28"/>
          <w:lang w:val="ru-RU" w:bidi="ar-SA"/>
        </w:rPr>
        <w:t>насаждений менее ценными. В настоящее время особо охраняемые территории</w:t>
      </w:r>
      <w:r>
        <w:rPr>
          <w:sz w:val="28"/>
          <w:szCs w:val="28"/>
          <w:lang w:val="ru-RU" w:bidi="ar-SA"/>
        </w:rPr>
        <w:t xml:space="preserve"> </w:t>
      </w:r>
      <w:r w:rsidRPr="003F614C">
        <w:rPr>
          <w:sz w:val="28"/>
          <w:szCs w:val="28"/>
          <w:lang w:val="ru-RU" w:bidi="ar-SA"/>
        </w:rPr>
        <w:t>поселения нуждаются в мероприятиях по улучшению экологического состояния,</w:t>
      </w:r>
      <w:r>
        <w:rPr>
          <w:sz w:val="28"/>
          <w:szCs w:val="28"/>
          <w:lang w:val="ru-RU" w:bidi="ar-SA"/>
        </w:rPr>
        <w:t xml:space="preserve"> </w:t>
      </w:r>
      <w:r w:rsidRPr="003F614C">
        <w:rPr>
          <w:sz w:val="28"/>
          <w:szCs w:val="28"/>
          <w:lang w:val="ru-RU" w:bidi="ar-SA"/>
        </w:rPr>
        <w:t>контролю и мониторингу.</w:t>
      </w:r>
      <w:r w:rsidRPr="003F614C">
        <w:rPr>
          <w:sz w:val="28"/>
          <w:szCs w:val="28"/>
          <w:lang w:val="ru-RU" w:bidi="ar-SA"/>
        </w:rPr>
        <w:cr/>
      </w:r>
    </w:p>
    <w:p w:rsidR="000178C4" w:rsidRDefault="000178C4" w:rsidP="003F614C">
      <w:pPr>
        <w:ind w:firstLine="567"/>
        <w:rPr>
          <w:sz w:val="28"/>
          <w:szCs w:val="28"/>
          <w:lang w:val="ru-RU" w:bidi="ar-SA"/>
        </w:rPr>
      </w:pPr>
      <w:r>
        <w:rPr>
          <w:sz w:val="28"/>
          <w:szCs w:val="28"/>
          <w:lang w:val="ru-RU" w:bidi="ar-SA"/>
        </w:rPr>
        <w:t>Зеленые насаждения.</w:t>
      </w:r>
    </w:p>
    <w:p w:rsidR="000178C4" w:rsidRPr="000178C4" w:rsidRDefault="000178C4" w:rsidP="000178C4">
      <w:pPr>
        <w:ind w:firstLine="567"/>
        <w:rPr>
          <w:sz w:val="28"/>
          <w:szCs w:val="28"/>
          <w:lang w:val="ru-RU" w:bidi="ar-SA"/>
        </w:rPr>
      </w:pPr>
      <w:r w:rsidRPr="000178C4">
        <w:rPr>
          <w:sz w:val="28"/>
          <w:szCs w:val="28"/>
          <w:lang w:val="ru-RU" w:bidi="ar-SA"/>
        </w:rPr>
        <w:t>Улучшить условия жизни и положительно влиять на показатели окружающей среды</w:t>
      </w:r>
      <w:r>
        <w:rPr>
          <w:sz w:val="28"/>
          <w:szCs w:val="28"/>
          <w:lang w:val="ru-RU" w:bidi="ar-SA"/>
        </w:rPr>
        <w:t xml:space="preserve"> </w:t>
      </w:r>
      <w:r w:rsidRPr="000178C4">
        <w:rPr>
          <w:sz w:val="28"/>
          <w:szCs w:val="28"/>
          <w:lang w:val="ru-RU" w:bidi="ar-SA"/>
        </w:rPr>
        <w:t>можно путем формирования оптимальной непрерывной дифференцированной системы</w:t>
      </w:r>
      <w:r>
        <w:rPr>
          <w:sz w:val="28"/>
          <w:szCs w:val="28"/>
          <w:lang w:val="ru-RU" w:bidi="ar-SA"/>
        </w:rPr>
        <w:t xml:space="preserve"> </w:t>
      </w:r>
      <w:r w:rsidRPr="000178C4">
        <w:rPr>
          <w:sz w:val="28"/>
          <w:szCs w:val="28"/>
          <w:lang w:val="ru-RU" w:bidi="ar-SA"/>
        </w:rPr>
        <w:t xml:space="preserve">зеленых насаждений, берущих начало </w:t>
      </w:r>
      <w:proofErr w:type="gramStart"/>
      <w:r w:rsidRPr="000178C4">
        <w:rPr>
          <w:sz w:val="28"/>
          <w:szCs w:val="28"/>
          <w:lang w:val="ru-RU" w:bidi="ar-SA"/>
        </w:rPr>
        <w:t>в близ</w:t>
      </w:r>
      <w:proofErr w:type="gramEnd"/>
      <w:r w:rsidRPr="000178C4">
        <w:rPr>
          <w:sz w:val="28"/>
          <w:szCs w:val="28"/>
          <w:lang w:val="ru-RU" w:bidi="ar-SA"/>
        </w:rPr>
        <w:t xml:space="preserve"> лежащих к населенному пункту лесах и</w:t>
      </w:r>
      <w:r>
        <w:rPr>
          <w:sz w:val="28"/>
          <w:szCs w:val="28"/>
          <w:lang w:val="ru-RU" w:bidi="ar-SA"/>
        </w:rPr>
        <w:t xml:space="preserve"> </w:t>
      </w:r>
      <w:r w:rsidRPr="000178C4">
        <w:rPr>
          <w:sz w:val="28"/>
          <w:szCs w:val="28"/>
          <w:lang w:val="ru-RU" w:bidi="ar-SA"/>
        </w:rPr>
        <w:t>проникающих в глубь застройки.</w:t>
      </w:r>
    </w:p>
    <w:p w:rsidR="000178C4" w:rsidRPr="000178C4" w:rsidRDefault="000178C4" w:rsidP="000178C4">
      <w:pPr>
        <w:ind w:firstLine="567"/>
        <w:rPr>
          <w:sz w:val="28"/>
          <w:szCs w:val="28"/>
          <w:lang w:val="ru-RU" w:bidi="ar-SA"/>
        </w:rPr>
      </w:pPr>
      <w:r w:rsidRPr="000178C4">
        <w:rPr>
          <w:sz w:val="28"/>
          <w:szCs w:val="28"/>
          <w:lang w:val="ru-RU" w:bidi="ar-SA"/>
        </w:rPr>
        <w:t>Система озеленения сельских территорий проектируется в соответствии с</w:t>
      </w:r>
      <w:r>
        <w:rPr>
          <w:sz w:val="28"/>
          <w:szCs w:val="28"/>
          <w:lang w:val="ru-RU" w:bidi="ar-SA"/>
        </w:rPr>
        <w:t xml:space="preserve"> </w:t>
      </w:r>
      <w:r w:rsidRPr="000178C4">
        <w:rPr>
          <w:sz w:val="28"/>
          <w:szCs w:val="28"/>
          <w:lang w:val="ru-RU" w:bidi="ar-SA"/>
        </w:rPr>
        <w:t>планировочными решениями Генерального плана, направленными на улучшение условий</w:t>
      </w:r>
      <w:r>
        <w:rPr>
          <w:sz w:val="28"/>
          <w:szCs w:val="28"/>
          <w:lang w:val="ru-RU" w:bidi="ar-SA"/>
        </w:rPr>
        <w:t xml:space="preserve"> </w:t>
      </w:r>
      <w:r w:rsidRPr="000178C4">
        <w:rPr>
          <w:sz w:val="28"/>
          <w:szCs w:val="28"/>
          <w:lang w:val="ru-RU" w:bidi="ar-SA"/>
        </w:rPr>
        <w:t>отдыха, оздоровление экологической обстановки.</w:t>
      </w:r>
    </w:p>
    <w:p w:rsidR="000178C4" w:rsidRPr="000178C4" w:rsidRDefault="000178C4" w:rsidP="000178C4">
      <w:pPr>
        <w:ind w:firstLine="567"/>
        <w:rPr>
          <w:sz w:val="28"/>
          <w:szCs w:val="28"/>
          <w:lang w:val="ru-RU" w:bidi="ar-SA"/>
        </w:rPr>
      </w:pPr>
      <w:r w:rsidRPr="000178C4">
        <w:rPr>
          <w:sz w:val="28"/>
          <w:szCs w:val="28"/>
          <w:lang w:val="ru-RU" w:bidi="ar-SA"/>
        </w:rPr>
        <w:t xml:space="preserve">Основные задачи проектирования системы </w:t>
      </w:r>
      <w:proofErr w:type="gramStart"/>
      <w:r w:rsidRPr="000178C4">
        <w:rPr>
          <w:sz w:val="28"/>
          <w:szCs w:val="28"/>
          <w:lang w:val="ru-RU" w:bidi="ar-SA"/>
        </w:rPr>
        <w:t>озеленения</w:t>
      </w:r>
      <w:proofErr w:type="gramEnd"/>
      <w:r w:rsidRPr="000178C4">
        <w:rPr>
          <w:sz w:val="28"/>
          <w:szCs w:val="28"/>
          <w:lang w:val="ru-RU" w:bidi="ar-SA"/>
        </w:rPr>
        <w:t xml:space="preserve"> следующие:</w:t>
      </w:r>
    </w:p>
    <w:p w:rsidR="000178C4" w:rsidRPr="000178C4" w:rsidRDefault="000178C4" w:rsidP="000178C4">
      <w:pPr>
        <w:ind w:firstLine="567"/>
        <w:rPr>
          <w:sz w:val="28"/>
          <w:szCs w:val="28"/>
          <w:lang w:val="ru-RU" w:bidi="ar-SA"/>
        </w:rPr>
      </w:pPr>
      <w:r w:rsidRPr="000178C4">
        <w:rPr>
          <w:sz w:val="28"/>
          <w:szCs w:val="28"/>
          <w:lang w:val="ru-RU" w:bidi="ar-SA"/>
        </w:rPr>
        <w:t>• обеспечение нормативных требований по озеленению территорий населенных</w:t>
      </w:r>
      <w:r>
        <w:rPr>
          <w:sz w:val="28"/>
          <w:szCs w:val="28"/>
          <w:lang w:val="ru-RU" w:bidi="ar-SA"/>
        </w:rPr>
        <w:t xml:space="preserve"> </w:t>
      </w:r>
      <w:r w:rsidRPr="000178C4">
        <w:rPr>
          <w:sz w:val="28"/>
          <w:szCs w:val="28"/>
          <w:lang w:val="ru-RU" w:bidi="ar-SA"/>
        </w:rPr>
        <w:t>пунктов;</w:t>
      </w:r>
    </w:p>
    <w:p w:rsidR="000178C4" w:rsidRPr="000178C4" w:rsidRDefault="000178C4" w:rsidP="000178C4">
      <w:pPr>
        <w:ind w:firstLine="567"/>
        <w:rPr>
          <w:sz w:val="28"/>
          <w:szCs w:val="28"/>
          <w:lang w:val="ru-RU" w:bidi="ar-SA"/>
        </w:rPr>
      </w:pPr>
      <w:r w:rsidRPr="000178C4">
        <w:rPr>
          <w:sz w:val="28"/>
          <w:szCs w:val="28"/>
          <w:lang w:val="ru-RU" w:bidi="ar-SA"/>
        </w:rPr>
        <w:t>• сохранение, реконструкция и благоустройство существующих насаждений;</w:t>
      </w:r>
    </w:p>
    <w:p w:rsidR="000178C4" w:rsidRPr="000178C4" w:rsidRDefault="000178C4" w:rsidP="000178C4">
      <w:pPr>
        <w:ind w:firstLine="567"/>
        <w:rPr>
          <w:sz w:val="28"/>
          <w:szCs w:val="28"/>
          <w:lang w:val="ru-RU" w:bidi="ar-SA"/>
        </w:rPr>
      </w:pPr>
      <w:r w:rsidRPr="000178C4">
        <w:rPr>
          <w:sz w:val="28"/>
          <w:szCs w:val="28"/>
          <w:lang w:val="ru-RU" w:bidi="ar-SA"/>
        </w:rPr>
        <w:t>• ввод новых объектов зеленого строительства;</w:t>
      </w:r>
    </w:p>
    <w:p w:rsidR="000178C4" w:rsidRPr="000178C4" w:rsidRDefault="000178C4" w:rsidP="000178C4">
      <w:pPr>
        <w:ind w:firstLine="567"/>
        <w:rPr>
          <w:sz w:val="28"/>
          <w:szCs w:val="28"/>
          <w:lang w:val="ru-RU" w:bidi="ar-SA"/>
        </w:rPr>
      </w:pPr>
      <w:r w:rsidRPr="000178C4">
        <w:rPr>
          <w:sz w:val="28"/>
          <w:szCs w:val="28"/>
          <w:lang w:val="ru-RU" w:bidi="ar-SA"/>
        </w:rPr>
        <w:t>• формирование зеленых устройств на основе естественных озелененных</w:t>
      </w:r>
      <w:r>
        <w:rPr>
          <w:sz w:val="28"/>
          <w:szCs w:val="28"/>
          <w:lang w:val="ru-RU" w:bidi="ar-SA"/>
        </w:rPr>
        <w:t xml:space="preserve"> </w:t>
      </w:r>
      <w:r w:rsidRPr="000178C4">
        <w:rPr>
          <w:sz w:val="28"/>
          <w:szCs w:val="28"/>
          <w:lang w:val="ru-RU" w:bidi="ar-SA"/>
        </w:rPr>
        <w:t>ландшафтов;</w:t>
      </w:r>
    </w:p>
    <w:p w:rsidR="000178C4" w:rsidRPr="000178C4" w:rsidRDefault="000178C4" w:rsidP="000178C4">
      <w:pPr>
        <w:ind w:firstLine="567"/>
        <w:rPr>
          <w:sz w:val="28"/>
          <w:szCs w:val="28"/>
          <w:lang w:val="ru-RU" w:bidi="ar-SA"/>
        </w:rPr>
      </w:pPr>
      <w:r w:rsidRPr="000178C4">
        <w:rPr>
          <w:sz w:val="28"/>
          <w:szCs w:val="28"/>
          <w:lang w:val="ru-RU" w:bidi="ar-SA"/>
        </w:rPr>
        <w:t>• благоустройство озелененных долин рек;</w:t>
      </w:r>
    </w:p>
    <w:p w:rsidR="000178C4" w:rsidRPr="000178C4" w:rsidRDefault="000178C4" w:rsidP="000178C4">
      <w:pPr>
        <w:ind w:firstLine="567"/>
        <w:rPr>
          <w:sz w:val="28"/>
          <w:szCs w:val="28"/>
          <w:lang w:val="ru-RU" w:bidi="ar-SA"/>
        </w:rPr>
      </w:pPr>
      <w:r w:rsidRPr="000178C4">
        <w:rPr>
          <w:sz w:val="28"/>
          <w:szCs w:val="28"/>
          <w:lang w:val="ru-RU" w:bidi="ar-SA"/>
        </w:rPr>
        <w:t>• организация озеленения санитарно-защитных зон и экологически</w:t>
      </w:r>
      <w:r>
        <w:rPr>
          <w:sz w:val="28"/>
          <w:szCs w:val="28"/>
          <w:lang w:val="ru-RU" w:bidi="ar-SA"/>
        </w:rPr>
        <w:t xml:space="preserve"> </w:t>
      </w:r>
      <w:r w:rsidRPr="000178C4">
        <w:rPr>
          <w:sz w:val="28"/>
          <w:szCs w:val="28"/>
          <w:lang w:val="ru-RU" w:bidi="ar-SA"/>
        </w:rPr>
        <w:t>неблагополучных территорий.</w:t>
      </w:r>
    </w:p>
    <w:p w:rsidR="000178C4" w:rsidRPr="000178C4" w:rsidRDefault="000178C4" w:rsidP="000178C4">
      <w:pPr>
        <w:ind w:firstLine="567"/>
        <w:rPr>
          <w:sz w:val="28"/>
          <w:szCs w:val="28"/>
          <w:lang w:val="ru-RU" w:bidi="ar-SA"/>
        </w:rPr>
      </w:pPr>
      <w:r w:rsidRPr="000178C4">
        <w:rPr>
          <w:sz w:val="28"/>
          <w:szCs w:val="28"/>
          <w:lang w:val="ru-RU" w:bidi="ar-SA"/>
        </w:rPr>
        <w:t>Озеленение поселения проектируется как единая система озелененных территорий и</w:t>
      </w:r>
      <w:r>
        <w:rPr>
          <w:sz w:val="28"/>
          <w:szCs w:val="28"/>
          <w:lang w:val="ru-RU" w:bidi="ar-SA"/>
        </w:rPr>
        <w:t xml:space="preserve"> </w:t>
      </w:r>
      <w:r w:rsidRPr="000178C4">
        <w:rPr>
          <w:sz w:val="28"/>
          <w:szCs w:val="28"/>
          <w:lang w:val="ru-RU" w:bidi="ar-SA"/>
        </w:rPr>
        <w:t>открытых пространств, связанных с парковыми зонами вдоль рек и окружающими</w:t>
      </w:r>
      <w:r>
        <w:rPr>
          <w:sz w:val="28"/>
          <w:szCs w:val="28"/>
          <w:lang w:val="ru-RU" w:bidi="ar-SA"/>
        </w:rPr>
        <w:t xml:space="preserve"> </w:t>
      </w:r>
      <w:r w:rsidRPr="000178C4">
        <w:rPr>
          <w:sz w:val="28"/>
          <w:szCs w:val="28"/>
          <w:lang w:val="ru-RU" w:bidi="ar-SA"/>
        </w:rPr>
        <w:t>населенные пункты лесами зеленой зоны. Естественным продолжением озелененных</w:t>
      </w:r>
      <w:r>
        <w:rPr>
          <w:sz w:val="28"/>
          <w:szCs w:val="28"/>
          <w:lang w:val="ru-RU" w:bidi="ar-SA"/>
        </w:rPr>
        <w:t xml:space="preserve"> </w:t>
      </w:r>
      <w:r w:rsidRPr="000178C4">
        <w:rPr>
          <w:sz w:val="28"/>
          <w:szCs w:val="28"/>
          <w:lang w:val="ru-RU" w:bidi="ar-SA"/>
        </w:rPr>
        <w:t xml:space="preserve">территорий поселения являются леса и открытые пространства </w:t>
      </w:r>
      <w:r w:rsidR="00247190">
        <w:rPr>
          <w:sz w:val="28"/>
          <w:szCs w:val="28"/>
          <w:lang w:val="ru-RU" w:bidi="ar-SA"/>
        </w:rPr>
        <w:t>рек и ручьев</w:t>
      </w:r>
      <w:r w:rsidRPr="000178C4">
        <w:rPr>
          <w:sz w:val="28"/>
          <w:szCs w:val="28"/>
          <w:lang w:val="ru-RU" w:bidi="ar-SA"/>
        </w:rPr>
        <w:t>. Такое</w:t>
      </w:r>
      <w:r>
        <w:rPr>
          <w:sz w:val="28"/>
          <w:szCs w:val="28"/>
          <w:lang w:val="ru-RU" w:bidi="ar-SA"/>
        </w:rPr>
        <w:t xml:space="preserve"> </w:t>
      </w:r>
      <w:r w:rsidRPr="000178C4">
        <w:rPr>
          <w:sz w:val="28"/>
          <w:szCs w:val="28"/>
          <w:lang w:val="ru-RU" w:bidi="ar-SA"/>
        </w:rPr>
        <w:t>планировочное решение природно-рекреационных ландшафтов направлено на создание</w:t>
      </w:r>
      <w:r>
        <w:rPr>
          <w:sz w:val="28"/>
          <w:szCs w:val="28"/>
          <w:lang w:val="ru-RU" w:bidi="ar-SA"/>
        </w:rPr>
        <w:t xml:space="preserve"> </w:t>
      </w:r>
      <w:r w:rsidRPr="000178C4">
        <w:rPr>
          <w:sz w:val="28"/>
          <w:szCs w:val="28"/>
          <w:lang w:val="ru-RU" w:bidi="ar-SA"/>
        </w:rPr>
        <w:t>единого природно-экологического каркаса территории. Этим достигается усиление</w:t>
      </w:r>
      <w:r>
        <w:rPr>
          <w:sz w:val="28"/>
          <w:szCs w:val="28"/>
          <w:lang w:val="ru-RU" w:bidi="ar-SA"/>
        </w:rPr>
        <w:t xml:space="preserve"> </w:t>
      </w:r>
      <w:r w:rsidRPr="000178C4">
        <w:rPr>
          <w:sz w:val="28"/>
          <w:szCs w:val="28"/>
          <w:lang w:val="ru-RU" w:bidi="ar-SA"/>
        </w:rPr>
        <w:t>значимости реки, как природного компонента в системе застройки. Улучшается санитарное</w:t>
      </w:r>
      <w:r>
        <w:rPr>
          <w:sz w:val="28"/>
          <w:szCs w:val="28"/>
          <w:lang w:val="ru-RU" w:bidi="ar-SA"/>
        </w:rPr>
        <w:t xml:space="preserve"> </w:t>
      </w:r>
      <w:r w:rsidRPr="000178C4">
        <w:rPr>
          <w:sz w:val="28"/>
          <w:szCs w:val="28"/>
          <w:lang w:val="ru-RU" w:bidi="ar-SA"/>
        </w:rPr>
        <w:t>состояние рек и эстетический облик населенных пунктов, создаются благоприятные условия</w:t>
      </w:r>
      <w:r>
        <w:rPr>
          <w:sz w:val="28"/>
          <w:szCs w:val="28"/>
          <w:lang w:val="ru-RU" w:bidi="ar-SA"/>
        </w:rPr>
        <w:t xml:space="preserve"> </w:t>
      </w:r>
      <w:r w:rsidRPr="000178C4">
        <w:rPr>
          <w:sz w:val="28"/>
          <w:szCs w:val="28"/>
          <w:lang w:val="ru-RU" w:bidi="ar-SA"/>
        </w:rPr>
        <w:t>для отдыха населения.</w:t>
      </w:r>
    </w:p>
    <w:p w:rsidR="000178C4" w:rsidRPr="000178C4" w:rsidRDefault="000178C4" w:rsidP="000178C4">
      <w:pPr>
        <w:ind w:firstLine="567"/>
        <w:rPr>
          <w:sz w:val="28"/>
          <w:szCs w:val="28"/>
          <w:lang w:val="ru-RU" w:bidi="ar-SA"/>
        </w:rPr>
      </w:pPr>
      <w:r w:rsidRPr="000178C4">
        <w:rPr>
          <w:sz w:val="28"/>
          <w:szCs w:val="28"/>
          <w:lang w:val="ru-RU" w:bidi="ar-SA"/>
        </w:rPr>
        <w:t>Необходимо осуществить мероприятия, способствующие созданию цельной</w:t>
      </w:r>
      <w:r>
        <w:rPr>
          <w:sz w:val="28"/>
          <w:szCs w:val="28"/>
          <w:lang w:val="ru-RU" w:bidi="ar-SA"/>
        </w:rPr>
        <w:t xml:space="preserve"> </w:t>
      </w:r>
      <w:r w:rsidRPr="000178C4">
        <w:rPr>
          <w:sz w:val="28"/>
          <w:szCs w:val="28"/>
          <w:lang w:val="ru-RU" w:bidi="ar-SA"/>
        </w:rPr>
        <w:t>структуры каркаса, пронизывающей пространство между жилыми и общественными</w:t>
      </w:r>
      <w:r>
        <w:rPr>
          <w:sz w:val="28"/>
          <w:szCs w:val="28"/>
          <w:lang w:val="ru-RU" w:bidi="ar-SA"/>
        </w:rPr>
        <w:t xml:space="preserve"> </w:t>
      </w:r>
      <w:r w:rsidRPr="000178C4">
        <w:rPr>
          <w:sz w:val="28"/>
          <w:szCs w:val="28"/>
          <w:lang w:val="ru-RU" w:bidi="ar-SA"/>
        </w:rPr>
        <w:t>зданиями улицами, производственными объектами и связанной с прилегающими лесами</w:t>
      </w:r>
      <w:r>
        <w:rPr>
          <w:sz w:val="28"/>
          <w:szCs w:val="28"/>
          <w:lang w:val="ru-RU" w:bidi="ar-SA"/>
        </w:rPr>
        <w:t xml:space="preserve"> </w:t>
      </w:r>
      <w:r w:rsidRPr="000178C4">
        <w:rPr>
          <w:sz w:val="28"/>
          <w:szCs w:val="28"/>
          <w:lang w:val="ru-RU" w:bidi="ar-SA"/>
        </w:rPr>
        <w:t>лесопарковой зоны. Проектом предусмотрено также озеленение свободных от застройки</w:t>
      </w:r>
      <w:r>
        <w:rPr>
          <w:sz w:val="28"/>
          <w:szCs w:val="28"/>
          <w:lang w:val="ru-RU" w:bidi="ar-SA"/>
        </w:rPr>
        <w:t xml:space="preserve"> </w:t>
      </w:r>
      <w:r w:rsidRPr="000178C4">
        <w:rPr>
          <w:sz w:val="28"/>
          <w:szCs w:val="28"/>
          <w:lang w:val="ru-RU" w:bidi="ar-SA"/>
        </w:rPr>
        <w:t xml:space="preserve">участков ручьев. Этими мероприятиями </w:t>
      </w:r>
      <w:r w:rsidRPr="000178C4">
        <w:rPr>
          <w:sz w:val="28"/>
          <w:szCs w:val="28"/>
          <w:lang w:val="ru-RU" w:bidi="ar-SA"/>
        </w:rPr>
        <w:lastRenderedPageBreak/>
        <w:t>достигается улучшение санитарного состояния и</w:t>
      </w:r>
      <w:r>
        <w:rPr>
          <w:sz w:val="28"/>
          <w:szCs w:val="28"/>
          <w:lang w:val="ru-RU" w:bidi="ar-SA"/>
        </w:rPr>
        <w:t xml:space="preserve"> </w:t>
      </w:r>
      <w:r w:rsidRPr="000178C4">
        <w:rPr>
          <w:sz w:val="28"/>
          <w:szCs w:val="28"/>
          <w:lang w:val="ru-RU" w:bidi="ar-SA"/>
        </w:rPr>
        <w:t>эстетического облика поселения, создаются благоприятные условия для отдыха населения.</w:t>
      </w:r>
    </w:p>
    <w:p w:rsidR="000178C4" w:rsidRPr="000178C4" w:rsidRDefault="000178C4" w:rsidP="000178C4">
      <w:pPr>
        <w:ind w:firstLine="567"/>
        <w:rPr>
          <w:sz w:val="28"/>
          <w:szCs w:val="28"/>
          <w:lang w:val="ru-RU" w:bidi="ar-SA"/>
        </w:rPr>
      </w:pPr>
      <w:r w:rsidRPr="000178C4">
        <w:rPr>
          <w:sz w:val="28"/>
          <w:szCs w:val="28"/>
          <w:lang w:val="ru-RU" w:bidi="ar-SA"/>
        </w:rPr>
        <w:t>На участках, предназначенных для отдыха рекомендуется предусматривать скверики с</w:t>
      </w:r>
      <w:r>
        <w:rPr>
          <w:sz w:val="28"/>
          <w:szCs w:val="28"/>
          <w:lang w:val="ru-RU" w:bidi="ar-SA"/>
        </w:rPr>
        <w:t xml:space="preserve"> </w:t>
      </w:r>
      <w:r w:rsidRPr="000178C4">
        <w:rPr>
          <w:sz w:val="28"/>
          <w:szCs w:val="28"/>
          <w:lang w:val="ru-RU" w:bidi="ar-SA"/>
        </w:rPr>
        <w:t>посадкой крупных деревьев и цветущих кустарников.</w:t>
      </w:r>
    </w:p>
    <w:p w:rsidR="000178C4" w:rsidRPr="000178C4" w:rsidRDefault="000178C4" w:rsidP="000178C4">
      <w:pPr>
        <w:ind w:firstLine="567"/>
        <w:rPr>
          <w:sz w:val="28"/>
          <w:szCs w:val="28"/>
          <w:lang w:val="ru-RU" w:bidi="ar-SA"/>
        </w:rPr>
      </w:pPr>
      <w:r w:rsidRPr="000178C4">
        <w:rPr>
          <w:sz w:val="28"/>
          <w:szCs w:val="28"/>
          <w:lang w:val="ru-RU" w:bidi="ar-SA"/>
        </w:rPr>
        <w:t>Защитное озеленение предусматривается вокруг производственных территорий,</w:t>
      </w:r>
      <w:r>
        <w:rPr>
          <w:sz w:val="28"/>
          <w:szCs w:val="28"/>
          <w:lang w:val="ru-RU" w:bidi="ar-SA"/>
        </w:rPr>
        <w:t xml:space="preserve"> </w:t>
      </w:r>
      <w:r w:rsidRPr="000178C4">
        <w:rPr>
          <w:sz w:val="28"/>
          <w:szCs w:val="28"/>
          <w:lang w:val="ru-RU" w:bidi="ar-SA"/>
        </w:rPr>
        <w:t>территорий детских дошкольных и школьных учреждений, коммунальных объектов.</w:t>
      </w:r>
    </w:p>
    <w:p w:rsidR="000178C4" w:rsidRPr="000178C4" w:rsidRDefault="000178C4" w:rsidP="000178C4">
      <w:pPr>
        <w:ind w:firstLine="567"/>
        <w:rPr>
          <w:sz w:val="28"/>
          <w:szCs w:val="28"/>
          <w:lang w:val="ru-RU" w:bidi="ar-SA"/>
        </w:rPr>
      </w:pPr>
      <w:r w:rsidRPr="000178C4">
        <w:rPr>
          <w:sz w:val="28"/>
          <w:szCs w:val="28"/>
          <w:lang w:val="ru-RU" w:bidi="ar-SA"/>
        </w:rPr>
        <w:t>Строительство зон отдыха предусматривает благоустройство и озеленение долин рек,</w:t>
      </w:r>
      <w:r>
        <w:rPr>
          <w:sz w:val="28"/>
          <w:szCs w:val="28"/>
          <w:lang w:val="ru-RU" w:bidi="ar-SA"/>
        </w:rPr>
        <w:t xml:space="preserve"> </w:t>
      </w:r>
      <w:r w:rsidRPr="000178C4">
        <w:rPr>
          <w:sz w:val="28"/>
          <w:szCs w:val="28"/>
          <w:lang w:val="ru-RU" w:bidi="ar-SA"/>
        </w:rPr>
        <w:t>инженерную защиту склонов.</w:t>
      </w:r>
    </w:p>
    <w:p w:rsidR="000178C4" w:rsidRPr="000178C4" w:rsidRDefault="000178C4" w:rsidP="000178C4">
      <w:pPr>
        <w:ind w:firstLine="567"/>
        <w:rPr>
          <w:sz w:val="28"/>
          <w:szCs w:val="28"/>
          <w:lang w:val="ru-RU" w:bidi="ar-SA"/>
        </w:rPr>
      </w:pPr>
      <w:r w:rsidRPr="000178C4">
        <w:rPr>
          <w:sz w:val="28"/>
          <w:szCs w:val="28"/>
          <w:lang w:val="ru-RU" w:bidi="ar-SA"/>
        </w:rPr>
        <w:t xml:space="preserve">Согласно </w:t>
      </w:r>
      <w:r>
        <w:rPr>
          <w:sz w:val="28"/>
          <w:szCs w:val="28"/>
          <w:lang w:val="ru-RU" w:bidi="ar-SA"/>
        </w:rPr>
        <w:t>СП 42.13330.2016</w:t>
      </w:r>
      <w:r w:rsidRPr="000178C4">
        <w:rPr>
          <w:sz w:val="28"/>
          <w:szCs w:val="28"/>
          <w:lang w:val="ru-RU" w:bidi="ar-SA"/>
        </w:rPr>
        <w:t>, в СЗЗ со стороны селитебной территории должна быть</w:t>
      </w:r>
      <w:r>
        <w:rPr>
          <w:sz w:val="28"/>
          <w:szCs w:val="28"/>
          <w:lang w:val="ru-RU" w:bidi="ar-SA"/>
        </w:rPr>
        <w:t xml:space="preserve"> </w:t>
      </w:r>
      <w:r w:rsidRPr="000178C4">
        <w:rPr>
          <w:sz w:val="28"/>
          <w:szCs w:val="28"/>
          <w:lang w:val="ru-RU" w:bidi="ar-SA"/>
        </w:rPr>
        <w:t>предусмотрена полоса древесно-кустарниковых насаждений. Участки зеленых насаждений</w:t>
      </w:r>
      <w:r>
        <w:rPr>
          <w:sz w:val="28"/>
          <w:szCs w:val="28"/>
          <w:lang w:val="ru-RU" w:bidi="ar-SA"/>
        </w:rPr>
        <w:t xml:space="preserve"> </w:t>
      </w:r>
      <w:r w:rsidRPr="000178C4">
        <w:rPr>
          <w:sz w:val="28"/>
          <w:szCs w:val="28"/>
          <w:lang w:val="ru-RU" w:bidi="ar-SA"/>
        </w:rPr>
        <w:t>санитарно-защитных зон, примыкающие к жилой застройке, проектируются по типу скверов</w:t>
      </w:r>
      <w:r>
        <w:rPr>
          <w:sz w:val="28"/>
          <w:szCs w:val="28"/>
          <w:lang w:val="ru-RU" w:bidi="ar-SA"/>
        </w:rPr>
        <w:t xml:space="preserve"> </w:t>
      </w:r>
      <w:r w:rsidRPr="000178C4">
        <w:rPr>
          <w:sz w:val="28"/>
          <w:szCs w:val="28"/>
          <w:lang w:val="ru-RU" w:bidi="ar-SA"/>
        </w:rPr>
        <w:t>и бульваров, предназначенных для транзитного движения пешеходов.</w:t>
      </w:r>
    </w:p>
    <w:p w:rsidR="000178C4" w:rsidRPr="000178C4" w:rsidRDefault="000178C4" w:rsidP="000178C4">
      <w:pPr>
        <w:ind w:firstLine="567"/>
        <w:rPr>
          <w:sz w:val="28"/>
          <w:szCs w:val="28"/>
          <w:lang w:val="ru-RU" w:bidi="ar-SA"/>
        </w:rPr>
      </w:pPr>
      <w:r w:rsidRPr="000178C4">
        <w:rPr>
          <w:sz w:val="28"/>
          <w:szCs w:val="28"/>
          <w:lang w:val="ru-RU" w:bidi="ar-SA"/>
        </w:rPr>
        <w:t xml:space="preserve">При создании </w:t>
      </w:r>
      <w:r>
        <w:rPr>
          <w:sz w:val="28"/>
          <w:szCs w:val="28"/>
          <w:lang w:val="ru-RU" w:bidi="ar-SA"/>
        </w:rPr>
        <w:t>защитных</w:t>
      </w:r>
      <w:r w:rsidRPr="000178C4">
        <w:rPr>
          <w:sz w:val="28"/>
          <w:szCs w:val="28"/>
          <w:lang w:val="ru-RU" w:bidi="ar-SA"/>
        </w:rPr>
        <w:t xml:space="preserve"> полос рекомендуется применять крупномерный</w:t>
      </w:r>
      <w:r>
        <w:rPr>
          <w:sz w:val="28"/>
          <w:szCs w:val="28"/>
          <w:lang w:val="ru-RU" w:bidi="ar-SA"/>
        </w:rPr>
        <w:t xml:space="preserve"> </w:t>
      </w:r>
      <w:r w:rsidRPr="000178C4">
        <w:rPr>
          <w:sz w:val="28"/>
          <w:szCs w:val="28"/>
          <w:lang w:val="ru-RU" w:bidi="ar-SA"/>
        </w:rPr>
        <w:t>посадочный материал, быстрорастущие породы деревьев с плотной кроной, теневыносливые</w:t>
      </w:r>
      <w:r>
        <w:rPr>
          <w:sz w:val="28"/>
          <w:szCs w:val="28"/>
          <w:lang w:val="ru-RU" w:bidi="ar-SA"/>
        </w:rPr>
        <w:t xml:space="preserve"> </w:t>
      </w:r>
      <w:r w:rsidRPr="000178C4">
        <w:rPr>
          <w:sz w:val="28"/>
          <w:szCs w:val="28"/>
          <w:lang w:val="ru-RU" w:bidi="ar-SA"/>
        </w:rPr>
        <w:t xml:space="preserve">кустарники, растительные комплексы, обладающие </w:t>
      </w:r>
      <w:proofErr w:type="spellStart"/>
      <w:r w:rsidRPr="000178C4">
        <w:rPr>
          <w:sz w:val="28"/>
          <w:szCs w:val="28"/>
          <w:lang w:val="ru-RU" w:bidi="ar-SA"/>
        </w:rPr>
        <w:t>гипоаллергенными</w:t>
      </w:r>
      <w:proofErr w:type="spellEnd"/>
      <w:r w:rsidRPr="000178C4">
        <w:rPr>
          <w:sz w:val="28"/>
          <w:szCs w:val="28"/>
          <w:lang w:val="ru-RU" w:bidi="ar-SA"/>
        </w:rPr>
        <w:t>, кондиционирующими</w:t>
      </w:r>
      <w:r>
        <w:rPr>
          <w:sz w:val="28"/>
          <w:szCs w:val="28"/>
          <w:lang w:val="ru-RU" w:bidi="ar-SA"/>
        </w:rPr>
        <w:t xml:space="preserve"> </w:t>
      </w:r>
      <w:r w:rsidRPr="000178C4">
        <w:rPr>
          <w:sz w:val="28"/>
          <w:szCs w:val="28"/>
          <w:lang w:val="ru-RU" w:bidi="ar-SA"/>
        </w:rPr>
        <w:t>свойствами. Наиболее эффективно использование в посадках хвойных пород. Для</w:t>
      </w:r>
      <w:r>
        <w:rPr>
          <w:sz w:val="28"/>
          <w:szCs w:val="28"/>
          <w:lang w:val="ru-RU" w:bidi="ar-SA"/>
        </w:rPr>
        <w:t xml:space="preserve"> </w:t>
      </w:r>
      <w:r w:rsidRPr="000178C4">
        <w:rPr>
          <w:sz w:val="28"/>
          <w:szCs w:val="28"/>
          <w:lang w:val="ru-RU" w:bidi="ar-SA"/>
        </w:rPr>
        <w:t>существующих уличных насаждений предусмотрена своевременная реконструкция.</w:t>
      </w:r>
    </w:p>
    <w:p w:rsidR="000178C4" w:rsidRPr="000178C4" w:rsidRDefault="000178C4" w:rsidP="000178C4">
      <w:pPr>
        <w:ind w:firstLine="567"/>
        <w:rPr>
          <w:sz w:val="28"/>
          <w:szCs w:val="28"/>
          <w:lang w:val="ru-RU" w:bidi="ar-SA"/>
        </w:rPr>
      </w:pPr>
      <w:r w:rsidRPr="000178C4">
        <w:rPr>
          <w:sz w:val="28"/>
          <w:szCs w:val="28"/>
          <w:lang w:val="ru-RU" w:bidi="ar-SA"/>
        </w:rPr>
        <w:t>При формировании линейных зеленых полос необходимо учитывать размещение</w:t>
      </w:r>
      <w:r>
        <w:rPr>
          <w:sz w:val="28"/>
          <w:szCs w:val="28"/>
          <w:lang w:val="ru-RU" w:bidi="ar-SA"/>
        </w:rPr>
        <w:t xml:space="preserve"> </w:t>
      </w:r>
      <w:proofErr w:type="gramStart"/>
      <w:r w:rsidRPr="000178C4">
        <w:rPr>
          <w:sz w:val="28"/>
          <w:szCs w:val="28"/>
          <w:lang w:val="ru-RU" w:bidi="ar-SA"/>
        </w:rPr>
        <w:t>коридоров</w:t>
      </w:r>
      <w:proofErr w:type="gramEnd"/>
      <w:r w:rsidRPr="000178C4">
        <w:rPr>
          <w:sz w:val="28"/>
          <w:szCs w:val="28"/>
          <w:lang w:val="ru-RU" w:bidi="ar-SA"/>
        </w:rPr>
        <w:t xml:space="preserve"> существующих и проектируемых инженерных коммуникаций.</w:t>
      </w:r>
    </w:p>
    <w:p w:rsidR="000178C4" w:rsidRPr="000178C4" w:rsidRDefault="000178C4" w:rsidP="000178C4">
      <w:pPr>
        <w:ind w:firstLine="567"/>
        <w:rPr>
          <w:sz w:val="28"/>
          <w:szCs w:val="28"/>
          <w:lang w:val="ru-RU" w:bidi="ar-SA"/>
        </w:rPr>
      </w:pPr>
      <w:r w:rsidRPr="000178C4">
        <w:rPr>
          <w:sz w:val="28"/>
          <w:szCs w:val="28"/>
          <w:lang w:val="ru-RU" w:bidi="ar-SA"/>
        </w:rPr>
        <w:t>К первоочередным задачам относится разработка проектного плана озеленения</w:t>
      </w:r>
      <w:r>
        <w:rPr>
          <w:sz w:val="28"/>
          <w:szCs w:val="28"/>
          <w:lang w:val="ru-RU" w:bidi="ar-SA"/>
        </w:rPr>
        <w:t xml:space="preserve"> муниципального образования</w:t>
      </w:r>
      <w:r w:rsidRPr="000178C4">
        <w:rPr>
          <w:sz w:val="28"/>
          <w:szCs w:val="28"/>
          <w:lang w:val="ru-RU" w:bidi="ar-SA"/>
        </w:rPr>
        <w:t>.</w:t>
      </w:r>
    </w:p>
    <w:p w:rsidR="000178C4" w:rsidRPr="000178C4" w:rsidRDefault="000178C4" w:rsidP="000178C4">
      <w:pPr>
        <w:ind w:firstLine="567"/>
        <w:rPr>
          <w:sz w:val="28"/>
          <w:szCs w:val="28"/>
          <w:lang w:val="ru-RU" w:bidi="ar-SA"/>
        </w:rPr>
      </w:pPr>
      <w:r w:rsidRPr="000178C4">
        <w:rPr>
          <w:sz w:val="28"/>
          <w:szCs w:val="28"/>
          <w:lang w:val="ru-RU" w:bidi="ar-SA"/>
        </w:rPr>
        <w:t>Все леса в черте поселения и вокруг него имеют смешанный природный состав. В</w:t>
      </w:r>
      <w:r>
        <w:rPr>
          <w:sz w:val="28"/>
          <w:szCs w:val="28"/>
          <w:lang w:val="ru-RU" w:bidi="ar-SA"/>
        </w:rPr>
        <w:t xml:space="preserve"> </w:t>
      </w:r>
      <w:r w:rsidRPr="000178C4">
        <w:rPr>
          <w:sz w:val="28"/>
          <w:szCs w:val="28"/>
          <w:lang w:val="ru-RU" w:bidi="ar-SA"/>
        </w:rPr>
        <w:t>целом леса разного качества, есть благоприятные для разных видов отдыха. Зеленые зоны</w:t>
      </w:r>
      <w:r>
        <w:rPr>
          <w:sz w:val="28"/>
          <w:szCs w:val="28"/>
          <w:lang w:val="ru-RU" w:bidi="ar-SA"/>
        </w:rPr>
        <w:t xml:space="preserve"> </w:t>
      </w:r>
      <w:r w:rsidRPr="000178C4">
        <w:rPr>
          <w:sz w:val="28"/>
          <w:szCs w:val="28"/>
          <w:lang w:val="ru-RU" w:bidi="ar-SA"/>
        </w:rPr>
        <w:t>относятся к защитным лесам, выполняют функции защиты природных и других объектов. В</w:t>
      </w:r>
      <w:r>
        <w:rPr>
          <w:sz w:val="28"/>
          <w:szCs w:val="28"/>
          <w:lang w:val="ru-RU" w:bidi="ar-SA"/>
        </w:rPr>
        <w:t xml:space="preserve"> </w:t>
      </w:r>
      <w:r w:rsidRPr="000178C4">
        <w:rPr>
          <w:sz w:val="28"/>
          <w:szCs w:val="28"/>
          <w:lang w:val="ru-RU" w:bidi="ar-SA"/>
        </w:rPr>
        <w:t>этих зонах запрещается проведение сплошных рубок лесных насаждений, а выборочные</w:t>
      </w:r>
      <w:r>
        <w:rPr>
          <w:sz w:val="28"/>
          <w:szCs w:val="28"/>
          <w:lang w:val="ru-RU" w:bidi="ar-SA"/>
        </w:rPr>
        <w:t xml:space="preserve"> </w:t>
      </w:r>
      <w:r w:rsidRPr="000178C4">
        <w:rPr>
          <w:sz w:val="28"/>
          <w:szCs w:val="28"/>
          <w:lang w:val="ru-RU" w:bidi="ar-SA"/>
        </w:rPr>
        <w:t>рубки проводятся только в целях вырубки погибших и поврежденных лесных насаждений</w:t>
      </w:r>
      <w:r>
        <w:rPr>
          <w:sz w:val="28"/>
          <w:szCs w:val="28"/>
          <w:lang w:val="ru-RU" w:bidi="ar-SA"/>
        </w:rPr>
        <w:t xml:space="preserve"> и санитарной очистки</w:t>
      </w:r>
      <w:r w:rsidRPr="000178C4">
        <w:rPr>
          <w:sz w:val="28"/>
          <w:szCs w:val="28"/>
          <w:lang w:val="ru-RU" w:bidi="ar-SA"/>
        </w:rPr>
        <w:t>.</w:t>
      </w:r>
    </w:p>
    <w:p w:rsidR="000178C4" w:rsidRPr="000178C4" w:rsidRDefault="000178C4" w:rsidP="000178C4">
      <w:pPr>
        <w:ind w:firstLine="567"/>
        <w:rPr>
          <w:sz w:val="28"/>
          <w:szCs w:val="28"/>
          <w:lang w:val="ru-RU" w:bidi="ar-SA"/>
        </w:rPr>
      </w:pPr>
      <w:r w:rsidRPr="000178C4">
        <w:rPr>
          <w:sz w:val="28"/>
          <w:szCs w:val="28"/>
          <w:lang w:val="ru-RU" w:bidi="ar-SA"/>
        </w:rPr>
        <w:t xml:space="preserve">Зеленую зону образуют леса </w:t>
      </w:r>
      <w:proofErr w:type="spellStart"/>
      <w:r w:rsidRPr="000178C4">
        <w:rPr>
          <w:sz w:val="28"/>
          <w:szCs w:val="28"/>
          <w:lang w:val="ru-RU" w:bidi="ar-SA"/>
        </w:rPr>
        <w:t>Гослесфонда</w:t>
      </w:r>
      <w:proofErr w:type="spellEnd"/>
      <w:r w:rsidRPr="000178C4">
        <w:rPr>
          <w:sz w:val="28"/>
          <w:szCs w:val="28"/>
          <w:lang w:val="ru-RU" w:bidi="ar-SA"/>
        </w:rPr>
        <w:t>. Сохранение лесов является важнейшим</w:t>
      </w:r>
      <w:r>
        <w:rPr>
          <w:sz w:val="28"/>
          <w:szCs w:val="28"/>
          <w:lang w:val="ru-RU" w:bidi="ar-SA"/>
        </w:rPr>
        <w:t xml:space="preserve"> </w:t>
      </w:r>
      <w:r w:rsidRPr="000178C4">
        <w:rPr>
          <w:sz w:val="28"/>
          <w:szCs w:val="28"/>
          <w:lang w:val="ru-RU" w:bidi="ar-SA"/>
        </w:rPr>
        <w:t>условием обеспечения экологического благополучия территории. Задействование под</w:t>
      </w:r>
      <w:r>
        <w:rPr>
          <w:sz w:val="28"/>
          <w:szCs w:val="28"/>
          <w:lang w:val="ru-RU" w:bidi="ar-SA"/>
        </w:rPr>
        <w:t xml:space="preserve"> </w:t>
      </w:r>
      <w:r w:rsidRPr="000178C4">
        <w:rPr>
          <w:sz w:val="28"/>
          <w:szCs w:val="28"/>
          <w:lang w:val="ru-RU" w:bidi="ar-SA"/>
        </w:rPr>
        <w:t xml:space="preserve">строительство территорий лесов </w:t>
      </w:r>
      <w:proofErr w:type="spellStart"/>
      <w:r w:rsidRPr="000178C4">
        <w:rPr>
          <w:sz w:val="28"/>
          <w:szCs w:val="28"/>
          <w:lang w:val="ru-RU" w:bidi="ar-SA"/>
        </w:rPr>
        <w:t>Гослесфонда</w:t>
      </w:r>
      <w:proofErr w:type="spellEnd"/>
      <w:r w:rsidRPr="000178C4">
        <w:rPr>
          <w:sz w:val="28"/>
          <w:szCs w:val="28"/>
          <w:lang w:val="ru-RU" w:bidi="ar-SA"/>
        </w:rPr>
        <w:t xml:space="preserve"> Генпланом не предусматривается.</w:t>
      </w:r>
    </w:p>
    <w:p w:rsidR="000178C4" w:rsidRPr="000178C4" w:rsidRDefault="000178C4" w:rsidP="000178C4">
      <w:pPr>
        <w:ind w:firstLine="567"/>
        <w:rPr>
          <w:sz w:val="28"/>
          <w:szCs w:val="28"/>
          <w:lang w:val="ru-RU" w:bidi="ar-SA"/>
        </w:rPr>
      </w:pPr>
      <w:r w:rsidRPr="000178C4">
        <w:rPr>
          <w:sz w:val="28"/>
          <w:szCs w:val="28"/>
          <w:lang w:val="ru-RU" w:bidi="ar-SA"/>
        </w:rPr>
        <w:t xml:space="preserve"> Основой устойчивого развития поселения является формирование экологического</w:t>
      </w:r>
      <w:r>
        <w:rPr>
          <w:sz w:val="28"/>
          <w:szCs w:val="28"/>
          <w:lang w:val="ru-RU" w:bidi="ar-SA"/>
        </w:rPr>
        <w:t xml:space="preserve"> </w:t>
      </w:r>
      <w:r w:rsidRPr="000178C4">
        <w:rPr>
          <w:sz w:val="28"/>
          <w:szCs w:val="28"/>
          <w:lang w:val="ru-RU" w:bidi="ar-SA"/>
        </w:rPr>
        <w:t>каркаса для поддержания экологического равновесия. Суммарная площадь природных</w:t>
      </w:r>
      <w:r>
        <w:rPr>
          <w:sz w:val="28"/>
          <w:szCs w:val="28"/>
          <w:lang w:val="ru-RU" w:bidi="ar-SA"/>
        </w:rPr>
        <w:t xml:space="preserve"> </w:t>
      </w:r>
      <w:r w:rsidRPr="000178C4">
        <w:rPr>
          <w:sz w:val="28"/>
          <w:szCs w:val="28"/>
          <w:lang w:val="ru-RU" w:bidi="ar-SA"/>
        </w:rPr>
        <w:t>территорий, образующих экологический каркас, должна быть достаточной для сохранения</w:t>
      </w:r>
      <w:r>
        <w:rPr>
          <w:sz w:val="28"/>
          <w:szCs w:val="28"/>
          <w:lang w:val="ru-RU" w:bidi="ar-SA"/>
        </w:rPr>
        <w:t xml:space="preserve"> </w:t>
      </w:r>
      <w:r w:rsidRPr="000178C4">
        <w:rPr>
          <w:sz w:val="28"/>
          <w:szCs w:val="28"/>
          <w:lang w:val="ru-RU" w:bidi="ar-SA"/>
        </w:rPr>
        <w:t xml:space="preserve">способности природных сообществ к </w:t>
      </w:r>
      <w:proofErr w:type="spellStart"/>
      <w:r w:rsidRPr="000178C4">
        <w:rPr>
          <w:sz w:val="28"/>
          <w:szCs w:val="28"/>
          <w:lang w:val="ru-RU" w:bidi="ar-SA"/>
        </w:rPr>
        <w:t>саморегуляции</w:t>
      </w:r>
      <w:proofErr w:type="spellEnd"/>
      <w:r w:rsidRPr="000178C4">
        <w:rPr>
          <w:sz w:val="28"/>
          <w:szCs w:val="28"/>
          <w:lang w:val="ru-RU" w:bidi="ar-SA"/>
        </w:rPr>
        <w:t xml:space="preserve"> и самовосстановлению. В</w:t>
      </w:r>
      <w:r>
        <w:rPr>
          <w:sz w:val="28"/>
          <w:szCs w:val="28"/>
          <w:lang w:val="ru-RU" w:bidi="ar-SA"/>
        </w:rPr>
        <w:t xml:space="preserve"> </w:t>
      </w:r>
      <w:r w:rsidRPr="000178C4">
        <w:rPr>
          <w:sz w:val="28"/>
          <w:szCs w:val="28"/>
          <w:lang w:val="ru-RU" w:bidi="ar-SA"/>
        </w:rPr>
        <w:t>экологический каркас включаются лесные массивы, луговые участки, реки и ручьи.</w:t>
      </w:r>
    </w:p>
    <w:p w:rsidR="000178C4" w:rsidRPr="000178C4" w:rsidRDefault="000178C4" w:rsidP="000178C4">
      <w:pPr>
        <w:ind w:firstLine="567"/>
        <w:rPr>
          <w:sz w:val="28"/>
          <w:szCs w:val="28"/>
          <w:lang w:val="ru-RU" w:bidi="ar-SA"/>
        </w:rPr>
      </w:pPr>
      <w:r w:rsidRPr="000178C4">
        <w:rPr>
          <w:sz w:val="28"/>
          <w:szCs w:val="28"/>
          <w:lang w:val="ru-RU" w:bidi="ar-SA"/>
        </w:rPr>
        <w:t>Для формирования экологического каркаса территории необходимо:</w:t>
      </w:r>
    </w:p>
    <w:p w:rsidR="000178C4" w:rsidRPr="000178C4" w:rsidRDefault="000178C4" w:rsidP="000178C4">
      <w:pPr>
        <w:ind w:firstLine="567"/>
        <w:rPr>
          <w:sz w:val="28"/>
          <w:szCs w:val="28"/>
          <w:lang w:val="ru-RU" w:bidi="ar-SA"/>
        </w:rPr>
      </w:pPr>
      <w:r w:rsidRPr="000178C4">
        <w:rPr>
          <w:sz w:val="28"/>
          <w:szCs w:val="28"/>
          <w:lang w:val="ru-RU" w:bidi="ar-SA"/>
        </w:rPr>
        <w:t>• сохранение типичных участков лесных, ценных пресноводных и водно-болотных</w:t>
      </w:r>
      <w:r>
        <w:rPr>
          <w:sz w:val="28"/>
          <w:szCs w:val="28"/>
          <w:lang w:val="ru-RU" w:bidi="ar-SA"/>
        </w:rPr>
        <w:t xml:space="preserve"> </w:t>
      </w:r>
      <w:r w:rsidRPr="000178C4">
        <w:rPr>
          <w:sz w:val="28"/>
          <w:szCs w:val="28"/>
          <w:lang w:val="ru-RU" w:bidi="ar-SA"/>
        </w:rPr>
        <w:t>экосистем на особо охраняемых природных территориях;</w:t>
      </w:r>
    </w:p>
    <w:p w:rsidR="000178C4" w:rsidRPr="000178C4" w:rsidRDefault="000178C4" w:rsidP="000178C4">
      <w:pPr>
        <w:ind w:firstLine="567"/>
        <w:rPr>
          <w:sz w:val="28"/>
          <w:szCs w:val="28"/>
          <w:lang w:val="ru-RU" w:bidi="ar-SA"/>
        </w:rPr>
      </w:pPr>
      <w:r w:rsidRPr="000178C4">
        <w:rPr>
          <w:sz w:val="28"/>
          <w:szCs w:val="28"/>
          <w:lang w:val="ru-RU" w:bidi="ar-SA"/>
        </w:rPr>
        <w:lastRenderedPageBreak/>
        <w:t xml:space="preserve">• Создание культурного </w:t>
      </w:r>
      <w:proofErr w:type="spellStart"/>
      <w:r w:rsidRPr="000178C4">
        <w:rPr>
          <w:sz w:val="28"/>
          <w:szCs w:val="28"/>
          <w:lang w:val="ru-RU" w:bidi="ar-SA"/>
        </w:rPr>
        <w:t>агроландшафта</w:t>
      </w:r>
      <w:proofErr w:type="spellEnd"/>
      <w:r w:rsidRPr="000178C4">
        <w:rPr>
          <w:sz w:val="28"/>
          <w:szCs w:val="28"/>
          <w:lang w:val="ru-RU" w:bidi="ar-SA"/>
        </w:rPr>
        <w:t xml:space="preserve"> (прежде всего пастбищ), внедрение контурной</w:t>
      </w:r>
      <w:r>
        <w:rPr>
          <w:sz w:val="28"/>
          <w:szCs w:val="28"/>
          <w:lang w:val="ru-RU" w:bidi="ar-SA"/>
        </w:rPr>
        <w:t xml:space="preserve"> </w:t>
      </w:r>
      <w:r w:rsidRPr="000178C4">
        <w:rPr>
          <w:sz w:val="28"/>
          <w:szCs w:val="28"/>
          <w:lang w:val="ru-RU" w:bidi="ar-SA"/>
        </w:rPr>
        <w:t>системы земледелия, предотвращение эрозии почв, создание, восстановление и</w:t>
      </w:r>
      <w:r>
        <w:rPr>
          <w:sz w:val="28"/>
          <w:szCs w:val="28"/>
          <w:lang w:val="ru-RU" w:bidi="ar-SA"/>
        </w:rPr>
        <w:t xml:space="preserve"> </w:t>
      </w:r>
      <w:r w:rsidRPr="000178C4">
        <w:rPr>
          <w:sz w:val="28"/>
          <w:szCs w:val="28"/>
          <w:lang w:val="ru-RU" w:bidi="ar-SA"/>
        </w:rPr>
        <w:t>сохранение лесомелиоративных насаждений на с/х угодьях, проведение работ по</w:t>
      </w:r>
      <w:r>
        <w:rPr>
          <w:sz w:val="28"/>
          <w:szCs w:val="28"/>
          <w:lang w:val="ru-RU" w:bidi="ar-SA"/>
        </w:rPr>
        <w:t xml:space="preserve"> </w:t>
      </w:r>
      <w:r w:rsidRPr="000178C4">
        <w:rPr>
          <w:sz w:val="28"/>
          <w:szCs w:val="28"/>
          <w:lang w:val="ru-RU" w:bidi="ar-SA"/>
        </w:rPr>
        <w:t>восстановлению нарушенных экосистем.</w:t>
      </w:r>
    </w:p>
    <w:p w:rsidR="000178C4" w:rsidRPr="000178C4" w:rsidRDefault="000178C4" w:rsidP="000178C4">
      <w:pPr>
        <w:ind w:firstLine="567"/>
        <w:rPr>
          <w:sz w:val="28"/>
          <w:szCs w:val="28"/>
          <w:lang w:val="ru-RU" w:bidi="ar-SA"/>
        </w:rPr>
      </w:pPr>
      <w:r w:rsidRPr="000178C4">
        <w:rPr>
          <w:sz w:val="28"/>
          <w:szCs w:val="28"/>
          <w:lang w:val="ru-RU" w:bidi="ar-SA"/>
        </w:rPr>
        <w:t>• Сохранение пойменных и равнинных лесов обеспечивает стабильный</w:t>
      </w:r>
      <w:r>
        <w:rPr>
          <w:sz w:val="28"/>
          <w:szCs w:val="28"/>
          <w:lang w:val="ru-RU" w:bidi="ar-SA"/>
        </w:rPr>
        <w:t xml:space="preserve"> </w:t>
      </w:r>
      <w:r w:rsidRPr="000178C4">
        <w:rPr>
          <w:sz w:val="28"/>
          <w:szCs w:val="28"/>
          <w:lang w:val="ru-RU" w:bidi="ar-SA"/>
        </w:rPr>
        <w:t>гидрологический режим водосборного бассейна и уровневый режим рек, соединяет</w:t>
      </w:r>
      <w:r>
        <w:rPr>
          <w:sz w:val="28"/>
          <w:szCs w:val="28"/>
          <w:lang w:val="ru-RU" w:bidi="ar-SA"/>
        </w:rPr>
        <w:t xml:space="preserve"> </w:t>
      </w:r>
      <w:r w:rsidRPr="000178C4">
        <w:rPr>
          <w:sz w:val="28"/>
          <w:szCs w:val="28"/>
          <w:lang w:val="ru-RU" w:bidi="ar-SA"/>
        </w:rPr>
        <w:t>отдельные лесные массивы в единую систему, сохраняя места обитания и пути</w:t>
      </w:r>
      <w:r>
        <w:rPr>
          <w:sz w:val="28"/>
          <w:szCs w:val="28"/>
          <w:lang w:val="ru-RU" w:bidi="ar-SA"/>
        </w:rPr>
        <w:t xml:space="preserve"> </w:t>
      </w:r>
      <w:r w:rsidRPr="000178C4">
        <w:rPr>
          <w:sz w:val="28"/>
          <w:szCs w:val="28"/>
          <w:lang w:val="ru-RU" w:bidi="ar-SA"/>
        </w:rPr>
        <w:t>миграции птиц и зверей. На этой территории необходимо предотвращать неумеренные</w:t>
      </w:r>
      <w:r>
        <w:rPr>
          <w:sz w:val="28"/>
          <w:szCs w:val="28"/>
          <w:lang w:val="ru-RU" w:bidi="ar-SA"/>
        </w:rPr>
        <w:t xml:space="preserve"> </w:t>
      </w:r>
      <w:r w:rsidRPr="000178C4">
        <w:rPr>
          <w:sz w:val="28"/>
          <w:szCs w:val="28"/>
          <w:lang w:val="ru-RU" w:bidi="ar-SA"/>
        </w:rPr>
        <w:t>рубки, в результате которых происходит смена ценных пород естественных</w:t>
      </w:r>
      <w:r>
        <w:rPr>
          <w:sz w:val="28"/>
          <w:szCs w:val="28"/>
          <w:lang w:val="ru-RU" w:bidi="ar-SA"/>
        </w:rPr>
        <w:t xml:space="preserve"> </w:t>
      </w:r>
      <w:r w:rsidRPr="000178C4">
        <w:rPr>
          <w:sz w:val="28"/>
          <w:szCs w:val="28"/>
          <w:lang w:val="ru-RU" w:bidi="ar-SA"/>
        </w:rPr>
        <w:t>насаждений менее ценными. В настоящее время особо охраняемые территории</w:t>
      </w:r>
      <w:r>
        <w:rPr>
          <w:sz w:val="28"/>
          <w:szCs w:val="28"/>
          <w:lang w:val="ru-RU" w:bidi="ar-SA"/>
        </w:rPr>
        <w:t xml:space="preserve"> </w:t>
      </w:r>
      <w:r w:rsidRPr="000178C4">
        <w:rPr>
          <w:sz w:val="28"/>
          <w:szCs w:val="28"/>
          <w:lang w:val="ru-RU" w:bidi="ar-SA"/>
        </w:rPr>
        <w:t>поселения нуждаются в мероприятиях по улучшению экологического состояния,</w:t>
      </w:r>
      <w:r>
        <w:rPr>
          <w:sz w:val="28"/>
          <w:szCs w:val="28"/>
          <w:lang w:val="ru-RU" w:bidi="ar-SA"/>
        </w:rPr>
        <w:t xml:space="preserve"> </w:t>
      </w:r>
      <w:r w:rsidRPr="000178C4">
        <w:rPr>
          <w:sz w:val="28"/>
          <w:szCs w:val="28"/>
          <w:lang w:val="ru-RU" w:bidi="ar-SA"/>
        </w:rPr>
        <w:t>контролю и мониторингу.</w:t>
      </w:r>
    </w:p>
    <w:p w:rsidR="000178C4" w:rsidRDefault="000178C4" w:rsidP="000178C4">
      <w:pPr>
        <w:ind w:firstLine="567"/>
        <w:rPr>
          <w:sz w:val="28"/>
          <w:szCs w:val="28"/>
          <w:lang w:val="ru-RU" w:bidi="ar-SA"/>
        </w:rPr>
      </w:pPr>
      <w:r w:rsidRPr="000178C4">
        <w:rPr>
          <w:sz w:val="28"/>
          <w:szCs w:val="28"/>
          <w:lang w:val="ru-RU" w:bidi="ar-SA"/>
        </w:rPr>
        <w:t xml:space="preserve"> Таким образом, обеспеченность поселения площадями лесопарковой зоны</w:t>
      </w:r>
      <w:r>
        <w:rPr>
          <w:sz w:val="28"/>
          <w:szCs w:val="28"/>
          <w:lang w:val="ru-RU" w:bidi="ar-SA"/>
        </w:rPr>
        <w:t xml:space="preserve"> </w:t>
      </w:r>
      <w:r w:rsidRPr="000178C4">
        <w:rPr>
          <w:sz w:val="28"/>
          <w:szCs w:val="28"/>
          <w:lang w:val="ru-RU" w:bidi="ar-SA"/>
        </w:rPr>
        <w:t>удовлетворяет нормативным требованиям, размер общей площади лесов зеленой зоны</w:t>
      </w:r>
      <w:r>
        <w:rPr>
          <w:sz w:val="28"/>
          <w:szCs w:val="28"/>
          <w:lang w:val="ru-RU" w:bidi="ar-SA"/>
        </w:rPr>
        <w:t xml:space="preserve"> </w:t>
      </w:r>
      <w:r w:rsidRPr="000178C4">
        <w:rPr>
          <w:sz w:val="28"/>
          <w:szCs w:val="28"/>
          <w:lang w:val="ru-RU" w:bidi="ar-SA"/>
        </w:rPr>
        <w:t>достаточен.</w:t>
      </w:r>
      <w:r w:rsidR="003F614C" w:rsidRPr="000178C4">
        <w:rPr>
          <w:sz w:val="28"/>
          <w:szCs w:val="28"/>
          <w:lang w:val="ru-RU" w:bidi="ar-SA"/>
        </w:rPr>
        <w:t xml:space="preserve"> </w:t>
      </w:r>
    </w:p>
    <w:p w:rsidR="000178C4" w:rsidRDefault="000178C4" w:rsidP="000178C4">
      <w:pPr>
        <w:ind w:firstLine="567"/>
        <w:rPr>
          <w:sz w:val="28"/>
          <w:szCs w:val="28"/>
          <w:lang w:val="ru-RU" w:bidi="ar-SA"/>
        </w:rPr>
      </w:pPr>
    </w:p>
    <w:p w:rsidR="000178C4" w:rsidRPr="00195D71" w:rsidRDefault="000178C4" w:rsidP="000178C4">
      <w:pPr>
        <w:pStyle w:val="aa"/>
        <w:ind w:left="987"/>
        <w:jc w:val="center"/>
        <w:rPr>
          <w:rFonts w:eastAsia="SimSun"/>
          <w:b/>
          <w:sz w:val="28"/>
          <w:lang w:val="ru-RU" w:bidi="ar-SA"/>
        </w:rPr>
      </w:pPr>
      <w:r>
        <w:rPr>
          <w:rFonts w:eastAsia="SimSun"/>
          <w:b/>
          <w:sz w:val="28"/>
          <w:lang w:val="ru-RU" w:bidi="ar-SA"/>
        </w:rPr>
        <w:t xml:space="preserve">3.7. Развитие транспортной инфраструктуры. </w:t>
      </w:r>
    </w:p>
    <w:p w:rsidR="000178C4" w:rsidRPr="006951F7" w:rsidRDefault="000178C4" w:rsidP="000178C4">
      <w:pPr>
        <w:rPr>
          <w:rFonts w:eastAsia="SimSun"/>
          <w:b/>
          <w:sz w:val="28"/>
          <w:lang w:val="ru-RU" w:bidi="ar-SA"/>
        </w:rPr>
      </w:pPr>
    </w:p>
    <w:p w:rsidR="000F758A" w:rsidRPr="000F758A" w:rsidRDefault="000F758A" w:rsidP="000F758A">
      <w:pPr>
        <w:ind w:firstLine="567"/>
        <w:rPr>
          <w:sz w:val="28"/>
          <w:szCs w:val="28"/>
          <w:lang w:val="ru-RU"/>
        </w:rPr>
      </w:pPr>
      <w:r w:rsidRPr="000F758A">
        <w:rPr>
          <w:sz w:val="28"/>
          <w:szCs w:val="28"/>
          <w:lang w:val="ru-RU"/>
        </w:rPr>
        <w:t>В основу генерального плана положена сложившаяся структура транспортной сети.</w:t>
      </w:r>
    </w:p>
    <w:p w:rsidR="000F758A" w:rsidRPr="000F758A" w:rsidRDefault="000F758A" w:rsidP="000F758A">
      <w:pPr>
        <w:ind w:firstLine="567"/>
        <w:rPr>
          <w:sz w:val="28"/>
          <w:szCs w:val="28"/>
          <w:lang w:val="ru-RU"/>
        </w:rPr>
      </w:pPr>
      <w:r w:rsidRPr="000F758A">
        <w:rPr>
          <w:sz w:val="28"/>
          <w:szCs w:val="28"/>
          <w:lang w:val="ru-RU"/>
        </w:rPr>
        <w:t>Основными мероприятиями по совершенствованию транспортной инфраструктуры</w:t>
      </w:r>
      <w:r>
        <w:rPr>
          <w:sz w:val="28"/>
          <w:szCs w:val="28"/>
          <w:lang w:val="ru-RU"/>
        </w:rPr>
        <w:t xml:space="preserve"> </w:t>
      </w:r>
      <w:r w:rsidRPr="000F758A">
        <w:rPr>
          <w:sz w:val="28"/>
          <w:szCs w:val="28"/>
          <w:lang w:val="ru-RU"/>
        </w:rPr>
        <w:t>являются:</w:t>
      </w:r>
    </w:p>
    <w:p w:rsidR="000F758A" w:rsidRPr="000F758A" w:rsidRDefault="000F758A" w:rsidP="000F758A">
      <w:pPr>
        <w:ind w:firstLine="567"/>
        <w:rPr>
          <w:sz w:val="28"/>
          <w:szCs w:val="28"/>
          <w:lang w:val="ru-RU"/>
        </w:rPr>
      </w:pPr>
      <w:r w:rsidRPr="000F758A">
        <w:rPr>
          <w:sz w:val="28"/>
          <w:szCs w:val="28"/>
          <w:lang w:val="ru-RU"/>
        </w:rPr>
        <w:t>• реконструкция и модернизация сети улиц и дорог:</w:t>
      </w:r>
    </w:p>
    <w:p w:rsidR="000F758A" w:rsidRPr="000F758A" w:rsidRDefault="000F758A" w:rsidP="000F758A">
      <w:pPr>
        <w:ind w:firstLine="567"/>
        <w:rPr>
          <w:sz w:val="28"/>
          <w:szCs w:val="28"/>
          <w:lang w:val="ru-RU"/>
        </w:rPr>
      </w:pPr>
      <w:r w:rsidRPr="000F758A">
        <w:rPr>
          <w:sz w:val="28"/>
          <w:szCs w:val="28"/>
          <w:lang w:val="ru-RU"/>
        </w:rPr>
        <w:t>• ремонт дорожных покрытий с реконструкцией и развитием водоотводящих систем;</w:t>
      </w:r>
    </w:p>
    <w:p w:rsidR="000F758A" w:rsidRDefault="000F758A" w:rsidP="000F758A">
      <w:pPr>
        <w:ind w:firstLine="567"/>
        <w:rPr>
          <w:sz w:val="28"/>
          <w:szCs w:val="28"/>
          <w:lang w:val="ru-RU" w:bidi="ar-SA"/>
        </w:rPr>
      </w:pPr>
      <w:r w:rsidRPr="000F758A">
        <w:rPr>
          <w:sz w:val="28"/>
          <w:szCs w:val="28"/>
          <w:lang w:val="ru-RU"/>
        </w:rPr>
        <w:t>• строительство новых улиц</w:t>
      </w:r>
      <w:r>
        <w:rPr>
          <w:sz w:val="28"/>
          <w:szCs w:val="28"/>
          <w:lang w:val="ru-RU" w:bidi="ar-SA"/>
        </w:rPr>
        <w:t>.</w:t>
      </w:r>
    </w:p>
    <w:p w:rsidR="000F758A" w:rsidRDefault="000F758A" w:rsidP="000F758A">
      <w:pPr>
        <w:ind w:firstLine="567"/>
        <w:rPr>
          <w:sz w:val="28"/>
          <w:szCs w:val="28"/>
          <w:lang w:val="ru-RU" w:bidi="ar-SA"/>
        </w:rPr>
      </w:pPr>
    </w:p>
    <w:p w:rsidR="000F758A" w:rsidRDefault="000F758A" w:rsidP="000F758A">
      <w:pPr>
        <w:ind w:firstLine="567"/>
        <w:rPr>
          <w:sz w:val="28"/>
          <w:szCs w:val="28"/>
          <w:lang w:val="ru-RU" w:bidi="ar-SA"/>
        </w:rPr>
      </w:pPr>
      <w:r>
        <w:rPr>
          <w:sz w:val="28"/>
          <w:szCs w:val="28"/>
          <w:lang w:val="ru-RU" w:bidi="ar-SA"/>
        </w:rPr>
        <w:t>Внешний транспорт.</w:t>
      </w:r>
    </w:p>
    <w:p w:rsidR="000F758A" w:rsidRPr="000F758A" w:rsidRDefault="000F758A" w:rsidP="000F758A">
      <w:pPr>
        <w:ind w:firstLine="567"/>
        <w:rPr>
          <w:sz w:val="28"/>
          <w:szCs w:val="28"/>
          <w:lang w:val="ru-RU" w:bidi="ar-SA"/>
        </w:rPr>
      </w:pPr>
      <w:r w:rsidRPr="000F758A">
        <w:rPr>
          <w:sz w:val="28"/>
          <w:szCs w:val="28"/>
          <w:lang w:val="ru-RU" w:bidi="ar-SA"/>
        </w:rPr>
        <w:t>Проектные предложения направлены на решение существующих транспортных</w:t>
      </w:r>
      <w:r>
        <w:rPr>
          <w:sz w:val="28"/>
          <w:szCs w:val="28"/>
          <w:lang w:val="ru-RU" w:bidi="ar-SA"/>
        </w:rPr>
        <w:t xml:space="preserve"> </w:t>
      </w:r>
      <w:r w:rsidRPr="000F758A">
        <w:rPr>
          <w:sz w:val="28"/>
          <w:szCs w:val="28"/>
          <w:lang w:val="ru-RU" w:bidi="ar-SA"/>
        </w:rPr>
        <w:t>проблем поселения, поддержание устойчивости, совершенствования имеющихся объектов и</w:t>
      </w:r>
      <w:r>
        <w:rPr>
          <w:sz w:val="28"/>
          <w:szCs w:val="28"/>
          <w:lang w:val="ru-RU" w:bidi="ar-SA"/>
        </w:rPr>
        <w:t xml:space="preserve"> </w:t>
      </w:r>
      <w:r w:rsidRPr="000F758A">
        <w:rPr>
          <w:sz w:val="28"/>
          <w:szCs w:val="28"/>
          <w:lang w:val="ru-RU" w:bidi="ar-SA"/>
        </w:rPr>
        <w:t>сетей внешнего транспорта, улучшения экологического состояния сельской среды.</w:t>
      </w:r>
    </w:p>
    <w:p w:rsidR="000F758A" w:rsidRDefault="000F758A" w:rsidP="000F758A">
      <w:pPr>
        <w:ind w:firstLine="567"/>
        <w:rPr>
          <w:sz w:val="28"/>
          <w:szCs w:val="28"/>
          <w:lang w:val="ru-RU" w:bidi="ar-SA"/>
        </w:rPr>
      </w:pPr>
      <w:r w:rsidRPr="000F758A">
        <w:rPr>
          <w:sz w:val="28"/>
          <w:szCs w:val="28"/>
          <w:lang w:val="ru-RU" w:bidi="ar-SA"/>
        </w:rPr>
        <w:t>Приведение автомобильных дорог местного значения, связывающих сельские</w:t>
      </w:r>
      <w:r>
        <w:rPr>
          <w:sz w:val="28"/>
          <w:szCs w:val="28"/>
          <w:lang w:val="ru-RU" w:bidi="ar-SA"/>
        </w:rPr>
        <w:t xml:space="preserve"> </w:t>
      </w:r>
      <w:r w:rsidRPr="000F758A">
        <w:rPr>
          <w:sz w:val="28"/>
          <w:szCs w:val="28"/>
          <w:lang w:val="ru-RU" w:bidi="ar-SA"/>
        </w:rPr>
        <w:t xml:space="preserve">населенные пункты </w:t>
      </w:r>
      <w:proofErr w:type="spellStart"/>
      <w:r w:rsidRPr="000F758A">
        <w:rPr>
          <w:sz w:val="28"/>
          <w:szCs w:val="28"/>
          <w:lang w:val="ru-RU" w:bidi="ar-SA"/>
        </w:rPr>
        <w:t>Балезинского</w:t>
      </w:r>
      <w:proofErr w:type="spellEnd"/>
      <w:r w:rsidRPr="000F758A">
        <w:rPr>
          <w:sz w:val="28"/>
          <w:szCs w:val="28"/>
          <w:lang w:val="ru-RU" w:bidi="ar-SA"/>
        </w:rPr>
        <w:t xml:space="preserve"> района в нормативное состояние, требует значительных</w:t>
      </w:r>
      <w:r>
        <w:rPr>
          <w:sz w:val="28"/>
          <w:szCs w:val="28"/>
          <w:lang w:val="ru-RU" w:bidi="ar-SA"/>
        </w:rPr>
        <w:t xml:space="preserve"> </w:t>
      </w:r>
      <w:r w:rsidRPr="000F758A">
        <w:rPr>
          <w:sz w:val="28"/>
          <w:szCs w:val="28"/>
          <w:lang w:val="ru-RU" w:bidi="ar-SA"/>
        </w:rPr>
        <w:t>инвестиций и продолжительных сроков реализации намеченных мероприятий.</w:t>
      </w:r>
    </w:p>
    <w:p w:rsidR="000F758A" w:rsidRDefault="000F758A" w:rsidP="000F758A">
      <w:pPr>
        <w:ind w:firstLine="567"/>
        <w:rPr>
          <w:sz w:val="28"/>
          <w:szCs w:val="28"/>
          <w:lang w:val="ru-RU" w:bidi="ar-SA"/>
        </w:rPr>
      </w:pPr>
    </w:p>
    <w:p w:rsidR="000F758A" w:rsidRDefault="000F758A" w:rsidP="000F758A">
      <w:pPr>
        <w:ind w:firstLine="567"/>
        <w:rPr>
          <w:sz w:val="28"/>
          <w:szCs w:val="28"/>
          <w:lang w:val="ru-RU" w:bidi="ar-SA"/>
        </w:rPr>
      </w:pPr>
      <w:r>
        <w:rPr>
          <w:sz w:val="28"/>
          <w:szCs w:val="28"/>
          <w:lang w:val="ru-RU" w:bidi="ar-SA"/>
        </w:rPr>
        <w:t>Улично-дорожная сеть.</w:t>
      </w:r>
    </w:p>
    <w:p w:rsidR="000F758A" w:rsidRPr="000F758A" w:rsidRDefault="000F758A" w:rsidP="000F758A">
      <w:pPr>
        <w:ind w:firstLine="567"/>
        <w:rPr>
          <w:sz w:val="28"/>
          <w:szCs w:val="28"/>
          <w:lang w:val="ru-RU" w:bidi="ar-SA"/>
        </w:rPr>
      </w:pPr>
      <w:r w:rsidRPr="000F758A">
        <w:rPr>
          <w:sz w:val="28"/>
          <w:szCs w:val="28"/>
          <w:lang w:val="ru-RU" w:bidi="ar-SA"/>
        </w:rPr>
        <w:t>Улично-дорожная сеть населенных пунктов решена с учетом сложившейся застройки</w:t>
      </w:r>
      <w:r>
        <w:rPr>
          <w:sz w:val="28"/>
          <w:szCs w:val="28"/>
          <w:lang w:val="ru-RU" w:bidi="ar-SA"/>
        </w:rPr>
        <w:t xml:space="preserve"> </w:t>
      </w:r>
      <w:r w:rsidRPr="000F758A">
        <w:rPr>
          <w:sz w:val="28"/>
          <w:szCs w:val="28"/>
          <w:lang w:val="ru-RU" w:bidi="ar-SA"/>
        </w:rPr>
        <w:t>и намеченного Генеральным планом освоения новых территорий.</w:t>
      </w:r>
    </w:p>
    <w:p w:rsidR="000F758A" w:rsidRPr="000F758A" w:rsidRDefault="000F758A" w:rsidP="000F758A">
      <w:pPr>
        <w:ind w:firstLine="567"/>
        <w:rPr>
          <w:sz w:val="28"/>
          <w:szCs w:val="28"/>
          <w:lang w:val="ru-RU" w:bidi="ar-SA"/>
        </w:rPr>
      </w:pPr>
      <w:r w:rsidRPr="000F758A">
        <w:rPr>
          <w:sz w:val="28"/>
          <w:szCs w:val="28"/>
          <w:lang w:val="ru-RU" w:bidi="ar-SA"/>
        </w:rPr>
        <w:t>Основными мероприятиями по развитию улично-дорожной сети населенных пунктов</w:t>
      </w:r>
      <w:r>
        <w:rPr>
          <w:sz w:val="28"/>
          <w:szCs w:val="28"/>
          <w:lang w:val="ru-RU" w:bidi="ar-SA"/>
        </w:rPr>
        <w:t xml:space="preserve"> </w:t>
      </w:r>
      <w:r w:rsidRPr="000F758A">
        <w:rPr>
          <w:sz w:val="28"/>
          <w:szCs w:val="28"/>
          <w:lang w:val="ru-RU" w:bidi="ar-SA"/>
        </w:rPr>
        <w:t>будут являться – реконструкция существующих улиц и дорог.</w:t>
      </w:r>
    </w:p>
    <w:p w:rsidR="000F758A" w:rsidRPr="000F758A" w:rsidRDefault="000F758A" w:rsidP="000F758A">
      <w:pPr>
        <w:ind w:firstLine="567"/>
        <w:rPr>
          <w:sz w:val="28"/>
          <w:szCs w:val="28"/>
          <w:lang w:val="ru-RU" w:bidi="ar-SA"/>
        </w:rPr>
      </w:pPr>
      <w:r w:rsidRPr="000F758A">
        <w:rPr>
          <w:sz w:val="28"/>
          <w:szCs w:val="28"/>
          <w:lang w:val="ru-RU" w:bidi="ar-SA"/>
        </w:rPr>
        <w:lastRenderedPageBreak/>
        <w:t>Проектом предусматривается приведение в нормативное транспортно</w:t>
      </w:r>
      <w:r>
        <w:rPr>
          <w:sz w:val="28"/>
          <w:szCs w:val="28"/>
          <w:lang w:val="ru-RU" w:bidi="ar-SA"/>
        </w:rPr>
        <w:t>-</w:t>
      </w:r>
      <w:r w:rsidRPr="000F758A">
        <w:rPr>
          <w:sz w:val="28"/>
          <w:szCs w:val="28"/>
          <w:lang w:val="ru-RU" w:bidi="ar-SA"/>
        </w:rPr>
        <w:t xml:space="preserve">эксплуатационное состояние автодорог. Это </w:t>
      </w:r>
      <w:proofErr w:type="spellStart"/>
      <w:r w:rsidRPr="000F758A">
        <w:rPr>
          <w:sz w:val="28"/>
          <w:szCs w:val="28"/>
          <w:lang w:val="ru-RU" w:bidi="ar-SA"/>
        </w:rPr>
        <w:t>грейдирование</w:t>
      </w:r>
      <w:proofErr w:type="spellEnd"/>
      <w:r w:rsidRPr="000F758A">
        <w:rPr>
          <w:sz w:val="28"/>
          <w:szCs w:val="28"/>
          <w:lang w:val="ru-RU" w:bidi="ar-SA"/>
        </w:rPr>
        <w:t>, отсыпка ПГС, укладка ВП труб,</w:t>
      </w:r>
      <w:r>
        <w:rPr>
          <w:sz w:val="28"/>
          <w:szCs w:val="28"/>
          <w:lang w:val="ru-RU" w:bidi="ar-SA"/>
        </w:rPr>
        <w:t xml:space="preserve"> </w:t>
      </w:r>
      <w:r w:rsidRPr="000F758A">
        <w:rPr>
          <w:sz w:val="28"/>
          <w:szCs w:val="28"/>
          <w:lang w:val="ru-RU" w:bidi="ar-SA"/>
        </w:rPr>
        <w:t>установка дорожных знаков, устройство организованного водоотвода (кюветов),</w:t>
      </w:r>
      <w:r>
        <w:rPr>
          <w:sz w:val="28"/>
          <w:szCs w:val="28"/>
          <w:lang w:val="ru-RU" w:bidi="ar-SA"/>
        </w:rPr>
        <w:t xml:space="preserve"> </w:t>
      </w:r>
      <w:r w:rsidRPr="000F758A">
        <w:rPr>
          <w:sz w:val="28"/>
          <w:szCs w:val="28"/>
          <w:lang w:val="ru-RU" w:bidi="ar-SA"/>
        </w:rPr>
        <w:t>устройство тротуаров и перильного ограждения,</w:t>
      </w:r>
      <w:r>
        <w:rPr>
          <w:sz w:val="28"/>
          <w:szCs w:val="28"/>
          <w:lang w:val="ru-RU" w:bidi="ar-SA"/>
        </w:rPr>
        <w:t xml:space="preserve"> </w:t>
      </w:r>
      <w:r w:rsidRPr="000F758A">
        <w:rPr>
          <w:sz w:val="28"/>
          <w:szCs w:val="28"/>
          <w:lang w:val="ru-RU" w:bidi="ar-SA"/>
        </w:rPr>
        <w:t>восстановление системы водоотводов с устройством дренажа.</w:t>
      </w:r>
    </w:p>
    <w:p w:rsidR="000F758A" w:rsidRPr="000F758A" w:rsidRDefault="000F758A" w:rsidP="000F758A">
      <w:pPr>
        <w:ind w:firstLine="567"/>
        <w:rPr>
          <w:sz w:val="28"/>
          <w:szCs w:val="28"/>
          <w:lang w:val="ru-RU" w:bidi="ar-SA"/>
        </w:rPr>
      </w:pPr>
      <w:r w:rsidRPr="000F758A">
        <w:rPr>
          <w:sz w:val="28"/>
          <w:szCs w:val="28"/>
          <w:lang w:val="ru-RU" w:bidi="ar-SA"/>
        </w:rPr>
        <w:t>Рекомендуемая ширина новых улиц и дорог в красных линиях в соответствии со СП</w:t>
      </w:r>
      <w:r>
        <w:rPr>
          <w:sz w:val="28"/>
          <w:szCs w:val="28"/>
          <w:lang w:val="ru-RU" w:bidi="ar-SA"/>
        </w:rPr>
        <w:t xml:space="preserve"> </w:t>
      </w:r>
      <w:r w:rsidRPr="000F758A">
        <w:rPr>
          <w:sz w:val="28"/>
          <w:szCs w:val="28"/>
          <w:lang w:val="ru-RU" w:bidi="ar-SA"/>
        </w:rPr>
        <w:t>42.13330.201</w:t>
      </w:r>
      <w:r>
        <w:rPr>
          <w:sz w:val="28"/>
          <w:szCs w:val="28"/>
          <w:lang w:val="ru-RU" w:bidi="ar-SA"/>
        </w:rPr>
        <w:t>6</w:t>
      </w:r>
      <w:r w:rsidRPr="000F758A">
        <w:rPr>
          <w:sz w:val="28"/>
          <w:szCs w:val="28"/>
          <w:lang w:val="ru-RU" w:bidi="ar-SA"/>
        </w:rPr>
        <w:t>:</w:t>
      </w:r>
    </w:p>
    <w:p w:rsidR="000F758A" w:rsidRPr="000F758A" w:rsidRDefault="000F758A" w:rsidP="000F758A">
      <w:pPr>
        <w:ind w:firstLine="567"/>
        <w:rPr>
          <w:sz w:val="28"/>
          <w:szCs w:val="28"/>
          <w:lang w:val="ru-RU" w:bidi="ar-SA"/>
        </w:rPr>
      </w:pPr>
      <w:r w:rsidRPr="000F758A">
        <w:rPr>
          <w:sz w:val="28"/>
          <w:szCs w:val="28"/>
          <w:lang w:val="ru-RU" w:bidi="ar-SA"/>
        </w:rPr>
        <w:t>• улицы и дороги местного значения – 20-25м.</w:t>
      </w:r>
    </w:p>
    <w:p w:rsidR="000F758A" w:rsidRPr="000F758A" w:rsidRDefault="000F758A" w:rsidP="000F758A">
      <w:pPr>
        <w:ind w:firstLine="567"/>
        <w:rPr>
          <w:sz w:val="28"/>
          <w:szCs w:val="28"/>
          <w:lang w:val="ru-RU" w:bidi="ar-SA"/>
        </w:rPr>
      </w:pPr>
      <w:r w:rsidRPr="000F758A">
        <w:rPr>
          <w:sz w:val="28"/>
          <w:szCs w:val="28"/>
          <w:lang w:val="ru-RU" w:bidi="ar-SA"/>
        </w:rPr>
        <w:t>Конкретные параметры красных линии улиц должны быть установлены путем</w:t>
      </w:r>
      <w:r>
        <w:rPr>
          <w:sz w:val="28"/>
          <w:szCs w:val="28"/>
          <w:lang w:val="ru-RU" w:bidi="ar-SA"/>
        </w:rPr>
        <w:t xml:space="preserve"> </w:t>
      </w:r>
      <w:r w:rsidRPr="000F758A">
        <w:rPr>
          <w:sz w:val="28"/>
          <w:szCs w:val="28"/>
          <w:lang w:val="ru-RU" w:bidi="ar-SA"/>
        </w:rPr>
        <w:t>составления поперечных профилей на дальнейших стадиях проектирования.</w:t>
      </w:r>
    </w:p>
    <w:p w:rsidR="000F758A" w:rsidRPr="000F758A" w:rsidRDefault="000F758A" w:rsidP="000F758A">
      <w:pPr>
        <w:ind w:firstLine="567"/>
        <w:rPr>
          <w:sz w:val="28"/>
          <w:szCs w:val="28"/>
          <w:lang w:val="ru-RU" w:bidi="ar-SA"/>
        </w:rPr>
      </w:pPr>
      <w:r w:rsidRPr="000F758A">
        <w:rPr>
          <w:sz w:val="28"/>
          <w:szCs w:val="28"/>
          <w:lang w:val="ru-RU" w:bidi="ar-SA"/>
        </w:rPr>
        <w:t>В соответствии с рекомендациями СП габариты проезжих частей улично-дорожной</w:t>
      </w:r>
      <w:r>
        <w:rPr>
          <w:sz w:val="28"/>
          <w:szCs w:val="28"/>
          <w:lang w:val="ru-RU" w:bidi="ar-SA"/>
        </w:rPr>
        <w:t xml:space="preserve"> </w:t>
      </w:r>
      <w:r w:rsidRPr="000F758A">
        <w:rPr>
          <w:sz w:val="28"/>
          <w:szCs w:val="28"/>
          <w:lang w:val="ru-RU" w:bidi="ar-SA"/>
        </w:rPr>
        <w:t>сети должны отвечать нормативным требованиям:</w:t>
      </w:r>
    </w:p>
    <w:p w:rsidR="000F758A" w:rsidRPr="000F758A" w:rsidRDefault="000F758A" w:rsidP="000F758A">
      <w:pPr>
        <w:ind w:firstLine="567"/>
        <w:rPr>
          <w:sz w:val="28"/>
          <w:szCs w:val="28"/>
          <w:lang w:val="ru-RU" w:bidi="ar-SA"/>
        </w:rPr>
      </w:pPr>
      <w:r w:rsidRPr="000F758A">
        <w:rPr>
          <w:sz w:val="28"/>
          <w:szCs w:val="28"/>
          <w:lang w:val="ru-RU" w:bidi="ar-SA"/>
        </w:rPr>
        <w:t>• магистральные улицы и дороги – 7-10,5м</w:t>
      </w:r>
    </w:p>
    <w:p w:rsidR="000F758A" w:rsidRDefault="000F758A" w:rsidP="000F758A">
      <w:pPr>
        <w:ind w:firstLine="567"/>
        <w:rPr>
          <w:sz w:val="28"/>
          <w:szCs w:val="28"/>
          <w:lang w:val="ru-RU" w:bidi="ar-SA"/>
        </w:rPr>
      </w:pPr>
      <w:r w:rsidRPr="000F758A">
        <w:rPr>
          <w:sz w:val="28"/>
          <w:szCs w:val="28"/>
          <w:lang w:val="ru-RU" w:bidi="ar-SA"/>
        </w:rPr>
        <w:t>• улицы и дороги местного значения – 6м.</w:t>
      </w:r>
    </w:p>
    <w:p w:rsidR="0042347F" w:rsidRDefault="0042347F" w:rsidP="000F758A">
      <w:pPr>
        <w:ind w:firstLine="567"/>
        <w:rPr>
          <w:sz w:val="28"/>
          <w:szCs w:val="28"/>
          <w:lang w:val="ru-RU" w:bidi="ar-SA"/>
        </w:rPr>
      </w:pPr>
    </w:p>
    <w:p w:rsidR="0042347F" w:rsidRPr="00195D71" w:rsidRDefault="0042347F" w:rsidP="0042347F">
      <w:pPr>
        <w:pStyle w:val="aa"/>
        <w:ind w:left="987"/>
        <w:jc w:val="center"/>
        <w:rPr>
          <w:rFonts w:eastAsia="SimSun"/>
          <w:b/>
          <w:sz w:val="28"/>
          <w:lang w:val="ru-RU" w:bidi="ar-SA"/>
        </w:rPr>
      </w:pPr>
      <w:r>
        <w:rPr>
          <w:rFonts w:eastAsia="SimSun"/>
          <w:b/>
          <w:sz w:val="28"/>
          <w:lang w:val="ru-RU" w:bidi="ar-SA"/>
        </w:rPr>
        <w:t xml:space="preserve">3.8. Охрана окружающей среды. </w:t>
      </w:r>
    </w:p>
    <w:p w:rsidR="0042347F" w:rsidRPr="006951F7" w:rsidRDefault="0042347F" w:rsidP="0042347F">
      <w:pPr>
        <w:rPr>
          <w:rFonts w:eastAsia="SimSun"/>
          <w:b/>
          <w:sz w:val="28"/>
          <w:lang w:val="ru-RU" w:bidi="ar-SA"/>
        </w:rPr>
      </w:pPr>
    </w:p>
    <w:p w:rsidR="0042347F" w:rsidRPr="0042347F" w:rsidRDefault="0042347F" w:rsidP="0042347F">
      <w:pPr>
        <w:ind w:firstLine="567"/>
        <w:rPr>
          <w:sz w:val="28"/>
          <w:szCs w:val="28"/>
          <w:lang w:val="ru-RU"/>
        </w:rPr>
      </w:pPr>
      <w:r w:rsidRPr="0042347F">
        <w:rPr>
          <w:sz w:val="28"/>
          <w:szCs w:val="28"/>
          <w:lang w:val="ru-RU"/>
        </w:rPr>
        <w:t>Экологическая ситуация региона определяется его природными условиями и степенью</w:t>
      </w:r>
      <w:r>
        <w:rPr>
          <w:sz w:val="28"/>
          <w:szCs w:val="28"/>
          <w:lang w:val="ru-RU"/>
        </w:rPr>
        <w:t xml:space="preserve"> </w:t>
      </w:r>
      <w:r w:rsidRPr="0042347F">
        <w:rPr>
          <w:sz w:val="28"/>
          <w:szCs w:val="28"/>
          <w:lang w:val="ru-RU"/>
        </w:rPr>
        <w:t>антропогенной нагрузки от использования природных ресурсов и загрязнения отходами</w:t>
      </w:r>
      <w:r>
        <w:rPr>
          <w:sz w:val="28"/>
          <w:szCs w:val="28"/>
          <w:lang w:val="ru-RU"/>
        </w:rPr>
        <w:t xml:space="preserve"> </w:t>
      </w:r>
      <w:r w:rsidRPr="0042347F">
        <w:rPr>
          <w:sz w:val="28"/>
          <w:szCs w:val="28"/>
          <w:lang w:val="ru-RU"/>
        </w:rPr>
        <w:t>хозяйственной деятельности.</w:t>
      </w:r>
    </w:p>
    <w:p w:rsidR="0042347F" w:rsidRPr="0042347F" w:rsidRDefault="0042347F" w:rsidP="0042347F">
      <w:pPr>
        <w:ind w:firstLine="567"/>
        <w:rPr>
          <w:sz w:val="28"/>
          <w:szCs w:val="28"/>
          <w:lang w:val="ru-RU"/>
        </w:rPr>
      </w:pPr>
      <w:r w:rsidRPr="0042347F">
        <w:rPr>
          <w:sz w:val="28"/>
          <w:szCs w:val="28"/>
          <w:lang w:val="ru-RU"/>
        </w:rPr>
        <w:t>Основная экологическая стратегия градостроительного развития муниципального</w:t>
      </w:r>
      <w:r>
        <w:rPr>
          <w:sz w:val="28"/>
          <w:szCs w:val="28"/>
          <w:lang w:val="ru-RU"/>
        </w:rPr>
        <w:t xml:space="preserve"> </w:t>
      </w:r>
      <w:r w:rsidRPr="0042347F">
        <w:rPr>
          <w:sz w:val="28"/>
          <w:szCs w:val="28"/>
          <w:lang w:val="ru-RU"/>
        </w:rPr>
        <w:t>образования направлена на обеспечение устойчивого и экологически безопасного развития</w:t>
      </w:r>
      <w:r>
        <w:rPr>
          <w:sz w:val="28"/>
          <w:szCs w:val="28"/>
          <w:lang w:val="ru-RU"/>
        </w:rPr>
        <w:t xml:space="preserve"> </w:t>
      </w:r>
      <w:r w:rsidRPr="0042347F">
        <w:rPr>
          <w:sz w:val="28"/>
          <w:szCs w:val="28"/>
          <w:lang w:val="ru-RU"/>
        </w:rPr>
        <w:t>территории, создание условий, обеспечивающих снижение антропогенного воздействия на</w:t>
      </w:r>
      <w:r>
        <w:rPr>
          <w:sz w:val="28"/>
          <w:szCs w:val="28"/>
          <w:lang w:val="ru-RU"/>
        </w:rPr>
        <w:t xml:space="preserve"> </w:t>
      </w:r>
      <w:r w:rsidRPr="0042347F">
        <w:rPr>
          <w:sz w:val="28"/>
          <w:szCs w:val="28"/>
          <w:lang w:val="ru-RU"/>
        </w:rPr>
        <w:t>окружающую среду, формирование комфортных условий проживания населения, в том числе</w:t>
      </w:r>
      <w:r>
        <w:rPr>
          <w:sz w:val="28"/>
          <w:szCs w:val="28"/>
          <w:lang w:val="ru-RU"/>
        </w:rPr>
        <w:t xml:space="preserve"> </w:t>
      </w:r>
      <w:r w:rsidRPr="0042347F">
        <w:rPr>
          <w:sz w:val="28"/>
          <w:szCs w:val="28"/>
          <w:lang w:val="ru-RU"/>
        </w:rPr>
        <w:t>повышение надежности и модернизация инженерных систем, введение ресурсосберегающих</w:t>
      </w:r>
      <w:r>
        <w:rPr>
          <w:sz w:val="28"/>
          <w:szCs w:val="28"/>
          <w:lang w:val="ru-RU"/>
        </w:rPr>
        <w:t xml:space="preserve"> </w:t>
      </w:r>
      <w:r w:rsidRPr="0042347F">
        <w:rPr>
          <w:sz w:val="28"/>
          <w:szCs w:val="28"/>
          <w:lang w:val="ru-RU"/>
        </w:rPr>
        <w:t>технологий.</w:t>
      </w:r>
    </w:p>
    <w:p w:rsidR="0042347F" w:rsidRPr="0042347F" w:rsidRDefault="0042347F" w:rsidP="0042347F">
      <w:pPr>
        <w:ind w:firstLine="567"/>
        <w:rPr>
          <w:sz w:val="28"/>
          <w:szCs w:val="28"/>
          <w:lang w:val="ru-RU" w:bidi="ar-SA"/>
        </w:rPr>
      </w:pPr>
      <w:r w:rsidRPr="0042347F">
        <w:rPr>
          <w:sz w:val="28"/>
          <w:szCs w:val="28"/>
          <w:lang w:val="ru-RU"/>
        </w:rPr>
        <w:t>Технические и технологические мероприятия разрабатываются в целевых программах</w:t>
      </w:r>
      <w:r>
        <w:rPr>
          <w:sz w:val="28"/>
          <w:szCs w:val="28"/>
          <w:lang w:val="ru-RU"/>
        </w:rPr>
        <w:t xml:space="preserve"> </w:t>
      </w:r>
      <w:r w:rsidRPr="0042347F">
        <w:rPr>
          <w:sz w:val="28"/>
          <w:szCs w:val="28"/>
          <w:lang w:val="ru-RU"/>
        </w:rPr>
        <w:t>по охране каждого природного компонента, конкретизация мероприятий осуществляется в</w:t>
      </w:r>
      <w:r w:rsidRPr="0042347F">
        <w:rPr>
          <w:sz w:val="28"/>
          <w:szCs w:val="28"/>
          <w:lang w:val="ru-RU" w:bidi="ar-SA"/>
        </w:rPr>
        <w:t xml:space="preserve"> природоохранной документации предприятий или объектов загрязнения.</w:t>
      </w:r>
    </w:p>
    <w:p w:rsidR="0042347F" w:rsidRPr="0042347F" w:rsidRDefault="0042347F" w:rsidP="0042347F">
      <w:pPr>
        <w:ind w:firstLine="567"/>
        <w:rPr>
          <w:sz w:val="28"/>
          <w:szCs w:val="28"/>
          <w:lang w:val="ru-RU" w:bidi="ar-SA"/>
        </w:rPr>
      </w:pPr>
      <w:r w:rsidRPr="0042347F">
        <w:rPr>
          <w:sz w:val="28"/>
          <w:szCs w:val="28"/>
          <w:lang w:val="ru-RU" w:bidi="ar-SA"/>
        </w:rPr>
        <w:t>Ряд вопросов должен решаться в целевых программах, специализированных проектах</w:t>
      </w:r>
      <w:r>
        <w:rPr>
          <w:sz w:val="28"/>
          <w:szCs w:val="28"/>
          <w:lang w:val="ru-RU" w:bidi="ar-SA"/>
        </w:rPr>
        <w:t xml:space="preserve"> </w:t>
      </w:r>
      <w:r w:rsidRPr="0042347F">
        <w:rPr>
          <w:sz w:val="28"/>
          <w:szCs w:val="28"/>
          <w:lang w:val="ru-RU" w:bidi="ar-SA"/>
        </w:rPr>
        <w:t>и на следующих стадиях проектирования территорий поселения.</w:t>
      </w:r>
    </w:p>
    <w:p w:rsidR="0042347F" w:rsidRPr="0042347F" w:rsidRDefault="0042347F" w:rsidP="0042347F">
      <w:pPr>
        <w:ind w:firstLine="567"/>
        <w:rPr>
          <w:sz w:val="28"/>
          <w:szCs w:val="28"/>
          <w:lang w:val="ru-RU" w:bidi="ar-SA"/>
        </w:rPr>
      </w:pPr>
      <w:r w:rsidRPr="0042347F">
        <w:rPr>
          <w:sz w:val="28"/>
          <w:szCs w:val="28"/>
          <w:lang w:val="ru-RU" w:bidi="ar-SA"/>
        </w:rPr>
        <w:t>Выполненная работа предполагает дальнейшую проработку, в том числе, медико</w:t>
      </w:r>
      <w:r>
        <w:rPr>
          <w:sz w:val="28"/>
          <w:szCs w:val="28"/>
          <w:lang w:val="ru-RU" w:bidi="ar-SA"/>
        </w:rPr>
        <w:t>-</w:t>
      </w:r>
      <w:r w:rsidRPr="0042347F">
        <w:rPr>
          <w:sz w:val="28"/>
          <w:szCs w:val="28"/>
          <w:lang w:val="ru-RU" w:bidi="ar-SA"/>
        </w:rPr>
        <w:t>экологическую, проблемных территорий на основе целевых программ, с привлечением</w:t>
      </w:r>
      <w:r>
        <w:rPr>
          <w:sz w:val="28"/>
          <w:szCs w:val="28"/>
          <w:lang w:val="ru-RU" w:bidi="ar-SA"/>
        </w:rPr>
        <w:t xml:space="preserve"> </w:t>
      </w:r>
      <w:r w:rsidRPr="0042347F">
        <w:rPr>
          <w:sz w:val="28"/>
          <w:szCs w:val="28"/>
          <w:lang w:val="ru-RU" w:bidi="ar-SA"/>
        </w:rPr>
        <w:t>научных и проектных коллективов и созданием новой информации на базе натурных</w:t>
      </w:r>
      <w:r>
        <w:rPr>
          <w:sz w:val="28"/>
          <w:szCs w:val="28"/>
          <w:lang w:val="ru-RU" w:bidi="ar-SA"/>
        </w:rPr>
        <w:t xml:space="preserve"> </w:t>
      </w:r>
      <w:r w:rsidRPr="0042347F">
        <w:rPr>
          <w:sz w:val="28"/>
          <w:szCs w:val="28"/>
          <w:lang w:val="ru-RU" w:bidi="ar-SA"/>
        </w:rPr>
        <w:t>исследований.</w:t>
      </w:r>
    </w:p>
    <w:p w:rsidR="0042347F" w:rsidRPr="0042347F" w:rsidRDefault="0042347F" w:rsidP="0042347F">
      <w:pPr>
        <w:ind w:firstLine="567"/>
        <w:rPr>
          <w:sz w:val="28"/>
          <w:szCs w:val="28"/>
          <w:lang w:val="ru-RU" w:bidi="ar-SA"/>
        </w:rPr>
      </w:pPr>
      <w:r w:rsidRPr="0042347F">
        <w:rPr>
          <w:sz w:val="28"/>
          <w:szCs w:val="28"/>
          <w:lang w:val="ru-RU" w:bidi="ar-SA"/>
        </w:rPr>
        <w:t>Зоны планировочных ограничений от проектируемых объектов.</w:t>
      </w:r>
    </w:p>
    <w:p w:rsidR="0042347F" w:rsidRPr="0042347F" w:rsidRDefault="0042347F" w:rsidP="0042347F">
      <w:pPr>
        <w:ind w:firstLine="567"/>
        <w:rPr>
          <w:sz w:val="28"/>
          <w:szCs w:val="28"/>
          <w:lang w:val="ru-RU" w:bidi="ar-SA"/>
        </w:rPr>
      </w:pPr>
      <w:r w:rsidRPr="0042347F">
        <w:rPr>
          <w:sz w:val="28"/>
          <w:szCs w:val="28"/>
          <w:lang w:val="ru-RU" w:bidi="ar-SA"/>
        </w:rPr>
        <w:t>В составе проекта проведена инвентаризация проектируемых предприятий и объектов</w:t>
      </w:r>
      <w:r>
        <w:rPr>
          <w:sz w:val="28"/>
          <w:szCs w:val="28"/>
          <w:lang w:val="ru-RU" w:bidi="ar-SA"/>
        </w:rPr>
        <w:t xml:space="preserve"> </w:t>
      </w:r>
      <w:r w:rsidRPr="0042347F">
        <w:rPr>
          <w:sz w:val="28"/>
          <w:szCs w:val="28"/>
          <w:lang w:val="ru-RU" w:bidi="ar-SA"/>
        </w:rPr>
        <w:t>в пределах черты муниципального образования, оказывающих вредное воздействие на</w:t>
      </w:r>
      <w:r>
        <w:rPr>
          <w:sz w:val="28"/>
          <w:szCs w:val="28"/>
          <w:lang w:val="ru-RU" w:bidi="ar-SA"/>
        </w:rPr>
        <w:t xml:space="preserve"> </w:t>
      </w:r>
      <w:r w:rsidRPr="0042347F">
        <w:rPr>
          <w:sz w:val="28"/>
          <w:szCs w:val="28"/>
          <w:lang w:val="ru-RU" w:bidi="ar-SA"/>
        </w:rPr>
        <w:t>окружающую среду и здоровье населения, а также их ориентировочных санитарно-защитных</w:t>
      </w:r>
      <w:r>
        <w:rPr>
          <w:sz w:val="28"/>
          <w:szCs w:val="28"/>
          <w:lang w:val="ru-RU" w:bidi="ar-SA"/>
        </w:rPr>
        <w:t xml:space="preserve"> </w:t>
      </w:r>
      <w:r w:rsidRPr="0042347F">
        <w:rPr>
          <w:sz w:val="28"/>
          <w:szCs w:val="28"/>
          <w:lang w:val="ru-RU" w:bidi="ar-SA"/>
        </w:rPr>
        <w:t>зон (далее СЗЗ).</w:t>
      </w:r>
    </w:p>
    <w:p w:rsidR="0042347F" w:rsidRDefault="0042347F" w:rsidP="0042347F">
      <w:pPr>
        <w:ind w:firstLine="567"/>
        <w:rPr>
          <w:sz w:val="28"/>
          <w:szCs w:val="28"/>
          <w:lang w:val="ru-RU" w:bidi="ar-SA"/>
        </w:rPr>
      </w:pPr>
      <w:r w:rsidRPr="0042347F">
        <w:rPr>
          <w:sz w:val="28"/>
          <w:szCs w:val="28"/>
          <w:lang w:val="ru-RU" w:bidi="ar-SA"/>
        </w:rPr>
        <w:lastRenderedPageBreak/>
        <w:t>В число главных современных градостроительных задач входит правовое</w:t>
      </w:r>
      <w:r>
        <w:rPr>
          <w:sz w:val="28"/>
          <w:szCs w:val="28"/>
          <w:lang w:val="ru-RU" w:bidi="ar-SA"/>
        </w:rPr>
        <w:t xml:space="preserve"> </w:t>
      </w:r>
      <w:r w:rsidRPr="0042347F">
        <w:rPr>
          <w:sz w:val="28"/>
          <w:szCs w:val="28"/>
          <w:lang w:val="ru-RU" w:bidi="ar-SA"/>
        </w:rPr>
        <w:t>регулирование использования территории, включающее установление режимов</w:t>
      </w:r>
      <w:r>
        <w:rPr>
          <w:sz w:val="28"/>
          <w:szCs w:val="28"/>
          <w:lang w:val="ru-RU" w:bidi="ar-SA"/>
        </w:rPr>
        <w:t xml:space="preserve"> </w:t>
      </w:r>
      <w:r w:rsidRPr="0042347F">
        <w:rPr>
          <w:sz w:val="28"/>
          <w:szCs w:val="28"/>
          <w:lang w:val="ru-RU" w:bidi="ar-SA"/>
        </w:rPr>
        <w:t>взаимодействия планировочных элементов разного функционального назначения. И наиболее</w:t>
      </w:r>
      <w:r>
        <w:rPr>
          <w:sz w:val="28"/>
          <w:szCs w:val="28"/>
          <w:lang w:val="ru-RU" w:bidi="ar-SA"/>
        </w:rPr>
        <w:t xml:space="preserve"> </w:t>
      </w:r>
      <w:r w:rsidRPr="0042347F">
        <w:rPr>
          <w:sz w:val="28"/>
          <w:szCs w:val="28"/>
          <w:lang w:val="ru-RU" w:bidi="ar-SA"/>
        </w:rPr>
        <w:t>сложной в этом ряду является задача правового взаимодействия производственных и</w:t>
      </w:r>
      <w:r>
        <w:rPr>
          <w:sz w:val="28"/>
          <w:szCs w:val="28"/>
          <w:lang w:val="ru-RU" w:bidi="ar-SA"/>
        </w:rPr>
        <w:t xml:space="preserve"> </w:t>
      </w:r>
      <w:r w:rsidRPr="0042347F">
        <w:rPr>
          <w:sz w:val="28"/>
          <w:szCs w:val="28"/>
          <w:lang w:val="ru-RU" w:bidi="ar-SA"/>
        </w:rPr>
        <w:t>селитебных зон, где вопросу СЗЗ отводится основное место</w:t>
      </w:r>
      <w:r>
        <w:rPr>
          <w:sz w:val="28"/>
          <w:szCs w:val="28"/>
          <w:lang w:val="ru-RU" w:bidi="ar-SA"/>
        </w:rPr>
        <w:t>.</w:t>
      </w:r>
    </w:p>
    <w:p w:rsidR="0042347F" w:rsidRPr="00034ABC" w:rsidRDefault="0042347F" w:rsidP="0042347F">
      <w:pPr>
        <w:ind w:firstLine="567"/>
        <w:rPr>
          <w:sz w:val="28"/>
          <w:szCs w:val="28"/>
          <w:lang w:val="ru-RU"/>
        </w:rPr>
      </w:pPr>
      <w:r w:rsidRPr="00034ABC">
        <w:rPr>
          <w:sz w:val="28"/>
          <w:szCs w:val="28"/>
          <w:lang w:val="ru-RU"/>
        </w:rPr>
        <w:t>На территории муниципально</w:t>
      </w:r>
      <w:r>
        <w:rPr>
          <w:sz w:val="28"/>
          <w:szCs w:val="28"/>
          <w:lang w:val="ru-RU"/>
        </w:rPr>
        <w:t>го</w:t>
      </w:r>
      <w:r w:rsidRPr="00034ABC">
        <w:rPr>
          <w:sz w:val="28"/>
          <w:szCs w:val="28"/>
          <w:lang w:val="ru-RU"/>
        </w:rPr>
        <w:t xml:space="preserve"> образовани</w:t>
      </w:r>
      <w:r>
        <w:rPr>
          <w:sz w:val="28"/>
          <w:szCs w:val="28"/>
          <w:lang w:val="ru-RU"/>
        </w:rPr>
        <w:t>я «</w:t>
      </w:r>
      <w:r w:rsidR="008B69B5">
        <w:rPr>
          <w:sz w:val="28"/>
          <w:szCs w:val="28"/>
          <w:lang w:val="ru-RU"/>
        </w:rPr>
        <w:t>Турецкое</w:t>
      </w:r>
      <w:r w:rsidRPr="00034ABC">
        <w:rPr>
          <w:sz w:val="28"/>
          <w:szCs w:val="28"/>
          <w:lang w:val="ru-RU"/>
        </w:rPr>
        <w:t>» основным</w:t>
      </w:r>
      <w:r>
        <w:rPr>
          <w:sz w:val="28"/>
          <w:szCs w:val="28"/>
          <w:lang w:val="ru-RU"/>
        </w:rPr>
        <w:t xml:space="preserve"> </w:t>
      </w:r>
      <w:r w:rsidRPr="00034ABC">
        <w:rPr>
          <w:sz w:val="28"/>
          <w:szCs w:val="28"/>
          <w:lang w:val="ru-RU"/>
        </w:rPr>
        <w:t>источником негативного воздействия на окружающую природную среду является</w:t>
      </w:r>
      <w:r>
        <w:rPr>
          <w:sz w:val="28"/>
          <w:szCs w:val="28"/>
          <w:lang w:val="ru-RU"/>
        </w:rPr>
        <w:t xml:space="preserve"> </w:t>
      </w:r>
      <w:r w:rsidRPr="00034ABC">
        <w:rPr>
          <w:sz w:val="28"/>
          <w:szCs w:val="28"/>
          <w:lang w:val="ru-RU"/>
        </w:rPr>
        <w:t>автомобильный транспорт, сельскохозяйственное производство, коммунальная</w:t>
      </w:r>
      <w:r>
        <w:rPr>
          <w:sz w:val="28"/>
          <w:szCs w:val="28"/>
          <w:lang w:val="ru-RU"/>
        </w:rPr>
        <w:t xml:space="preserve"> </w:t>
      </w:r>
      <w:r w:rsidRPr="00034ABC">
        <w:rPr>
          <w:sz w:val="28"/>
          <w:szCs w:val="28"/>
          <w:lang w:val="ru-RU"/>
        </w:rPr>
        <w:t>инфраструктура, неорганизованная рекреация.</w:t>
      </w:r>
    </w:p>
    <w:p w:rsidR="0042347F" w:rsidRPr="00034ABC" w:rsidRDefault="0042347F" w:rsidP="0042347F">
      <w:pPr>
        <w:ind w:firstLine="567"/>
        <w:rPr>
          <w:sz w:val="28"/>
          <w:szCs w:val="28"/>
          <w:lang w:val="ru-RU"/>
        </w:rPr>
      </w:pPr>
      <w:r w:rsidRPr="00034ABC">
        <w:rPr>
          <w:sz w:val="28"/>
          <w:szCs w:val="28"/>
          <w:lang w:val="ru-RU"/>
        </w:rPr>
        <w:t>В целом экологическую ситуацию можно охарактеризовать, как благоприятную, однако имеющиеся загрязнения среды обитания</w:t>
      </w:r>
      <w:r>
        <w:rPr>
          <w:sz w:val="28"/>
          <w:szCs w:val="28"/>
          <w:lang w:val="ru-RU"/>
        </w:rPr>
        <w:t xml:space="preserve"> </w:t>
      </w:r>
      <w:r w:rsidRPr="00034ABC">
        <w:rPr>
          <w:sz w:val="28"/>
          <w:szCs w:val="28"/>
          <w:lang w:val="ru-RU"/>
        </w:rPr>
        <w:t>хотя и носят локальный характер и, как правило, не достигают опасных значений.</w:t>
      </w:r>
    </w:p>
    <w:p w:rsidR="0042347F" w:rsidRPr="00034ABC" w:rsidRDefault="0042347F" w:rsidP="0042347F">
      <w:pPr>
        <w:ind w:firstLine="567"/>
        <w:rPr>
          <w:sz w:val="28"/>
          <w:szCs w:val="28"/>
          <w:lang w:val="ru-RU"/>
        </w:rPr>
      </w:pPr>
      <w:r w:rsidRPr="00034ABC">
        <w:rPr>
          <w:sz w:val="28"/>
          <w:szCs w:val="28"/>
          <w:lang w:val="ru-RU"/>
        </w:rPr>
        <w:t>Система планировочных ограничений разработана на основании требований</w:t>
      </w:r>
      <w:r>
        <w:rPr>
          <w:sz w:val="28"/>
          <w:szCs w:val="28"/>
          <w:lang w:val="ru-RU"/>
        </w:rPr>
        <w:t xml:space="preserve"> </w:t>
      </w:r>
      <w:r w:rsidRPr="00034ABC">
        <w:rPr>
          <w:sz w:val="28"/>
          <w:szCs w:val="28"/>
          <w:lang w:val="ru-RU"/>
        </w:rPr>
        <w:t>действующих нормативных документов и является составной частью комплексной</w:t>
      </w:r>
      <w:r>
        <w:rPr>
          <w:sz w:val="28"/>
          <w:szCs w:val="28"/>
          <w:lang w:val="ru-RU"/>
        </w:rPr>
        <w:t xml:space="preserve"> </w:t>
      </w:r>
      <w:r w:rsidRPr="00034ABC">
        <w:rPr>
          <w:sz w:val="28"/>
          <w:szCs w:val="28"/>
          <w:lang w:val="ru-RU"/>
        </w:rPr>
        <w:t>градостроительной оценки территории.</w:t>
      </w:r>
    </w:p>
    <w:p w:rsidR="0042347F" w:rsidRPr="00034ABC" w:rsidRDefault="0042347F" w:rsidP="0042347F">
      <w:pPr>
        <w:ind w:firstLine="567"/>
        <w:rPr>
          <w:sz w:val="28"/>
          <w:szCs w:val="28"/>
          <w:lang w:val="ru-RU"/>
        </w:rPr>
      </w:pPr>
      <w:r w:rsidRPr="00034ABC">
        <w:rPr>
          <w:sz w:val="28"/>
          <w:szCs w:val="28"/>
          <w:lang w:val="ru-RU"/>
        </w:rPr>
        <w:t>Нормативные СЗЗ от производственно-коммунальных объектов, охранные коридоры</w:t>
      </w:r>
      <w:r>
        <w:rPr>
          <w:sz w:val="28"/>
          <w:szCs w:val="28"/>
          <w:lang w:val="ru-RU"/>
        </w:rPr>
        <w:t xml:space="preserve"> </w:t>
      </w:r>
      <w:r w:rsidRPr="00034ABC">
        <w:rPr>
          <w:sz w:val="28"/>
          <w:szCs w:val="28"/>
          <w:lang w:val="ru-RU"/>
        </w:rPr>
        <w:t>инженерных коммуникаций отображены на чертеже «Карта современного использования</w:t>
      </w:r>
      <w:r>
        <w:rPr>
          <w:sz w:val="28"/>
          <w:szCs w:val="28"/>
          <w:lang w:val="ru-RU"/>
        </w:rPr>
        <w:t xml:space="preserve"> </w:t>
      </w:r>
      <w:r w:rsidRPr="00034ABC">
        <w:rPr>
          <w:sz w:val="28"/>
          <w:szCs w:val="28"/>
          <w:lang w:val="ru-RU"/>
        </w:rPr>
        <w:t>территории».</w:t>
      </w:r>
    </w:p>
    <w:p w:rsidR="0042347F" w:rsidRPr="00034ABC" w:rsidRDefault="0042347F" w:rsidP="0042347F">
      <w:pPr>
        <w:ind w:firstLine="567"/>
        <w:rPr>
          <w:sz w:val="28"/>
          <w:szCs w:val="28"/>
          <w:lang w:val="ru-RU"/>
        </w:rPr>
      </w:pPr>
      <w:r w:rsidRPr="00034ABC">
        <w:rPr>
          <w:sz w:val="28"/>
          <w:szCs w:val="28"/>
          <w:lang w:val="ru-RU"/>
        </w:rPr>
        <w:t>К основным зонам регламентированного градостроительного использования</w:t>
      </w:r>
      <w:r>
        <w:rPr>
          <w:sz w:val="28"/>
          <w:szCs w:val="28"/>
          <w:lang w:val="ru-RU"/>
        </w:rPr>
        <w:t xml:space="preserve"> </w:t>
      </w:r>
      <w:r w:rsidRPr="00034ABC">
        <w:rPr>
          <w:sz w:val="28"/>
          <w:szCs w:val="28"/>
          <w:lang w:val="ru-RU"/>
        </w:rPr>
        <w:t>территории по природно-ресурсным, санитарно-гигиеническим, экологическим</w:t>
      </w:r>
      <w:r>
        <w:rPr>
          <w:sz w:val="28"/>
          <w:szCs w:val="28"/>
          <w:lang w:val="ru-RU"/>
        </w:rPr>
        <w:t xml:space="preserve"> </w:t>
      </w:r>
      <w:r w:rsidRPr="00034ABC">
        <w:rPr>
          <w:sz w:val="28"/>
          <w:szCs w:val="28"/>
          <w:lang w:val="ru-RU"/>
        </w:rPr>
        <w:t>ограничениям относятся следующие:</w:t>
      </w:r>
    </w:p>
    <w:p w:rsidR="0042347F" w:rsidRPr="00034ABC" w:rsidRDefault="0042347F" w:rsidP="0042347F">
      <w:pPr>
        <w:ind w:firstLine="284"/>
        <w:jc w:val="left"/>
        <w:rPr>
          <w:sz w:val="28"/>
          <w:szCs w:val="28"/>
          <w:lang w:val="ru-RU"/>
        </w:rPr>
      </w:pPr>
      <w:r w:rsidRPr="00034ABC">
        <w:rPr>
          <w:sz w:val="28"/>
          <w:szCs w:val="28"/>
          <w:lang w:val="ru-RU"/>
        </w:rPr>
        <w:t>1. СЗЗ от производственно-коммунальных объектов</w:t>
      </w:r>
      <w:r>
        <w:rPr>
          <w:sz w:val="28"/>
          <w:szCs w:val="28"/>
          <w:lang w:val="ru-RU"/>
        </w:rPr>
        <w:t>;</w:t>
      </w:r>
    </w:p>
    <w:p w:rsidR="0042347F" w:rsidRPr="00034ABC" w:rsidRDefault="0042347F" w:rsidP="0042347F">
      <w:pPr>
        <w:ind w:firstLine="284"/>
        <w:jc w:val="left"/>
        <w:rPr>
          <w:sz w:val="28"/>
          <w:szCs w:val="28"/>
          <w:lang w:val="ru-RU"/>
        </w:rPr>
      </w:pPr>
      <w:r w:rsidRPr="00034ABC">
        <w:rPr>
          <w:sz w:val="28"/>
          <w:szCs w:val="28"/>
          <w:lang w:val="ru-RU"/>
        </w:rPr>
        <w:t>2. Санитарные разрывы и придорожные полосы от автомобильных дорог</w:t>
      </w:r>
      <w:r>
        <w:rPr>
          <w:sz w:val="28"/>
          <w:szCs w:val="28"/>
          <w:lang w:val="ru-RU"/>
        </w:rPr>
        <w:t>;</w:t>
      </w:r>
    </w:p>
    <w:p w:rsidR="0042347F" w:rsidRPr="00034ABC" w:rsidRDefault="0042347F" w:rsidP="0042347F">
      <w:pPr>
        <w:ind w:firstLine="284"/>
        <w:jc w:val="left"/>
        <w:rPr>
          <w:sz w:val="28"/>
          <w:szCs w:val="28"/>
          <w:lang w:val="ru-RU"/>
        </w:rPr>
      </w:pPr>
      <w:r w:rsidRPr="00034ABC">
        <w:rPr>
          <w:sz w:val="28"/>
          <w:szCs w:val="28"/>
          <w:lang w:val="ru-RU"/>
        </w:rPr>
        <w:t>3. Охранные коридоры коммуникаций (трубопроводов, ЛЭП)</w:t>
      </w:r>
      <w:r>
        <w:rPr>
          <w:sz w:val="28"/>
          <w:szCs w:val="28"/>
          <w:lang w:val="ru-RU"/>
        </w:rPr>
        <w:t>;</w:t>
      </w:r>
    </w:p>
    <w:p w:rsidR="0042347F" w:rsidRPr="00034ABC" w:rsidRDefault="0042347F" w:rsidP="0042347F">
      <w:pPr>
        <w:ind w:firstLine="284"/>
        <w:jc w:val="left"/>
        <w:rPr>
          <w:sz w:val="28"/>
          <w:szCs w:val="28"/>
          <w:lang w:val="ru-RU"/>
        </w:rPr>
      </w:pPr>
      <w:r w:rsidRPr="00034ABC">
        <w:rPr>
          <w:sz w:val="28"/>
          <w:szCs w:val="28"/>
          <w:lang w:val="ru-RU"/>
        </w:rPr>
        <w:t xml:space="preserve">4. </w:t>
      </w:r>
      <w:proofErr w:type="spellStart"/>
      <w:r w:rsidRPr="00034ABC">
        <w:rPr>
          <w:sz w:val="28"/>
          <w:szCs w:val="28"/>
          <w:lang w:val="ru-RU"/>
        </w:rPr>
        <w:t>Водоохранные</w:t>
      </w:r>
      <w:proofErr w:type="spellEnd"/>
      <w:r w:rsidRPr="00034ABC">
        <w:rPr>
          <w:sz w:val="28"/>
          <w:szCs w:val="28"/>
          <w:lang w:val="ru-RU"/>
        </w:rPr>
        <w:t xml:space="preserve"> зоны и прибрежные защитные полосы</w:t>
      </w:r>
      <w:r>
        <w:rPr>
          <w:sz w:val="28"/>
          <w:szCs w:val="28"/>
          <w:lang w:val="ru-RU"/>
        </w:rPr>
        <w:t>;</w:t>
      </w:r>
    </w:p>
    <w:p w:rsidR="0042347F" w:rsidRPr="00034ABC" w:rsidRDefault="0042347F" w:rsidP="0042347F">
      <w:pPr>
        <w:ind w:firstLine="284"/>
        <w:jc w:val="left"/>
        <w:rPr>
          <w:sz w:val="28"/>
          <w:szCs w:val="28"/>
          <w:lang w:val="ru-RU"/>
        </w:rPr>
      </w:pPr>
      <w:r w:rsidRPr="00034ABC">
        <w:rPr>
          <w:sz w:val="28"/>
          <w:szCs w:val="28"/>
          <w:lang w:val="ru-RU"/>
        </w:rPr>
        <w:t>5. Зоны санитарной охраны источников питьевого водоснабжения</w:t>
      </w:r>
      <w:r>
        <w:rPr>
          <w:sz w:val="28"/>
          <w:szCs w:val="28"/>
          <w:lang w:val="ru-RU"/>
        </w:rPr>
        <w:t>;</w:t>
      </w:r>
    </w:p>
    <w:p w:rsidR="0042347F" w:rsidRDefault="0042347F" w:rsidP="0042347F">
      <w:pPr>
        <w:ind w:firstLine="284"/>
        <w:jc w:val="left"/>
        <w:rPr>
          <w:sz w:val="28"/>
          <w:szCs w:val="28"/>
          <w:lang w:val="ru-RU"/>
        </w:rPr>
      </w:pPr>
      <w:r>
        <w:rPr>
          <w:sz w:val="28"/>
          <w:szCs w:val="28"/>
          <w:lang w:val="ru-RU"/>
        </w:rPr>
        <w:t>6</w:t>
      </w:r>
      <w:r w:rsidRPr="00034ABC">
        <w:rPr>
          <w:sz w:val="28"/>
          <w:szCs w:val="28"/>
          <w:lang w:val="ru-RU"/>
        </w:rPr>
        <w:t xml:space="preserve">.Особо охраняемые природные территории, территории природно-рекреационного </w:t>
      </w:r>
      <w:r>
        <w:rPr>
          <w:sz w:val="28"/>
          <w:szCs w:val="28"/>
          <w:lang w:val="ru-RU"/>
        </w:rPr>
        <w:t>назначения.</w:t>
      </w:r>
      <w:r w:rsidRPr="00034ABC">
        <w:rPr>
          <w:sz w:val="28"/>
          <w:szCs w:val="28"/>
          <w:lang w:val="ru-RU"/>
        </w:rPr>
        <w:t xml:space="preserve"> </w:t>
      </w:r>
    </w:p>
    <w:p w:rsidR="0042347F" w:rsidRPr="0042347F" w:rsidRDefault="0042347F" w:rsidP="0042347F">
      <w:pPr>
        <w:ind w:firstLine="567"/>
        <w:rPr>
          <w:sz w:val="28"/>
          <w:szCs w:val="28"/>
          <w:lang w:val="ru-RU"/>
        </w:rPr>
      </w:pPr>
      <w:r w:rsidRPr="0042347F">
        <w:rPr>
          <w:sz w:val="28"/>
          <w:szCs w:val="28"/>
          <w:lang w:val="ru-RU"/>
        </w:rPr>
        <w:t>В условиях сложившейся застройки часть селитебной застройки находится на</w:t>
      </w:r>
      <w:r>
        <w:rPr>
          <w:sz w:val="28"/>
          <w:szCs w:val="28"/>
          <w:lang w:val="ru-RU"/>
        </w:rPr>
        <w:t xml:space="preserve"> </w:t>
      </w:r>
      <w:r w:rsidRPr="0042347F">
        <w:rPr>
          <w:sz w:val="28"/>
          <w:szCs w:val="28"/>
          <w:lang w:val="ru-RU"/>
        </w:rPr>
        <w:t>территориях санитарно-защитных зон.</w:t>
      </w:r>
    </w:p>
    <w:p w:rsidR="0042347F" w:rsidRPr="0042347F" w:rsidRDefault="0042347F" w:rsidP="0042347F">
      <w:pPr>
        <w:ind w:firstLine="567"/>
        <w:rPr>
          <w:sz w:val="28"/>
          <w:szCs w:val="28"/>
          <w:lang w:val="ru-RU"/>
        </w:rPr>
      </w:pPr>
      <w:r w:rsidRPr="0042347F">
        <w:rPr>
          <w:sz w:val="28"/>
          <w:szCs w:val="28"/>
          <w:lang w:val="ru-RU"/>
        </w:rPr>
        <w:t>До решения вопросов расселения необходимо проведение социально</w:t>
      </w:r>
      <w:r>
        <w:rPr>
          <w:sz w:val="28"/>
          <w:szCs w:val="28"/>
          <w:lang w:val="ru-RU"/>
        </w:rPr>
        <w:t xml:space="preserve"> </w:t>
      </w:r>
      <w:r w:rsidRPr="0042347F">
        <w:rPr>
          <w:sz w:val="28"/>
          <w:szCs w:val="28"/>
          <w:lang w:val="ru-RU"/>
        </w:rPr>
        <w:t>ориентированных мероприятий для населения, проживающего в СЗЗ:</w:t>
      </w:r>
    </w:p>
    <w:p w:rsidR="0042347F" w:rsidRPr="0042347F" w:rsidRDefault="0042347F" w:rsidP="0042347F">
      <w:pPr>
        <w:ind w:firstLine="567"/>
        <w:rPr>
          <w:sz w:val="28"/>
          <w:szCs w:val="28"/>
          <w:lang w:val="ru-RU"/>
        </w:rPr>
      </w:pPr>
      <w:r w:rsidRPr="0042347F">
        <w:rPr>
          <w:sz w:val="28"/>
          <w:szCs w:val="28"/>
          <w:lang w:val="ru-RU"/>
        </w:rPr>
        <w:t>• медицинское обследование населения, наблюдение за здоровьем детей с целью</w:t>
      </w:r>
      <w:r>
        <w:rPr>
          <w:sz w:val="28"/>
          <w:szCs w:val="28"/>
          <w:lang w:val="ru-RU"/>
        </w:rPr>
        <w:t xml:space="preserve"> </w:t>
      </w:r>
      <w:r w:rsidRPr="0042347F">
        <w:rPr>
          <w:sz w:val="28"/>
          <w:szCs w:val="28"/>
          <w:lang w:val="ru-RU"/>
        </w:rPr>
        <w:t>выявления экологически ориентированных заболеваний;</w:t>
      </w:r>
    </w:p>
    <w:p w:rsidR="0042347F" w:rsidRPr="0042347F" w:rsidRDefault="0042347F" w:rsidP="0042347F">
      <w:pPr>
        <w:ind w:firstLine="567"/>
        <w:rPr>
          <w:sz w:val="28"/>
          <w:szCs w:val="28"/>
          <w:lang w:val="ru-RU"/>
        </w:rPr>
      </w:pPr>
      <w:r w:rsidRPr="0042347F">
        <w:rPr>
          <w:sz w:val="28"/>
          <w:szCs w:val="28"/>
          <w:lang w:val="ru-RU"/>
        </w:rPr>
        <w:t>• медико-экологическая реабилитация детского населения;</w:t>
      </w:r>
    </w:p>
    <w:p w:rsidR="0042347F" w:rsidRDefault="0042347F" w:rsidP="0042347F">
      <w:pPr>
        <w:ind w:firstLine="567"/>
        <w:rPr>
          <w:sz w:val="28"/>
          <w:szCs w:val="28"/>
          <w:lang w:val="ru-RU"/>
        </w:rPr>
      </w:pPr>
      <w:r w:rsidRPr="0042347F">
        <w:rPr>
          <w:sz w:val="28"/>
          <w:szCs w:val="28"/>
          <w:lang w:val="ru-RU"/>
        </w:rPr>
        <w:t>• наблюдения за состоянием загрязнения атмосферы на территории жилой застройки</w:t>
      </w:r>
      <w:r>
        <w:rPr>
          <w:sz w:val="28"/>
          <w:szCs w:val="28"/>
          <w:lang w:val="ru-RU"/>
        </w:rPr>
        <w:t xml:space="preserve"> находящейся в СЗЗ.</w:t>
      </w:r>
    </w:p>
    <w:p w:rsidR="0042347F" w:rsidRPr="0042347F" w:rsidRDefault="0042347F" w:rsidP="0042347F">
      <w:pPr>
        <w:ind w:firstLine="567"/>
        <w:rPr>
          <w:sz w:val="28"/>
          <w:szCs w:val="28"/>
          <w:lang w:val="ru-RU"/>
        </w:rPr>
      </w:pPr>
      <w:r w:rsidRPr="0042347F">
        <w:rPr>
          <w:sz w:val="28"/>
          <w:szCs w:val="28"/>
          <w:lang w:val="ru-RU"/>
        </w:rPr>
        <w:t>Проектом предусмотрены следующие планировочные мероприятия по реорганизации</w:t>
      </w:r>
      <w:r>
        <w:rPr>
          <w:sz w:val="28"/>
          <w:szCs w:val="28"/>
          <w:lang w:val="ru-RU"/>
        </w:rPr>
        <w:t xml:space="preserve"> </w:t>
      </w:r>
      <w:r w:rsidRPr="0042347F">
        <w:rPr>
          <w:sz w:val="28"/>
          <w:szCs w:val="28"/>
          <w:lang w:val="ru-RU"/>
        </w:rPr>
        <w:t>производственных территорий:</w:t>
      </w:r>
    </w:p>
    <w:p w:rsidR="0042347F" w:rsidRPr="0042347F" w:rsidRDefault="0042347F" w:rsidP="0042347F">
      <w:pPr>
        <w:ind w:firstLine="567"/>
        <w:rPr>
          <w:sz w:val="28"/>
          <w:szCs w:val="28"/>
          <w:lang w:val="ru-RU"/>
        </w:rPr>
      </w:pPr>
      <w:r w:rsidRPr="0042347F">
        <w:rPr>
          <w:sz w:val="28"/>
          <w:szCs w:val="28"/>
          <w:lang w:val="ru-RU"/>
        </w:rPr>
        <w:t>– территориальное упорядочение производственной деятельности – концентрация</w:t>
      </w:r>
      <w:r>
        <w:rPr>
          <w:sz w:val="28"/>
          <w:szCs w:val="28"/>
          <w:lang w:val="ru-RU"/>
        </w:rPr>
        <w:t xml:space="preserve"> </w:t>
      </w:r>
      <w:r w:rsidRPr="0042347F">
        <w:rPr>
          <w:sz w:val="28"/>
          <w:szCs w:val="28"/>
          <w:lang w:val="ru-RU"/>
        </w:rPr>
        <w:t>производственных объектов в пределах установленных территорий;</w:t>
      </w:r>
    </w:p>
    <w:p w:rsidR="0042347F" w:rsidRPr="0042347F" w:rsidRDefault="0042347F" w:rsidP="0042347F">
      <w:pPr>
        <w:ind w:firstLine="567"/>
        <w:rPr>
          <w:sz w:val="28"/>
          <w:szCs w:val="28"/>
          <w:lang w:val="ru-RU"/>
        </w:rPr>
      </w:pPr>
      <w:r w:rsidRPr="0042347F">
        <w:rPr>
          <w:sz w:val="28"/>
          <w:szCs w:val="28"/>
          <w:lang w:val="ru-RU"/>
        </w:rPr>
        <w:lastRenderedPageBreak/>
        <w:t>– эффективное использование территории существующих производственных зон –</w:t>
      </w:r>
      <w:r>
        <w:rPr>
          <w:sz w:val="28"/>
          <w:szCs w:val="28"/>
          <w:lang w:val="ru-RU"/>
        </w:rPr>
        <w:t xml:space="preserve"> </w:t>
      </w:r>
      <w:r w:rsidRPr="0042347F">
        <w:rPr>
          <w:sz w:val="28"/>
          <w:szCs w:val="28"/>
          <w:lang w:val="ru-RU"/>
        </w:rPr>
        <w:t>уплотнение, упорядочение застройки, благоустройство и озеленение, развитие</w:t>
      </w:r>
      <w:r>
        <w:rPr>
          <w:sz w:val="28"/>
          <w:szCs w:val="28"/>
          <w:lang w:val="ru-RU"/>
        </w:rPr>
        <w:t xml:space="preserve"> </w:t>
      </w:r>
      <w:r w:rsidRPr="0042347F">
        <w:rPr>
          <w:sz w:val="28"/>
          <w:szCs w:val="28"/>
          <w:lang w:val="ru-RU"/>
        </w:rPr>
        <w:t>инженерной и транспортной инфраструктур;</w:t>
      </w:r>
    </w:p>
    <w:p w:rsidR="0042347F" w:rsidRPr="0042347F" w:rsidRDefault="0042347F" w:rsidP="0042347F">
      <w:pPr>
        <w:ind w:firstLine="567"/>
        <w:rPr>
          <w:sz w:val="28"/>
          <w:szCs w:val="28"/>
          <w:lang w:val="ru-RU"/>
        </w:rPr>
      </w:pPr>
      <w:r w:rsidRPr="0042347F">
        <w:rPr>
          <w:sz w:val="28"/>
          <w:szCs w:val="28"/>
          <w:lang w:val="ru-RU"/>
        </w:rPr>
        <w:t>– первоочередная реорганизация производственно-коммунальных территорий,</w:t>
      </w:r>
      <w:r>
        <w:rPr>
          <w:sz w:val="28"/>
          <w:szCs w:val="28"/>
          <w:lang w:val="ru-RU"/>
        </w:rPr>
        <w:t xml:space="preserve"> </w:t>
      </w:r>
      <w:r w:rsidRPr="0042347F">
        <w:rPr>
          <w:sz w:val="28"/>
          <w:szCs w:val="28"/>
          <w:lang w:val="ru-RU"/>
        </w:rPr>
        <w:t xml:space="preserve">расположенных в </w:t>
      </w:r>
      <w:proofErr w:type="spellStart"/>
      <w:r w:rsidRPr="0042347F">
        <w:rPr>
          <w:sz w:val="28"/>
          <w:szCs w:val="28"/>
          <w:lang w:val="ru-RU"/>
        </w:rPr>
        <w:t>водоохранных</w:t>
      </w:r>
      <w:proofErr w:type="spellEnd"/>
      <w:r w:rsidRPr="0042347F">
        <w:rPr>
          <w:sz w:val="28"/>
          <w:szCs w:val="28"/>
          <w:lang w:val="ru-RU"/>
        </w:rPr>
        <w:t xml:space="preserve"> и прибрежных зонах, ликвидация источников</w:t>
      </w:r>
      <w:r>
        <w:rPr>
          <w:sz w:val="28"/>
          <w:szCs w:val="28"/>
          <w:lang w:val="ru-RU"/>
        </w:rPr>
        <w:t xml:space="preserve"> </w:t>
      </w:r>
      <w:r w:rsidRPr="0042347F">
        <w:rPr>
          <w:sz w:val="28"/>
          <w:szCs w:val="28"/>
          <w:lang w:val="ru-RU"/>
        </w:rPr>
        <w:t>загрязнения и соблюдения режима природоохранной деятельности в соответствии с</w:t>
      </w:r>
      <w:r>
        <w:rPr>
          <w:sz w:val="28"/>
          <w:szCs w:val="28"/>
          <w:lang w:val="ru-RU"/>
        </w:rPr>
        <w:t xml:space="preserve"> </w:t>
      </w:r>
      <w:r w:rsidRPr="0042347F">
        <w:rPr>
          <w:sz w:val="28"/>
          <w:szCs w:val="28"/>
          <w:lang w:val="ru-RU"/>
        </w:rPr>
        <w:t>действующими нормативами по охране водного бассейна;</w:t>
      </w:r>
    </w:p>
    <w:p w:rsidR="0042347F" w:rsidRPr="0042347F" w:rsidRDefault="0042347F" w:rsidP="0042347F">
      <w:pPr>
        <w:ind w:firstLine="567"/>
        <w:rPr>
          <w:sz w:val="28"/>
          <w:szCs w:val="28"/>
          <w:lang w:val="ru-RU"/>
        </w:rPr>
      </w:pPr>
      <w:r w:rsidRPr="0042347F">
        <w:rPr>
          <w:sz w:val="28"/>
          <w:szCs w:val="28"/>
          <w:lang w:val="ru-RU"/>
        </w:rPr>
        <w:t>– улучшение состояния окружающей среды за счет ликвидации источников загрязнения</w:t>
      </w:r>
      <w:r>
        <w:rPr>
          <w:sz w:val="28"/>
          <w:szCs w:val="28"/>
          <w:lang w:val="ru-RU"/>
        </w:rPr>
        <w:t xml:space="preserve"> </w:t>
      </w:r>
      <w:r w:rsidRPr="0042347F">
        <w:rPr>
          <w:sz w:val="28"/>
          <w:szCs w:val="28"/>
          <w:lang w:val="ru-RU"/>
        </w:rPr>
        <w:t>в селитебных зонах, проведения мероприятий по технологической модернизации</w:t>
      </w:r>
      <w:r>
        <w:rPr>
          <w:sz w:val="28"/>
          <w:szCs w:val="28"/>
          <w:lang w:val="ru-RU"/>
        </w:rPr>
        <w:t xml:space="preserve"> </w:t>
      </w:r>
      <w:r w:rsidRPr="0042347F">
        <w:rPr>
          <w:sz w:val="28"/>
          <w:szCs w:val="28"/>
          <w:lang w:val="ru-RU"/>
        </w:rPr>
        <w:t>экологически опасных и ресурсоемких производств, рекультивации высвобождаемых</w:t>
      </w:r>
      <w:r>
        <w:rPr>
          <w:sz w:val="28"/>
          <w:szCs w:val="28"/>
          <w:lang w:val="ru-RU"/>
        </w:rPr>
        <w:t xml:space="preserve"> </w:t>
      </w:r>
      <w:r w:rsidRPr="0042347F">
        <w:rPr>
          <w:sz w:val="28"/>
          <w:szCs w:val="28"/>
          <w:lang w:val="ru-RU"/>
        </w:rPr>
        <w:t>производственных территорий, обеспечения на сохраняемых производствах</w:t>
      </w:r>
      <w:r>
        <w:rPr>
          <w:sz w:val="28"/>
          <w:szCs w:val="28"/>
          <w:lang w:val="ru-RU"/>
        </w:rPr>
        <w:t xml:space="preserve"> </w:t>
      </w:r>
      <w:r w:rsidRPr="0042347F">
        <w:rPr>
          <w:sz w:val="28"/>
          <w:szCs w:val="28"/>
          <w:lang w:val="ru-RU"/>
        </w:rPr>
        <w:t>требований экологических нормативов, сокращения санитарно-защитных зон;</w:t>
      </w:r>
    </w:p>
    <w:p w:rsidR="0042347F" w:rsidRPr="0042347F" w:rsidRDefault="0042347F" w:rsidP="0042347F">
      <w:pPr>
        <w:ind w:firstLine="567"/>
        <w:rPr>
          <w:sz w:val="28"/>
          <w:szCs w:val="28"/>
          <w:lang w:val="ru-RU"/>
        </w:rPr>
      </w:pPr>
      <w:r w:rsidRPr="0042347F">
        <w:rPr>
          <w:sz w:val="28"/>
          <w:szCs w:val="28"/>
          <w:lang w:val="ru-RU"/>
        </w:rPr>
        <w:t>– разработка сводных проектов санитарно-защитных зон производственных комплексов.</w:t>
      </w:r>
    </w:p>
    <w:p w:rsidR="0042347F" w:rsidRPr="0042347F" w:rsidRDefault="0042347F" w:rsidP="0042347F">
      <w:pPr>
        <w:ind w:firstLine="567"/>
        <w:rPr>
          <w:sz w:val="28"/>
          <w:szCs w:val="28"/>
          <w:lang w:val="ru-RU"/>
        </w:rPr>
      </w:pPr>
      <w:r w:rsidRPr="0042347F">
        <w:rPr>
          <w:sz w:val="28"/>
          <w:szCs w:val="28"/>
          <w:lang w:val="ru-RU"/>
        </w:rPr>
        <w:t>Одним из основных принципов дальнейшего развития производственных зон должен</w:t>
      </w:r>
      <w:r>
        <w:rPr>
          <w:sz w:val="28"/>
          <w:szCs w:val="28"/>
          <w:lang w:val="ru-RU"/>
        </w:rPr>
        <w:t xml:space="preserve"> </w:t>
      </w:r>
      <w:r w:rsidRPr="0042347F">
        <w:rPr>
          <w:sz w:val="28"/>
          <w:szCs w:val="28"/>
          <w:lang w:val="ru-RU"/>
        </w:rPr>
        <w:t>стать переход на экологически сбалансированный механизм, снижение вредного</w:t>
      </w:r>
      <w:r>
        <w:rPr>
          <w:sz w:val="28"/>
          <w:szCs w:val="28"/>
          <w:lang w:val="ru-RU"/>
        </w:rPr>
        <w:t xml:space="preserve"> </w:t>
      </w:r>
      <w:r w:rsidRPr="0042347F">
        <w:rPr>
          <w:sz w:val="28"/>
          <w:szCs w:val="28"/>
          <w:lang w:val="ru-RU"/>
        </w:rPr>
        <w:t>экологического воздействия на природную среду, в том числе:</w:t>
      </w:r>
    </w:p>
    <w:p w:rsidR="0042347F" w:rsidRPr="0042347F" w:rsidRDefault="0042347F" w:rsidP="0042347F">
      <w:pPr>
        <w:ind w:firstLine="567"/>
        <w:rPr>
          <w:sz w:val="28"/>
          <w:szCs w:val="28"/>
          <w:lang w:val="ru-RU"/>
        </w:rPr>
      </w:pPr>
      <w:r w:rsidRPr="0042347F">
        <w:rPr>
          <w:sz w:val="28"/>
          <w:szCs w:val="28"/>
          <w:lang w:val="ru-RU"/>
        </w:rPr>
        <w:t>– Комплексное благоустройство территории: строительство и ремонт автомобильных</w:t>
      </w:r>
      <w:r>
        <w:rPr>
          <w:sz w:val="28"/>
          <w:szCs w:val="28"/>
          <w:lang w:val="ru-RU"/>
        </w:rPr>
        <w:t xml:space="preserve"> </w:t>
      </w:r>
      <w:r w:rsidRPr="0042347F">
        <w:rPr>
          <w:sz w:val="28"/>
          <w:szCs w:val="28"/>
          <w:lang w:val="ru-RU"/>
        </w:rPr>
        <w:t>подъездов, озеленение территорий предприятий и их санитарно-защитных зон;</w:t>
      </w:r>
    </w:p>
    <w:p w:rsidR="0042347F" w:rsidRPr="0042347F" w:rsidRDefault="0042347F" w:rsidP="0042347F">
      <w:pPr>
        <w:ind w:firstLine="567"/>
        <w:rPr>
          <w:sz w:val="28"/>
          <w:szCs w:val="28"/>
          <w:lang w:val="ru-RU"/>
        </w:rPr>
      </w:pPr>
      <w:r w:rsidRPr="0042347F">
        <w:rPr>
          <w:sz w:val="28"/>
          <w:szCs w:val="28"/>
          <w:lang w:val="ru-RU"/>
        </w:rPr>
        <w:t>– Ликвидация выпусков сточных вод, локальная очистка производственных стоков;</w:t>
      </w:r>
    </w:p>
    <w:p w:rsidR="0042347F" w:rsidRPr="0042347F" w:rsidRDefault="0042347F" w:rsidP="0042347F">
      <w:pPr>
        <w:ind w:firstLine="567"/>
        <w:rPr>
          <w:sz w:val="28"/>
          <w:szCs w:val="28"/>
          <w:lang w:val="ru-RU"/>
        </w:rPr>
      </w:pPr>
      <w:r w:rsidRPr="0042347F">
        <w:rPr>
          <w:sz w:val="28"/>
          <w:szCs w:val="28"/>
          <w:lang w:val="ru-RU"/>
        </w:rPr>
        <w:t>– Ликвидация несанкционированных производственных и бытовых свалок;</w:t>
      </w:r>
    </w:p>
    <w:p w:rsidR="0042347F" w:rsidRPr="0042347F" w:rsidRDefault="0042347F" w:rsidP="0042347F">
      <w:pPr>
        <w:ind w:firstLine="567"/>
        <w:rPr>
          <w:sz w:val="28"/>
          <w:szCs w:val="28"/>
          <w:lang w:val="ru-RU"/>
        </w:rPr>
      </w:pPr>
      <w:r w:rsidRPr="0042347F">
        <w:rPr>
          <w:sz w:val="28"/>
          <w:szCs w:val="28"/>
          <w:lang w:val="ru-RU"/>
        </w:rPr>
        <w:t>– Строительство очистных сооружений поверхностного стока;</w:t>
      </w:r>
    </w:p>
    <w:p w:rsidR="0042347F" w:rsidRDefault="0042347F" w:rsidP="0042347F">
      <w:pPr>
        <w:ind w:firstLine="567"/>
        <w:rPr>
          <w:sz w:val="28"/>
          <w:szCs w:val="28"/>
          <w:lang w:val="ru-RU"/>
        </w:rPr>
      </w:pPr>
      <w:r w:rsidRPr="0042347F">
        <w:rPr>
          <w:sz w:val="28"/>
          <w:szCs w:val="28"/>
          <w:lang w:val="ru-RU"/>
        </w:rPr>
        <w:t>– Разработка проектов ПДВ предприятий с соответствующими нормативами, разработка</w:t>
      </w:r>
      <w:r>
        <w:rPr>
          <w:sz w:val="28"/>
          <w:szCs w:val="28"/>
          <w:lang w:val="ru-RU"/>
        </w:rPr>
        <w:t xml:space="preserve"> </w:t>
      </w:r>
      <w:r w:rsidRPr="0042347F">
        <w:rPr>
          <w:sz w:val="28"/>
          <w:szCs w:val="28"/>
          <w:lang w:val="ru-RU"/>
        </w:rPr>
        <w:t>проектов организации и благоустройства санитарно-защитных зон.</w:t>
      </w:r>
      <w:r w:rsidRPr="0042347F">
        <w:rPr>
          <w:sz w:val="28"/>
          <w:szCs w:val="28"/>
          <w:lang w:val="ru-RU"/>
        </w:rPr>
        <w:cr/>
      </w:r>
    </w:p>
    <w:p w:rsidR="0042347F" w:rsidRPr="00484836" w:rsidRDefault="0042347F" w:rsidP="0042347F">
      <w:pPr>
        <w:ind w:firstLine="567"/>
        <w:rPr>
          <w:i/>
          <w:sz w:val="28"/>
          <w:szCs w:val="28"/>
          <w:lang w:val="ru-RU"/>
        </w:rPr>
      </w:pPr>
      <w:proofErr w:type="spellStart"/>
      <w:r w:rsidRPr="00484836">
        <w:rPr>
          <w:i/>
          <w:sz w:val="28"/>
          <w:szCs w:val="28"/>
          <w:lang w:val="ru-RU"/>
        </w:rPr>
        <w:t>Водоохранные</w:t>
      </w:r>
      <w:proofErr w:type="spellEnd"/>
      <w:r w:rsidRPr="00484836">
        <w:rPr>
          <w:i/>
          <w:sz w:val="28"/>
          <w:szCs w:val="28"/>
          <w:lang w:val="ru-RU"/>
        </w:rPr>
        <w:t xml:space="preserve"> зоны и прибрежные защитные полосы.</w:t>
      </w:r>
    </w:p>
    <w:p w:rsidR="0042347F" w:rsidRPr="00F53F51" w:rsidRDefault="0042347F" w:rsidP="0042347F">
      <w:pPr>
        <w:ind w:firstLine="567"/>
        <w:rPr>
          <w:sz w:val="28"/>
          <w:szCs w:val="28"/>
          <w:lang w:val="ru-RU"/>
        </w:rPr>
      </w:pPr>
      <w:proofErr w:type="spellStart"/>
      <w:r w:rsidRPr="00F53F51">
        <w:rPr>
          <w:sz w:val="28"/>
          <w:szCs w:val="28"/>
          <w:lang w:val="ru-RU"/>
        </w:rPr>
        <w:t>Водоохранные</w:t>
      </w:r>
      <w:proofErr w:type="spellEnd"/>
      <w:r w:rsidRPr="00F53F51">
        <w:rPr>
          <w:sz w:val="28"/>
          <w:szCs w:val="28"/>
          <w:lang w:val="ru-RU"/>
        </w:rPr>
        <w:t xml:space="preserve"> зоны устанавливаются для поддержания водных объектов в состоянии, соответствующем экологическим требованиям, для предотвращения загрязнения, засорения, истощения поверхностных вод, а также сохранения среды обитания животного и растительного мира. </w:t>
      </w:r>
      <w:proofErr w:type="spellStart"/>
      <w:r w:rsidRPr="00F53F51">
        <w:rPr>
          <w:sz w:val="28"/>
          <w:szCs w:val="28"/>
          <w:lang w:val="ru-RU"/>
        </w:rPr>
        <w:t>Водоохранной</w:t>
      </w:r>
      <w:proofErr w:type="spellEnd"/>
      <w:r w:rsidRPr="00F53F51">
        <w:rPr>
          <w:sz w:val="28"/>
          <w:szCs w:val="28"/>
          <w:lang w:val="ru-RU"/>
        </w:rPr>
        <w:t xml:space="preserve"> зоной является территория, прилегающая к акваториям рек и других поверхностных водных объектов, на которой устанавливается специальный режим хозяйственной и иных видов деятельности.</w:t>
      </w:r>
    </w:p>
    <w:p w:rsidR="0042347F" w:rsidRPr="00F53F51" w:rsidRDefault="0042347F" w:rsidP="0042347F">
      <w:pPr>
        <w:ind w:firstLine="567"/>
        <w:rPr>
          <w:sz w:val="28"/>
          <w:szCs w:val="28"/>
          <w:lang w:val="ru-RU"/>
        </w:rPr>
      </w:pPr>
      <w:r w:rsidRPr="00F53F51">
        <w:rPr>
          <w:sz w:val="28"/>
          <w:szCs w:val="28"/>
          <w:lang w:val="ru-RU"/>
        </w:rPr>
        <w:t xml:space="preserve">В пределах </w:t>
      </w:r>
      <w:proofErr w:type="spellStart"/>
      <w:r w:rsidRPr="00F53F51">
        <w:rPr>
          <w:sz w:val="28"/>
          <w:szCs w:val="28"/>
          <w:lang w:val="ru-RU"/>
        </w:rPr>
        <w:t>водоохранных</w:t>
      </w:r>
      <w:proofErr w:type="spellEnd"/>
      <w:r w:rsidRPr="00F53F51">
        <w:rPr>
          <w:sz w:val="28"/>
          <w:szCs w:val="28"/>
          <w:lang w:val="ru-RU"/>
        </w:rPr>
        <w:t xml:space="preserve"> зон устанавливаются прибрежные защитные полосы, на территориях которых вводятся дополнительные ограничения природопользования. По нормативным данным (Водный кодекс РФ), исходя из протяженности водоемов,</w:t>
      </w:r>
      <w:r w:rsidR="00121D71">
        <w:rPr>
          <w:sz w:val="28"/>
          <w:szCs w:val="28"/>
          <w:lang w:val="ru-RU"/>
        </w:rPr>
        <w:t xml:space="preserve"> </w:t>
      </w:r>
      <w:proofErr w:type="spellStart"/>
      <w:r w:rsidRPr="00F53F51">
        <w:rPr>
          <w:sz w:val="28"/>
          <w:szCs w:val="28"/>
          <w:lang w:val="ru-RU"/>
        </w:rPr>
        <w:t>водоохранные</w:t>
      </w:r>
      <w:proofErr w:type="spellEnd"/>
      <w:r w:rsidRPr="00F53F51">
        <w:rPr>
          <w:sz w:val="28"/>
          <w:szCs w:val="28"/>
          <w:lang w:val="ru-RU"/>
        </w:rPr>
        <w:t xml:space="preserve"> зоны поверхностных водных объектов поселения составляют:</w:t>
      </w:r>
    </w:p>
    <w:p w:rsidR="0042347F" w:rsidRDefault="0042347F" w:rsidP="0042347F">
      <w:pPr>
        <w:ind w:firstLine="567"/>
        <w:rPr>
          <w:sz w:val="28"/>
          <w:szCs w:val="28"/>
          <w:lang w:val="ru-RU"/>
        </w:rPr>
      </w:pPr>
      <w:r w:rsidRPr="00F53F51">
        <w:rPr>
          <w:sz w:val="28"/>
          <w:szCs w:val="28"/>
          <w:lang w:val="ru-RU"/>
        </w:rPr>
        <w:t xml:space="preserve">- р. </w:t>
      </w:r>
      <w:proofErr w:type="spellStart"/>
      <w:r w:rsidR="009C44AF">
        <w:rPr>
          <w:sz w:val="28"/>
          <w:szCs w:val="28"/>
          <w:lang w:val="ru-RU"/>
        </w:rPr>
        <w:t>Унтемка</w:t>
      </w:r>
      <w:proofErr w:type="spellEnd"/>
      <w:r w:rsidR="009C44AF">
        <w:rPr>
          <w:sz w:val="28"/>
          <w:szCs w:val="28"/>
          <w:lang w:val="ru-RU"/>
        </w:rPr>
        <w:t xml:space="preserve"> -100м;</w:t>
      </w:r>
    </w:p>
    <w:p w:rsidR="009C44AF" w:rsidRPr="00F53F51" w:rsidRDefault="009C44AF" w:rsidP="0042347F">
      <w:pPr>
        <w:ind w:firstLine="567"/>
        <w:rPr>
          <w:sz w:val="28"/>
          <w:szCs w:val="28"/>
          <w:lang w:val="ru-RU"/>
        </w:rPr>
      </w:pPr>
      <w:r>
        <w:rPr>
          <w:sz w:val="28"/>
          <w:szCs w:val="28"/>
          <w:lang w:val="ru-RU"/>
        </w:rPr>
        <w:lastRenderedPageBreak/>
        <w:t>- р.</w:t>
      </w:r>
      <w:r w:rsidR="00121D71">
        <w:rPr>
          <w:sz w:val="28"/>
          <w:szCs w:val="28"/>
          <w:lang w:val="ru-RU"/>
        </w:rPr>
        <w:t xml:space="preserve"> Люк</w:t>
      </w:r>
      <w:r>
        <w:rPr>
          <w:sz w:val="28"/>
          <w:szCs w:val="28"/>
          <w:lang w:val="ru-RU"/>
        </w:rPr>
        <w:t xml:space="preserve"> – 100м.</w:t>
      </w:r>
    </w:p>
    <w:p w:rsidR="0042347F" w:rsidRDefault="0042347F" w:rsidP="0042347F">
      <w:pPr>
        <w:ind w:firstLine="567"/>
        <w:rPr>
          <w:sz w:val="28"/>
          <w:szCs w:val="28"/>
          <w:lang w:val="ru-RU"/>
        </w:rPr>
      </w:pPr>
      <w:r w:rsidRPr="00F53F51">
        <w:rPr>
          <w:sz w:val="28"/>
          <w:szCs w:val="28"/>
          <w:lang w:val="ru-RU"/>
        </w:rPr>
        <w:t xml:space="preserve">В </w:t>
      </w:r>
      <w:proofErr w:type="spellStart"/>
      <w:r w:rsidRPr="00F53F51">
        <w:rPr>
          <w:sz w:val="28"/>
          <w:szCs w:val="28"/>
          <w:lang w:val="ru-RU"/>
        </w:rPr>
        <w:t>водоохранных</w:t>
      </w:r>
      <w:proofErr w:type="spellEnd"/>
      <w:r w:rsidRPr="00F53F51">
        <w:rPr>
          <w:sz w:val="28"/>
          <w:szCs w:val="28"/>
          <w:lang w:val="ru-RU"/>
        </w:rPr>
        <w:t xml:space="preserve"> зонах запрещаются стоянки автотранспорта, организация свалок, кладбищ и т.д., обязательным условием является </w:t>
      </w:r>
      <w:proofErr w:type="spellStart"/>
      <w:r w:rsidRPr="00F53F51">
        <w:rPr>
          <w:sz w:val="28"/>
          <w:szCs w:val="28"/>
          <w:lang w:val="ru-RU"/>
        </w:rPr>
        <w:t>канализование</w:t>
      </w:r>
      <w:proofErr w:type="spellEnd"/>
      <w:r w:rsidRPr="00F53F51">
        <w:rPr>
          <w:sz w:val="28"/>
          <w:szCs w:val="28"/>
          <w:lang w:val="ru-RU"/>
        </w:rPr>
        <w:t xml:space="preserve"> жилых и промышленных зданий, благоустройство и озеленение территорий.</w:t>
      </w:r>
    </w:p>
    <w:p w:rsidR="0042347F" w:rsidRPr="0042347F" w:rsidRDefault="0042347F" w:rsidP="0042347F">
      <w:pPr>
        <w:ind w:firstLine="567"/>
        <w:rPr>
          <w:sz w:val="28"/>
          <w:szCs w:val="28"/>
          <w:lang w:val="ru-RU"/>
        </w:rPr>
      </w:pPr>
      <w:r w:rsidRPr="0042347F">
        <w:rPr>
          <w:sz w:val="28"/>
          <w:szCs w:val="28"/>
          <w:lang w:val="ru-RU"/>
        </w:rPr>
        <w:t xml:space="preserve">Весь комплекс </w:t>
      </w:r>
      <w:proofErr w:type="spellStart"/>
      <w:r w:rsidRPr="0042347F">
        <w:rPr>
          <w:sz w:val="28"/>
          <w:szCs w:val="28"/>
          <w:lang w:val="ru-RU"/>
        </w:rPr>
        <w:t>водоохранных</w:t>
      </w:r>
      <w:proofErr w:type="spellEnd"/>
      <w:r w:rsidRPr="0042347F">
        <w:rPr>
          <w:sz w:val="28"/>
          <w:szCs w:val="28"/>
          <w:lang w:val="ru-RU"/>
        </w:rPr>
        <w:t xml:space="preserve"> мероприятий имеет целью обеспечить предотвращение и</w:t>
      </w:r>
      <w:r>
        <w:rPr>
          <w:sz w:val="28"/>
          <w:szCs w:val="28"/>
          <w:lang w:val="ru-RU"/>
        </w:rPr>
        <w:t xml:space="preserve"> </w:t>
      </w:r>
      <w:r w:rsidRPr="0042347F">
        <w:rPr>
          <w:sz w:val="28"/>
          <w:szCs w:val="28"/>
          <w:lang w:val="ru-RU"/>
        </w:rPr>
        <w:t>устранение загрязнения поверхностных и подземных вод.</w:t>
      </w:r>
    </w:p>
    <w:p w:rsidR="0042347F" w:rsidRPr="0042347F" w:rsidRDefault="0042347F" w:rsidP="0042347F">
      <w:pPr>
        <w:ind w:firstLine="567"/>
        <w:rPr>
          <w:sz w:val="28"/>
          <w:szCs w:val="28"/>
          <w:lang w:val="ru-RU"/>
        </w:rPr>
      </w:pPr>
      <w:r w:rsidRPr="0042347F">
        <w:rPr>
          <w:sz w:val="28"/>
          <w:szCs w:val="28"/>
          <w:lang w:val="ru-RU"/>
        </w:rPr>
        <w:t xml:space="preserve">Основной целью проведения </w:t>
      </w:r>
      <w:proofErr w:type="spellStart"/>
      <w:r w:rsidRPr="0042347F">
        <w:rPr>
          <w:sz w:val="28"/>
          <w:szCs w:val="28"/>
          <w:lang w:val="ru-RU"/>
        </w:rPr>
        <w:t>водоохранных</w:t>
      </w:r>
      <w:proofErr w:type="spellEnd"/>
      <w:r w:rsidRPr="0042347F">
        <w:rPr>
          <w:sz w:val="28"/>
          <w:szCs w:val="28"/>
          <w:lang w:val="ru-RU"/>
        </w:rPr>
        <w:t xml:space="preserve"> мероприятий являются:</w:t>
      </w:r>
    </w:p>
    <w:p w:rsidR="0042347F" w:rsidRPr="0042347F" w:rsidRDefault="0042347F" w:rsidP="0042347F">
      <w:pPr>
        <w:ind w:firstLine="567"/>
        <w:rPr>
          <w:sz w:val="28"/>
          <w:szCs w:val="28"/>
          <w:lang w:val="ru-RU"/>
        </w:rPr>
      </w:pPr>
      <w:r w:rsidRPr="0042347F">
        <w:rPr>
          <w:sz w:val="28"/>
          <w:szCs w:val="28"/>
          <w:lang w:val="ru-RU"/>
        </w:rPr>
        <w:t>• обеспечение населения муниципального образования качественной питьевой водой;</w:t>
      </w:r>
    </w:p>
    <w:p w:rsidR="0042347F" w:rsidRPr="0042347F" w:rsidRDefault="0042347F" w:rsidP="0042347F">
      <w:pPr>
        <w:ind w:firstLine="567"/>
        <w:rPr>
          <w:sz w:val="28"/>
          <w:szCs w:val="28"/>
          <w:lang w:val="ru-RU"/>
        </w:rPr>
      </w:pPr>
      <w:r w:rsidRPr="0042347F">
        <w:rPr>
          <w:sz w:val="28"/>
          <w:szCs w:val="28"/>
          <w:lang w:val="ru-RU"/>
        </w:rPr>
        <w:t>• предотвращение загрязнения водоёмов;</w:t>
      </w:r>
    </w:p>
    <w:p w:rsidR="0042347F" w:rsidRPr="0042347F" w:rsidRDefault="0042347F" w:rsidP="0042347F">
      <w:pPr>
        <w:ind w:firstLine="567"/>
        <w:rPr>
          <w:sz w:val="28"/>
          <w:szCs w:val="28"/>
          <w:lang w:val="ru-RU"/>
        </w:rPr>
      </w:pPr>
      <w:r w:rsidRPr="0042347F">
        <w:rPr>
          <w:sz w:val="28"/>
          <w:szCs w:val="28"/>
          <w:lang w:val="ru-RU"/>
        </w:rPr>
        <w:t xml:space="preserve">• соблюдение специального режима на территориях санитарной охраны и в </w:t>
      </w:r>
      <w:proofErr w:type="spellStart"/>
      <w:r w:rsidRPr="0042347F">
        <w:rPr>
          <w:sz w:val="28"/>
          <w:szCs w:val="28"/>
          <w:lang w:val="ru-RU"/>
        </w:rPr>
        <w:t>водоохранных</w:t>
      </w:r>
      <w:proofErr w:type="spellEnd"/>
      <w:r w:rsidRPr="0042347F">
        <w:rPr>
          <w:sz w:val="28"/>
          <w:szCs w:val="28"/>
          <w:lang w:val="ru-RU"/>
        </w:rPr>
        <w:t xml:space="preserve"> зонах рек;</w:t>
      </w:r>
    </w:p>
    <w:p w:rsidR="0042347F" w:rsidRDefault="0042347F" w:rsidP="0042347F">
      <w:pPr>
        <w:ind w:firstLine="567"/>
        <w:rPr>
          <w:sz w:val="28"/>
          <w:szCs w:val="28"/>
          <w:lang w:val="ru-RU"/>
        </w:rPr>
      </w:pPr>
      <w:r w:rsidRPr="0042347F">
        <w:rPr>
          <w:sz w:val="28"/>
          <w:szCs w:val="28"/>
          <w:lang w:val="ru-RU"/>
        </w:rPr>
        <w:t>• рациональное использование водных ресурсов.</w:t>
      </w:r>
    </w:p>
    <w:p w:rsidR="0042347F" w:rsidRPr="0042347F" w:rsidRDefault="0042347F" w:rsidP="0042347F">
      <w:pPr>
        <w:ind w:firstLine="567"/>
        <w:rPr>
          <w:sz w:val="28"/>
          <w:szCs w:val="28"/>
          <w:lang w:val="ru-RU"/>
        </w:rPr>
      </w:pPr>
      <w:r w:rsidRPr="0042347F">
        <w:rPr>
          <w:sz w:val="28"/>
          <w:szCs w:val="28"/>
          <w:lang w:val="ru-RU"/>
        </w:rPr>
        <w:t>Перечень мероприятий</w:t>
      </w:r>
      <w:r>
        <w:rPr>
          <w:sz w:val="28"/>
          <w:szCs w:val="28"/>
          <w:lang w:val="ru-RU"/>
        </w:rPr>
        <w:t>:</w:t>
      </w:r>
    </w:p>
    <w:p w:rsidR="0042347F" w:rsidRPr="0042347F" w:rsidRDefault="0042347F" w:rsidP="0042347F">
      <w:pPr>
        <w:ind w:firstLine="567"/>
        <w:rPr>
          <w:sz w:val="28"/>
          <w:szCs w:val="28"/>
          <w:lang w:val="ru-RU"/>
        </w:rPr>
      </w:pPr>
      <w:r w:rsidRPr="0042347F">
        <w:rPr>
          <w:sz w:val="28"/>
          <w:szCs w:val="28"/>
          <w:lang w:val="ru-RU"/>
        </w:rPr>
        <w:t>• Охрана водных ресурсов от загрязнения требует решения вопроса строительства</w:t>
      </w:r>
      <w:r>
        <w:rPr>
          <w:sz w:val="28"/>
          <w:szCs w:val="28"/>
          <w:lang w:val="ru-RU"/>
        </w:rPr>
        <w:t xml:space="preserve"> </w:t>
      </w:r>
      <w:r w:rsidRPr="0042347F">
        <w:rPr>
          <w:sz w:val="28"/>
          <w:szCs w:val="28"/>
          <w:lang w:val="ru-RU"/>
        </w:rPr>
        <w:t>очистных сооружений на предприятиях, своевременного строительства и реконструкции</w:t>
      </w:r>
      <w:r>
        <w:rPr>
          <w:sz w:val="28"/>
          <w:szCs w:val="28"/>
          <w:lang w:val="ru-RU"/>
        </w:rPr>
        <w:t xml:space="preserve"> </w:t>
      </w:r>
      <w:r w:rsidRPr="0042347F">
        <w:rPr>
          <w:sz w:val="28"/>
          <w:szCs w:val="28"/>
          <w:lang w:val="ru-RU"/>
        </w:rPr>
        <w:t xml:space="preserve">систем канализации населенных мест. При невозможности </w:t>
      </w:r>
      <w:proofErr w:type="spellStart"/>
      <w:r w:rsidRPr="0042347F">
        <w:rPr>
          <w:sz w:val="28"/>
          <w:szCs w:val="28"/>
          <w:lang w:val="ru-RU"/>
        </w:rPr>
        <w:t>канализования</w:t>
      </w:r>
      <w:proofErr w:type="spellEnd"/>
      <w:r w:rsidRPr="0042347F">
        <w:rPr>
          <w:sz w:val="28"/>
          <w:szCs w:val="28"/>
          <w:lang w:val="ru-RU"/>
        </w:rPr>
        <w:t xml:space="preserve"> частных</w:t>
      </w:r>
      <w:r>
        <w:rPr>
          <w:sz w:val="28"/>
          <w:szCs w:val="28"/>
          <w:lang w:val="ru-RU"/>
        </w:rPr>
        <w:t xml:space="preserve"> </w:t>
      </w:r>
      <w:r w:rsidRPr="0042347F">
        <w:rPr>
          <w:sz w:val="28"/>
          <w:szCs w:val="28"/>
          <w:lang w:val="ru-RU"/>
        </w:rPr>
        <w:t>домовладений сброс хозяйственно-бытовых стоков организовать в водонепроницаемые</w:t>
      </w:r>
      <w:r>
        <w:rPr>
          <w:sz w:val="28"/>
          <w:szCs w:val="28"/>
          <w:lang w:val="ru-RU"/>
        </w:rPr>
        <w:t xml:space="preserve"> </w:t>
      </w:r>
      <w:r w:rsidRPr="0042347F">
        <w:rPr>
          <w:sz w:val="28"/>
          <w:szCs w:val="28"/>
          <w:lang w:val="ru-RU"/>
        </w:rPr>
        <w:t>выгребы с последующим вывозом в места, указанные ТУ «</w:t>
      </w:r>
      <w:proofErr w:type="spellStart"/>
      <w:r w:rsidRPr="0042347F">
        <w:rPr>
          <w:sz w:val="28"/>
          <w:szCs w:val="28"/>
          <w:lang w:val="ru-RU"/>
        </w:rPr>
        <w:t>Роспотребнадзора</w:t>
      </w:r>
      <w:proofErr w:type="spellEnd"/>
      <w:r w:rsidRPr="0042347F">
        <w:rPr>
          <w:sz w:val="28"/>
          <w:szCs w:val="28"/>
          <w:lang w:val="ru-RU"/>
        </w:rPr>
        <w:t>».</w:t>
      </w:r>
    </w:p>
    <w:p w:rsidR="0042347F" w:rsidRPr="0042347F" w:rsidRDefault="0042347F" w:rsidP="0042347F">
      <w:pPr>
        <w:ind w:firstLine="567"/>
        <w:rPr>
          <w:sz w:val="28"/>
          <w:szCs w:val="28"/>
          <w:lang w:val="ru-RU"/>
        </w:rPr>
      </w:pPr>
      <w:r w:rsidRPr="0042347F">
        <w:rPr>
          <w:sz w:val="28"/>
          <w:szCs w:val="28"/>
          <w:lang w:val="ru-RU"/>
        </w:rPr>
        <w:t>• На всех предприятиях, сбрасывающих свои стоки в водоёмы, необходимы локальные</w:t>
      </w:r>
      <w:r>
        <w:rPr>
          <w:sz w:val="28"/>
          <w:szCs w:val="28"/>
          <w:lang w:val="ru-RU"/>
        </w:rPr>
        <w:t xml:space="preserve"> </w:t>
      </w:r>
      <w:r w:rsidRPr="0042347F">
        <w:rPr>
          <w:sz w:val="28"/>
          <w:szCs w:val="28"/>
          <w:lang w:val="ru-RU"/>
        </w:rPr>
        <w:t>очистные сооружения, а там, где они есть, но работают неэффективно, должны быть</w:t>
      </w:r>
      <w:r>
        <w:rPr>
          <w:sz w:val="28"/>
          <w:szCs w:val="28"/>
          <w:lang w:val="ru-RU"/>
        </w:rPr>
        <w:t xml:space="preserve"> </w:t>
      </w:r>
      <w:r w:rsidRPr="0042347F">
        <w:rPr>
          <w:sz w:val="28"/>
          <w:szCs w:val="28"/>
          <w:lang w:val="ru-RU"/>
        </w:rPr>
        <w:t xml:space="preserve">предусмотрены дополнительные мероприятия, обеспечивающие очистку стоков </w:t>
      </w:r>
      <w:proofErr w:type="gramStart"/>
      <w:r w:rsidRPr="0042347F">
        <w:rPr>
          <w:sz w:val="28"/>
          <w:szCs w:val="28"/>
          <w:lang w:val="ru-RU"/>
        </w:rPr>
        <w:t>в</w:t>
      </w:r>
      <w:r>
        <w:rPr>
          <w:sz w:val="28"/>
          <w:szCs w:val="28"/>
          <w:lang w:val="ru-RU"/>
        </w:rPr>
        <w:t xml:space="preserve"> </w:t>
      </w:r>
      <w:r w:rsidRPr="0042347F">
        <w:rPr>
          <w:sz w:val="28"/>
          <w:szCs w:val="28"/>
          <w:lang w:val="ru-RU"/>
        </w:rPr>
        <w:t>соответствии с СанПиН</w:t>
      </w:r>
      <w:proofErr w:type="gramEnd"/>
      <w:r w:rsidRPr="0042347F">
        <w:rPr>
          <w:sz w:val="28"/>
          <w:szCs w:val="28"/>
          <w:lang w:val="ru-RU"/>
        </w:rPr>
        <w:t xml:space="preserve"> 2.1.5.980-00 «Охрана поверхностных вод от загрязнения».</w:t>
      </w:r>
    </w:p>
    <w:p w:rsidR="0042347F" w:rsidRPr="0042347F" w:rsidRDefault="0042347F" w:rsidP="0042347F">
      <w:pPr>
        <w:ind w:firstLine="567"/>
        <w:rPr>
          <w:sz w:val="28"/>
          <w:szCs w:val="28"/>
          <w:lang w:val="ru-RU"/>
        </w:rPr>
      </w:pPr>
      <w:r w:rsidRPr="0042347F">
        <w:rPr>
          <w:sz w:val="28"/>
          <w:szCs w:val="28"/>
          <w:lang w:val="ru-RU"/>
        </w:rPr>
        <w:t>• Организация централизованного водоснабжения, строительство станций</w:t>
      </w:r>
      <w:r>
        <w:rPr>
          <w:sz w:val="28"/>
          <w:szCs w:val="28"/>
          <w:lang w:val="ru-RU"/>
        </w:rPr>
        <w:t xml:space="preserve"> </w:t>
      </w:r>
      <w:r w:rsidRPr="0042347F">
        <w:rPr>
          <w:sz w:val="28"/>
          <w:szCs w:val="28"/>
          <w:lang w:val="ru-RU"/>
        </w:rPr>
        <w:t xml:space="preserve">водоподготовки, очистка </w:t>
      </w:r>
      <w:proofErr w:type="spellStart"/>
      <w:r w:rsidRPr="0042347F">
        <w:rPr>
          <w:sz w:val="28"/>
          <w:szCs w:val="28"/>
          <w:lang w:val="ru-RU"/>
        </w:rPr>
        <w:t>артскважин</w:t>
      </w:r>
      <w:proofErr w:type="spellEnd"/>
      <w:r w:rsidRPr="0042347F">
        <w:rPr>
          <w:sz w:val="28"/>
          <w:szCs w:val="28"/>
          <w:lang w:val="ru-RU"/>
        </w:rPr>
        <w:t>.</w:t>
      </w:r>
    </w:p>
    <w:p w:rsidR="0042347F" w:rsidRPr="0042347F" w:rsidRDefault="0042347F" w:rsidP="0042347F">
      <w:pPr>
        <w:ind w:firstLine="567"/>
        <w:rPr>
          <w:sz w:val="28"/>
          <w:szCs w:val="28"/>
          <w:lang w:val="ru-RU"/>
        </w:rPr>
      </w:pPr>
      <w:r w:rsidRPr="0042347F">
        <w:rPr>
          <w:sz w:val="28"/>
          <w:szCs w:val="28"/>
          <w:lang w:val="ru-RU"/>
        </w:rPr>
        <w:t>• Разработка проекта и организация зон санитарной охраны источников водоснабжения</w:t>
      </w:r>
      <w:r>
        <w:rPr>
          <w:sz w:val="28"/>
          <w:szCs w:val="28"/>
          <w:lang w:val="ru-RU"/>
        </w:rPr>
        <w:t xml:space="preserve"> </w:t>
      </w:r>
      <w:r w:rsidRPr="0042347F">
        <w:rPr>
          <w:sz w:val="28"/>
          <w:szCs w:val="28"/>
          <w:lang w:val="ru-RU"/>
        </w:rPr>
        <w:t xml:space="preserve">(ЗСО) </w:t>
      </w:r>
      <w:proofErr w:type="gramStart"/>
      <w:r w:rsidRPr="0042347F">
        <w:rPr>
          <w:sz w:val="28"/>
          <w:szCs w:val="28"/>
          <w:lang w:val="ru-RU"/>
        </w:rPr>
        <w:t>в соответствии с СанПиН</w:t>
      </w:r>
      <w:proofErr w:type="gramEnd"/>
      <w:r w:rsidRPr="0042347F">
        <w:rPr>
          <w:sz w:val="28"/>
          <w:szCs w:val="28"/>
          <w:lang w:val="ru-RU"/>
        </w:rPr>
        <w:t xml:space="preserve"> 2.1.4.1110-02 «Зоны санитарной охраны источников водоснабжения и водопроводов питьевого назначения».</w:t>
      </w:r>
    </w:p>
    <w:p w:rsidR="0042347F" w:rsidRPr="0042347F" w:rsidRDefault="0042347F" w:rsidP="0042347F">
      <w:pPr>
        <w:ind w:firstLine="567"/>
        <w:rPr>
          <w:sz w:val="28"/>
          <w:szCs w:val="28"/>
          <w:lang w:val="ru-RU"/>
        </w:rPr>
      </w:pPr>
      <w:r w:rsidRPr="0042347F">
        <w:rPr>
          <w:sz w:val="28"/>
          <w:szCs w:val="28"/>
          <w:lang w:val="ru-RU"/>
        </w:rPr>
        <w:t>• Стоки животноводческих комплексов необходимо очищать на ЛОС до нормативных</w:t>
      </w:r>
      <w:r w:rsidR="00484836">
        <w:rPr>
          <w:sz w:val="28"/>
          <w:szCs w:val="28"/>
          <w:lang w:val="ru-RU"/>
        </w:rPr>
        <w:t xml:space="preserve"> </w:t>
      </w:r>
      <w:r w:rsidRPr="0042347F">
        <w:rPr>
          <w:sz w:val="28"/>
          <w:szCs w:val="28"/>
          <w:lang w:val="ru-RU"/>
        </w:rPr>
        <w:t>показателей, разрешенных к сбросу в водные объекты.</w:t>
      </w:r>
    </w:p>
    <w:p w:rsidR="0042347F" w:rsidRPr="0042347F" w:rsidRDefault="0042347F" w:rsidP="0042347F">
      <w:pPr>
        <w:ind w:firstLine="567"/>
        <w:rPr>
          <w:sz w:val="28"/>
          <w:szCs w:val="28"/>
          <w:lang w:val="ru-RU"/>
        </w:rPr>
      </w:pPr>
      <w:r w:rsidRPr="0042347F">
        <w:rPr>
          <w:sz w:val="28"/>
          <w:szCs w:val="28"/>
          <w:lang w:val="ru-RU"/>
        </w:rPr>
        <w:t>• Внедрение технологии использования стоков от животноводческих ферм, после специальной обработки, для орошения.</w:t>
      </w:r>
    </w:p>
    <w:p w:rsidR="0042347F" w:rsidRPr="0042347F" w:rsidRDefault="0042347F" w:rsidP="0042347F">
      <w:pPr>
        <w:ind w:firstLine="567"/>
        <w:rPr>
          <w:sz w:val="28"/>
          <w:szCs w:val="28"/>
          <w:lang w:val="ru-RU"/>
        </w:rPr>
      </w:pPr>
      <w:r w:rsidRPr="0042347F">
        <w:rPr>
          <w:sz w:val="28"/>
          <w:szCs w:val="28"/>
          <w:lang w:val="ru-RU"/>
        </w:rPr>
        <w:t xml:space="preserve">• Организация </w:t>
      </w:r>
      <w:proofErr w:type="spellStart"/>
      <w:r w:rsidRPr="0042347F">
        <w:rPr>
          <w:sz w:val="28"/>
          <w:szCs w:val="28"/>
          <w:lang w:val="ru-RU"/>
        </w:rPr>
        <w:t>водоохранных</w:t>
      </w:r>
      <w:proofErr w:type="spellEnd"/>
      <w:r w:rsidRPr="0042347F">
        <w:rPr>
          <w:sz w:val="28"/>
          <w:szCs w:val="28"/>
          <w:lang w:val="ru-RU"/>
        </w:rPr>
        <w:t xml:space="preserve"> зон и прибрежных полос поверхностных водных объектов в соответствии с Водным кодексом РФ № 74-ФЗ.</w:t>
      </w:r>
    </w:p>
    <w:p w:rsidR="0042347F" w:rsidRPr="0042347F" w:rsidRDefault="0042347F" w:rsidP="0042347F">
      <w:pPr>
        <w:ind w:firstLine="567"/>
        <w:rPr>
          <w:sz w:val="28"/>
          <w:szCs w:val="28"/>
          <w:lang w:val="ru-RU"/>
        </w:rPr>
      </w:pPr>
      <w:r w:rsidRPr="0042347F">
        <w:rPr>
          <w:sz w:val="28"/>
          <w:szCs w:val="28"/>
          <w:lang w:val="ru-RU"/>
        </w:rPr>
        <w:t xml:space="preserve"> Рекомендации по рациональному природопользованию в </w:t>
      </w:r>
      <w:proofErr w:type="spellStart"/>
      <w:r w:rsidRPr="0042347F">
        <w:rPr>
          <w:sz w:val="28"/>
          <w:szCs w:val="28"/>
          <w:lang w:val="ru-RU"/>
        </w:rPr>
        <w:t>водоохранных</w:t>
      </w:r>
      <w:proofErr w:type="spellEnd"/>
      <w:r w:rsidRPr="0042347F">
        <w:rPr>
          <w:sz w:val="28"/>
          <w:szCs w:val="28"/>
          <w:lang w:val="ru-RU"/>
        </w:rPr>
        <w:t xml:space="preserve"> зонах водных</w:t>
      </w:r>
      <w:r w:rsidR="00484836">
        <w:rPr>
          <w:sz w:val="28"/>
          <w:szCs w:val="28"/>
          <w:lang w:val="ru-RU"/>
        </w:rPr>
        <w:t xml:space="preserve"> </w:t>
      </w:r>
      <w:r w:rsidRPr="0042347F">
        <w:rPr>
          <w:sz w:val="28"/>
          <w:szCs w:val="28"/>
          <w:lang w:val="ru-RU"/>
        </w:rPr>
        <w:t>объектов включают:</w:t>
      </w:r>
    </w:p>
    <w:p w:rsidR="0042347F" w:rsidRPr="0042347F" w:rsidRDefault="0042347F" w:rsidP="0042347F">
      <w:pPr>
        <w:ind w:firstLine="567"/>
        <w:rPr>
          <w:sz w:val="28"/>
          <w:szCs w:val="28"/>
          <w:lang w:val="ru-RU"/>
        </w:rPr>
      </w:pPr>
      <w:r w:rsidRPr="0042347F">
        <w:rPr>
          <w:sz w:val="28"/>
          <w:szCs w:val="28"/>
          <w:lang w:val="ru-RU"/>
        </w:rPr>
        <w:t>• Максимальное сохранение естественного лесного окружения;</w:t>
      </w:r>
    </w:p>
    <w:p w:rsidR="0042347F" w:rsidRPr="0042347F" w:rsidRDefault="0042347F" w:rsidP="0042347F">
      <w:pPr>
        <w:ind w:firstLine="567"/>
        <w:rPr>
          <w:sz w:val="28"/>
          <w:szCs w:val="28"/>
          <w:lang w:val="ru-RU"/>
        </w:rPr>
      </w:pPr>
      <w:r w:rsidRPr="0042347F">
        <w:rPr>
          <w:sz w:val="28"/>
          <w:szCs w:val="28"/>
          <w:lang w:val="ru-RU"/>
        </w:rPr>
        <w:t>• Приоритетное развитие рекреации на свободных от застройки территориях (парковые</w:t>
      </w:r>
      <w:r w:rsidR="00484836">
        <w:rPr>
          <w:sz w:val="28"/>
          <w:szCs w:val="28"/>
          <w:lang w:val="ru-RU"/>
        </w:rPr>
        <w:t xml:space="preserve"> </w:t>
      </w:r>
      <w:r w:rsidRPr="0042347F">
        <w:rPr>
          <w:sz w:val="28"/>
          <w:szCs w:val="28"/>
          <w:lang w:val="ru-RU"/>
        </w:rPr>
        <w:t>зоны, зоны отдыха);</w:t>
      </w:r>
    </w:p>
    <w:p w:rsidR="0042347F" w:rsidRPr="0042347F" w:rsidRDefault="0042347F" w:rsidP="0042347F">
      <w:pPr>
        <w:ind w:firstLine="567"/>
        <w:rPr>
          <w:sz w:val="28"/>
          <w:szCs w:val="28"/>
          <w:lang w:val="ru-RU"/>
        </w:rPr>
      </w:pPr>
      <w:r w:rsidRPr="0042347F">
        <w:rPr>
          <w:sz w:val="28"/>
          <w:szCs w:val="28"/>
          <w:lang w:val="ru-RU"/>
        </w:rPr>
        <w:t>• Запрещение размещения экологически опасных объектов;</w:t>
      </w:r>
    </w:p>
    <w:p w:rsidR="0042347F" w:rsidRPr="0042347F" w:rsidRDefault="0042347F" w:rsidP="0042347F">
      <w:pPr>
        <w:ind w:firstLine="567"/>
        <w:rPr>
          <w:sz w:val="28"/>
          <w:szCs w:val="28"/>
          <w:lang w:val="ru-RU"/>
        </w:rPr>
      </w:pPr>
      <w:r w:rsidRPr="0042347F">
        <w:rPr>
          <w:sz w:val="28"/>
          <w:szCs w:val="28"/>
          <w:lang w:val="ru-RU"/>
        </w:rPr>
        <w:t xml:space="preserve">• Для хозяйственных объектов, расположенных в пределах </w:t>
      </w:r>
      <w:proofErr w:type="spellStart"/>
      <w:r w:rsidRPr="0042347F">
        <w:rPr>
          <w:sz w:val="28"/>
          <w:szCs w:val="28"/>
          <w:lang w:val="ru-RU"/>
        </w:rPr>
        <w:t>водоохранных</w:t>
      </w:r>
      <w:proofErr w:type="spellEnd"/>
      <w:r w:rsidRPr="0042347F">
        <w:rPr>
          <w:sz w:val="28"/>
          <w:szCs w:val="28"/>
          <w:lang w:val="ru-RU"/>
        </w:rPr>
        <w:t xml:space="preserve"> зон необходима разработка мероприятий, обеспечивающих охрану водных </w:t>
      </w:r>
      <w:r w:rsidRPr="0042347F">
        <w:rPr>
          <w:sz w:val="28"/>
          <w:szCs w:val="28"/>
          <w:lang w:val="ru-RU"/>
        </w:rPr>
        <w:lastRenderedPageBreak/>
        <w:t>объектов от загрязнения, засорения и истощения вод в соответствии с водным законодательством и законодательством в</w:t>
      </w:r>
      <w:r w:rsidR="00484836">
        <w:rPr>
          <w:sz w:val="28"/>
          <w:szCs w:val="28"/>
          <w:lang w:val="ru-RU"/>
        </w:rPr>
        <w:t xml:space="preserve"> </w:t>
      </w:r>
      <w:r w:rsidRPr="0042347F">
        <w:rPr>
          <w:sz w:val="28"/>
          <w:szCs w:val="28"/>
          <w:lang w:val="ru-RU"/>
        </w:rPr>
        <w:t>области охраны окружающей среды;</w:t>
      </w:r>
    </w:p>
    <w:p w:rsidR="0042347F" w:rsidRPr="0042347F" w:rsidRDefault="0042347F" w:rsidP="0042347F">
      <w:pPr>
        <w:ind w:firstLine="567"/>
        <w:rPr>
          <w:sz w:val="28"/>
          <w:szCs w:val="28"/>
          <w:lang w:val="ru-RU"/>
        </w:rPr>
      </w:pPr>
      <w:r w:rsidRPr="0042347F">
        <w:rPr>
          <w:sz w:val="28"/>
          <w:szCs w:val="28"/>
          <w:lang w:val="ru-RU"/>
        </w:rPr>
        <w:t xml:space="preserve">• </w:t>
      </w:r>
      <w:proofErr w:type="gramStart"/>
      <w:r w:rsidRPr="0042347F">
        <w:rPr>
          <w:sz w:val="28"/>
          <w:szCs w:val="28"/>
          <w:lang w:val="ru-RU"/>
        </w:rPr>
        <w:t>В</w:t>
      </w:r>
      <w:proofErr w:type="gramEnd"/>
      <w:r w:rsidRPr="0042347F">
        <w:rPr>
          <w:sz w:val="28"/>
          <w:szCs w:val="28"/>
          <w:lang w:val="ru-RU"/>
        </w:rPr>
        <w:t xml:space="preserve"> жилой зоне – приоритетное озеленение, а также выполнение санитарного благоустройства территории жилой застройки (оборудование канализацией, устройство водонепроницаемых выгребов).</w:t>
      </w:r>
    </w:p>
    <w:p w:rsidR="0042347F" w:rsidRPr="0042347F" w:rsidRDefault="0042347F" w:rsidP="0042347F">
      <w:pPr>
        <w:ind w:firstLine="567"/>
        <w:rPr>
          <w:sz w:val="28"/>
          <w:szCs w:val="28"/>
          <w:lang w:val="ru-RU"/>
        </w:rPr>
      </w:pPr>
      <w:r w:rsidRPr="0042347F">
        <w:rPr>
          <w:sz w:val="28"/>
          <w:szCs w:val="28"/>
          <w:lang w:val="ru-RU"/>
        </w:rPr>
        <w:t xml:space="preserve">• Создание программ, направленных на очистку и реабилитацию малых рек и их </w:t>
      </w:r>
      <w:proofErr w:type="spellStart"/>
      <w:r w:rsidRPr="0042347F">
        <w:rPr>
          <w:sz w:val="28"/>
          <w:szCs w:val="28"/>
          <w:lang w:val="ru-RU"/>
        </w:rPr>
        <w:t>водоохранных</w:t>
      </w:r>
      <w:proofErr w:type="spellEnd"/>
      <w:r w:rsidRPr="0042347F">
        <w:rPr>
          <w:sz w:val="28"/>
          <w:szCs w:val="28"/>
          <w:lang w:val="ru-RU"/>
        </w:rPr>
        <w:t xml:space="preserve"> зон.</w:t>
      </w:r>
    </w:p>
    <w:p w:rsidR="0042347F" w:rsidRPr="0042347F" w:rsidRDefault="0042347F" w:rsidP="0042347F">
      <w:pPr>
        <w:ind w:firstLine="567"/>
        <w:rPr>
          <w:sz w:val="28"/>
          <w:szCs w:val="28"/>
          <w:lang w:val="ru-RU"/>
        </w:rPr>
      </w:pPr>
      <w:r w:rsidRPr="0042347F">
        <w:rPr>
          <w:sz w:val="28"/>
          <w:szCs w:val="28"/>
          <w:lang w:val="ru-RU"/>
        </w:rPr>
        <w:t>• Инвентаризация источников загрязнения поверхностных и подземных водных объектов, создание постов наблюдения за качеством природных вод (экологический мониторинг).</w:t>
      </w:r>
    </w:p>
    <w:p w:rsidR="0042347F" w:rsidRPr="0042347F" w:rsidRDefault="0042347F" w:rsidP="0042347F">
      <w:pPr>
        <w:ind w:firstLine="567"/>
        <w:rPr>
          <w:sz w:val="28"/>
          <w:szCs w:val="28"/>
          <w:lang w:val="ru-RU"/>
        </w:rPr>
      </w:pPr>
      <w:r w:rsidRPr="0042347F">
        <w:rPr>
          <w:sz w:val="28"/>
          <w:szCs w:val="28"/>
          <w:lang w:val="ru-RU"/>
        </w:rPr>
        <w:t>• Для оперативного контроля за количеством потребляемой и отводимой воды предприятиям должны быть установлены лимиты водопотребления и водоотведения с соответствующей платой, в коммунальном секторе необходимо оборудовать жилые дома счётчиками</w:t>
      </w:r>
      <w:r w:rsidR="00484836">
        <w:rPr>
          <w:sz w:val="28"/>
          <w:szCs w:val="28"/>
          <w:lang w:val="ru-RU"/>
        </w:rPr>
        <w:t xml:space="preserve"> </w:t>
      </w:r>
      <w:r w:rsidRPr="0042347F">
        <w:rPr>
          <w:sz w:val="28"/>
          <w:szCs w:val="28"/>
          <w:lang w:val="ru-RU"/>
        </w:rPr>
        <w:t>воды.</w:t>
      </w:r>
    </w:p>
    <w:p w:rsidR="0042347F" w:rsidRPr="0042347F" w:rsidRDefault="0042347F" w:rsidP="0042347F">
      <w:pPr>
        <w:ind w:firstLine="567"/>
        <w:rPr>
          <w:sz w:val="28"/>
          <w:szCs w:val="28"/>
          <w:lang w:val="ru-RU"/>
        </w:rPr>
      </w:pPr>
      <w:r w:rsidRPr="0042347F">
        <w:rPr>
          <w:sz w:val="28"/>
          <w:szCs w:val="28"/>
          <w:lang w:val="ru-RU"/>
        </w:rPr>
        <w:t>• Все водопользователи должны получать лицензии на сброс стоков в водоёмы в соответствии с «Водным кодексом РФ» и Постановлением Правительства РФ от 03.04.97 г. №383</w:t>
      </w:r>
      <w:r w:rsidR="00484836">
        <w:rPr>
          <w:sz w:val="28"/>
          <w:szCs w:val="28"/>
          <w:lang w:val="ru-RU"/>
        </w:rPr>
        <w:t xml:space="preserve"> </w:t>
      </w:r>
      <w:r w:rsidRPr="0042347F">
        <w:rPr>
          <w:sz w:val="28"/>
          <w:szCs w:val="28"/>
          <w:lang w:val="ru-RU"/>
        </w:rPr>
        <w:t>«Об утверждении правил предоставления в пользование водных объектов, находящихся в</w:t>
      </w:r>
      <w:r w:rsidR="00484836">
        <w:rPr>
          <w:sz w:val="28"/>
          <w:szCs w:val="28"/>
          <w:lang w:val="ru-RU"/>
        </w:rPr>
        <w:t xml:space="preserve"> </w:t>
      </w:r>
      <w:r w:rsidRPr="0042347F">
        <w:rPr>
          <w:sz w:val="28"/>
          <w:szCs w:val="28"/>
          <w:lang w:val="ru-RU"/>
        </w:rPr>
        <w:t>государственной собственности, установления и пересмотра лимитов водопользования, выдачи лицензий на водопользование и распорядительной лицензии».</w:t>
      </w:r>
    </w:p>
    <w:p w:rsidR="00484836" w:rsidRPr="00484836" w:rsidRDefault="0042347F" w:rsidP="00484836">
      <w:pPr>
        <w:ind w:firstLine="567"/>
        <w:rPr>
          <w:sz w:val="28"/>
          <w:szCs w:val="28"/>
          <w:lang w:val="ru-RU"/>
        </w:rPr>
      </w:pPr>
      <w:r w:rsidRPr="0042347F">
        <w:rPr>
          <w:sz w:val="28"/>
          <w:szCs w:val="28"/>
          <w:lang w:val="ru-RU"/>
        </w:rPr>
        <w:t>• Для всех предприятий (осуществляющих сброс сточных вод или другие виды хозяйственной деятельности, влияющие на состояние водных объектов) должен быть разработан</w:t>
      </w:r>
      <w:r w:rsidR="00484836">
        <w:rPr>
          <w:sz w:val="28"/>
          <w:szCs w:val="28"/>
          <w:lang w:val="ru-RU"/>
        </w:rPr>
        <w:t xml:space="preserve"> </w:t>
      </w:r>
      <w:r w:rsidRPr="0042347F">
        <w:rPr>
          <w:sz w:val="28"/>
          <w:szCs w:val="28"/>
          <w:lang w:val="ru-RU"/>
        </w:rPr>
        <w:t>проект нормативов допустимых сбросов веществ и микроорганизмов в водные объекты</w:t>
      </w:r>
      <w:r w:rsidR="00484836">
        <w:rPr>
          <w:sz w:val="28"/>
          <w:szCs w:val="28"/>
          <w:lang w:val="ru-RU"/>
        </w:rPr>
        <w:t xml:space="preserve"> </w:t>
      </w:r>
      <w:r w:rsidR="00484836" w:rsidRPr="00484836">
        <w:rPr>
          <w:sz w:val="28"/>
          <w:szCs w:val="28"/>
          <w:lang w:val="ru-RU"/>
        </w:rPr>
        <w:t>(НДС) и его достижение при сбросе сточных вод в водный объект.</w:t>
      </w:r>
    </w:p>
    <w:p w:rsidR="00484836" w:rsidRPr="00484836" w:rsidRDefault="00484836" w:rsidP="00484836">
      <w:pPr>
        <w:ind w:firstLine="567"/>
        <w:rPr>
          <w:sz w:val="28"/>
          <w:szCs w:val="28"/>
          <w:lang w:val="ru-RU"/>
        </w:rPr>
      </w:pPr>
      <w:r w:rsidRPr="00484836">
        <w:rPr>
          <w:sz w:val="28"/>
          <w:szCs w:val="28"/>
          <w:lang w:val="ru-RU"/>
        </w:rPr>
        <w:t>• Организация и очистка поверхностного стока.</w:t>
      </w:r>
    </w:p>
    <w:p w:rsidR="00484836" w:rsidRPr="00484836" w:rsidRDefault="00484836" w:rsidP="00484836">
      <w:pPr>
        <w:ind w:firstLine="567"/>
        <w:rPr>
          <w:sz w:val="28"/>
          <w:szCs w:val="28"/>
          <w:lang w:val="ru-RU"/>
        </w:rPr>
      </w:pPr>
      <w:r w:rsidRPr="00484836">
        <w:rPr>
          <w:sz w:val="28"/>
          <w:szCs w:val="28"/>
          <w:lang w:val="ru-RU"/>
        </w:rPr>
        <w:t>В проекте генерального плана предлагается устройство открытой сети ливневой</w:t>
      </w:r>
      <w:r>
        <w:rPr>
          <w:sz w:val="28"/>
          <w:szCs w:val="28"/>
          <w:lang w:val="ru-RU"/>
        </w:rPr>
        <w:t xml:space="preserve"> </w:t>
      </w:r>
      <w:r w:rsidRPr="00484836">
        <w:rPr>
          <w:sz w:val="28"/>
          <w:szCs w:val="28"/>
          <w:lang w:val="ru-RU"/>
        </w:rPr>
        <w:t>канализации с предварительной очисткой стока на фильтрационных ливневых очистных</w:t>
      </w:r>
      <w:r>
        <w:rPr>
          <w:sz w:val="28"/>
          <w:szCs w:val="28"/>
          <w:lang w:val="ru-RU"/>
        </w:rPr>
        <w:t xml:space="preserve"> </w:t>
      </w:r>
      <w:r w:rsidRPr="00484836">
        <w:rPr>
          <w:sz w:val="28"/>
          <w:szCs w:val="28"/>
          <w:lang w:val="ru-RU"/>
        </w:rPr>
        <w:t>сооружениях.</w:t>
      </w:r>
    </w:p>
    <w:p w:rsidR="00484836" w:rsidRPr="00484836" w:rsidRDefault="00484836" w:rsidP="00484836">
      <w:pPr>
        <w:ind w:firstLine="567"/>
        <w:rPr>
          <w:sz w:val="28"/>
          <w:szCs w:val="28"/>
          <w:lang w:val="ru-RU"/>
        </w:rPr>
      </w:pPr>
      <w:r w:rsidRPr="00484836">
        <w:rPr>
          <w:sz w:val="28"/>
          <w:szCs w:val="28"/>
          <w:lang w:val="ru-RU"/>
        </w:rPr>
        <w:t>Отвод поверхностных вод с территории индивидуальной жилой застройки решается</w:t>
      </w:r>
      <w:r>
        <w:rPr>
          <w:sz w:val="28"/>
          <w:szCs w:val="28"/>
          <w:lang w:val="ru-RU"/>
        </w:rPr>
        <w:t xml:space="preserve"> </w:t>
      </w:r>
      <w:r w:rsidRPr="00484836">
        <w:rPr>
          <w:sz w:val="28"/>
          <w:szCs w:val="28"/>
          <w:lang w:val="ru-RU"/>
        </w:rPr>
        <w:t>организацией открытой системы водоотвода, состоящей из кюветов и бетонных лотков.</w:t>
      </w:r>
    </w:p>
    <w:p w:rsidR="00484836" w:rsidRPr="00484836" w:rsidRDefault="00484836" w:rsidP="00484836">
      <w:pPr>
        <w:ind w:firstLine="567"/>
        <w:rPr>
          <w:sz w:val="28"/>
          <w:szCs w:val="28"/>
          <w:lang w:val="ru-RU"/>
        </w:rPr>
      </w:pPr>
      <w:r w:rsidRPr="00484836">
        <w:rPr>
          <w:sz w:val="28"/>
          <w:szCs w:val="28"/>
          <w:lang w:val="ru-RU"/>
        </w:rPr>
        <w:t>Трассы открытых водостоков проходят по озелененным полосам улиц в 1-1,5 м от</w:t>
      </w:r>
      <w:r>
        <w:rPr>
          <w:sz w:val="28"/>
          <w:szCs w:val="28"/>
          <w:lang w:val="ru-RU"/>
        </w:rPr>
        <w:t xml:space="preserve"> </w:t>
      </w:r>
      <w:r w:rsidRPr="00484836">
        <w:rPr>
          <w:sz w:val="28"/>
          <w:szCs w:val="28"/>
          <w:lang w:val="ru-RU"/>
        </w:rPr>
        <w:t>края проезжей части. В местах пересечения кюветов с улицами, тротуарами и въездами в</w:t>
      </w:r>
      <w:r>
        <w:rPr>
          <w:sz w:val="28"/>
          <w:szCs w:val="28"/>
          <w:lang w:val="ru-RU"/>
        </w:rPr>
        <w:t xml:space="preserve"> </w:t>
      </w:r>
      <w:r w:rsidRPr="00484836">
        <w:rPr>
          <w:sz w:val="28"/>
          <w:szCs w:val="28"/>
          <w:lang w:val="ru-RU"/>
        </w:rPr>
        <w:t>кварталы устраиваются водопропускные трубы.</w:t>
      </w:r>
    </w:p>
    <w:p w:rsidR="00484836" w:rsidRPr="00484836" w:rsidRDefault="00484836" w:rsidP="00484836">
      <w:pPr>
        <w:ind w:firstLine="567"/>
        <w:rPr>
          <w:sz w:val="28"/>
          <w:szCs w:val="28"/>
          <w:lang w:val="ru-RU"/>
        </w:rPr>
      </w:pPr>
      <w:r w:rsidRPr="00484836">
        <w:rPr>
          <w:sz w:val="28"/>
          <w:szCs w:val="28"/>
          <w:lang w:val="ru-RU"/>
        </w:rPr>
        <w:t>Перед выпуском поверхностных стоков из открытых водостоков в естественные</w:t>
      </w:r>
      <w:r>
        <w:rPr>
          <w:sz w:val="28"/>
          <w:szCs w:val="28"/>
          <w:lang w:val="ru-RU"/>
        </w:rPr>
        <w:t xml:space="preserve"> </w:t>
      </w:r>
      <w:r w:rsidRPr="00484836">
        <w:rPr>
          <w:sz w:val="28"/>
          <w:szCs w:val="28"/>
          <w:lang w:val="ru-RU"/>
        </w:rPr>
        <w:t>водотоки предлагается устройство фильтрационных очистных сооружений.</w:t>
      </w:r>
    </w:p>
    <w:p w:rsidR="0042347F" w:rsidRDefault="00484836" w:rsidP="00484836">
      <w:pPr>
        <w:ind w:firstLine="567"/>
        <w:rPr>
          <w:sz w:val="28"/>
          <w:szCs w:val="28"/>
          <w:lang w:val="ru-RU"/>
        </w:rPr>
      </w:pPr>
      <w:r w:rsidRPr="00484836">
        <w:rPr>
          <w:sz w:val="28"/>
          <w:szCs w:val="28"/>
          <w:lang w:val="ru-RU"/>
        </w:rPr>
        <w:t>Способ очистки на фильтрационных очистных сооружениях основан на</w:t>
      </w:r>
      <w:r>
        <w:rPr>
          <w:sz w:val="28"/>
          <w:szCs w:val="28"/>
          <w:lang w:val="ru-RU"/>
        </w:rPr>
        <w:t xml:space="preserve"> </w:t>
      </w:r>
      <w:r w:rsidRPr="00484836">
        <w:rPr>
          <w:sz w:val="28"/>
          <w:szCs w:val="28"/>
          <w:lang w:val="ru-RU"/>
        </w:rPr>
        <w:t xml:space="preserve">использовании </w:t>
      </w:r>
      <w:proofErr w:type="spellStart"/>
      <w:r w:rsidRPr="00484836">
        <w:rPr>
          <w:sz w:val="28"/>
          <w:szCs w:val="28"/>
          <w:lang w:val="ru-RU"/>
        </w:rPr>
        <w:t>габионных</w:t>
      </w:r>
      <w:proofErr w:type="spellEnd"/>
      <w:r w:rsidRPr="00484836">
        <w:rPr>
          <w:sz w:val="28"/>
          <w:szCs w:val="28"/>
          <w:lang w:val="ru-RU"/>
        </w:rPr>
        <w:t xml:space="preserve"> конструкций, на применении природных сорбентов, на</w:t>
      </w:r>
      <w:r>
        <w:rPr>
          <w:sz w:val="28"/>
          <w:szCs w:val="28"/>
          <w:lang w:val="ru-RU"/>
        </w:rPr>
        <w:t xml:space="preserve"> </w:t>
      </w:r>
      <w:r w:rsidRPr="00484836">
        <w:rPr>
          <w:sz w:val="28"/>
          <w:szCs w:val="28"/>
          <w:lang w:val="ru-RU"/>
        </w:rPr>
        <w:t>использовании потенциальной энергии воды. Данное сооружение состоит из последовательно</w:t>
      </w:r>
      <w:r>
        <w:rPr>
          <w:sz w:val="28"/>
          <w:szCs w:val="28"/>
          <w:lang w:val="ru-RU"/>
        </w:rPr>
        <w:t xml:space="preserve"> </w:t>
      </w:r>
      <w:r w:rsidRPr="00484836">
        <w:rPr>
          <w:sz w:val="28"/>
          <w:szCs w:val="28"/>
          <w:lang w:val="ru-RU"/>
        </w:rPr>
        <w:t>соединенных емкостей – прудов: приемник-регулятор, камера гравитационной очистки,</w:t>
      </w:r>
      <w:r>
        <w:rPr>
          <w:sz w:val="28"/>
          <w:szCs w:val="28"/>
          <w:lang w:val="ru-RU"/>
        </w:rPr>
        <w:t xml:space="preserve"> </w:t>
      </w:r>
      <w:r w:rsidRPr="00484836">
        <w:rPr>
          <w:sz w:val="28"/>
          <w:szCs w:val="28"/>
          <w:lang w:val="ru-RU"/>
        </w:rPr>
        <w:t>фильтрационная часть. В зависимости от условий рельефа чаши емкостей могут</w:t>
      </w:r>
      <w:r>
        <w:rPr>
          <w:sz w:val="28"/>
          <w:szCs w:val="28"/>
          <w:lang w:val="ru-RU"/>
        </w:rPr>
        <w:t xml:space="preserve"> </w:t>
      </w:r>
      <w:r w:rsidRPr="00484836">
        <w:rPr>
          <w:sz w:val="28"/>
          <w:szCs w:val="28"/>
          <w:lang w:val="ru-RU"/>
        </w:rPr>
        <w:t xml:space="preserve">располагаться над поверхностью земли, быть </w:t>
      </w:r>
      <w:r w:rsidRPr="00484836">
        <w:rPr>
          <w:sz w:val="28"/>
          <w:szCs w:val="28"/>
          <w:lang w:val="ru-RU"/>
        </w:rPr>
        <w:lastRenderedPageBreak/>
        <w:t xml:space="preserve">полностью или частично вкопанными. </w:t>
      </w:r>
      <w:proofErr w:type="gramStart"/>
      <w:r w:rsidRPr="00484836">
        <w:rPr>
          <w:sz w:val="28"/>
          <w:szCs w:val="28"/>
          <w:lang w:val="ru-RU"/>
        </w:rPr>
        <w:t>Кроме</w:t>
      </w:r>
      <w:r>
        <w:rPr>
          <w:sz w:val="28"/>
          <w:szCs w:val="28"/>
          <w:lang w:val="ru-RU"/>
        </w:rPr>
        <w:t xml:space="preserve"> </w:t>
      </w:r>
      <w:r w:rsidRPr="00484836">
        <w:rPr>
          <w:sz w:val="28"/>
          <w:szCs w:val="28"/>
          <w:lang w:val="ru-RU"/>
        </w:rPr>
        <w:t>того</w:t>
      </w:r>
      <w:proofErr w:type="gramEnd"/>
      <w:r w:rsidRPr="00484836">
        <w:rPr>
          <w:sz w:val="28"/>
          <w:szCs w:val="28"/>
          <w:lang w:val="ru-RU"/>
        </w:rPr>
        <w:t xml:space="preserve"> возможно использование складок местности: балки, овраги, естественные и</w:t>
      </w:r>
      <w:r>
        <w:rPr>
          <w:sz w:val="28"/>
          <w:szCs w:val="28"/>
          <w:lang w:val="ru-RU"/>
        </w:rPr>
        <w:t xml:space="preserve"> </w:t>
      </w:r>
      <w:r w:rsidRPr="00484836">
        <w:rPr>
          <w:sz w:val="28"/>
          <w:szCs w:val="28"/>
          <w:lang w:val="ru-RU"/>
        </w:rPr>
        <w:t>искусственные откосы. Возможно расположение их непосредственно в руслах водотоков,</w:t>
      </w:r>
      <w:r>
        <w:rPr>
          <w:sz w:val="28"/>
          <w:szCs w:val="28"/>
          <w:lang w:val="ru-RU"/>
        </w:rPr>
        <w:t xml:space="preserve"> </w:t>
      </w:r>
      <w:r w:rsidRPr="00484836">
        <w:rPr>
          <w:sz w:val="28"/>
          <w:szCs w:val="28"/>
          <w:lang w:val="ru-RU"/>
        </w:rPr>
        <w:t>требующих очистки.</w:t>
      </w:r>
    </w:p>
    <w:p w:rsidR="00484836" w:rsidRDefault="00484836" w:rsidP="00484836">
      <w:pPr>
        <w:ind w:firstLine="567"/>
        <w:rPr>
          <w:sz w:val="28"/>
          <w:szCs w:val="28"/>
          <w:lang w:val="ru-RU"/>
        </w:rPr>
      </w:pPr>
    </w:p>
    <w:p w:rsidR="00484836" w:rsidRPr="00484836" w:rsidRDefault="00484836" w:rsidP="00484836">
      <w:pPr>
        <w:ind w:firstLine="567"/>
        <w:rPr>
          <w:i/>
          <w:sz w:val="28"/>
          <w:szCs w:val="28"/>
          <w:lang w:val="ru-RU"/>
        </w:rPr>
      </w:pPr>
      <w:r w:rsidRPr="00484836">
        <w:rPr>
          <w:i/>
          <w:sz w:val="28"/>
          <w:szCs w:val="28"/>
          <w:lang w:val="ru-RU"/>
        </w:rPr>
        <w:t>Мероприятия по защите от шума.</w:t>
      </w:r>
    </w:p>
    <w:p w:rsidR="00484836" w:rsidRPr="00484836" w:rsidRDefault="00484836" w:rsidP="00484836">
      <w:pPr>
        <w:ind w:firstLine="567"/>
        <w:rPr>
          <w:sz w:val="28"/>
          <w:szCs w:val="28"/>
          <w:lang w:val="ru-RU"/>
        </w:rPr>
      </w:pPr>
      <w:r w:rsidRPr="00484836">
        <w:rPr>
          <w:sz w:val="28"/>
          <w:szCs w:val="28"/>
          <w:lang w:val="ru-RU"/>
        </w:rPr>
        <w:t>Основным источником шумового воздействия и вибрации на территории</w:t>
      </w:r>
      <w:r>
        <w:rPr>
          <w:sz w:val="28"/>
          <w:szCs w:val="28"/>
          <w:lang w:val="ru-RU"/>
        </w:rPr>
        <w:t xml:space="preserve"> </w:t>
      </w:r>
      <w:r w:rsidRPr="00484836">
        <w:rPr>
          <w:sz w:val="28"/>
          <w:szCs w:val="28"/>
          <w:lang w:val="ru-RU"/>
        </w:rPr>
        <w:t>муниципального образования является движущийся автотранспорт, а также уличный шум.</w:t>
      </w:r>
    </w:p>
    <w:p w:rsidR="00484836" w:rsidRPr="00484836" w:rsidRDefault="00484836" w:rsidP="00484836">
      <w:pPr>
        <w:ind w:firstLine="567"/>
        <w:rPr>
          <w:sz w:val="28"/>
          <w:szCs w:val="28"/>
          <w:lang w:val="ru-RU"/>
        </w:rPr>
      </w:pPr>
      <w:r w:rsidRPr="00484836">
        <w:rPr>
          <w:sz w:val="28"/>
          <w:szCs w:val="28"/>
          <w:lang w:val="ru-RU"/>
        </w:rPr>
        <w:t>Данные линейные источники шума формируют фоновые показатели и в целом</w:t>
      </w:r>
      <w:r>
        <w:rPr>
          <w:sz w:val="28"/>
          <w:szCs w:val="28"/>
          <w:lang w:val="ru-RU"/>
        </w:rPr>
        <w:t xml:space="preserve"> </w:t>
      </w:r>
      <w:r w:rsidRPr="00484836">
        <w:rPr>
          <w:sz w:val="28"/>
          <w:szCs w:val="28"/>
          <w:lang w:val="ru-RU"/>
        </w:rPr>
        <w:t>определяют акустический режим муниципального образования.</w:t>
      </w:r>
    </w:p>
    <w:p w:rsidR="00484836" w:rsidRPr="00484836" w:rsidRDefault="00484836" w:rsidP="00484836">
      <w:pPr>
        <w:ind w:firstLine="567"/>
        <w:rPr>
          <w:sz w:val="28"/>
          <w:szCs w:val="28"/>
          <w:lang w:val="ru-RU"/>
        </w:rPr>
      </w:pPr>
      <w:r w:rsidRPr="00484836">
        <w:rPr>
          <w:sz w:val="28"/>
          <w:szCs w:val="28"/>
          <w:lang w:val="ru-RU"/>
        </w:rPr>
        <w:t>Для создания нормативной акустической среды на территориях проектируемых</w:t>
      </w:r>
      <w:r>
        <w:rPr>
          <w:sz w:val="28"/>
          <w:szCs w:val="28"/>
          <w:lang w:val="ru-RU"/>
        </w:rPr>
        <w:t xml:space="preserve"> </w:t>
      </w:r>
      <w:r w:rsidRPr="00484836">
        <w:rPr>
          <w:sz w:val="28"/>
          <w:szCs w:val="28"/>
          <w:lang w:val="ru-RU"/>
        </w:rPr>
        <w:t>районов, которая согласно СН 2.2.4/2.1.8.562-96 «Шум на рабочих местах, в помещениях</w:t>
      </w:r>
      <w:r>
        <w:rPr>
          <w:sz w:val="28"/>
          <w:szCs w:val="28"/>
          <w:lang w:val="ru-RU"/>
        </w:rPr>
        <w:t xml:space="preserve"> </w:t>
      </w:r>
      <w:r w:rsidRPr="00484836">
        <w:rPr>
          <w:sz w:val="28"/>
          <w:szCs w:val="28"/>
          <w:lang w:val="ru-RU"/>
        </w:rPr>
        <w:t>жилых, общественных зданий и на территории жилой застройки» для дневного и ночного</w:t>
      </w:r>
      <w:r>
        <w:rPr>
          <w:sz w:val="28"/>
          <w:szCs w:val="28"/>
          <w:lang w:val="ru-RU"/>
        </w:rPr>
        <w:t xml:space="preserve"> </w:t>
      </w:r>
      <w:r w:rsidRPr="00484836">
        <w:rPr>
          <w:sz w:val="28"/>
          <w:szCs w:val="28"/>
          <w:lang w:val="ru-RU"/>
        </w:rPr>
        <w:t xml:space="preserve">периодов времени принимается равной соответственно 55 </w:t>
      </w:r>
      <w:proofErr w:type="spellStart"/>
      <w:r w:rsidRPr="00484836">
        <w:rPr>
          <w:sz w:val="28"/>
          <w:szCs w:val="28"/>
          <w:lang w:val="ru-RU"/>
        </w:rPr>
        <w:t>дБА</w:t>
      </w:r>
      <w:proofErr w:type="spellEnd"/>
      <w:r w:rsidRPr="00484836">
        <w:rPr>
          <w:sz w:val="28"/>
          <w:szCs w:val="28"/>
          <w:lang w:val="ru-RU"/>
        </w:rPr>
        <w:t xml:space="preserve"> и 45 </w:t>
      </w:r>
      <w:proofErr w:type="spellStart"/>
      <w:r w:rsidRPr="00484836">
        <w:rPr>
          <w:sz w:val="28"/>
          <w:szCs w:val="28"/>
          <w:lang w:val="ru-RU"/>
        </w:rPr>
        <w:t>дБА</w:t>
      </w:r>
      <w:proofErr w:type="spellEnd"/>
      <w:r w:rsidRPr="00484836">
        <w:rPr>
          <w:sz w:val="28"/>
          <w:szCs w:val="28"/>
          <w:lang w:val="ru-RU"/>
        </w:rPr>
        <w:t>, необходимо</w:t>
      </w:r>
      <w:r>
        <w:rPr>
          <w:sz w:val="28"/>
          <w:szCs w:val="28"/>
          <w:lang w:val="ru-RU"/>
        </w:rPr>
        <w:t xml:space="preserve"> </w:t>
      </w:r>
      <w:r w:rsidRPr="00484836">
        <w:rPr>
          <w:sz w:val="28"/>
          <w:szCs w:val="28"/>
          <w:lang w:val="ru-RU"/>
        </w:rPr>
        <w:t>принятие ряда мероприятий по снижению уровня шума.</w:t>
      </w:r>
    </w:p>
    <w:p w:rsidR="00484836" w:rsidRPr="00484836" w:rsidRDefault="00484836" w:rsidP="00484836">
      <w:pPr>
        <w:ind w:firstLine="567"/>
        <w:rPr>
          <w:sz w:val="28"/>
          <w:szCs w:val="28"/>
          <w:lang w:val="ru-RU"/>
        </w:rPr>
      </w:pPr>
      <w:r w:rsidRPr="00484836">
        <w:rPr>
          <w:sz w:val="28"/>
          <w:szCs w:val="28"/>
          <w:lang w:val="ru-RU"/>
        </w:rPr>
        <w:t>Жилые дома по проекту предлагается располагать на нормативном расстоянии (50 м,</w:t>
      </w:r>
      <w:r>
        <w:rPr>
          <w:sz w:val="28"/>
          <w:szCs w:val="28"/>
          <w:lang w:val="ru-RU"/>
        </w:rPr>
        <w:t xml:space="preserve"> </w:t>
      </w:r>
      <w:r w:rsidRPr="00484836">
        <w:rPr>
          <w:sz w:val="28"/>
          <w:szCs w:val="28"/>
          <w:lang w:val="ru-RU"/>
        </w:rPr>
        <w:t>100 м) от магистралей, кроме того, при проектировании частной жилой застройки вдоль</w:t>
      </w:r>
      <w:r>
        <w:rPr>
          <w:sz w:val="28"/>
          <w:szCs w:val="28"/>
          <w:lang w:val="ru-RU"/>
        </w:rPr>
        <w:t xml:space="preserve"> </w:t>
      </w:r>
      <w:r w:rsidRPr="00484836">
        <w:rPr>
          <w:sz w:val="28"/>
          <w:szCs w:val="28"/>
          <w:lang w:val="ru-RU"/>
        </w:rPr>
        <w:t>магистралей рекомендуется обратить внимание на архитектурно-планировочную структуру</w:t>
      </w:r>
      <w:r>
        <w:rPr>
          <w:sz w:val="28"/>
          <w:szCs w:val="28"/>
          <w:lang w:val="ru-RU"/>
        </w:rPr>
        <w:t xml:space="preserve"> </w:t>
      </w:r>
      <w:r w:rsidRPr="00484836">
        <w:rPr>
          <w:sz w:val="28"/>
          <w:szCs w:val="28"/>
          <w:lang w:val="ru-RU"/>
        </w:rPr>
        <w:t>зданий: предусматривать ориентацию в сторону источников шума окон подсобных</w:t>
      </w:r>
      <w:r>
        <w:rPr>
          <w:sz w:val="28"/>
          <w:szCs w:val="28"/>
          <w:lang w:val="ru-RU"/>
        </w:rPr>
        <w:t xml:space="preserve"> </w:t>
      </w:r>
      <w:r w:rsidRPr="00484836">
        <w:rPr>
          <w:sz w:val="28"/>
          <w:szCs w:val="28"/>
          <w:lang w:val="ru-RU"/>
        </w:rPr>
        <w:t xml:space="preserve">помещений и помещений </w:t>
      </w:r>
      <w:proofErr w:type="spellStart"/>
      <w:r w:rsidRPr="00484836">
        <w:rPr>
          <w:sz w:val="28"/>
          <w:szCs w:val="28"/>
          <w:lang w:val="ru-RU"/>
        </w:rPr>
        <w:t>внеквартирных</w:t>
      </w:r>
      <w:proofErr w:type="spellEnd"/>
      <w:r w:rsidRPr="00484836">
        <w:rPr>
          <w:sz w:val="28"/>
          <w:szCs w:val="28"/>
          <w:lang w:val="ru-RU"/>
        </w:rPr>
        <w:t xml:space="preserve"> коммуникаций, а также не более одной комнаты</w:t>
      </w:r>
      <w:r>
        <w:rPr>
          <w:sz w:val="28"/>
          <w:szCs w:val="28"/>
          <w:lang w:val="ru-RU"/>
        </w:rPr>
        <w:t xml:space="preserve"> </w:t>
      </w:r>
      <w:r w:rsidRPr="00484836">
        <w:rPr>
          <w:sz w:val="28"/>
          <w:szCs w:val="28"/>
          <w:lang w:val="ru-RU"/>
        </w:rPr>
        <w:t>общего пользования, на повышение звукоизоляционных качеств ограждающих конструкций</w:t>
      </w:r>
      <w:r>
        <w:rPr>
          <w:sz w:val="28"/>
          <w:szCs w:val="28"/>
          <w:lang w:val="ru-RU"/>
        </w:rPr>
        <w:t xml:space="preserve"> </w:t>
      </w:r>
      <w:r w:rsidRPr="00484836">
        <w:rPr>
          <w:sz w:val="28"/>
          <w:szCs w:val="28"/>
          <w:lang w:val="ru-RU"/>
        </w:rPr>
        <w:t xml:space="preserve">зданий, </w:t>
      </w:r>
      <w:proofErr w:type="spellStart"/>
      <w:r w:rsidRPr="00484836">
        <w:rPr>
          <w:sz w:val="28"/>
          <w:szCs w:val="28"/>
          <w:lang w:val="ru-RU"/>
        </w:rPr>
        <w:t>шумозащитное</w:t>
      </w:r>
      <w:proofErr w:type="spellEnd"/>
      <w:r w:rsidRPr="00484836">
        <w:rPr>
          <w:sz w:val="28"/>
          <w:szCs w:val="28"/>
          <w:lang w:val="ru-RU"/>
        </w:rPr>
        <w:t xml:space="preserve"> остекление жилых домов.</w:t>
      </w:r>
    </w:p>
    <w:p w:rsidR="00484836" w:rsidRDefault="00484836" w:rsidP="00484836">
      <w:pPr>
        <w:ind w:firstLine="567"/>
        <w:rPr>
          <w:sz w:val="28"/>
          <w:szCs w:val="28"/>
          <w:lang w:val="ru-RU"/>
        </w:rPr>
      </w:pPr>
      <w:r w:rsidRPr="00484836">
        <w:rPr>
          <w:sz w:val="28"/>
          <w:szCs w:val="28"/>
          <w:lang w:val="ru-RU"/>
        </w:rPr>
        <w:t>Улучшение качества дорожного покрытия сократит существующий уровень шума на</w:t>
      </w:r>
      <w:r>
        <w:rPr>
          <w:sz w:val="28"/>
          <w:szCs w:val="28"/>
          <w:lang w:val="ru-RU"/>
        </w:rPr>
        <w:t xml:space="preserve"> </w:t>
      </w:r>
      <w:r w:rsidRPr="00484836">
        <w:rPr>
          <w:sz w:val="28"/>
          <w:szCs w:val="28"/>
          <w:lang w:val="ru-RU"/>
        </w:rPr>
        <w:t xml:space="preserve">2-3 </w:t>
      </w:r>
      <w:proofErr w:type="spellStart"/>
      <w:r w:rsidRPr="00484836">
        <w:rPr>
          <w:sz w:val="28"/>
          <w:szCs w:val="28"/>
          <w:lang w:val="ru-RU"/>
        </w:rPr>
        <w:t>дБА</w:t>
      </w:r>
      <w:proofErr w:type="spellEnd"/>
      <w:r w:rsidRPr="00484836">
        <w:rPr>
          <w:sz w:val="28"/>
          <w:szCs w:val="28"/>
          <w:lang w:val="ru-RU"/>
        </w:rPr>
        <w:t>.</w:t>
      </w:r>
    </w:p>
    <w:p w:rsidR="00484836" w:rsidRDefault="00484836" w:rsidP="00484836">
      <w:pPr>
        <w:ind w:firstLine="567"/>
        <w:rPr>
          <w:sz w:val="28"/>
          <w:szCs w:val="28"/>
          <w:lang w:val="ru-RU"/>
        </w:rPr>
      </w:pPr>
    </w:p>
    <w:p w:rsidR="00484836" w:rsidRDefault="00484836" w:rsidP="00484836">
      <w:pPr>
        <w:ind w:firstLine="567"/>
        <w:rPr>
          <w:i/>
          <w:sz w:val="28"/>
          <w:szCs w:val="28"/>
          <w:lang w:val="ru-RU"/>
        </w:rPr>
      </w:pPr>
      <w:r w:rsidRPr="00484836">
        <w:rPr>
          <w:i/>
          <w:sz w:val="28"/>
          <w:szCs w:val="28"/>
          <w:lang w:val="ru-RU"/>
        </w:rPr>
        <w:t>Мероприятия по сбору, использованию, обезвреживанию, транспортировке и размещению отходов.</w:t>
      </w:r>
    </w:p>
    <w:p w:rsidR="00484836" w:rsidRPr="00484836" w:rsidRDefault="00484836" w:rsidP="009C44AF">
      <w:pPr>
        <w:ind w:firstLine="567"/>
        <w:rPr>
          <w:sz w:val="28"/>
          <w:szCs w:val="28"/>
          <w:lang w:val="ru-RU"/>
        </w:rPr>
      </w:pPr>
      <w:r w:rsidRPr="00484836">
        <w:rPr>
          <w:sz w:val="28"/>
          <w:szCs w:val="28"/>
          <w:lang w:val="ru-RU"/>
        </w:rPr>
        <w:t xml:space="preserve">Отходы в </w:t>
      </w:r>
      <w:proofErr w:type="spellStart"/>
      <w:r w:rsidRPr="00484836">
        <w:rPr>
          <w:sz w:val="28"/>
          <w:szCs w:val="28"/>
          <w:lang w:val="ru-RU"/>
        </w:rPr>
        <w:t>Балезинском</w:t>
      </w:r>
      <w:proofErr w:type="spellEnd"/>
      <w:r w:rsidRPr="00484836">
        <w:rPr>
          <w:sz w:val="28"/>
          <w:szCs w:val="28"/>
          <w:lang w:val="ru-RU"/>
        </w:rPr>
        <w:t xml:space="preserve"> районе сортируются, прессуются и вывозятся на кустовой</w:t>
      </w:r>
      <w:r>
        <w:rPr>
          <w:sz w:val="28"/>
          <w:szCs w:val="28"/>
          <w:lang w:val="ru-RU"/>
        </w:rPr>
        <w:t xml:space="preserve"> </w:t>
      </w:r>
      <w:r w:rsidR="009C44AF">
        <w:rPr>
          <w:sz w:val="28"/>
          <w:szCs w:val="28"/>
          <w:lang w:val="ru-RU"/>
        </w:rPr>
        <w:t xml:space="preserve">полигон в </w:t>
      </w:r>
      <w:proofErr w:type="spellStart"/>
      <w:r w:rsidR="009C44AF">
        <w:rPr>
          <w:sz w:val="28"/>
          <w:szCs w:val="28"/>
          <w:lang w:val="ru-RU"/>
        </w:rPr>
        <w:t>Глазовском</w:t>
      </w:r>
      <w:proofErr w:type="spellEnd"/>
      <w:r w:rsidR="009C44AF">
        <w:rPr>
          <w:sz w:val="28"/>
          <w:szCs w:val="28"/>
          <w:lang w:val="ru-RU"/>
        </w:rPr>
        <w:t xml:space="preserve"> районе и </w:t>
      </w:r>
      <w:r w:rsidRPr="00484836">
        <w:rPr>
          <w:sz w:val="28"/>
          <w:szCs w:val="28"/>
          <w:lang w:val="ru-RU"/>
        </w:rPr>
        <w:t>считается нецелесообразным расширение существующих свалок. Свалки вблизи</w:t>
      </w:r>
      <w:r>
        <w:rPr>
          <w:sz w:val="28"/>
          <w:szCs w:val="28"/>
          <w:lang w:val="ru-RU"/>
        </w:rPr>
        <w:t xml:space="preserve"> </w:t>
      </w:r>
      <w:r w:rsidR="00121D71">
        <w:rPr>
          <w:sz w:val="28"/>
          <w:szCs w:val="28"/>
          <w:lang w:val="ru-RU"/>
        </w:rPr>
        <w:t>населенных пунктов</w:t>
      </w:r>
      <w:r w:rsidRPr="00484836">
        <w:rPr>
          <w:sz w:val="28"/>
          <w:szCs w:val="28"/>
          <w:lang w:val="ru-RU"/>
        </w:rPr>
        <w:t xml:space="preserve"> подлежат ликвидации с последующей рекультивацией.</w:t>
      </w:r>
    </w:p>
    <w:p w:rsidR="00484836" w:rsidRPr="00484836" w:rsidRDefault="00484836" w:rsidP="00484836">
      <w:pPr>
        <w:ind w:firstLine="567"/>
        <w:rPr>
          <w:sz w:val="28"/>
          <w:szCs w:val="28"/>
          <w:lang w:val="ru-RU"/>
        </w:rPr>
      </w:pPr>
      <w:r w:rsidRPr="00484836">
        <w:rPr>
          <w:sz w:val="28"/>
          <w:szCs w:val="28"/>
          <w:lang w:val="ru-RU"/>
        </w:rPr>
        <w:t>Рекультивация - комплекс работ, направленных на восстановление продуктивности и</w:t>
      </w:r>
      <w:r>
        <w:rPr>
          <w:sz w:val="28"/>
          <w:szCs w:val="28"/>
          <w:lang w:val="ru-RU"/>
        </w:rPr>
        <w:t xml:space="preserve"> </w:t>
      </w:r>
      <w:r w:rsidRPr="00484836">
        <w:rPr>
          <w:sz w:val="28"/>
          <w:szCs w:val="28"/>
          <w:lang w:val="ru-RU"/>
        </w:rPr>
        <w:t>ценности восстанавливаемых территорий, а также на улучшение окружающей среды. В</w:t>
      </w:r>
      <w:r>
        <w:rPr>
          <w:sz w:val="28"/>
          <w:szCs w:val="28"/>
          <w:lang w:val="ru-RU"/>
        </w:rPr>
        <w:t xml:space="preserve"> </w:t>
      </w:r>
      <w:r w:rsidRPr="00484836">
        <w:rPr>
          <w:sz w:val="28"/>
          <w:szCs w:val="28"/>
          <w:lang w:val="ru-RU"/>
        </w:rPr>
        <w:t>данном случае рекультивация подразумевает по большому счету создание</w:t>
      </w:r>
      <w:r>
        <w:rPr>
          <w:sz w:val="28"/>
          <w:szCs w:val="28"/>
          <w:lang w:val="ru-RU"/>
        </w:rPr>
        <w:t xml:space="preserve"> </w:t>
      </w:r>
      <w:proofErr w:type="spellStart"/>
      <w:r w:rsidRPr="00484836">
        <w:rPr>
          <w:sz w:val="28"/>
          <w:szCs w:val="28"/>
          <w:lang w:val="ru-RU"/>
        </w:rPr>
        <w:t>рекультивационного</w:t>
      </w:r>
      <w:proofErr w:type="spellEnd"/>
      <w:r w:rsidRPr="00484836">
        <w:rPr>
          <w:sz w:val="28"/>
          <w:szCs w:val="28"/>
          <w:lang w:val="ru-RU"/>
        </w:rPr>
        <w:t xml:space="preserve"> многофункционального покрытия, планировка, формирование откосов,</w:t>
      </w:r>
      <w:r>
        <w:rPr>
          <w:sz w:val="28"/>
          <w:szCs w:val="28"/>
          <w:lang w:val="ru-RU"/>
        </w:rPr>
        <w:t xml:space="preserve"> </w:t>
      </w:r>
      <w:r w:rsidRPr="00484836">
        <w:rPr>
          <w:sz w:val="28"/>
          <w:szCs w:val="28"/>
          <w:lang w:val="ru-RU"/>
        </w:rPr>
        <w:t>разработка, транспортировка и нанесение технологических слоев, с последующим</w:t>
      </w:r>
      <w:r>
        <w:rPr>
          <w:sz w:val="28"/>
          <w:szCs w:val="28"/>
          <w:lang w:val="ru-RU"/>
        </w:rPr>
        <w:t xml:space="preserve"> </w:t>
      </w:r>
      <w:r w:rsidRPr="00484836">
        <w:rPr>
          <w:sz w:val="28"/>
          <w:szCs w:val="28"/>
          <w:lang w:val="ru-RU"/>
        </w:rPr>
        <w:t>использованием свалки по хранению и размещению отходов.</w:t>
      </w:r>
    </w:p>
    <w:p w:rsidR="00484836" w:rsidRPr="00484836" w:rsidRDefault="00484836" w:rsidP="00484836">
      <w:pPr>
        <w:ind w:firstLine="567"/>
        <w:rPr>
          <w:sz w:val="28"/>
          <w:szCs w:val="28"/>
          <w:lang w:val="ru-RU"/>
        </w:rPr>
      </w:pPr>
      <w:r w:rsidRPr="00484836">
        <w:rPr>
          <w:sz w:val="28"/>
          <w:szCs w:val="28"/>
          <w:lang w:val="ru-RU"/>
        </w:rPr>
        <w:t>Рекультивация неусовершенствованных свалок требует выполнения большого объема</w:t>
      </w:r>
      <w:r>
        <w:rPr>
          <w:sz w:val="28"/>
          <w:szCs w:val="28"/>
          <w:lang w:val="ru-RU"/>
        </w:rPr>
        <w:t xml:space="preserve"> </w:t>
      </w:r>
      <w:r w:rsidRPr="00484836">
        <w:rPr>
          <w:sz w:val="28"/>
          <w:szCs w:val="28"/>
          <w:lang w:val="ru-RU"/>
        </w:rPr>
        <w:t>подготовительных работ, а именно:</w:t>
      </w:r>
    </w:p>
    <w:p w:rsidR="00484836" w:rsidRPr="00484836" w:rsidRDefault="00484836" w:rsidP="00484836">
      <w:pPr>
        <w:ind w:firstLine="567"/>
        <w:rPr>
          <w:sz w:val="28"/>
          <w:szCs w:val="28"/>
          <w:lang w:val="ru-RU"/>
        </w:rPr>
      </w:pPr>
      <w:r w:rsidRPr="00484836">
        <w:rPr>
          <w:sz w:val="28"/>
          <w:szCs w:val="28"/>
          <w:lang w:val="ru-RU"/>
        </w:rPr>
        <w:lastRenderedPageBreak/>
        <w:t>- проведение комплекса экологических исследований (гидрогеологические, геологические,</w:t>
      </w:r>
      <w:r>
        <w:rPr>
          <w:sz w:val="28"/>
          <w:szCs w:val="28"/>
          <w:lang w:val="ru-RU"/>
        </w:rPr>
        <w:t xml:space="preserve"> </w:t>
      </w:r>
      <w:r w:rsidRPr="00484836">
        <w:rPr>
          <w:sz w:val="28"/>
          <w:szCs w:val="28"/>
          <w:lang w:val="ru-RU"/>
        </w:rPr>
        <w:t>почвенные, исследования атмосферы, проверка отходов на радиоактивность и т.п.);</w:t>
      </w:r>
    </w:p>
    <w:p w:rsidR="00484836" w:rsidRPr="00484836" w:rsidRDefault="00484836" w:rsidP="00484836">
      <w:pPr>
        <w:ind w:firstLine="567"/>
        <w:rPr>
          <w:sz w:val="28"/>
          <w:szCs w:val="28"/>
          <w:lang w:val="ru-RU"/>
        </w:rPr>
      </w:pPr>
      <w:r w:rsidRPr="00484836">
        <w:rPr>
          <w:sz w:val="28"/>
          <w:szCs w:val="28"/>
          <w:lang w:val="ru-RU"/>
        </w:rPr>
        <w:t>- решение вопросов по утилизации отходов, консервации фильтрата, использование биогаза,</w:t>
      </w:r>
      <w:r>
        <w:rPr>
          <w:sz w:val="28"/>
          <w:szCs w:val="28"/>
          <w:lang w:val="ru-RU"/>
        </w:rPr>
        <w:t xml:space="preserve"> </w:t>
      </w:r>
      <w:r w:rsidRPr="00484836">
        <w:rPr>
          <w:sz w:val="28"/>
          <w:szCs w:val="28"/>
          <w:lang w:val="ru-RU"/>
        </w:rPr>
        <w:t>устройство экранов и т.д.</w:t>
      </w:r>
    </w:p>
    <w:p w:rsidR="00484836" w:rsidRPr="00484836" w:rsidRDefault="00484836" w:rsidP="00484836">
      <w:pPr>
        <w:ind w:firstLine="567"/>
        <w:rPr>
          <w:sz w:val="28"/>
          <w:szCs w:val="28"/>
          <w:lang w:val="ru-RU"/>
        </w:rPr>
      </w:pPr>
      <w:r w:rsidRPr="00484836">
        <w:rPr>
          <w:sz w:val="28"/>
          <w:szCs w:val="28"/>
          <w:lang w:val="ru-RU"/>
        </w:rPr>
        <w:t>Правовые основы обращения с бытовыми и промышленными отходами в целях</w:t>
      </w:r>
      <w:r>
        <w:rPr>
          <w:sz w:val="28"/>
          <w:szCs w:val="28"/>
          <w:lang w:val="ru-RU"/>
        </w:rPr>
        <w:t xml:space="preserve"> </w:t>
      </w:r>
      <w:r w:rsidRPr="00484836">
        <w:rPr>
          <w:sz w:val="28"/>
          <w:szCs w:val="28"/>
          <w:lang w:val="ru-RU"/>
        </w:rPr>
        <w:t>предотвращения вредного воздействия отходов на здоровье человека и окружающую</w:t>
      </w:r>
      <w:r>
        <w:rPr>
          <w:sz w:val="28"/>
          <w:szCs w:val="28"/>
          <w:lang w:val="ru-RU"/>
        </w:rPr>
        <w:t xml:space="preserve"> </w:t>
      </w:r>
      <w:r w:rsidRPr="00484836">
        <w:rPr>
          <w:sz w:val="28"/>
          <w:szCs w:val="28"/>
          <w:lang w:val="ru-RU"/>
        </w:rPr>
        <w:t>природную среду, а также вовлечения таких отходов в хозяйственный оборот в качестве</w:t>
      </w:r>
      <w:r>
        <w:rPr>
          <w:sz w:val="28"/>
          <w:szCs w:val="28"/>
          <w:lang w:val="ru-RU"/>
        </w:rPr>
        <w:t xml:space="preserve"> </w:t>
      </w:r>
      <w:r w:rsidRPr="00484836">
        <w:rPr>
          <w:sz w:val="28"/>
          <w:szCs w:val="28"/>
          <w:lang w:val="ru-RU"/>
        </w:rPr>
        <w:t>дополнительных источников сырья определяет Федеральный закон "Об отходах производства</w:t>
      </w:r>
      <w:r>
        <w:rPr>
          <w:sz w:val="28"/>
          <w:szCs w:val="28"/>
          <w:lang w:val="ru-RU"/>
        </w:rPr>
        <w:t xml:space="preserve"> </w:t>
      </w:r>
      <w:r w:rsidRPr="00484836">
        <w:rPr>
          <w:sz w:val="28"/>
          <w:szCs w:val="28"/>
          <w:lang w:val="ru-RU"/>
        </w:rPr>
        <w:t>и потребления".</w:t>
      </w:r>
    </w:p>
    <w:p w:rsidR="00484836" w:rsidRPr="00484836" w:rsidRDefault="00484836" w:rsidP="00484836">
      <w:pPr>
        <w:ind w:firstLine="567"/>
        <w:rPr>
          <w:sz w:val="28"/>
          <w:szCs w:val="28"/>
          <w:lang w:val="ru-RU"/>
        </w:rPr>
      </w:pPr>
      <w:r w:rsidRPr="00484836">
        <w:rPr>
          <w:sz w:val="28"/>
          <w:szCs w:val="28"/>
          <w:lang w:val="ru-RU"/>
        </w:rPr>
        <w:t>Также проектом предлагается:</w:t>
      </w:r>
    </w:p>
    <w:p w:rsidR="00484836" w:rsidRPr="00484836" w:rsidRDefault="00484836" w:rsidP="00484836">
      <w:pPr>
        <w:ind w:firstLine="567"/>
        <w:rPr>
          <w:sz w:val="28"/>
          <w:szCs w:val="28"/>
          <w:lang w:val="ru-RU"/>
        </w:rPr>
      </w:pPr>
      <w:r w:rsidRPr="00484836">
        <w:rPr>
          <w:sz w:val="28"/>
          <w:szCs w:val="28"/>
          <w:lang w:val="ru-RU"/>
        </w:rPr>
        <w:t>• отвод жидких коммунальных отходов от частной жилой застройки предусмотреть в</w:t>
      </w:r>
      <w:r>
        <w:rPr>
          <w:sz w:val="28"/>
          <w:szCs w:val="28"/>
          <w:lang w:val="ru-RU"/>
        </w:rPr>
        <w:t xml:space="preserve"> </w:t>
      </w:r>
      <w:r w:rsidRPr="00484836">
        <w:rPr>
          <w:sz w:val="28"/>
          <w:szCs w:val="28"/>
          <w:lang w:val="ru-RU"/>
        </w:rPr>
        <w:t xml:space="preserve">выгребы-накопители с последующим вывозом стоков спецмашинами в места, отведенные </w:t>
      </w:r>
      <w:proofErr w:type="spellStart"/>
      <w:r w:rsidRPr="00484836">
        <w:rPr>
          <w:sz w:val="28"/>
          <w:szCs w:val="28"/>
          <w:lang w:val="ru-RU"/>
        </w:rPr>
        <w:t>Роспотребнадзором</w:t>
      </w:r>
      <w:proofErr w:type="spellEnd"/>
      <w:r w:rsidRPr="00484836">
        <w:rPr>
          <w:sz w:val="28"/>
          <w:szCs w:val="28"/>
          <w:lang w:val="ru-RU"/>
        </w:rPr>
        <w:t>;</w:t>
      </w:r>
    </w:p>
    <w:p w:rsidR="00484836" w:rsidRPr="00484836" w:rsidRDefault="00484836" w:rsidP="00484836">
      <w:pPr>
        <w:ind w:firstLine="567"/>
        <w:rPr>
          <w:sz w:val="28"/>
          <w:szCs w:val="28"/>
          <w:lang w:val="ru-RU"/>
        </w:rPr>
      </w:pPr>
      <w:r w:rsidRPr="00484836">
        <w:rPr>
          <w:sz w:val="28"/>
          <w:szCs w:val="28"/>
          <w:lang w:val="ru-RU"/>
        </w:rPr>
        <w:t xml:space="preserve">• приобретение для вывоза отходов из населённых пунктов автомобильных </w:t>
      </w:r>
      <w:proofErr w:type="spellStart"/>
      <w:r w:rsidRPr="00484836">
        <w:rPr>
          <w:sz w:val="28"/>
          <w:szCs w:val="28"/>
          <w:lang w:val="ru-RU"/>
        </w:rPr>
        <w:t>контейнеропогрузчиков</w:t>
      </w:r>
      <w:proofErr w:type="spellEnd"/>
      <w:r w:rsidRPr="00484836">
        <w:rPr>
          <w:sz w:val="28"/>
          <w:szCs w:val="28"/>
          <w:lang w:val="ru-RU"/>
        </w:rPr>
        <w:t xml:space="preserve"> и большегрузных мусоровозов с задней загрузкой, которые за счет высокой степени уплотнения способны за один рейс вывести от 11 до 22 контейнеров емкостью 7,5 м</w:t>
      </w:r>
      <w:r>
        <w:rPr>
          <w:sz w:val="28"/>
          <w:szCs w:val="28"/>
          <w:vertAlign w:val="superscript"/>
          <w:lang w:val="ru-RU"/>
        </w:rPr>
        <w:t>3</w:t>
      </w:r>
      <w:r>
        <w:rPr>
          <w:sz w:val="28"/>
          <w:szCs w:val="28"/>
          <w:lang w:val="ru-RU"/>
        </w:rPr>
        <w:t>.</w:t>
      </w:r>
    </w:p>
    <w:p w:rsidR="00484836" w:rsidRPr="00484836" w:rsidRDefault="00484836" w:rsidP="00484836">
      <w:pPr>
        <w:ind w:firstLine="567"/>
        <w:rPr>
          <w:sz w:val="28"/>
          <w:szCs w:val="28"/>
          <w:lang w:val="ru-RU"/>
        </w:rPr>
      </w:pPr>
      <w:r w:rsidRPr="00484836">
        <w:rPr>
          <w:sz w:val="28"/>
          <w:szCs w:val="28"/>
          <w:lang w:val="ru-RU"/>
        </w:rPr>
        <w:t>• заключение всеми предприятиями договоров на вывоз отходов и сдачу их на переработку, выполнение проектов нормативов образования и лимитов размещения отходов.</w:t>
      </w:r>
    </w:p>
    <w:p w:rsidR="00484836" w:rsidRPr="00484836" w:rsidRDefault="00484836" w:rsidP="00484836">
      <w:pPr>
        <w:ind w:firstLine="567"/>
        <w:rPr>
          <w:sz w:val="28"/>
          <w:szCs w:val="28"/>
          <w:lang w:val="ru-RU"/>
        </w:rPr>
      </w:pPr>
      <w:r w:rsidRPr="00484836">
        <w:rPr>
          <w:sz w:val="28"/>
          <w:szCs w:val="28"/>
          <w:lang w:val="ru-RU"/>
        </w:rPr>
        <w:t>• создание системы раздельного сбора отходов, обеспечивающей снижение количества</w:t>
      </w:r>
      <w:r>
        <w:rPr>
          <w:sz w:val="28"/>
          <w:szCs w:val="28"/>
          <w:lang w:val="ru-RU"/>
        </w:rPr>
        <w:t xml:space="preserve"> </w:t>
      </w:r>
      <w:r w:rsidRPr="00484836">
        <w:rPr>
          <w:sz w:val="28"/>
          <w:szCs w:val="28"/>
          <w:lang w:val="ru-RU"/>
        </w:rPr>
        <w:t>отходов, требующих захоронения, и исключающей попадание токсичных компонентов</w:t>
      </w:r>
      <w:r>
        <w:rPr>
          <w:sz w:val="28"/>
          <w:szCs w:val="28"/>
          <w:lang w:val="ru-RU"/>
        </w:rPr>
        <w:t xml:space="preserve"> </w:t>
      </w:r>
      <w:r w:rsidRPr="00484836">
        <w:rPr>
          <w:sz w:val="28"/>
          <w:szCs w:val="28"/>
          <w:lang w:val="ru-RU"/>
        </w:rPr>
        <w:t xml:space="preserve">в </w:t>
      </w:r>
      <w:proofErr w:type="spellStart"/>
      <w:r w:rsidRPr="00484836">
        <w:rPr>
          <w:sz w:val="28"/>
          <w:szCs w:val="28"/>
          <w:lang w:val="ru-RU"/>
        </w:rPr>
        <w:t>захораниваемые</w:t>
      </w:r>
      <w:proofErr w:type="spellEnd"/>
      <w:r w:rsidRPr="00484836">
        <w:rPr>
          <w:sz w:val="28"/>
          <w:szCs w:val="28"/>
          <w:lang w:val="ru-RU"/>
        </w:rPr>
        <w:t xml:space="preserve"> отходы.</w:t>
      </w:r>
    </w:p>
    <w:p w:rsidR="00484836" w:rsidRPr="00484836" w:rsidRDefault="00484836" w:rsidP="00484836">
      <w:pPr>
        <w:ind w:firstLine="567"/>
        <w:rPr>
          <w:sz w:val="28"/>
          <w:szCs w:val="28"/>
          <w:lang w:val="ru-RU"/>
        </w:rPr>
      </w:pPr>
      <w:r w:rsidRPr="00484836">
        <w:rPr>
          <w:sz w:val="28"/>
          <w:szCs w:val="28"/>
          <w:lang w:val="ru-RU"/>
        </w:rPr>
        <w:t>• создание условий для привлечения частных организаций в сферу услуг по сбору,</w:t>
      </w:r>
      <w:r>
        <w:rPr>
          <w:sz w:val="28"/>
          <w:szCs w:val="28"/>
          <w:lang w:val="ru-RU"/>
        </w:rPr>
        <w:t xml:space="preserve"> </w:t>
      </w:r>
      <w:r w:rsidRPr="00484836">
        <w:rPr>
          <w:sz w:val="28"/>
          <w:szCs w:val="28"/>
          <w:lang w:val="ru-RU"/>
        </w:rPr>
        <w:t>вывозу, переработке и уничтожению отходов.</w:t>
      </w:r>
    </w:p>
    <w:p w:rsidR="00484836" w:rsidRPr="00484836" w:rsidRDefault="00484836" w:rsidP="00484836">
      <w:pPr>
        <w:ind w:firstLine="567"/>
        <w:rPr>
          <w:sz w:val="28"/>
          <w:szCs w:val="28"/>
          <w:lang w:val="ru-RU"/>
        </w:rPr>
      </w:pPr>
      <w:r w:rsidRPr="00484836">
        <w:rPr>
          <w:sz w:val="28"/>
          <w:szCs w:val="28"/>
          <w:lang w:val="ru-RU"/>
        </w:rPr>
        <w:t>• создание системы сбора, заготовки и переработки вторичного сырья, опасных,</w:t>
      </w:r>
      <w:r>
        <w:rPr>
          <w:sz w:val="28"/>
          <w:szCs w:val="28"/>
          <w:lang w:val="ru-RU"/>
        </w:rPr>
        <w:t xml:space="preserve"> </w:t>
      </w:r>
      <w:r w:rsidRPr="00484836">
        <w:rPr>
          <w:sz w:val="28"/>
          <w:szCs w:val="28"/>
          <w:lang w:val="ru-RU"/>
        </w:rPr>
        <w:t>медицинских и биологических, крупногабаритных отходов.</w:t>
      </w:r>
    </w:p>
    <w:p w:rsidR="00484836" w:rsidRDefault="00484836" w:rsidP="00484836">
      <w:pPr>
        <w:ind w:firstLine="567"/>
        <w:rPr>
          <w:sz w:val="28"/>
          <w:szCs w:val="28"/>
          <w:lang w:val="ru-RU"/>
        </w:rPr>
      </w:pPr>
      <w:r w:rsidRPr="00484836">
        <w:rPr>
          <w:sz w:val="28"/>
          <w:szCs w:val="28"/>
          <w:lang w:val="ru-RU"/>
        </w:rPr>
        <w:t>Необходи</w:t>
      </w:r>
      <w:r>
        <w:rPr>
          <w:sz w:val="28"/>
          <w:szCs w:val="28"/>
          <w:lang w:val="ru-RU"/>
        </w:rPr>
        <w:t>м</w:t>
      </w:r>
      <w:r w:rsidRPr="00484836">
        <w:rPr>
          <w:sz w:val="28"/>
          <w:szCs w:val="28"/>
          <w:lang w:val="ru-RU"/>
        </w:rPr>
        <w:t>о отметить и отходы (навоз), образующиеся от предприятий сельского</w:t>
      </w:r>
      <w:r>
        <w:rPr>
          <w:sz w:val="28"/>
          <w:szCs w:val="28"/>
          <w:lang w:val="ru-RU"/>
        </w:rPr>
        <w:t xml:space="preserve"> </w:t>
      </w:r>
      <w:r w:rsidRPr="00484836">
        <w:rPr>
          <w:sz w:val="28"/>
          <w:szCs w:val="28"/>
          <w:lang w:val="ru-RU"/>
        </w:rPr>
        <w:t>хозяйства (животноводческие фермы и др.), складирование данных отходов производится на</w:t>
      </w:r>
      <w:r>
        <w:rPr>
          <w:sz w:val="28"/>
          <w:szCs w:val="28"/>
          <w:lang w:val="ru-RU"/>
        </w:rPr>
        <w:t xml:space="preserve"> </w:t>
      </w:r>
      <w:r w:rsidRPr="00484836">
        <w:rPr>
          <w:sz w:val="28"/>
          <w:szCs w:val="28"/>
          <w:lang w:val="ru-RU"/>
        </w:rPr>
        <w:t>необорудованных площадках, что ведет к загрязнению водных объектов и почв. Для</w:t>
      </w:r>
      <w:r>
        <w:rPr>
          <w:sz w:val="28"/>
          <w:szCs w:val="28"/>
          <w:lang w:val="ru-RU"/>
        </w:rPr>
        <w:t xml:space="preserve"> </w:t>
      </w:r>
      <w:r w:rsidRPr="00484836">
        <w:rPr>
          <w:sz w:val="28"/>
          <w:szCs w:val="28"/>
          <w:lang w:val="ru-RU"/>
        </w:rPr>
        <w:t>уменьшения их вредного воздействия на почвенный покров, подземные и поверхностные</w:t>
      </w:r>
      <w:r>
        <w:rPr>
          <w:sz w:val="28"/>
          <w:szCs w:val="28"/>
          <w:lang w:val="ru-RU"/>
        </w:rPr>
        <w:t xml:space="preserve"> </w:t>
      </w:r>
      <w:r w:rsidRPr="00484836">
        <w:rPr>
          <w:sz w:val="28"/>
          <w:szCs w:val="28"/>
          <w:lang w:val="ru-RU"/>
        </w:rPr>
        <w:t>воды необходимо внедрять передовые методы использования отходов в качестве удобрения</w:t>
      </w:r>
      <w:r>
        <w:rPr>
          <w:sz w:val="28"/>
          <w:szCs w:val="28"/>
          <w:lang w:val="ru-RU"/>
        </w:rPr>
        <w:t xml:space="preserve"> </w:t>
      </w:r>
      <w:r w:rsidRPr="00484836">
        <w:rPr>
          <w:sz w:val="28"/>
          <w:szCs w:val="28"/>
          <w:lang w:val="ru-RU"/>
        </w:rPr>
        <w:t>(в перспективе целесообразно устройство специальных установок по обработке и сушке</w:t>
      </w:r>
      <w:r>
        <w:rPr>
          <w:sz w:val="28"/>
          <w:szCs w:val="28"/>
          <w:lang w:val="ru-RU"/>
        </w:rPr>
        <w:t xml:space="preserve"> </w:t>
      </w:r>
      <w:r w:rsidRPr="00484836">
        <w:rPr>
          <w:sz w:val="28"/>
          <w:szCs w:val="28"/>
          <w:lang w:val="ru-RU"/>
        </w:rPr>
        <w:t>навоза с дальнейшим использованием для целей удобрения сельскохозяйственных полей).</w:t>
      </w:r>
    </w:p>
    <w:p w:rsidR="00484836" w:rsidRDefault="00484836" w:rsidP="00484836">
      <w:pPr>
        <w:ind w:firstLine="567"/>
        <w:rPr>
          <w:sz w:val="28"/>
          <w:szCs w:val="28"/>
          <w:lang w:val="ru-RU"/>
        </w:rPr>
      </w:pPr>
    </w:p>
    <w:p w:rsidR="00484836" w:rsidRPr="00484836" w:rsidRDefault="00484836" w:rsidP="00484836">
      <w:pPr>
        <w:ind w:firstLine="567"/>
        <w:rPr>
          <w:i/>
          <w:sz w:val="28"/>
          <w:szCs w:val="28"/>
          <w:lang w:val="ru-RU"/>
        </w:rPr>
      </w:pPr>
      <w:r w:rsidRPr="00484836">
        <w:rPr>
          <w:i/>
          <w:sz w:val="28"/>
          <w:szCs w:val="28"/>
          <w:lang w:val="ru-RU"/>
        </w:rPr>
        <w:t>Мероприятия по утилизации биологических отходов.</w:t>
      </w:r>
    </w:p>
    <w:p w:rsidR="00484836" w:rsidRDefault="00484836" w:rsidP="00484836">
      <w:pPr>
        <w:ind w:firstLine="567"/>
        <w:rPr>
          <w:sz w:val="28"/>
          <w:szCs w:val="28"/>
          <w:lang w:val="ru-RU"/>
        </w:rPr>
      </w:pPr>
      <w:r w:rsidRPr="00484836">
        <w:rPr>
          <w:sz w:val="28"/>
          <w:szCs w:val="28"/>
          <w:lang w:val="ru-RU"/>
        </w:rPr>
        <w:t>Биологические отходы необходимо утилизировать путем переработки на ветеринарно</w:t>
      </w:r>
      <w:r>
        <w:rPr>
          <w:sz w:val="28"/>
          <w:szCs w:val="28"/>
          <w:lang w:val="ru-RU"/>
        </w:rPr>
        <w:t>-</w:t>
      </w:r>
      <w:r w:rsidRPr="00484836">
        <w:rPr>
          <w:sz w:val="28"/>
          <w:szCs w:val="28"/>
          <w:lang w:val="ru-RU"/>
        </w:rPr>
        <w:t>санитарных утилизационных заводах (цехах), обеззараживать в биотермических ямах или</w:t>
      </w:r>
      <w:r>
        <w:rPr>
          <w:sz w:val="28"/>
          <w:szCs w:val="28"/>
          <w:lang w:val="ru-RU"/>
        </w:rPr>
        <w:t xml:space="preserve"> </w:t>
      </w:r>
      <w:r w:rsidRPr="00484836">
        <w:rPr>
          <w:sz w:val="28"/>
          <w:szCs w:val="28"/>
          <w:lang w:val="ru-RU"/>
        </w:rPr>
        <w:t>уничтожать сжиганием в специальных печах или земляных траншеях. Захоронение трупов</w:t>
      </w:r>
      <w:r>
        <w:rPr>
          <w:sz w:val="28"/>
          <w:szCs w:val="28"/>
          <w:lang w:val="ru-RU"/>
        </w:rPr>
        <w:t xml:space="preserve"> </w:t>
      </w:r>
      <w:r w:rsidRPr="00484836">
        <w:rPr>
          <w:sz w:val="28"/>
          <w:szCs w:val="28"/>
          <w:lang w:val="ru-RU"/>
        </w:rPr>
        <w:t>животных в земляные ямы в специально отведенных местах разрешается в исключительных</w:t>
      </w:r>
      <w:r>
        <w:rPr>
          <w:sz w:val="28"/>
          <w:szCs w:val="28"/>
          <w:lang w:val="ru-RU"/>
        </w:rPr>
        <w:t xml:space="preserve"> </w:t>
      </w:r>
      <w:r w:rsidRPr="00484836">
        <w:rPr>
          <w:sz w:val="28"/>
          <w:szCs w:val="28"/>
          <w:lang w:val="ru-RU"/>
        </w:rPr>
        <w:t xml:space="preserve">случаях (при </w:t>
      </w:r>
      <w:r w:rsidRPr="00484836">
        <w:rPr>
          <w:sz w:val="28"/>
          <w:szCs w:val="28"/>
          <w:lang w:val="ru-RU"/>
        </w:rPr>
        <w:lastRenderedPageBreak/>
        <w:t>массовой гибели животных от стихийного бедствия и невозможности их</w:t>
      </w:r>
      <w:r>
        <w:rPr>
          <w:sz w:val="28"/>
          <w:szCs w:val="28"/>
          <w:lang w:val="ru-RU"/>
        </w:rPr>
        <w:t xml:space="preserve"> </w:t>
      </w:r>
      <w:r w:rsidRPr="00484836">
        <w:rPr>
          <w:sz w:val="28"/>
          <w:szCs w:val="28"/>
          <w:lang w:val="ru-RU"/>
        </w:rPr>
        <w:t>транспортировки для утилизации, сжигания или обеззараживания в биотермических ямах) по</w:t>
      </w:r>
      <w:r>
        <w:rPr>
          <w:sz w:val="28"/>
          <w:szCs w:val="28"/>
          <w:lang w:val="ru-RU"/>
        </w:rPr>
        <w:t xml:space="preserve"> </w:t>
      </w:r>
      <w:r w:rsidRPr="00484836">
        <w:rPr>
          <w:sz w:val="28"/>
          <w:szCs w:val="28"/>
          <w:lang w:val="ru-RU"/>
        </w:rPr>
        <w:t>решению Главного государственного ветеринарного инспектора республики, другого</w:t>
      </w:r>
      <w:r>
        <w:rPr>
          <w:sz w:val="28"/>
          <w:szCs w:val="28"/>
          <w:lang w:val="ru-RU"/>
        </w:rPr>
        <w:t xml:space="preserve"> </w:t>
      </w:r>
      <w:r w:rsidRPr="00484836">
        <w:rPr>
          <w:sz w:val="28"/>
          <w:szCs w:val="28"/>
          <w:lang w:val="ru-RU"/>
        </w:rPr>
        <w:t>субъекта Российской Федерации</w:t>
      </w:r>
      <w:r>
        <w:rPr>
          <w:sz w:val="28"/>
          <w:szCs w:val="28"/>
          <w:lang w:val="ru-RU"/>
        </w:rPr>
        <w:t>.</w:t>
      </w:r>
    </w:p>
    <w:p w:rsidR="009C44AF" w:rsidRDefault="000A4FAA" w:rsidP="00484836">
      <w:pPr>
        <w:ind w:firstLine="567"/>
        <w:rPr>
          <w:sz w:val="28"/>
          <w:szCs w:val="28"/>
          <w:lang w:val="ru-RU"/>
        </w:rPr>
      </w:pPr>
      <w:r w:rsidRPr="000A4FAA">
        <w:rPr>
          <w:sz w:val="28"/>
          <w:szCs w:val="28"/>
          <w:lang w:val="ru-RU"/>
        </w:rPr>
        <w:t>На территории муниципального образования</w:t>
      </w:r>
      <w:r w:rsidR="000E0CB9">
        <w:rPr>
          <w:sz w:val="28"/>
          <w:szCs w:val="28"/>
          <w:lang w:val="ru-RU"/>
        </w:rPr>
        <w:t xml:space="preserve"> «</w:t>
      </w:r>
      <w:r w:rsidR="008B69B5">
        <w:rPr>
          <w:sz w:val="28"/>
          <w:szCs w:val="28"/>
          <w:lang w:val="ru-RU"/>
        </w:rPr>
        <w:t>Турецкое</w:t>
      </w:r>
      <w:r w:rsidR="000E0CB9">
        <w:rPr>
          <w:sz w:val="28"/>
          <w:szCs w:val="28"/>
          <w:lang w:val="ru-RU"/>
        </w:rPr>
        <w:t xml:space="preserve">», согласно </w:t>
      </w:r>
      <w:proofErr w:type="gramStart"/>
      <w:r w:rsidR="000E0CB9">
        <w:rPr>
          <w:sz w:val="28"/>
          <w:szCs w:val="28"/>
          <w:lang w:val="ru-RU"/>
        </w:rPr>
        <w:t>данных  от</w:t>
      </w:r>
      <w:proofErr w:type="gramEnd"/>
      <w:r w:rsidR="000E0CB9">
        <w:rPr>
          <w:sz w:val="28"/>
          <w:szCs w:val="28"/>
          <w:lang w:val="ru-RU"/>
        </w:rPr>
        <w:t xml:space="preserve"> 02.10.2018г. «</w:t>
      </w:r>
      <w:proofErr w:type="spellStart"/>
      <w:r w:rsidR="000E0CB9">
        <w:rPr>
          <w:sz w:val="28"/>
          <w:szCs w:val="28"/>
          <w:lang w:val="ru-RU"/>
        </w:rPr>
        <w:t>Глазовской</w:t>
      </w:r>
      <w:proofErr w:type="spellEnd"/>
      <w:r w:rsidR="000E0CB9">
        <w:rPr>
          <w:sz w:val="28"/>
          <w:szCs w:val="28"/>
          <w:lang w:val="ru-RU"/>
        </w:rPr>
        <w:t xml:space="preserve"> межрайонной станции по борьбе с болезнями животных» (БУ УР «</w:t>
      </w:r>
      <w:proofErr w:type="spellStart"/>
      <w:r w:rsidR="000E0CB9">
        <w:rPr>
          <w:sz w:val="28"/>
          <w:szCs w:val="28"/>
          <w:lang w:val="ru-RU"/>
        </w:rPr>
        <w:t>Глазовская</w:t>
      </w:r>
      <w:proofErr w:type="spellEnd"/>
      <w:r w:rsidR="000E0CB9">
        <w:rPr>
          <w:sz w:val="28"/>
          <w:szCs w:val="28"/>
          <w:lang w:val="ru-RU"/>
        </w:rPr>
        <w:t xml:space="preserve"> </w:t>
      </w:r>
      <w:proofErr w:type="spellStart"/>
      <w:r w:rsidR="000E0CB9">
        <w:rPr>
          <w:sz w:val="28"/>
          <w:szCs w:val="28"/>
          <w:lang w:val="ru-RU"/>
        </w:rPr>
        <w:t>межрайССБЖ</w:t>
      </w:r>
      <w:proofErr w:type="spellEnd"/>
      <w:r w:rsidR="000E0CB9">
        <w:rPr>
          <w:sz w:val="28"/>
          <w:szCs w:val="28"/>
          <w:lang w:val="ru-RU"/>
        </w:rPr>
        <w:t>»),</w:t>
      </w:r>
      <w:r w:rsidRPr="000A4FAA">
        <w:rPr>
          <w:sz w:val="28"/>
          <w:szCs w:val="28"/>
          <w:lang w:val="ru-RU"/>
        </w:rPr>
        <w:t xml:space="preserve"> расположено </w:t>
      </w:r>
      <w:r w:rsidR="00121D71">
        <w:rPr>
          <w:sz w:val="28"/>
          <w:szCs w:val="28"/>
          <w:lang w:val="ru-RU"/>
        </w:rPr>
        <w:t>2</w:t>
      </w:r>
      <w:r w:rsidRPr="000A4FAA">
        <w:rPr>
          <w:sz w:val="28"/>
          <w:szCs w:val="28"/>
          <w:lang w:val="ru-RU"/>
        </w:rPr>
        <w:t xml:space="preserve"> скотомогильник</w:t>
      </w:r>
      <w:r w:rsidR="00121D71">
        <w:rPr>
          <w:sz w:val="28"/>
          <w:szCs w:val="28"/>
          <w:lang w:val="ru-RU"/>
        </w:rPr>
        <w:t>а</w:t>
      </w:r>
      <w:r w:rsidR="009C44AF">
        <w:rPr>
          <w:sz w:val="28"/>
          <w:szCs w:val="28"/>
          <w:lang w:val="ru-RU"/>
        </w:rPr>
        <w:t xml:space="preserve"> (биотермических ям):</w:t>
      </w:r>
    </w:p>
    <w:p w:rsidR="009C44AF" w:rsidRDefault="00121D71" w:rsidP="00051072">
      <w:pPr>
        <w:pStyle w:val="aa"/>
        <w:numPr>
          <w:ilvl w:val="0"/>
          <w:numId w:val="16"/>
        </w:numPr>
        <w:rPr>
          <w:sz w:val="28"/>
          <w:szCs w:val="28"/>
          <w:lang w:val="ru-RU"/>
        </w:rPr>
      </w:pPr>
      <w:r>
        <w:rPr>
          <w:sz w:val="28"/>
          <w:szCs w:val="28"/>
          <w:lang w:val="ru-RU"/>
        </w:rPr>
        <w:t xml:space="preserve">На расстоянии 3000 м от </w:t>
      </w:r>
      <w:proofErr w:type="spellStart"/>
      <w:r>
        <w:rPr>
          <w:sz w:val="28"/>
          <w:szCs w:val="28"/>
          <w:lang w:val="ru-RU"/>
        </w:rPr>
        <w:t>с.Турецкое</w:t>
      </w:r>
      <w:proofErr w:type="spellEnd"/>
      <w:r>
        <w:rPr>
          <w:sz w:val="28"/>
          <w:szCs w:val="28"/>
          <w:lang w:val="ru-RU"/>
        </w:rPr>
        <w:t xml:space="preserve"> и в 2000 м от молочно-товарной фермы ООО «Никольское», действующий.</w:t>
      </w:r>
    </w:p>
    <w:p w:rsidR="00121D71" w:rsidRPr="009C44AF" w:rsidRDefault="00121D71" w:rsidP="00051072">
      <w:pPr>
        <w:pStyle w:val="aa"/>
        <w:numPr>
          <w:ilvl w:val="0"/>
          <w:numId w:val="16"/>
        </w:numPr>
        <w:rPr>
          <w:sz w:val="28"/>
          <w:szCs w:val="28"/>
          <w:lang w:val="ru-RU"/>
        </w:rPr>
      </w:pPr>
      <w:r>
        <w:rPr>
          <w:sz w:val="28"/>
          <w:szCs w:val="28"/>
          <w:lang w:val="ru-RU"/>
        </w:rPr>
        <w:t xml:space="preserve">На расстоянии 1500 м от </w:t>
      </w:r>
      <w:proofErr w:type="spellStart"/>
      <w:r>
        <w:rPr>
          <w:sz w:val="28"/>
          <w:szCs w:val="28"/>
          <w:lang w:val="ru-RU"/>
        </w:rPr>
        <w:t>д.Большой</w:t>
      </w:r>
      <w:proofErr w:type="spellEnd"/>
      <w:r>
        <w:rPr>
          <w:sz w:val="28"/>
          <w:szCs w:val="28"/>
          <w:lang w:val="ru-RU"/>
        </w:rPr>
        <w:t xml:space="preserve"> </w:t>
      </w:r>
      <w:proofErr w:type="spellStart"/>
      <w:r>
        <w:rPr>
          <w:sz w:val="28"/>
          <w:szCs w:val="28"/>
          <w:lang w:val="ru-RU"/>
        </w:rPr>
        <w:t>Унтем</w:t>
      </w:r>
      <w:proofErr w:type="spellEnd"/>
      <w:r>
        <w:rPr>
          <w:sz w:val="28"/>
          <w:szCs w:val="28"/>
          <w:lang w:val="ru-RU"/>
        </w:rPr>
        <w:t xml:space="preserve"> и в 1000 м от молочно-товарной фермы ООО «Никольское», недействующий.</w:t>
      </w:r>
    </w:p>
    <w:p w:rsidR="00121D71" w:rsidRDefault="00121D71" w:rsidP="000A4FAA">
      <w:pPr>
        <w:ind w:firstLine="567"/>
        <w:rPr>
          <w:sz w:val="28"/>
          <w:szCs w:val="28"/>
          <w:lang w:val="ru-RU"/>
        </w:rPr>
      </w:pPr>
    </w:p>
    <w:p w:rsidR="000A4FAA" w:rsidRPr="000A4FAA" w:rsidRDefault="000A4FAA" w:rsidP="000A4FAA">
      <w:pPr>
        <w:ind w:firstLine="567"/>
        <w:rPr>
          <w:sz w:val="28"/>
          <w:szCs w:val="28"/>
          <w:lang w:val="ru-RU"/>
        </w:rPr>
      </w:pPr>
      <w:r w:rsidRPr="000A4FAA">
        <w:rPr>
          <w:sz w:val="28"/>
          <w:szCs w:val="28"/>
          <w:lang w:val="ru-RU"/>
        </w:rPr>
        <w:t>Территория скотомогильник</w:t>
      </w:r>
      <w:r w:rsidR="00121D71">
        <w:rPr>
          <w:sz w:val="28"/>
          <w:szCs w:val="28"/>
          <w:lang w:val="ru-RU"/>
        </w:rPr>
        <w:t>ов</w:t>
      </w:r>
      <w:r w:rsidRPr="000A4FAA">
        <w:rPr>
          <w:sz w:val="28"/>
          <w:szCs w:val="28"/>
          <w:lang w:val="ru-RU"/>
        </w:rPr>
        <w:t xml:space="preserve"> должна быть огорожена глухим забором высотой не</w:t>
      </w:r>
      <w:r>
        <w:rPr>
          <w:sz w:val="28"/>
          <w:szCs w:val="28"/>
          <w:lang w:val="ru-RU"/>
        </w:rPr>
        <w:t xml:space="preserve"> </w:t>
      </w:r>
      <w:r w:rsidRPr="000A4FAA">
        <w:rPr>
          <w:sz w:val="28"/>
          <w:szCs w:val="28"/>
          <w:lang w:val="ru-RU"/>
        </w:rPr>
        <w:t>менее 2 м с выездными воротами, с внутренней стороны забора выкапывают траншею с</w:t>
      </w:r>
      <w:r>
        <w:rPr>
          <w:sz w:val="28"/>
          <w:szCs w:val="28"/>
          <w:lang w:val="ru-RU"/>
        </w:rPr>
        <w:t xml:space="preserve"> </w:t>
      </w:r>
      <w:r w:rsidRPr="000A4FAA">
        <w:rPr>
          <w:sz w:val="28"/>
          <w:szCs w:val="28"/>
          <w:lang w:val="ru-RU"/>
        </w:rPr>
        <w:t>устройством вала из вынутого грунта.</w:t>
      </w:r>
    </w:p>
    <w:p w:rsidR="000A4FAA" w:rsidRPr="000A4FAA" w:rsidRDefault="000A4FAA" w:rsidP="000A4FAA">
      <w:pPr>
        <w:ind w:firstLine="567"/>
        <w:rPr>
          <w:sz w:val="28"/>
          <w:szCs w:val="28"/>
          <w:lang w:val="ru-RU"/>
        </w:rPr>
      </w:pPr>
      <w:r w:rsidRPr="000A4FAA">
        <w:rPr>
          <w:sz w:val="28"/>
          <w:szCs w:val="28"/>
          <w:lang w:val="ru-RU"/>
        </w:rPr>
        <w:t>Допускается повторное использование биотермической ямы через 2 года после</w:t>
      </w:r>
      <w:r>
        <w:rPr>
          <w:sz w:val="28"/>
          <w:szCs w:val="28"/>
          <w:lang w:val="ru-RU"/>
        </w:rPr>
        <w:t xml:space="preserve"> </w:t>
      </w:r>
      <w:r w:rsidRPr="000A4FAA">
        <w:rPr>
          <w:sz w:val="28"/>
          <w:szCs w:val="28"/>
          <w:lang w:val="ru-RU"/>
        </w:rPr>
        <w:t>последнего сброса биологических отходов и исключения возбудителя сибирской язвы в</w:t>
      </w:r>
      <w:r>
        <w:rPr>
          <w:sz w:val="28"/>
          <w:szCs w:val="28"/>
          <w:lang w:val="ru-RU"/>
        </w:rPr>
        <w:t xml:space="preserve"> </w:t>
      </w:r>
      <w:r w:rsidRPr="000A4FAA">
        <w:rPr>
          <w:sz w:val="28"/>
          <w:szCs w:val="28"/>
          <w:lang w:val="ru-RU"/>
        </w:rPr>
        <w:t xml:space="preserve">пробах </w:t>
      </w:r>
      <w:proofErr w:type="spellStart"/>
      <w:r w:rsidRPr="000A4FAA">
        <w:rPr>
          <w:sz w:val="28"/>
          <w:szCs w:val="28"/>
          <w:lang w:val="ru-RU"/>
        </w:rPr>
        <w:t>гумированного</w:t>
      </w:r>
      <w:proofErr w:type="spellEnd"/>
      <w:r w:rsidRPr="000A4FAA">
        <w:rPr>
          <w:sz w:val="28"/>
          <w:szCs w:val="28"/>
          <w:lang w:val="ru-RU"/>
        </w:rPr>
        <w:t xml:space="preserve"> материала.</w:t>
      </w:r>
    </w:p>
    <w:p w:rsidR="000A4FAA" w:rsidRPr="000A4FAA" w:rsidRDefault="000A4FAA" w:rsidP="000A4FAA">
      <w:pPr>
        <w:ind w:firstLine="567"/>
        <w:rPr>
          <w:sz w:val="28"/>
          <w:szCs w:val="28"/>
          <w:lang w:val="ru-RU"/>
        </w:rPr>
      </w:pPr>
      <w:r w:rsidRPr="000A4FAA">
        <w:rPr>
          <w:sz w:val="28"/>
          <w:szCs w:val="28"/>
          <w:lang w:val="ru-RU"/>
        </w:rPr>
        <w:t>На территории скотомогильник</w:t>
      </w:r>
      <w:r w:rsidR="00121D71">
        <w:rPr>
          <w:sz w:val="28"/>
          <w:szCs w:val="28"/>
          <w:lang w:val="ru-RU"/>
        </w:rPr>
        <w:t>ов</w:t>
      </w:r>
      <w:r w:rsidRPr="000A4FAA">
        <w:rPr>
          <w:sz w:val="28"/>
          <w:szCs w:val="28"/>
          <w:lang w:val="ru-RU"/>
        </w:rPr>
        <w:t xml:space="preserve"> (биотермической ямы) запрещается, косить траву,</w:t>
      </w:r>
      <w:r>
        <w:rPr>
          <w:sz w:val="28"/>
          <w:szCs w:val="28"/>
          <w:lang w:val="ru-RU"/>
        </w:rPr>
        <w:t xml:space="preserve"> </w:t>
      </w:r>
      <w:r w:rsidRPr="000A4FAA">
        <w:rPr>
          <w:sz w:val="28"/>
          <w:szCs w:val="28"/>
          <w:lang w:val="ru-RU"/>
        </w:rPr>
        <w:t xml:space="preserve">пасти скот, брать, выносить, вывозить землю и </w:t>
      </w:r>
      <w:proofErr w:type="spellStart"/>
      <w:r w:rsidRPr="000A4FAA">
        <w:rPr>
          <w:sz w:val="28"/>
          <w:szCs w:val="28"/>
          <w:lang w:val="ru-RU"/>
        </w:rPr>
        <w:t>гумированный</w:t>
      </w:r>
      <w:proofErr w:type="spellEnd"/>
      <w:r w:rsidRPr="000A4FAA">
        <w:rPr>
          <w:sz w:val="28"/>
          <w:szCs w:val="28"/>
          <w:lang w:val="ru-RU"/>
        </w:rPr>
        <w:t xml:space="preserve"> остаток за его пределы.</w:t>
      </w:r>
    </w:p>
    <w:p w:rsidR="000A4FAA" w:rsidRPr="000A4FAA" w:rsidRDefault="000A4FAA" w:rsidP="000A4FAA">
      <w:pPr>
        <w:ind w:firstLine="567"/>
        <w:rPr>
          <w:sz w:val="28"/>
          <w:szCs w:val="28"/>
          <w:lang w:val="ru-RU"/>
        </w:rPr>
      </w:pPr>
      <w:r w:rsidRPr="000A4FAA">
        <w:rPr>
          <w:sz w:val="28"/>
          <w:szCs w:val="28"/>
          <w:lang w:val="ru-RU"/>
        </w:rPr>
        <w:t>Осевшие насыпи старых могил на скотомогильниках подлежат обязательному</w:t>
      </w:r>
      <w:r>
        <w:rPr>
          <w:sz w:val="28"/>
          <w:szCs w:val="28"/>
          <w:lang w:val="ru-RU"/>
        </w:rPr>
        <w:t xml:space="preserve"> </w:t>
      </w:r>
      <w:r w:rsidRPr="000A4FAA">
        <w:rPr>
          <w:sz w:val="28"/>
          <w:szCs w:val="28"/>
          <w:lang w:val="ru-RU"/>
        </w:rPr>
        <w:t>восстановлению.</w:t>
      </w:r>
    </w:p>
    <w:p w:rsidR="000A4FAA" w:rsidRPr="000A4FAA" w:rsidRDefault="000A4FAA" w:rsidP="000A4FAA">
      <w:pPr>
        <w:ind w:firstLine="567"/>
        <w:rPr>
          <w:sz w:val="28"/>
          <w:szCs w:val="28"/>
          <w:lang w:val="ru-RU"/>
        </w:rPr>
      </w:pPr>
      <w:r w:rsidRPr="000A4FAA">
        <w:rPr>
          <w:sz w:val="28"/>
          <w:szCs w:val="28"/>
          <w:lang w:val="ru-RU"/>
        </w:rPr>
        <w:t>Мероприятия по утилизации и переработке биологических отходов:</w:t>
      </w:r>
    </w:p>
    <w:p w:rsidR="000A4FAA" w:rsidRPr="000A4FAA" w:rsidRDefault="000A4FAA" w:rsidP="000A4FAA">
      <w:pPr>
        <w:ind w:firstLine="567"/>
        <w:rPr>
          <w:sz w:val="28"/>
          <w:szCs w:val="28"/>
          <w:lang w:val="ru-RU"/>
        </w:rPr>
      </w:pPr>
      <w:r w:rsidRPr="000A4FAA">
        <w:rPr>
          <w:sz w:val="28"/>
          <w:szCs w:val="28"/>
          <w:lang w:val="ru-RU"/>
        </w:rPr>
        <w:t>• выполнение мероприятий по приведению скотомогильников в соответствие</w:t>
      </w:r>
      <w:r>
        <w:rPr>
          <w:sz w:val="28"/>
          <w:szCs w:val="28"/>
          <w:lang w:val="ru-RU"/>
        </w:rPr>
        <w:t xml:space="preserve"> </w:t>
      </w:r>
      <w:r w:rsidRPr="000A4FAA">
        <w:rPr>
          <w:sz w:val="28"/>
          <w:szCs w:val="28"/>
          <w:lang w:val="ru-RU"/>
        </w:rPr>
        <w:t>ветеринарными правилами (</w:t>
      </w:r>
      <w:proofErr w:type="spellStart"/>
      <w:r w:rsidRPr="000A4FAA">
        <w:rPr>
          <w:sz w:val="28"/>
          <w:szCs w:val="28"/>
          <w:lang w:val="ru-RU"/>
        </w:rPr>
        <w:t>оканавливание</w:t>
      </w:r>
      <w:proofErr w:type="spellEnd"/>
      <w:r w:rsidRPr="000A4FAA">
        <w:rPr>
          <w:sz w:val="28"/>
          <w:szCs w:val="28"/>
          <w:lang w:val="ru-RU"/>
        </w:rPr>
        <w:t>, огораживание, установка шлагбаумов);</w:t>
      </w:r>
    </w:p>
    <w:p w:rsidR="000A4FAA" w:rsidRPr="000A4FAA" w:rsidRDefault="000A4FAA" w:rsidP="000A4FAA">
      <w:pPr>
        <w:ind w:firstLine="567"/>
        <w:rPr>
          <w:sz w:val="28"/>
          <w:szCs w:val="28"/>
          <w:lang w:val="ru-RU"/>
        </w:rPr>
      </w:pPr>
      <w:r w:rsidRPr="000A4FAA">
        <w:rPr>
          <w:sz w:val="28"/>
          <w:szCs w:val="28"/>
          <w:lang w:val="ru-RU"/>
        </w:rPr>
        <w:t xml:space="preserve">• строительство </w:t>
      </w:r>
      <w:proofErr w:type="spellStart"/>
      <w:r w:rsidRPr="000A4FAA">
        <w:rPr>
          <w:sz w:val="28"/>
          <w:szCs w:val="28"/>
          <w:lang w:val="ru-RU"/>
        </w:rPr>
        <w:t>трупосжигательных</w:t>
      </w:r>
      <w:proofErr w:type="spellEnd"/>
      <w:r w:rsidRPr="000A4FAA">
        <w:rPr>
          <w:sz w:val="28"/>
          <w:szCs w:val="28"/>
          <w:lang w:val="ru-RU"/>
        </w:rPr>
        <w:t xml:space="preserve"> печей для нужд сельскохозяйственных</w:t>
      </w:r>
      <w:r>
        <w:rPr>
          <w:sz w:val="28"/>
          <w:szCs w:val="28"/>
          <w:lang w:val="ru-RU"/>
        </w:rPr>
        <w:t xml:space="preserve"> </w:t>
      </w:r>
      <w:r w:rsidRPr="000A4FAA">
        <w:rPr>
          <w:sz w:val="28"/>
          <w:szCs w:val="28"/>
          <w:lang w:val="ru-RU"/>
        </w:rPr>
        <w:t>предприятий.</w:t>
      </w:r>
    </w:p>
    <w:p w:rsidR="000A4FAA" w:rsidRPr="000A4FAA" w:rsidRDefault="000A4FAA" w:rsidP="000A4FAA">
      <w:pPr>
        <w:ind w:firstLine="567"/>
        <w:rPr>
          <w:sz w:val="28"/>
          <w:szCs w:val="28"/>
          <w:lang w:val="ru-RU"/>
        </w:rPr>
      </w:pPr>
      <w:r w:rsidRPr="000A4FAA">
        <w:rPr>
          <w:sz w:val="28"/>
          <w:szCs w:val="28"/>
          <w:lang w:val="ru-RU"/>
        </w:rPr>
        <w:t>В соответствии с постановлением Правительства УР от 7 сентября 2015 года № 431 при</w:t>
      </w:r>
      <w:r>
        <w:rPr>
          <w:sz w:val="28"/>
          <w:szCs w:val="28"/>
          <w:lang w:val="ru-RU"/>
        </w:rPr>
        <w:t xml:space="preserve"> </w:t>
      </w:r>
      <w:r w:rsidRPr="000A4FAA">
        <w:rPr>
          <w:sz w:val="28"/>
          <w:szCs w:val="28"/>
          <w:lang w:val="ru-RU"/>
        </w:rPr>
        <w:t>проведении комплекса мероприятий возможно ликвидировать скотомогильник</w:t>
      </w:r>
      <w:r>
        <w:rPr>
          <w:sz w:val="28"/>
          <w:szCs w:val="28"/>
          <w:lang w:val="ru-RU"/>
        </w:rPr>
        <w:t xml:space="preserve"> </w:t>
      </w:r>
      <w:r w:rsidRPr="000A4FAA">
        <w:rPr>
          <w:sz w:val="28"/>
          <w:szCs w:val="28"/>
          <w:lang w:val="ru-RU"/>
        </w:rPr>
        <w:t>неиспользуемый в течении 2 лет и безопасный в ветеринарно-санитарном отношении</w:t>
      </w:r>
      <w:r>
        <w:rPr>
          <w:sz w:val="28"/>
          <w:szCs w:val="28"/>
          <w:lang w:val="ru-RU"/>
        </w:rPr>
        <w:t>.</w:t>
      </w:r>
    </w:p>
    <w:p w:rsidR="00A9302E" w:rsidRDefault="00A9302E">
      <w:pPr>
        <w:jc w:val="left"/>
        <w:rPr>
          <w:sz w:val="28"/>
          <w:szCs w:val="28"/>
          <w:lang w:val="ru-RU"/>
        </w:rPr>
      </w:pPr>
      <w:r>
        <w:rPr>
          <w:sz w:val="28"/>
          <w:szCs w:val="28"/>
          <w:lang w:val="ru-RU"/>
        </w:rPr>
        <w:br w:type="page"/>
      </w:r>
    </w:p>
    <w:p w:rsidR="00A9302E" w:rsidRPr="00195D71" w:rsidRDefault="00A9302E" w:rsidP="00A9302E">
      <w:pPr>
        <w:pStyle w:val="aa"/>
        <w:ind w:left="987"/>
        <w:jc w:val="center"/>
        <w:rPr>
          <w:rFonts w:eastAsia="SimSun"/>
          <w:b/>
          <w:sz w:val="28"/>
          <w:lang w:val="ru-RU" w:bidi="ar-SA"/>
        </w:rPr>
      </w:pPr>
      <w:r>
        <w:rPr>
          <w:rFonts w:eastAsia="SimSun"/>
          <w:b/>
          <w:sz w:val="28"/>
          <w:lang w:val="ru-RU" w:bidi="ar-SA"/>
        </w:rPr>
        <w:lastRenderedPageBreak/>
        <w:t xml:space="preserve">4. Инженерная инфраструктура. </w:t>
      </w:r>
    </w:p>
    <w:p w:rsidR="00A9302E" w:rsidRPr="006951F7" w:rsidRDefault="00A9302E" w:rsidP="00A9302E">
      <w:pPr>
        <w:rPr>
          <w:rFonts w:eastAsia="SimSun"/>
          <w:b/>
          <w:sz w:val="28"/>
          <w:lang w:val="ru-RU" w:bidi="ar-SA"/>
        </w:rPr>
      </w:pPr>
    </w:p>
    <w:p w:rsidR="00A9302E" w:rsidRPr="00A9302E" w:rsidRDefault="00A9302E" w:rsidP="00A9302E">
      <w:pPr>
        <w:ind w:firstLine="567"/>
        <w:rPr>
          <w:sz w:val="28"/>
          <w:szCs w:val="28"/>
          <w:lang w:val="ru-RU"/>
        </w:rPr>
      </w:pPr>
      <w:r w:rsidRPr="00A9302E">
        <w:rPr>
          <w:sz w:val="28"/>
          <w:szCs w:val="28"/>
          <w:lang w:val="ru-RU"/>
        </w:rPr>
        <w:t xml:space="preserve">Проектные решения по инженерной инфраструктуре приведены только </w:t>
      </w:r>
      <w:proofErr w:type="gramStart"/>
      <w:r w:rsidRPr="00A9302E">
        <w:rPr>
          <w:sz w:val="28"/>
          <w:szCs w:val="28"/>
          <w:lang w:val="ru-RU"/>
        </w:rPr>
        <w:t>на территории</w:t>
      </w:r>
      <w:proofErr w:type="gramEnd"/>
      <w:r>
        <w:rPr>
          <w:sz w:val="28"/>
          <w:szCs w:val="28"/>
          <w:lang w:val="ru-RU"/>
        </w:rPr>
        <w:t xml:space="preserve"> </w:t>
      </w:r>
      <w:r w:rsidRPr="00A9302E">
        <w:rPr>
          <w:sz w:val="28"/>
          <w:szCs w:val="28"/>
          <w:lang w:val="ru-RU"/>
        </w:rPr>
        <w:t>включаемые в черту населенного пункта. Объекты инженерной инфраструктуры, территории</w:t>
      </w:r>
      <w:r>
        <w:rPr>
          <w:sz w:val="28"/>
          <w:szCs w:val="28"/>
          <w:lang w:val="ru-RU"/>
        </w:rPr>
        <w:t xml:space="preserve"> </w:t>
      </w:r>
      <w:r w:rsidRPr="00A9302E">
        <w:rPr>
          <w:sz w:val="28"/>
          <w:szCs w:val="28"/>
          <w:lang w:val="ru-RU"/>
        </w:rPr>
        <w:t>соцкультбыта на картах показаны условно и подлежат уточнению на дальнейших стадиях</w:t>
      </w:r>
      <w:r>
        <w:rPr>
          <w:sz w:val="28"/>
          <w:szCs w:val="28"/>
          <w:lang w:val="ru-RU"/>
        </w:rPr>
        <w:t xml:space="preserve"> </w:t>
      </w:r>
      <w:r w:rsidRPr="00A9302E">
        <w:rPr>
          <w:sz w:val="28"/>
          <w:szCs w:val="28"/>
          <w:lang w:val="ru-RU"/>
        </w:rPr>
        <w:t>планировки.</w:t>
      </w:r>
    </w:p>
    <w:p w:rsidR="00484836" w:rsidRDefault="00A9302E" w:rsidP="00A9302E">
      <w:pPr>
        <w:ind w:firstLine="567"/>
        <w:rPr>
          <w:sz w:val="28"/>
          <w:szCs w:val="28"/>
          <w:lang w:val="ru-RU"/>
        </w:rPr>
      </w:pPr>
      <w:r w:rsidRPr="00A9302E">
        <w:rPr>
          <w:sz w:val="28"/>
          <w:szCs w:val="28"/>
          <w:lang w:val="ru-RU"/>
        </w:rPr>
        <w:t>Развитие объектов коммунальной инфраструктуры будет определено согласно</w:t>
      </w:r>
      <w:r>
        <w:rPr>
          <w:sz w:val="28"/>
          <w:szCs w:val="28"/>
          <w:lang w:val="ru-RU"/>
        </w:rPr>
        <w:t xml:space="preserve"> </w:t>
      </w:r>
      <w:r w:rsidRPr="00A9302E">
        <w:rPr>
          <w:sz w:val="28"/>
          <w:szCs w:val="28"/>
          <w:lang w:val="ru-RU"/>
        </w:rPr>
        <w:t>схем тепло-, водоснабжения и водоотведения, программы комплексного развития систем коммунальной инфраструктуры и инвестиционных программ субъектов естественных монополий.</w:t>
      </w:r>
    </w:p>
    <w:p w:rsidR="001E7901" w:rsidRDefault="001E7901" w:rsidP="00A9302E">
      <w:pPr>
        <w:ind w:firstLine="567"/>
        <w:rPr>
          <w:sz w:val="28"/>
          <w:szCs w:val="28"/>
          <w:lang w:val="ru-RU"/>
        </w:rPr>
      </w:pPr>
    </w:p>
    <w:p w:rsidR="001E7901" w:rsidRPr="001E7901" w:rsidRDefault="001E7901" w:rsidP="00A9302E">
      <w:pPr>
        <w:ind w:firstLine="567"/>
        <w:rPr>
          <w:i/>
          <w:sz w:val="28"/>
          <w:szCs w:val="28"/>
          <w:lang w:val="ru-RU"/>
        </w:rPr>
      </w:pPr>
      <w:r w:rsidRPr="001E7901">
        <w:rPr>
          <w:i/>
          <w:sz w:val="28"/>
          <w:szCs w:val="28"/>
          <w:lang w:val="ru-RU"/>
        </w:rPr>
        <w:t>Газоснабжение.</w:t>
      </w:r>
    </w:p>
    <w:p w:rsidR="001E7901" w:rsidRPr="001E7901" w:rsidRDefault="001E7901" w:rsidP="001E7901">
      <w:pPr>
        <w:ind w:firstLine="567"/>
        <w:rPr>
          <w:sz w:val="28"/>
          <w:szCs w:val="28"/>
          <w:lang w:val="ru-RU"/>
        </w:rPr>
      </w:pPr>
      <w:r>
        <w:rPr>
          <w:sz w:val="28"/>
          <w:szCs w:val="28"/>
          <w:lang w:val="ru-RU"/>
        </w:rPr>
        <w:t>В соответствии с Генеральным планом</w:t>
      </w:r>
      <w:r w:rsidRPr="001E7901">
        <w:rPr>
          <w:sz w:val="28"/>
          <w:szCs w:val="28"/>
          <w:lang w:val="ru-RU"/>
        </w:rPr>
        <w:t xml:space="preserve"> со</w:t>
      </w:r>
      <w:r w:rsidR="00DE4C0C">
        <w:rPr>
          <w:sz w:val="28"/>
          <w:szCs w:val="28"/>
          <w:lang w:val="ru-RU"/>
        </w:rPr>
        <w:t>здаются</w:t>
      </w:r>
      <w:r w:rsidRPr="001E7901">
        <w:rPr>
          <w:sz w:val="28"/>
          <w:szCs w:val="28"/>
          <w:lang w:val="ru-RU"/>
        </w:rPr>
        <w:t xml:space="preserve"> основные направления использования</w:t>
      </w:r>
      <w:r>
        <w:rPr>
          <w:sz w:val="28"/>
          <w:szCs w:val="28"/>
          <w:lang w:val="ru-RU"/>
        </w:rPr>
        <w:t xml:space="preserve"> </w:t>
      </w:r>
      <w:r w:rsidRPr="001E7901">
        <w:rPr>
          <w:sz w:val="28"/>
          <w:szCs w:val="28"/>
          <w:lang w:val="ru-RU"/>
        </w:rPr>
        <w:t>природного газа как энергоносителя для реконструируемых и вновь строящихся</w:t>
      </w:r>
      <w:r>
        <w:rPr>
          <w:sz w:val="28"/>
          <w:szCs w:val="28"/>
          <w:lang w:val="ru-RU"/>
        </w:rPr>
        <w:t xml:space="preserve"> </w:t>
      </w:r>
      <w:r w:rsidRPr="001E7901">
        <w:rPr>
          <w:sz w:val="28"/>
          <w:szCs w:val="28"/>
          <w:lang w:val="ru-RU"/>
        </w:rPr>
        <w:t>теплоисточников, а также в качестве единого энергоносителя для индивидуальных жилых</w:t>
      </w:r>
      <w:r>
        <w:rPr>
          <w:sz w:val="28"/>
          <w:szCs w:val="28"/>
          <w:lang w:val="ru-RU"/>
        </w:rPr>
        <w:t xml:space="preserve"> </w:t>
      </w:r>
      <w:r w:rsidRPr="001E7901">
        <w:rPr>
          <w:sz w:val="28"/>
          <w:szCs w:val="28"/>
          <w:lang w:val="ru-RU"/>
        </w:rPr>
        <w:t xml:space="preserve">домов на </w:t>
      </w:r>
      <w:proofErr w:type="spellStart"/>
      <w:r w:rsidRPr="001E7901">
        <w:rPr>
          <w:sz w:val="28"/>
          <w:szCs w:val="28"/>
          <w:lang w:val="ru-RU"/>
        </w:rPr>
        <w:t>пищеприготовление</w:t>
      </w:r>
      <w:proofErr w:type="spellEnd"/>
      <w:r w:rsidRPr="001E7901">
        <w:rPr>
          <w:sz w:val="28"/>
          <w:szCs w:val="28"/>
          <w:lang w:val="ru-RU"/>
        </w:rPr>
        <w:t>, отопление и горячее водоснабжение. Строительство газовых</w:t>
      </w:r>
      <w:r>
        <w:rPr>
          <w:sz w:val="28"/>
          <w:szCs w:val="28"/>
          <w:lang w:val="ru-RU"/>
        </w:rPr>
        <w:t xml:space="preserve"> </w:t>
      </w:r>
      <w:r w:rsidRPr="001E7901">
        <w:rPr>
          <w:sz w:val="28"/>
          <w:szCs w:val="28"/>
          <w:lang w:val="ru-RU"/>
        </w:rPr>
        <w:t xml:space="preserve">сетей позволит перевести </w:t>
      </w:r>
      <w:proofErr w:type="spellStart"/>
      <w:r w:rsidRPr="001E7901">
        <w:rPr>
          <w:sz w:val="28"/>
          <w:szCs w:val="28"/>
          <w:lang w:val="ru-RU"/>
        </w:rPr>
        <w:t>негазифицированную</w:t>
      </w:r>
      <w:proofErr w:type="spellEnd"/>
      <w:r w:rsidRPr="001E7901">
        <w:rPr>
          <w:sz w:val="28"/>
          <w:szCs w:val="28"/>
          <w:lang w:val="ru-RU"/>
        </w:rPr>
        <w:t xml:space="preserve"> индивидуальную жилую застройку, объекты</w:t>
      </w:r>
      <w:r>
        <w:rPr>
          <w:sz w:val="28"/>
          <w:szCs w:val="28"/>
          <w:lang w:val="ru-RU"/>
        </w:rPr>
        <w:t xml:space="preserve"> </w:t>
      </w:r>
      <w:r w:rsidRPr="001E7901">
        <w:rPr>
          <w:sz w:val="28"/>
          <w:szCs w:val="28"/>
          <w:lang w:val="ru-RU"/>
        </w:rPr>
        <w:t>соцкультбыта на природный газ.</w:t>
      </w:r>
    </w:p>
    <w:p w:rsidR="001E7901" w:rsidRPr="001E7901" w:rsidRDefault="001E7901" w:rsidP="001E7901">
      <w:pPr>
        <w:ind w:firstLine="567"/>
        <w:rPr>
          <w:sz w:val="28"/>
          <w:szCs w:val="28"/>
          <w:lang w:val="ru-RU"/>
        </w:rPr>
      </w:pPr>
      <w:r w:rsidRPr="001E7901">
        <w:rPr>
          <w:sz w:val="28"/>
          <w:szCs w:val="28"/>
          <w:lang w:val="ru-RU"/>
        </w:rPr>
        <w:t>Осуществление проектных предложений по строительству новых объектов повлечет</w:t>
      </w:r>
      <w:r>
        <w:rPr>
          <w:sz w:val="28"/>
          <w:szCs w:val="28"/>
          <w:lang w:val="ru-RU"/>
        </w:rPr>
        <w:t xml:space="preserve"> </w:t>
      </w:r>
      <w:r w:rsidRPr="001E7901">
        <w:rPr>
          <w:sz w:val="28"/>
          <w:szCs w:val="28"/>
          <w:lang w:val="ru-RU"/>
        </w:rPr>
        <w:t xml:space="preserve">рост </w:t>
      </w:r>
      <w:proofErr w:type="spellStart"/>
      <w:r w:rsidRPr="001E7901">
        <w:rPr>
          <w:sz w:val="28"/>
          <w:szCs w:val="28"/>
          <w:lang w:val="ru-RU"/>
        </w:rPr>
        <w:t>газопотребления</w:t>
      </w:r>
      <w:proofErr w:type="spellEnd"/>
      <w:r w:rsidRPr="001E7901">
        <w:rPr>
          <w:sz w:val="28"/>
          <w:szCs w:val="28"/>
          <w:lang w:val="ru-RU"/>
        </w:rPr>
        <w:t xml:space="preserve"> населением.</w:t>
      </w:r>
    </w:p>
    <w:p w:rsidR="001E7901" w:rsidRPr="001E7901" w:rsidRDefault="001E7901" w:rsidP="001E7901">
      <w:pPr>
        <w:ind w:firstLine="567"/>
        <w:rPr>
          <w:sz w:val="28"/>
          <w:szCs w:val="28"/>
          <w:lang w:val="ru-RU"/>
        </w:rPr>
      </w:pPr>
      <w:r w:rsidRPr="001E7901">
        <w:rPr>
          <w:sz w:val="28"/>
          <w:szCs w:val="28"/>
          <w:lang w:val="ru-RU"/>
        </w:rPr>
        <w:t>С учетом существующих газораспределительных сетей предлагаются следующие</w:t>
      </w:r>
      <w:r>
        <w:rPr>
          <w:sz w:val="28"/>
          <w:szCs w:val="28"/>
          <w:lang w:val="ru-RU"/>
        </w:rPr>
        <w:t xml:space="preserve"> </w:t>
      </w:r>
      <w:r w:rsidRPr="001E7901">
        <w:rPr>
          <w:sz w:val="28"/>
          <w:szCs w:val="28"/>
          <w:lang w:val="ru-RU"/>
        </w:rPr>
        <w:t>мероприятия для газоснабжения населенных пунктов МО «</w:t>
      </w:r>
      <w:r w:rsidR="008B69B5">
        <w:rPr>
          <w:sz w:val="28"/>
          <w:szCs w:val="28"/>
          <w:lang w:val="ru-RU"/>
        </w:rPr>
        <w:t>Турецкое</w:t>
      </w:r>
      <w:r w:rsidRPr="001E7901">
        <w:rPr>
          <w:sz w:val="28"/>
          <w:szCs w:val="28"/>
          <w:lang w:val="ru-RU"/>
        </w:rPr>
        <w:t>»:</w:t>
      </w:r>
    </w:p>
    <w:p w:rsidR="001E7901" w:rsidRPr="001E7901" w:rsidRDefault="001E7901" w:rsidP="001E7901">
      <w:pPr>
        <w:ind w:firstLine="567"/>
        <w:rPr>
          <w:sz w:val="28"/>
          <w:szCs w:val="28"/>
          <w:lang w:val="ru-RU"/>
        </w:rPr>
      </w:pPr>
      <w:r w:rsidRPr="001E7901">
        <w:rPr>
          <w:sz w:val="28"/>
          <w:szCs w:val="28"/>
          <w:lang w:val="ru-RU"/>
        </w:rPr>
        <w:t xml:space="preserve"> 1. Строительство распределительных газопроводов низкого давления до</w:t>
      </w:r>
      <w:r>
        <w:rPr>
          <w:sz w:val="28"/>
          <w:szCs w:val="28"/>
          <w:lang w:val="ru-RU"/>
        </w:rPr>
        <w:t xml:space="preserve"> </w:t>
      </w:r>
      <w:r w:rsidRPr="001E7901">
        <w:rPr>
          <w:sz w:val="28"/>
          <w:szCs w:val="28"/>
          <w:lang w:val="ru-RU"/>
        </w:rPr>
        <w:t xml:space="preserve">потребителей </w:t>
      </w:r>
      <w:proofErr w:type="spellStart"/>
      <w:r w:rsidR="005F17AA">
        <w:rPr>
          <w:sz w:val="28"/>
          <w:szCs w:val="28"/>
          <w:lang w:val="ru-RU"/>
        </w:rPr>
        <w:t>с.Турецкое</w:t>
      </w:r>
      <w:proofErr w:type="spellEnd"/>
      <w:r w:rsidR="005F17AA">
        <w:rPr>
          <w:sz w:val="28"/>
          <w:szCs w:val="28"/>
          <w:lang w:val="ru-RU"/>
        </w:rPr>
        <w:t xml:space="preserve"> и </w:t>
      </w:r>
      <w:proofErr w:type="spellStart"/>
      <w:r w:rsidR="005F17AA">
        <w:rPr>
          <w:sz w:val="28"/>
          <w:szCs w:val="28"/>
          <w:lang w:val="ru-RU"/>
        </w:rPr>
        <w:t>д.Большой</w:t>
      </w:r>
      <w:proofErr w:type="spellEnd"/>
      <w:r w:rsidR="005F17AA">
        <w:rPr>
          <w:sz w:val="28"/>
          <w:szCs w:val="28"/>
          <w:lang w:val="ru-RU"/>
        </w:rPr>
        <w:t xml:space="preserve"> </w:t>
      </w:r>
      <w:proofErr w:type="spellStart"/>
      <w:r w:rsidR="005F17AA">
        <w:rPr>
          <w:sz w:val="28"/>
          <w:szCs w:val="28"/>
          <w:lang w:val="ru-RU"/>
        </w:rPr>
        <w:t>Унтем</w:t>
      </w:r>
      <w:proofErr w:type="spellEnd"/>
      <w:r>
        <w:rPr>
          <w:sz w:val="28"/>
          <w:szCs w:val="28"/>
          <w:lang w:val="ru-RU"/>
        </w:rPr>
        <w:t xml:space="preserve"> </w:t>
      </w:r>
      <w:r w:rsidR="00DE4C0C">
        <w:rPr>
          <w:sz w:val="28"/>
          <w:szCs w:val="28"/>
          <w:lang w:val="ru-RU"/>
        </w:rPr>
        <w:t xml:space="preserve">от </w:t>
      </w:r>
      <w:r w:rsidRPr="001E7901">
        <w:rPr>
          <w:sz w:val="28"/>
          <w:szCs w:val="28"/>
          <w:lang w:val="ru-RU"/>
        </w:rPr>
        <w:t>проектируемых газорегуляторных пунктов;</w:t>
      </w:r>
    </w:p>
    <w:p w:rsidR="001E7901" w:rsidRDefault="001E7901" w:rsidP="001E7901">
      <w:pPr>
        <w:ind w:firstLine="567"/>
        <w:rPr>
          <w:sz w:val="28"/>
          <w:szCs w:val="28"/>
          <w:lang w:val="ru-RU"/>
        </w:rPr>
      </w:pPr>
      <w:r w:rsidRPr="001E7901">
        <w:rPr>
          <w:sz w:val="28"/>
          <w:szCs w:val="28"/>
          <w:lang w:val="ru-RU"/>
        </w:rPr>
        <w:t xml:space="preserve"> </w:t>
      </w:r>
      <w:r w:rsidR="005F17AA">
        <w:rPr>
          <w:sz w:val="28"/>
          <w:szCs w:val="28"/>
          <w:lang w:val="ru-RU"/>
        </w:rPr>
        <w:t>2</w:t>
      </w:r>
      <w:r w:rsidRPr="001E7901">
        <w:rPr>
          <w:sz w:val="28"/>
          <w:szCs w:val="28"/>
          <w:lang w:val="ru-RU"/>
        </w:rPr>
        <w:t>. Поэтапное осуществление перевода на природный газ объектов, в данный момент</w:t>
      </w:r>
      <w:r>
        <w:rPr>
          <w:sz w:val="28"/>
          <w:szCs w:val="28"/>
          <w:lang w:val="ru-RU"/>
        </w:rPr>
        <w:t xml:space="preserve"> </w:t>
      </w:r>
      <w:r w:rsidRPr="001E7901">
        <w:rPr>
          <w:sz w:val="28"/>
          <w:szCs w:val="28"/>
          <w:lang w:val="ru-RU"/>
        </w:rPr>
        <w:t>потребляющие другие источники топлива</w:t>
      </w:r>
      <w:r>
        <w:rPr>
          <w:sz w:val="28"/>
          <w:szCs w:val="28"/>
          <w:lang w:val="ru-RU"/>
        </w:rPr>
        <w:t xml:space="preserve"> (сжиженный газ, уголь, дрова).</w:t>
      </w:r>
    </w:p>
    <w:p w:rsidR="001E7901" w:rsidRDefault="001E7901" w:rsidP="001E7901">
      <w:pPr>
        <w:ind w:firstLine="567"/>
        <w:rPr>
          <w:sz w:val="28"/>
          <w:szCs w:val="28"/>
          <w:lang w:val="ru-RU"/>
        </w:rPr>
      </w:pPr>
      <w:r w:rsidRPr="001E6B14">
        <w:rPr>
          <w:sz w:val="28"/>
          <w:szCs w:val="28"/>
          <w:lang w:val="ru-RU"/>
        </w:rPr>
        <w:t>Длины перспективных газопроводов, точки подключения к существующим</w:t>
      </w:r>
      <w:r>
        <w:rPr>
          <w:sz w:val="28"/>
          <w:szCs w:val="28"/>
          <w:lang w:val="ru-RU"/>
        </w:rPr>
        <w:t xml:space="preserve"> </w:t>
      </w:r>
      <w:r w:rsidRPr="001E6B14">
        <w:rPr>
          <w:sz w:val="28"/>
          <w:szCs w:val="28"/>
          <w:lang w:val="ru-RU"/>
        </w:rPr>
        <w:t>сетям ориентировочные и будут уточняться при рабочем проектировании</w:t>
      </w:r>
      <w:r>
        <w:rPr>
          <w:sz w:val="28"/>
          <w:szCs w:val="28"/>
          <w:lang w:val="ru-RU"/>
        </w:rPr>
        <w:t xml:space="preserve"> </w:t>
      </w:r>
      <w:r w:rsidRPr="001E6B14">
        <w:rPr>
          <w:sz w:val="28"/>
          <w:szCs w:val="28"/>
          <w:lang w:val="ru-RU"/>
        </w:rPr>
        <w:t>газоснабжения этих населенных пунктов.</w:t>
      </w:r>
    </w:p>
    <w:p w:rsidR="001E7901" w:rsidRDefault="001E7901" w:rsidP="001E7901">
      <w:pPr>
        <w:rPr>
          <w:lang w:val="ru-RU"/>
        </w:rPr>
      </w:pPr>
    </w:p>
    <w:p w:rsidR="001E7901" w:rsidRPr="001E7901" w:rsidRDefault="001E7901" w:rsidP="001E7901">
      <w:pPr>
        <w:ind w:firstLine="567"/>
        <w:rPr>
          <w:i/>
          <w:sz w:val="28"/>
          <w:szCs w:val="28"/>
          <w:lang w:val="ru-RU"/>
        </w:rPr>
      </w:pPr>
      <w:r w:rsidRPr="001E7901">
        <w:rPr>
          <w:i/>
          <w:sz w:val="28"/>
          <w:szCs w:val="28"/>
          <w:lang w:val="ru-RU"/>
        </w:rPr>
        <w:t>Теплоснабжение.</w:t>
      </w:r>
    </w:p>
    <w:p w:rsidR="001E7901" w:rsidRPr="001E7901" w:rsidRDefault="001E7901" w:rsidP="001E7901">
      <w:pPr>
        <w:ind w:firstLine="567"/>
        <w:rPr>
          <w:sz w:val="28"/>
          <w:szCs w:val="28"/>
          <w:lang w:val="ru-RU"/>
        </w:rPr>
      </w:pPr>
      <w:r w:rsidRPr="001E7901">
        <w:rPr>
          <w:sz w:val="28"/>
          <w:szCs w:val="28"/>
          <w:lang w:val="ru-RU"/>
        </w:rPr>
        <w:t>Для развития системы теплоснабжения в муниципальном образовании</w:t>
      </w:r>
      <w:r>
        <w:rPr>
          <w:sz w:val="28"/>
          <w:szCs w:val="28"/>
          <w:lang w:val="ru-RU"/>
        </w:rPr>
        <w:t xml:space="preserve"> </w:t>
      </w:r>
      <w:r w:rsidRPr="001E7901">
        <w:rPr>
          <w:sz w:val="28"/>
          <w:szCs w:val="28"/>
          <w:lang w:val="ru-RU"/>
        </w:rPr>
        <w:t>«</w:t>
      </w:r>
      <w:r w:rsidR="008B69B5">
        <w:rPr>
          <w:sz w:val="28"/>
          <w:szCs w:val="28"/>
          <w:lang w:val="ru-RU"/>
        </w:rPr>
        <w:t>Турецкое</w:t>
      </w:r>
      <w:r w:rsidRPr="001E7901">
        <w:rPr>
          <w:sz w:val="28"/>
          <w:szCs w:val="28"/>
          <w:lang w:val="ru-RU"/>
        </w:rPr>
        <w:t>» предусмотрено проведение комплекса мероприятий по</w:t>
      </w:r>
      <w:r>
        <w:rPr>
          <w:sz w:val="28"/>
          <w:szCs w:val="28"/>
          <w:lang w:val="ru-RU"/>
        </w:rPr>
        <w:t xml:space="preserve"> </w:t>
      </w:r>
      <w:r w:rsidRPr="001E7901">
        <w:rPr>
          <w:sz w:val="28"/>
          <w:szCs w:val="28"/>
          <w:lang w:val="ru-RU"/>
        </w:rPr>
        <w:t>реконструкции и новому строительству объектов системы теплоснабжения.</w:t>
      </w:r>
    </w:p>
    <w:p w:rsidR="001E7901" w:rsidRPr="001E7901" w:rsidRDefault="001E7901" w:rsidP="001E7901">
      <w:pPr>
        <w:ind w:firstLine="567"/>
        <w:rPr>
          <w:sz w:val="28"/>
          <w:szCs w:val="28"/>
          <w:lang w:val="ru-RU"/>
        </w:rPr>
      </w:pPr>
      <w:r w:rsidRPr="001E7901">
        <w:rPr>
          <w:sz w:val="28"/>
          <w:szCs w:val="28"/>
          <w:lang w:val="ru-RU"/>
        </w:rPr>
        <w:t>Генеральным планом муниципального образования «</w:t>
      </w:r>
      <w:r w:rsidR="008B69B5">
        <w:rPr>
          <w:sz w:val="28"/>
          <w:szCs w:val="28"/>
          <w:lang w:val="ru-RU"/>
        </w:rPr>
        <w:t>Турецкое</w:t>
      </w:r>
      <w:r w:rsidRPr="001E7901">
        <w:rPr>
          <w:sz w:val="28"/>
          <w:szCs w:val="28"/>
          <w:lang w:val="ru-RU"/>
        </w:rPr>
        <w:t>»</w:t>
      </w:r>
      <w:r>
        <w:rPr>
          <w:sz w:val="28"/>
          <w:szCs w:val="28"/>
          <w:lang w:val="ru-RU"/>
        </w:rPr>
        <w:t xml:space="preserve"> </w:t>
      </w:r>
      <w:r w:rsidRPr="001E7901">
        <w:rPr>
          <w:sz w:val="28"/>
          <w:szCs w:val="28"/>
          <w:lang w:val="ru-RU"/>
        </w:rPr>
        <w:t>предусматривается теплоснабжение жилищно-коммунального сектора по всем нуждам</w:t>
      </w:r>
      <w:r>
        <w:rPr>
          <w:sz w:val="28"/>
          <w:szCs w:val="28"/>
          <w:lang w:val="ru-RU"/>
        </w:rPr>
        <w:t xml:space="preserve"> </w:t>
      </w:r>
      <w:r w:rsidRPr="001E7901">
        <w:rPr>
          <w:sz w:val="28"/>
          <w:szCs w:val="28"/>
          <w:lang w:val="ru-RU"/>
        </w:rPr>
        <w:t>(отопление, вентиляция и горячее водоснабжение) наиболее целесообразными для</w:t>
      </w:r>
      <w:r>
        <w:rPr>
          <w:sz w:val="28"/>
          <w:szCs w:val="28"/>
          <w:lang w:val="ru-RU"/>
        </w:rPr>
        <w:t xml:space="preserve"> </w:t>
      </w:r>
      <w:r w:rsidRPr="001E7901">
        <w:rPr>
          <w:sz w:val="28"/>
          <w:szCs w:val="28"/>
          <w:lang w:val="ru-RU"/>
        </w:rPr>
        <w:t>каждого объекта системами теплоснабжения.</w:t>
      </w:r>
    </w:p>
    <w:p w:rsidR="001E7901" w:rsidRPr="001E7901" w:rsidRDefault="001E7901" w:rsidP="001E7901">
      <w:pPr>
        <w:ind w:firstLine="567"/>
        <w:rPr>
          <w:sz w:val="28"/>
          <w:szCs w:val="28"/>
          <w:lang w:val="ru-RU"/>
        </w:rPr>
      </w:pPr>
      <w:r w:rsidRPr="001E7901">
        <w:rPr>
          <w:sz w:val="28"/>
          <w:szCs w:val="28"/>
          <w:lang w:val="ru-RU"/>
        </w:rPr>
        <w:t>Теплоснабжение районов индивидуальной жилой застройки предусматривается</w:t>
      </w:r>
      <w:r>
        <w:rPr>
          <w:sz w:val="28"/>
          <w:szCs w:val="28"/>
          <w:lang w:val="ru-RU"/>
        </w:rPr>
        <w:t xml:space="preserve"> </w:t>
      </w:r>
      <w:r w:rsidRPr="001E7901">
        <w:rPr>
          <w:sz w:val="28"/>
          <w:szCs w:val="28"/>
          <w:lang w:val="ru-RU"/>
        </w:rPr>
        <w:t>от индивидуальных источников на газовом</w:t>
      </w:r>
      <w:r w:rsidR="00DE4C0C">
        <w:rPr>
          <w:sz w:val="28"/>
          <w:szCs w:val="28"/>
          <w:lang w:val="ru-RU"/>
        </w:rPr>
        <w:t>, угольном и дровяном</w:t>
      </w:r>
      <w:r w:rsidRPr="001E7901">
        <w:rPr>
          <w:sz w:val="28"/>
          <w:szCs w:val="28"/>
          <w:lang w:val="ru-RU"/>
        </w:rPr>
        <w:t xml:space="preserve"> топливе.</w:t>
      </w:r>
    </w:p>
    <w:p w:rsidR="001E7901" w:rsidRPr="001E7901" w:rsidRDefault="001E7901" w:rsidP="001E7901">
      <w:pPr>
        <w:ind w:firstLine="567"/>
        <w:rPr>
          <w:sz w:val="28"/>
          <w:szCs w:val="28"/>
          <w:lang w:val="ru-RU"/>
        </w:rPr>
      </w:pPr>
      <w:r w:rsidRPr="001E7901">
        <w:rPr>
          <w:sz w:val="28"/>
          <w:szCs w:val="28"/>
          <w:lang w:val="ru-RU"/>
        </w:rPr>
        <w:lastRenderedPageBreak/>
        <w:t>Для объектов жилищно-коммунального сектора целесообразно применение</w:t>
      </w:r>
      <w:r>
        <w:rPr>
          <w:sz w:val="28"/>
          <w:szCs w:val="28"/>
          <w:lang w:val="ru-RU"/>
        </w:rPr>
        <w:t xml:space="preserve"> </w:t>
      </w:r>
      <w:r w:rsidRPr="001E7901">
        <w:rPr>
          <w:sz w:val="28"/>
          <w:szCs w:val="28"/>
          <w:lang w:val="ru-RU"/>
        </w:rPr>
        <w:t>децентрализованного теплоснабжения – встроенные и пристроенные к зданию</w:t>
      </w:r>
      <w:r>
        <w:rPr>
          <w:sz w:val="28"/>
          <w:szCs w:val="28"/>
          <w:lang w:val="ru-RU"/>
        </w:rPr>
        <w:t xml:space="preserve"> </w:t>
      </w:r>
      <w:r w:rsidRPr="001E7901">
        <w:rPr>
          <w:sz w:val="28"/>
          <w:szCs w:val="28"/>
          <w:lang w:val="ru-RU"/>
        </w:rPr>
        <w:t>котельные, автоматизированные модульные котель</w:t>
      </w:r>
      <w:r>
        <w:rPr>
          <w:sz w:val="28"/>
          <w:szCs w:val="28"/>
          <w:lang w:val="ru-RU"/>
        </w:rPr>
        <w:t xml:space="preserve">ные полной заводской готовности </w:t>
      </w:r>
      <w:r w:rsidRPr="001E7901">
        <w:rPr>
          <w:sz w:val="28"/>
          <w:szCs w:val="28"/>
          <w:lang w:val="ru-RU"/>
        </w:rPr>
        <w:t>(необходимость использования таких теплоисточников обосновывается на следующих</w:t>
      </w:r>
      <w:r>
        <w:rPr>
          <w:sz w:val="28"/>
          <w:szCs w:val="28"/>
          <w:lang w:val="ru-RU"/>
        </w:rPr>
        <w:t xml:space="preserve"> </w:t>
      </w:r>
      <w:r w:rsidRPr="001E7901">
        <w:rPr>
          <w:sz w:val="28"/>
          <w:szCs w:val="28"/>
          <w:lang w:val="ru-RU"/>
        </w:rPr>
        <w:t>стадиях проектирования в каждом конкретном случае).</w:t>
      </w:r>
    </w:p>
    <w:p w:rsidR="001E7901" w:rsidRPr="001E7901" w:rsidRDefault="001E7901" w:rsidP="001E7901">
      <w:pPr>
        <w:ind w:firstLine="567"/>
        <w:rPr>
          <w:sz w:val="28"/>
          <w:szCs w:val="28"/>
          <w:lang w:val="ru-RU"/>
        </w:rPr>
      </w:pPr>
      <w:r w:rsidRPr="001E7901">
        <w:rPr>
          <w:sz w:val="28"/>
          <w:szCs w:val="28"/>
          <w:lang w:val="ru-RU"/>
        </w:rPr>
        <w:t>Для обеспечения эффективной работы систем теплоснабжения и улучшения</w:t>
      </w:r>
      <w:r>
        <w:rPr>
          <w:sz w:val="28"/>
          <w:szCs w:val="28"/>
          <w:lang w:val="ru-RU"/>
        </w:rPr>
        <w:t xml:space="preserve"> </w:t>
      </w:r>
      <w:r w:rsidRPr="001E7901">
        <w:rPr>
          <w:sz w:val="28"/>
          <w:szCs w:val="28"/>
          <w:lang w:val="ru-RU"/>
        </w:rPr>
        <w:t>состояния окружающей среды необходима реализация следующих мероприятий:</w:t>
      </w:r>
    </w:p>
    <w:p w:rsidR="001E7901" w:rsidRPr="001E7901" w:rsidRDefault="001E7901" w:rsidP="001E7901">
      <w:pPr>
        <w:ind w:firstLine="567"/>
        <w:rPr>
          <w:sz w:val="28"/>
          <w:szCs w:val="28"/>
          <w:lang w:val="ru-RU"/>
        </w:rPr>
      </w:pPr>
      <w:r w:rsidRPr="001E7901">
        <w:rPr>
          <w:sz w:val="28"/>
          <w:szCs w:val="28"/>
          <w:lang w:val="ru-RU"/>
        </w:rPr>
        <w:t xml:space="preserve">• использование автономных </w:t>
      </w:r>
      <w:proofErr w:type="spellStart"/>
      <w:r w:rsidRPr="001E7901">
        <w:rPr>
          <w:sz w:val="28"/>
          <w:szCs w:val="28"/>
          <w:lang w:val="ru-RU"/>
        </w:rPr>
        <w:t>теплоагрегатов</w:t>
      </w:r>
      <w:proofErr w:type="spellEnd"/>
      <w:r w:rsidRPr="001E7901">
        <w:rPr>
          <w:sz w:val="28"/>
          <w:szCs w:val="28"/>
          <w:lang w:val="ru-RU"/>
        </w:rPr>
        <w:t>, современных модификаций;</w:t>
      </w:r>
    </w:p>
    <w:p w:rsidR="001E7901" w:rsidRPr="001E7901" w:rsidRDefault="001E7901" w:rsidP="001E7901">
      <w:pPr>
        <w:ind w:firstLine="567"/>
        <w:rPr>
          <w:sz w:val="28"/>
          <w:szCs w:val="28"/>
          <w:lang w:val="ru-RU"/>
        </w:rPr>
      </w:pPr>
      <w:r w:rsidRPr="001E7901">
        <w:rPr>
          <w:sz w:val="28"/>
          <w:szCs w:val="28"/>
          <w:lang w:val="ru-RU"/>
        </w:rPr>
        <w:t>• организация учета тепла у потребителей;</w:t>
      </w:r>
    </w:p>
    <w:p w:rsidR="001E7901" w:rsidRDefault="001E7901" w:rsidP="001E7901">
      <w:pPr>
        <w:ind w:firstLine="567"/>
        <w:rPr>
          <w:sz w:val="28"/>
          <w:szCs w:val="28"/>
          <w:lang w:val="ru-RU"/>
        </w:rPr>
      </w:pPr>
      <w:r w:rsidRPr="001E7901">
        <w:rPr>
          <w:sz w:val="28"/>
          <w:szCs w:val="28"/>
          <w:lang w:val="ru-RU"/>
        </w:rPr>
        <w:t>• техническое обновления базы обслуживания сетей теплоснабжения.</w:t>
      </w:r>
    </w:p>
    <w:p w:rsidR="00034005" w:rsidRDefault="00034005" w:rsidP="001E7901">
      <w:pPr>
        <w:ind w:firstLine="567"/>
        <w:rPr>
          <w:sz w:val="28"/>
          <w:szCs w:val="28"/>
          <w:lang w:val="ru-RU"/>
        </w:rPr>
      </w:pPr>
    </w:p>
    <w:p w:rsidR="00034005" w:rsidRPr="00034005" w:rsidRDefault="00034005" w:rsidP="00034005">
      <w:pPr>
        <w:ind w:firstLine="567"/>
        <w:rPr>
          <w:i/>
          <w:sz w:val="28"/>
          <w:szCs w:val="28"/>
          <w:lang w:val="ru-RU"/>
        </w:rPr>
      </w:pPr>
      <w:r w:rsidRPr="00034005">
        <w:rPr>
          <w:i/>
          <w:sz w:val="28"/>
          <w:szCs w:val="28"/>
          <w:lang w:val="ru-RU"/>
        </w:rPr>
        <w:t>Электроснабжение</w:t>
      </w:r>
    </w:p>
    <w:p w:rsidR="00034005" w:rsidRDefault="00034005" w:rsidP="00034005">
      <w:pPr>
        <w:ind w:firstLine="567"/>
        <w:rPr>
          <w:sz w:val="28"/>
          <w:szCs w:val="28"/>
          <w:lang w:val="ru-RU"/>
        </w:rPr>
      </w:pPr>
      <w:r>
        <w:rPr>
          <w:sz w:val="28"/>
          <w:szCs w:val="28"/>
          <w:lang w:val="ru-RU"/>
        </w:rPr>
        <w:t>Электроснабжение развито во всех населенных пунктах муниципального образования «</w:t>
      </w:r>
      <w:r w:rsidR="008B69B5">
        <w:rPr>
          <w:sz w:val="28"/>
          <w:szCs w:val="28"/>
          <w:lang w:val="ru-RU"/>
        </w:rPr>
        <w:t>Турецкое</w:t>
      </w:r>
      <w:r>
        <w:rPr>
          <w:sz w:val="28"/>
          <w:szCs w:val="28"/>
          <w:lang w:val="ru-RU"/>
        </w:rPr>
        <w:t>».</w:t>
      </w:r>
    </w:p>
    <w:p w:rsidR="001E7901" w:rsidRDefault="001E7901" w:rsidP="001E7901">
      <w:pPr>
        <w:ind w:firstLine="567"/>
        <w:rPr>
          <w:sz w:val="28"/>
          <w:szCs w:val="28"/>
          <w:lang w:val="ru-RU"/>
        </w:rPr>
      </w:pPr>
    </w:p>
    <w:p w:rsidR="001E7901" w:rsidRPr="001E7901" w:rsidRDefault="001E7901" w:rsidP="001E7901">
      <w:pPr>
        <w:ind w:firstLine="567"/>
        <w:rPr>
          <w:i/>
          <w:sz w:val="28"/>
          <w:szCs w:val="28"/>
          <w:lang w:val="ru-RU"/>
        </w:rPr>
      </w:pPr>
      <w:r w:rsidRPr="001E7901">
        <w:rPr>
          <w:i/>
          <w:sz w:val="28"/>
          <w:szCs w:val="28"/>
          <w:lang w:val="ru-RU"/>
        </w:rPr>
        <w:t>Водоснабжение.</w:t>
      </w:r>
    </w:p>
    <w:p w:rsidR="005F17AA" w:rsidRPr="000F6BF7" w:rsidRDefault="005F17AA" w:rsidP="005F17AA">
      <w:pPr>
        <w:ind w:firstLine="567"/>
        <w:rPr>
          <w:sz w:val="28"/>
          <w:szCs w:val="28"/>
          <w:lang w:val="ru-RU"/>
        </w:rPr>
      </w:pPr>
      <w:r>
        <w:rPr>
          <w:sz w:val="28"/>
          <w:szCs w:val="28"/>
          <w:lang w:val="ru-RU"/>
        </w:rPr>
        <w:t xml:space="preserve">Централизованное водоснабжение отсутствует, несмотря на наличие водопроводных сетей. Общая протяженность данных сетей составляет 8910 м. </w:t>
      </w:r>
      <w:r w:rsidRPr="000F6BF7">
        <w:rPr>
          <w:sz w:val="28"/>
          <w:szCs w:val="28"/>
          <w:lang w:val="ru-RU"/>
        </w:rPr>
        <w:t xml:space="preserve">Решением Совета </w:t>
      </w:r>
      <w:proofErr w:type="gramStart"/>
      <w:r w:rsidRPr="000F6BF7">
        <w:rPr>
          <w:sz w:val="28"/>
          <w:szCs w:val="28"/>
          <w:lang w:val="ru-RU"/>
        </w:rPr>
        <w:t>депутатов  МО</w:t>
      </w:r>
      <w:proofErr w:type="gramEnd"/>
      <w:r w:rsidRPr="000F6BF7">
        <w:rPr>
          <w:sz w:val="28"/>
          <w:szCs w:val="28"/>
          <w:lang w:val="ru-RU"/>
        </w:rPr>
        <w:t xml:space="preserve"> «Турецкое» от 03.03.2017 г № 8-33  водопроводные сети  на территории МО «Турецкое» переданы в администрации. МО «</w:t>
      </w:r>
      <w:proofErr w:type="spellStart"/>
      <w:r w:rsidRPr="000F6BF7">
        <w:rPr>
          <w:sz w:val="28"/>
          <w:szCs w:val="28"/>
          <w:lang w:val="ru-RU"/>
        </w:rPr>
        <w:t>Балезинский</w:t>
      </w:r>
      <w:proofErr w:type="spellEnd"/>
      <w:r w:rsidRPr="000F6BF7">
        <w:rPr>
          <w:sz w:val="28"/>
          <w:szCs w:val="28"/>
          <w:lang w:val="ru-RU"/>
        </w:rPr>
        <w:t xml:space="preserve"> район». </w:t>
      </w:r>
    </w:p>
    <w:p w:rsidR="005F17AA" w:rsidRPr="000F6BF7" w:rsidRDefault="005F17AA" w:rsidP="005F17AA">
      <w:pPr>
        <w:ind w:firstLine="567"/>
        <w:rPr>
          <w:sz w:val="28"/>
          <w:szCs w:val="28"/>
          <w:lang w:val="ru-RU"/>
        </w:rPr>
      </w:pPr>
      <w:r w:rsidRPr="000F6BF7">
        <w:rPr>
          <w:sz w:val="28"/>
          <w:szCs w:val="28"/>
          <w:lang w:val="ru-RU"/>
        </w:rPr>
        <w:t xml:space="preserve">По состоянию на 01.10.2017 </w:t>
      </w:r>
      <w:proofErr w:type="gramStart"/>
      <w:r w:rsidRPr="000F6BF7">
        <w:rPr>
          <w:sz w:val="28"/>
          <w:szCs w:val="28"/>
          <w:lang w:val="ru-RU"/>
        </w:rPr>
        <w:t>г  водопроводные</w:t>
      </w:r>
      <w:proofErr w:type="gramEnd"/>
      <w:r w:rsidRPr="000F6BF7">
        <w:rPr>
          <w:sz w:val="28"/>
          <w:szCs w:val="28"/>
          <w:lang w:val="ru-RU"/>
        </w:rPr>
        <w:t xml:space="preserve"> сети не  функционируют,  так как  вода в скважине соленая,  соответствии с анализами на химический состав,  содержание  хлоридов более чем в 5 раз превышает ПДК, поэтому  население пользуется питьевой  водой из собственных колодцев. В </w:t>
      </w:r>
      <w:proofErr w:type="spellStart"/>
      <w:r w:rsidRPr="000F6BF7">
        <w:rPr>
          <w:sz w:val="28"/>
          <w:szCs w:val="28"/>
          <w:lang w:val="ru-RU"/>
        </w:rPr>
        <w:t>д.Большой</w:t>
      </w:r>
      <w:proofErr w:type="spellEnd"/>
      <w:r w:rsidRPr="000F6BF7">
        <w:rPr>
          <w:sz w:val="28"/>
          <w:szCs w:val="28"/>
          <w:lang w:val="ru-RU"/>
        </w:rPr>
        <w:t xml:space="preserve"> </w:t>
      </w:r>
      <w:proofErr w:type="spellStart"/>
      <w:r w:rsidRPr="000F6BF7">
        <w:rPr>
          <w:sz w:val="28"/>
          <w:szCs w:val="28"/>
          <w:lang w:val="ru-RU"/>
        </w:rPr>
        <w:t>Унтем</w:t>
      </w:r>
      <w:proofErr w:type="spellEnd"/>
      <w:r w:rsidRPr="000F6BF7">
        <w:rPr>
          <w:sz w:val="28"/>
          <w:szCs w:val="28"/>
          <w:lang w:val="ru-RU"/>
        </w:rPr>
        <w:t xml:space="preserve"> водопровод только на одной улице, население также пользуется </w:t>
      </w:r>
      <w:proofErr w:type="gramStart"/>
      <w:r w:rsidRPr="000F6BF7">
        <w:rPr>
          <w:sz w:val="28"/>
          <w:szCs w:val="28"/>
          <w:lang w:val="ru-RU"/>
        </w:rPr>
        <w:t>водой  из</w:t>
      </w:r>
      <w:proofErr w:type="gramEnd"/>
      <w:r w:rsidRPr="000F6BF7">
        <w:rPr>
          <w:sz w:val="28"/>
          <w:szCs w:val="28"/>
          <w:lang w:val="ru-RU"/>
        </w:rPr>
        <w:t xml:space="preserve"> родника и колодцев.                       </w:t>
      </w:r>
    </w:p>
    <w:p w:rsidR="005F17AA" w:rsidRDefault="005F17AA" w:rsidP="005F17AA">
      <w:pPr>
        <w:ind w:firstLine="567"/>
        <w:rPr>
          <w:sz w:val="28"/>
          <w:szCs w:val="28"/>
          <w:lang w:val="ru-RU"/>
        </w:rPr>
      </w:pPr>
      <w:r w:rsidRPr="000F6BF7">
        <w:rPr>
          <w:sz w:val="28"/>
          <w:szCs w:val="28"/>
          <w:lang w:val="ru-RU"/>
        </w:rPr>
        <w:t xml:space="preserve">Все учреждения, функционирующие на территории МО «Турецкое» </w:t>
      </w:r>
      <w:proofErr w:type="gramStart"/>
      <w:r w:rsidRPr="000F6BF7">
        <w:rPr>
          <w:sz w:val="28"/>
          <w:szCs w:val="28"/>
          <w:lang w:val="ru-RU"/>
        </w:rPr>
        <w:t>имеют  собственные</w:t>
      </w:r>
      <w:proofErr w:type="gramEnd"/>
      <w:r w:rsidRPr="000F6BF7">
        <w:rPr>
          <w:sz w:val="28"/>
          <w:szCs w:val="28"/>
          <w:lang w:val="ru-RU"/>
        </w:rPr>
        <w:t xml:space="preserve"> источники пресной воды.</w:t>
      </w:r>
    </w:p>
    <w:p w:rsidR="005F17AA" w:rsidRDefault="005F17AA" w:rsidP="001E7901">
      <w:pPr>
        <w:ind w:firstLine="567"/>
        <w:jc w:val="center"/>
        <w:rPr>
          <w:sz w:val="28"/>
          <w:szCs w:val="28"/>
          <w:lang w:val="ru-RU"/>
        </w:rPr>
      </w:pPr>
    </w:p>
    <w:p w:rsidR="001E7901" w:rsidRPr="00034005" w:rsidRDefault="001E7901" w:rsidP="001E7901">
      <w:pPr>
        <w:rPr>
          <w:b/>
          <w:i/>
          <w:sz w:val="28"/>
          <w:szCs w:val="28"/>
          <w:lang w:val="ru-RU"/>
        </w:rPr>
      </w:pPr>
    </w:p>
    <w:p w:rsidR="001E7901" w:rsidRPr="001E7901" w:rsidRDefault="001E7901" w:rsidP="001E7901">
      <w:pPr>
        <w:ind w:firstLine="567"/>
        <w:rPr>
          <w:sz w:val="28"/>
          <w:szCs w:val="28"/>
          <w:lang w:val="ru-RU"/>
        </w:rPr>
      </w:pPr>
    </w:p>
    <w:p w:rsidR="006951F7" w:rsidRPr="00484836" w:rsidRDefault="006951F7" w:rsidP="0042347F">
      <w:pPr>
        <w:ind w:firstLine="567"/>
        <w:rPr>
          <w:sz w:val="28"/>
          <w:szCs w:val="28"/>
          <w:lang w:val="ru-RU" w:bidi="ar-SA"/>
        </w:rPr>
      </w:pPr>
      <w:r w:rsidRPr="00484836">
        <w:rPr>
          <w:sz w:val="28"/>
          <w:szCs w:val="28"/>
          <w:lang w:val="ru-RU" w:bidi="ar-SA"/>
        </w:rPr>
        <w:br w:type="page"/>
      </w:r>
    </w:p>
    <w:p w:rsidR="00BA68DC" w:rsidRPr="00195D71" w:rsidRDefault="00BA68DC" w:rsidP="00BA68DC">
      <w:pPr>
        <w:pStyle w:val="aa"/>
        <w:ind w:left="987"/>
        <w:jc w:val="center"/>
        <w:rPr>
          <w:rFonts w:eastAsia="SimSun"/>
          <w:b/>
          <w:sz w:val="28"/>
          <w:lang w:val="ru-RU" w:bidi="ar-SA"/>
        </w:rPr>
      </w:pPr>
      <w:r>
        <w:rPr>
          <w:rFonts w:eastAsia="SimSun"/>
          <w:b/>
          <w:sz w:val="28"/>
          <w:lang w:val="ru-RU" w:bidi="ar-SA"/>
        </w:rPr>
        <w:lastRenderedPageBreak/>
        <w:t xml:space="preserve">5. Заключительные положения. </w:t>
      </w:r>
    </w:p>
    <w:p w:rsidR="00BA68DC" w:rsidRPr="006951F7" w:rsidRDefault="00BA68DC" w:rsidP="00BA68DC">
      <w:pPr>
        <w:rPr>
          <w:rFonts w:eastAsia="SimSun"/>
          <w:b/>
          <w:sz w:val="28"/>
          <w:lang w:val="ru-RU" w:bidi="ar-SA"/>
        </w:rPr>
      </w:pPr>
    </w:p>
    <w:p w:rsidR="00BA68DC" w:rsidRPr="00034005" w:rsidRDefault="00BA68DC" w:rsidP="00BA68DC">
      <w:pPr>
        <w:ind w:firstLine="567"/>
        <w:rPr>
          <w:sz w:val="28"/>
          <w:szCs w:val="28"/>
          <w:lang w:val="ru-RU"/>
        </w:rPr>
      </w:pPr>
      <w:r w:rsidRPr="00034005">
        <w:rPr>
          <w:sz w:val="28"/>
          <w:szCs w:val="28"/>
          <w:lang w:val="ru-RU"/>
        </w:rPr>
        <w:t>Реализация Генерального плана – сложный и достаточно длительный процесс,</w:t>
      </w:r>
      <w:r>
        <w:rPr>
          <w:sz w:val="28"/>
          <w:szCs w:val="28"/>
          <w:lang w:val="ru-RU"/>
        </w:rPr>
        <w:t xml:space="preserve"> </w:t>
      </w:r>
      <w:r w:rsidRPr="00034005">
        <w:rPr>
          <w:sz w:val="28"/>
          <w:szCs w:val="28"/>
          <w:lang w:val="ru-RU"/>
        </w:rPr>
        <w:t>направленный на формирование благоприятной среды поселения. Его успех определяется</w:t>
      </w:r>
      <w:r>
        <w:rPr>
          <w:sz w:val="28"/>
          <w:szCs w:val="28"/>
          <w:lang w:val="ru-RU"/>
        </w:rPr>
        <w:t xml:space="preserve"> </w:t>
      </w:r>
      <w:r w:rsidRPr="00034005">
        <w:rPr>
          <w:sz w:val="28"/>
          <w:szCs w:val="28"/>
          <w:lang w:val="ru-RU"/>
        </w:rPr>
        <w:t>деятельностью местных властей, служб поселения, проектировщиков и в большей мере</w:t>
      </w:r>
      <w:r>
        <w:rPr>
          <w:sz w:val="28"/>
          <w:szCs w:val="28"/>
          <w:lang w:val="ru-RU"/>
        </w:rPr>
        <w:t xml:space="preserve"> </w:t>
      </w:r>
      <w:r w:rsidRPr="00034005">
        <w:rPr>
          <w:sz w:val="28"/>
          <w:szCs w:val="28"/>
          <w:lang w:val="ru-RU"/>
        </w:rPr>
        <w:t>зависит от заинтересованности и включенности в эту деятельность сообщества в целом.</w:t>
      </w:r>
    </w:p>
    <w:p w:rsidR="00BA68DC" w:rsidRPr="00034005" w:rsidRDefault="00BA68DC" w:rsidP="00BA68DC">
      <w:pPr>
        <w:ind w:firstLine="567"/>
        <w:rPr>
          <w:sz w:val="28"/>
          <w:szCs w:val="28"/>
          <w:lang w:val="ru-RU"/>
        </w:rPr>
      </w:pPr>
      <w:r w:rsidRPr="00034005">
        <w:rPr>
          <w:sz w:val="28"/>
          <w:szCs w:val="28"/>
          <w:lang w:val="ru-RU"/>
        </w:rPr>
        <w:t>В ближайшем будущем предстоит большая работа по разработке Правил</w:t>
      </w:r>
      <w:r>
        <w:rPr>
          <w:sz w:val="28"/>
          <w:szCs w:val="28"/>
          <w:lang w:val="ru-RU"/>
        </w:rPr>
        <w:t xml:space="preserve"> </w:t>
      </w:r>
      <w:r w:rsidRPr="00034005">
        <w:rPr>
          <w:sz w:val="28"/>
          <w:szCs w:val="28"/>
          <w:lang w:val="ru-RU"/>
        </w:rPr>
        <w:t>землепользования и застройки муниципально</w:t>
      </w:r>
      <w:r>
        <w:rPr>
          <w:sz w:val="28"/>
          <w:szCs w:val="28"/>
          <w:lang w:val="ru-RU"/>
        </w:rPr>
        <w:t>го</w:t>
      </w:r>
      <w:r w:rsidRPr="00034005">
        <w:rPr>
          <w:sz w:val="28"/>
          <w:szCs w:val="28"/>
          <w:lang w:val="ru-RU"/>
        </w:rPr>
        <w:t xml:space="preserve"> </w:t>
      </w:r>
      <w:proofErr w:type="gramStart"/>
      <w:r w:rsidRPr="00034005">
        <w:rPr>
          <w:sz w:val="28"/>
          <w:szCs w:val="28"/>
          <w:lang w:val="ru-RU"/>
        </w:rPr>
        <w:t>образовани</w:t>
      </w:r>
      <w:r>
        <w:rPr>
          <w:sz w:val="28"/>
          <w:szCs w:val="28"/>
          <w:lang w:val="ru-RU"/>
        </w:rPr>
        <w:t>я</w:t>
      </w:r>
      <w:r w:rsidRPr="00034005">
        <w:rPr>
          <w:sz w:val="28"/>
          <w:szCs w:val="28"/>
          <w:lang w:val="ru-RU"/>
        </w:rPr>
        <w:t xml:space="preserve"> </w:t>
      </w:r>
      <w:r>
        <w:rPr>
          <w:sz w:val="28"/>
          <w:szCs w:val="28"/>
          <w:lang w:val="ru-RU"/>
        </w:rPr>
        <w:t xml:space="preserve"> «</w:t>
      </w:r>
      <w:proofErr w:type="gramEnd"/>
      <w:r w:rsidR="008B69B5">
        <w:rPr>
          <w:sz w:val="28"/>
          <w:szCs w:val="28"/>
          <w:lang w:val="ru-RU"/>
        </w:rPr>
        <w:t>Турецкое</w:t>
      </w:r>
      <w:r w:rsidRPr="00034005">
        <w:rPr>
          <w:sz w:val="28"/>
          <w:szCs w:val="28"/>
          <w:lang w:val="ru-RU"/>
        </w:rPr>
        <w:t>»,</w:t>
      </w:r>
      <w:r>
        <w:rPr>
          <w:sz w:val="28"/>
          <w:szCs w:val="28"/>
          <w:lang w:val="ru-RU"/>
        </w:rPr>
        <w:t xml:space="preserve"> </w:t>
      </w:r>
      <w:r w:rsidRPr="00034005">
        <w:rPr>
          <w:sz w:val="28"/>
          <w:szCs w:val="28"/>
          <w:lang w:val="ru-RU"/>
        </w:rPr>
        <w:t>специализированных программ по отдельным направлениям поселкового хозяйства,</w:t>
      </w:r>
      <w:r>
        <w:rPr>
          <w:sz w:val="28"/>
          <w:szCs w:val="28"/>
          <w:lang w:val="ru-RU"/>
        </w:rPr>
        <w:t xml:space="preserve"> </w:t>
      </w:r>
      <w:r w:rsidRPr="00034005">
        <w:rPr>
          <w:sz w:val="28"/>
          <w:szCs w:val="28"/>
          <w:lang w:val="ru-RU"/>
        </w:rPr>
        <w:t>созданию проектов планировки частей поселения, а также разработка специализированных</w:t>
      </w:r>
      <w:r>
        <w:rPr>
          <w:sz w:val="28"/>
          <w:szCs w:val="28"/>
          <w:lang w:val="ru-RU"/>
        </w:rPr>
        <w:t xml:space="preserve"> </w:t>
      </w:r>
      <w:r w:rsidRPr="00034005">
        <w:rPr>
          <w:sz w:val="28"/>
          <w:szCs w:val="28"/>
          <w:lang w:val="ru-RU"/>
        </w:rPr>
        <w:t>проектов инженерных и транспортных систем.</w:t>
      </w:r>
    </w:p>
    <w:p w:rsidR="00BA68DC" w:rsidRPr="00034005" w:rsidRDefault="00BA68DC" w:rsidP="00BA68DC">
      <w:pPr>
        <w:ind w:firstLine="567"/>
        <w:rPr>
          <w:sz w:val="28"/>
          <w:szCs w:val="28"/>
          <w:lang w:val="ru-RU"/>
        </w:rPr>
      </w:pPr>
      <w:r w:rsidRPr="00034005">
        <w:rPr>
          <w:sz w:val="28"/>
          <w:szCs w:val="28"/>
          <w:lang w:val="ru-RU"/>
        </w:rPr>
        <w:t>Проведение комплекса целенаправленных градостроительных мероприятий будет</w:t>
      </w:r>
      <w:r>
        <w:rPr>
          <w:sz w:val="28"/>
          <w:szCs w:val="28"/>
          <w:lang w:val="ru-RU"/>
        </w:rPr>
        <w:t xml:space="preserve"> </w:t>
      </w:r>
      <w:r w:rsidRPr="00034005">
        <w:rPr>
          <w:sz w:val="28"/>
          <w:szCs w:val="28"/>
          <w:lang w:val="ru-RU"/>
        </w:rPr>
        <w:t>способствовать формированию среды населенных пунктов в русле общечеловеческих</w:t>
      </w:r>
      <w:r>
        <w:rPr>
          <w:sz w:val="28"/>
          <w:szCs w:val="28"/>
          <w:lang w:val="ru-RU"/>
        </w:rPr>
        <w:t xml:space="preserve"> </w:t>
      </w:r>
      <w:r w:rsidRPr="00034005">
        <w:rPr>
          <w:sz w:val="28"/>
          <w:szCs w:val="28"/>
          <w:lang w:val="ru-RU"/>
        </w:rPr>
        <w:t>духовных и культурных ценностей, содействовать развитию экономики, открытости</w:t>
      </w:r>
      <w:r>
        <w:rPr>
          <w:sz w:val="28"/>
          <w:szCs w:val="28"/>
          <w:lang w:val="ru-RU"/>
        </w:rPr>
        <w:t xml:space="preserve"> </w:t>
      </w:r>
      <w:r w:rsidRPr="00034005">
        <w:rPr>
          <w:sz w:val="28"/>
          <w:szCs w:val="28"/>
          <w:lang w:val="ru-RU"/>
        </w:rPr>
        <w:t>поселения и дальнейшему формированию межрегиональных экономических и культурных</w:t>
      </w:r>
      <w:r>
        <w:rPr>
          <w:sz w:val="28"/>
          <w:szCs w:val="28"/>
          <w:lang w:val="ru-RU"/>
        </w:rPr>
        <w:t xml:space="preserve"> </w:t>
      </w:r>
      <w:r w:rsidRPr="00034005">
        <w:rPr>
          <w:sz w:val="28"/>
          <w:szCs w:val="28"/>
          <w:lang w:val="ru-RU"/>
        </w:rPr>
        <w:t>связей.</w:t>
      </w:r>
    </w:p>
    <w:p w:rsidR="00BA68DC" w:rsidRPr="00034005" w:rsidRDefault="00BA68DC" w:rsidP="00BA68DC">
      <w:pPr>
        <w:ind w:firstLine="567"/>
        <w:rPr>
          <w:sz w:val="28"/>
          <w:szCs w:val="28"/>
          <w:lang w:val="ru-RU"/>
        </w:rPr>
      </w:pPr>
      <w:r w:rsidRPr="00034005">
        <w:rPr>
          <w:sz w:val="28"/>
          <w:szCs w:val="28"/>
          <w:lang w:val="ru-RU"/>
        </w:rPr>
        <w:t>Приоритеты градостроительного развития муниципально</w:t>
      </w:r>
      <w:r>
        <w:rPr>
          <w:sz w:val="28"/>
          <w:szCs w:val="28"/>
          <w:lang w:val="ru-RU"/>
        </w:rPr>
        <w:t>го</w:t>
      </w:r>
      <w:r w:rsidRPr="00034005">
        <w:rPr>
          <w:sz w:val="28"/>
          <w:szCs w:val="28"/>
          <w:lang w:val="ru-RU"/>
        </w:rPr>
        <w:t xml:space="preserve"> образовани</w:t>
      </w:r>
      <w:r>
        <w:rPr>
          <w:sz w:val="28"/>
          <w:szCs w:val="28"/>
          <w:lang w:val="ru-RU"/>
        </w:rPr>
        <w:t xml:space="preserve">я </w:t>
      </w:r>
      <w:r w:rsidRPr="00034005">
        <w:rPr>
          <w:sz w:val="28"/>
          <w:szCs w:val="28"/>
          <w:lang w:val="ru-RU"/>
        </w:rPr>
        <w:t>«</w:t>
      </w:r>
      <w:r w:rsidR="008B69B5">
        <w:rPr>
          <w:sz w:val="28"/>
          <w:szCs w:val="28"/>
          <w:lang w:val="ru-RU"/>
        </w:rPr>
        <w:t>Турецкое</w:t>
      </w:r>
      <w:r w:rsidRPr="00034005">
        <w:rPr>
          <w:sz w:val="28"/>
          <w:szCs w:val="28"/>
          <w:lang w:val="ru-RU"/>
        </w:rPr>
        <w:t>» связаны с возможностью преобразования и расширения существующего</w:t>
      </w:r>
      <w:r>
        <w:rPr>
          <w:sz w:val="28"/>
          <w:szCs w:val="28"/>
          <w:lang w:val="ru-RU"/>
        </w:rPr>
        <w:t xml:space="preserve"> </w:t>
      </w:r>
      <w:r w:rsidRPr="00034005">
        <w:rPr>
          <w:sz w:val="28"/>
          <w:szCs w:val="28"/>
          <w:lang w:val="ru-RU"/>
        </w:rPr>
        <w:t>поселения.</w:t>
      </w:r>
    </w:p>
    <w:p w:rsidR="009140E1" w:rsidRPr="00BA68DC" w:rsidRDefault="00BA68DC" w:rsidP="00BA68DC">
      <w:pPr>
        <w:ind w:firstLine="567"/>
        <w:rPr>
          <w:sz w:val="28"/>
          <w:szCs w:val="28"/>
          <w:lang w:val="ru-RU"/>
        </w:rPr>
      </w:pPr>
      <w:r w:rsidRPr="00034005">
        <w:rPr>
          <w:sz w:val="28"/>
          <w:szCs w:val="28"/>
          <w:lang w:val="ru-RU"/>
        </w:rPr>
        <w:t>Особое внимание должно быть уделено улучшению качества дорог и увеличению их</w:t>
      </w:r>
      <w:r>
        <w:rPr>
          <w:sz w:val="28"/>
          <w:szCs w:val="28"/>
          <w:lang w:val="ru-RU"/>
        </w:rPr>
        <w:t xml:space="preserve"> </w:t>
      </w:r>
      <w:r w:rsidRPr="00034005">
        <w:rPr>
          <w:sz w:val="28"/>
          <w:szCs w:val="28"/>
          <w:lang w:val="ru-RU"/>
        </w:rPr>
        <w:t>плотности, прежде всего на участках вблизи транспортных узлов, предназначенных для</w:t>
      </w:r>
      <w:r>
        <w:rPr>
          <w:sz w:val="28"/>
          <w:szCs w:val="28"/>
          <w:lang w:val="ru-RU"/>
        </w:rPr>
        <w:t xml:space="preserve"> </w:t>
      </w:r>
      <w:r w:rsidRPr="00034005">
        <w:rPr>
          <w:sz w:val="28"/>
          <w:szCs w:val="28"/>
          <w:lang w:val="ru-RU"/>
        </w:rPr>
        <w:t>активной хозяйственной деятельности. В систему градостроительных приоритетов развития</w:t>
      </w:r>
      <w:r>
        <w:rPr>
          <w:sz w:val="28"/>
          <w:szCs w:val="28"/>
          <w:lang w:val="ru-RU"/>
        </w:rPr>
        <w:t xml:space="preserve"> </w:t>
      </w:r>
      <w:r w:rsidRPr="00034005">
        <w:rPr>
          <w:sz w:val="28"/>
          <w:szCs w:val="28"/>
          <w:lang w:val="ru-RU"/>
        </w:rPr>
        <w:t>входит сохранение и увеличение эффективности эколого-рекреационной функции</w:t>
      </w:r>
      <w:r>
        <w:rPr>
          <w:sz w:val="28"/>
          <w:szCs w:val="28"/>
          <w:lang w:val="ru-RU"/>
        </w:rPr>
        <w:t xml:space="preserve"> </w:t>
      </w:r>
      <w:r w:rsidRPr="00034005">
        <w:rPr>
          <w:sz w:val="28"/>
          <w:szCs w:val="28"/>
          <w:lang w:val="ru-RU"/>
        </w:rPr>
        <w:t>территории, способной обеспечить экономический эффект и повысить инвестиционную</w:t>
      </w:r>
      <w:r>
        <w:rPr>
          <w:sz w:val="28"/>
          <w:szCs w:val="28"/>
          <w:lang w:val="ru-RU"/>
        </w:rPr>
        <w:t xml:space="preserve"> </w:t>
      </w:r>
      <w:r w:rsidRPr="00034005">
        <w:rPr>
          <w:sz w:val="28"/>
          <w:szCs w:val="28"/>
          <w:lang w:val="ru-RU"/>
        </w:rPr>
        <w:t xml:space="preserve">привлекательность. </w:t>
      </w:r>
      <w:bookmarkEnd w:id="0"/>
    </w:p>
    <w:sectPr w:rsidR="009140E1" w:rsidRPr="00BA68DC" w:rsidSect="00B24FD3">
      <w:footerReference w:type="default" r:id="rId12"/>
      <w:footerReference w:type="first" r:id="rId13"/>
      <w:pgSz w:w="11906" w:h="16838" w:code="9"/>
      <w:pgMar w:top="964" w:right="737" w:bottom="340" w:left="1514" w:header="0" w:footer="113" w:gutter="0"/>
      <w:pgBorders>
        <w:top w:val="single" w:sz="12" w:space="25" w:color="auto"/>
        <w:left w:val="single" w:sz="12" w:space="21" w:color="auto"/>
        <w:bottom w:val="single" w:sz="12" w:space="0" w:color="auto"/>
        <w:right w:val="single" w:sz="12" w:space="20" w:color="auto"/>
      </w:pgBorders>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159" w:rsidRDefault="00872159" w:rsidP="00D861B5">
      <w:r>
        <w:separator/>
      </w:r>
    </w:p>
  </w:endnote>
  <w:endnote w:type="continuationSeparator" w:id="0">
    <w:p w:rsidR="00872159" w:rsidRDefault="00872159" w:rsidP="00D8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pgost">
    <w:panose1 w:val="020B0500000000000000"/>
    <w:charset w:val="CC"/>
    <w:family w:val="swiss"/>
    <w:pitch w:val="variable"/>
    <w:sig w:usb0="80000227" w:usb1="00000048" w:usb2="00000000" w:usb3="00000000" w:csb0="00000005"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567"/>
      <w:gridCol w:w="567"/>
      <w:gridCol w:w="567"/>
      <w:gridCol w:w="567"/>
      <w:gridCol w:w="850"/>
      <w:gridCol w:w="567"/>
      <w:gridCol w:w="6236"/>
      <w:gridCol w:w="567"/>
    </w:tblGrid>
    <w:tr w:rsidR="008B69B5" w:rsidRPr="00EB6FD4" w:rsidTr="001008C6">
      <w:trPr>
        <w:trHeight w:val="283"/>
        <w:jc w:val="center"/>
      </w:trPr>
      <w:tc>
        <w:tcPr>
          <w:tcW w:w="567" w:type="dxa"/>
          <w:vAlign w:val="center"/>
        </w:tcPr>
        <w:p w:rsidR="008B69B5" w:rsidRPr="00E1459F" w:rsidRDefault="008B69B5" w:rsidP="00EB6FD4">
          <w:pPr>
            <w:pStyle w:val="af5"/>
            <w:jc w:val="center"/>
            <w:rPr>
              <w:sz w:val="20"/>
              <w:szCs w:val="20"/>
              <w:lang w:val="ru-RU"/>
            </w:rPr>
          </w:pPr>
        </w:p>
      </w:tc>
      <w:tc>
        <w:tcPr>
          <w:tcW w:w="567" w:type="dxa"/>
          <w:vAlign w:val="center"/>
        </w:tcPr>
        <w:p w:rsidR="008B69B5" w:rsidRPr="00E1459F" w:rsidRDefault="008B69B5" w:rsidP="00EB6FD4">
          <w:pPr>
            <w:pStyle w:val="af5"/>
            <w:jc w:val="center"/>
            <w:rPr>
              <w:sz w:val="20"/>
              <w:szCs w:val="20"/>
              <w:lang w:val="ru-RU"/>
            </w:rPr>
          </w:pPr>
        </w:p>
      </w:tc>
      <w:tc>
        <w:tcPr>
          <w:tcW w:w="567" w:type="dxa"/>
          <w:vAlign w:val="center"/>
        </w:tcPr>
        <w:p w:rsidR="008B69B5" w:rsidRPr="00E1459F" w:rsidRDefault="008B69B5" w:rsidP="00EB6FD4">
          <w:pPr>
            <w:pStyle w:val="af5"/>
            <w:jc w:val="center"/>
            <w:rPr>
              <w:sz w:val="20"/>
              <w:szCs w:val="20"/>
              <w:lang w:val="ru-RU"/>
            </w:rPr>
          </w:pPr>
        </w:p>
      </w:tc>
      <w:tc>
        <w:tcPr>
          <w:tcW w:w="567" w:type="dxa"/>
          <w:vAlign w:val="center"/>
        </w:tcPr>
        <w:p w:rsidR="008B69B5" w:rsidRPr="00EB6FD4" w:rsidRDefault="008B69B5" w:rsidP="00EB6FD4">
          <w:pPr>
            <w:pStyle w:val="af5"/>
            <w:jc w:val="center"/>
            <w:rPr>
              <w:sz w:val="20"/>
              <w:szCs w:val="20"/>
            </w:rPr>
          </w:pPr>
        </w:p>
      </w:tc>
      <w:tc>
        <w:tcPr>
          <w:tcW w:w="850" w:type="dxa"/>
          <w:vAlign w:val="center"/>
        </w:tcPr>
        <w:p w:rsidR="008B69B5" w:rsidRPr="00EB6FD4" w:rsidRDefault="008B69B5" w:rsidP="00EB6FD4">
          <w:pPr>
            <w:pStyle w:val="af5"/>
            <w:jc w:val="center"/>
            <w:rPr>
              <w:sz w:val="20"/>
              <w:szCs w:val="20"/>
            </w:rPr>
          </w:pPr>
        </w:p>
      </w:tc>
      <w:tc>
        <w:tcPr>
          <w:tcW w:w="567" w:type="dxa"/>
          <w:vAlign w:val="center"/>
        </w:tcPr>
        <w:p w:rsidR="008B69B5" w:rsidRPr="00E1459F" w:rsidRDefault="008B69B5" w:rsidP="00EB6FD4">
          <w:pPr>
            <w:pStyle w:val="af5"/>
            <w:jc w:val="center"/>
            <w:rPr>
              <w:sz w:val="20"/>
              <w:szCs w:val="20"/>
              <w:lang w:val="ru-RU"/>
            </w:rPr>
          </w:pPr>
        </w:p>
      </w:tc>
      <w:tc>
        <w:tcPr>
          <w:tcW w:w="6236" w:type="dxa"/>
          <w:vMerge w:val="restart"/>
          <w:vAlign w:val="center"/>
        </w:tcPr>
        <w:p w:rsidR="008B69B5" w:rsidRPr="00C40025" w:rsidRDefault="008B69B5" w:rsidP="008B69B5">
          <w:pPr>
            <w:pStyle w:val="af5"/>
            <w:jc w:val="center"/>
            <w:rPr>
              <w:szCs w:val="28"/>
              <w:lang w:val="ru-RU"/>
            </w:rPr>
          </w:pPr>
          <w:r>
            <w:rPr>
              <w:sz w:val="32"/>
              <w:szCs w:val="32"/>
              <w:lang w:val="ru-RU"/>
            </w:rPr>
            <w:t>450407-ГП.ПЗ.2</w:t>
          </w:r>
        </w:p>
      </w:tc>
      <w:tc>
        <w:tcPr>
          <w:tcW w:w="567" w:type="dxa"/>
          <w:vAlign w:val="center"/>
        </w:tcPr>
        <w:p w:rsidR="008B69B5" w:rsidRPr="00EB6FD4" w:rsidRDefault="008B69B5" w:rsidP="00EB6FD4">
          <w:pPr>
            <w:pStyle w:val="af5"/>
            <w:jc w:val="center"/>
            <w:rPr>
              <w:sz w:val="18"/>
              <w:szCs w:val="18"/>
              <w:lang w:val="ru-RU"/>
            </w:rPr>
          </w:pPr>
          <w:r w:rsidRPr="00EB6FD4">
            <w:rPr>
              <w:sz w:val="18"/>
              <w:szCs w:val="18"/>
              <w:lang w:val="ru-RU"/>
            </w:rPr>
            <w:t>Лист</w:t>
          </w:r>
        </w:p>
      </w:tc>
    </w:tr>
    <w:tr w:rsidR="008B69B5" w:rsidRPr="00EB6FD4" w:rsidTr="001008C6">
      <w:trPr>
        <w:trHeight w:val="283"/>
        <w:jc w:val="center"/>
      </w:trPr>
      <w:tc>
        <w:tcPr>
          <w:tcW w:w="567" w:type="dxa"/>
          <w:vAlign w:val="center"/>
        </w:tcPr>
        <w:p w:rsidR="008B69B5" w:rsidRPr="00EE27B5" w:rsidRDefault="008B69B5" w:rsidP="00EB6FD4">
          <w:pPr>
            <w:pStyle w:val="af5"/>
            <w:jc w:val="center"/>
            <w:rPr>
              <w:color w:val="FF0000"/>
              <w:sz w:val="20"/>
              <w:szCs w:val="20"/>
              <w:lang w:val="ru-RU"/>
            </w:rPr>
          </w:pPr>
        </w:p>
      </w:tc>
      <w:tc>
        <w:tcPr>
          <w:tcW w:w="567" w:type="dxa"/>
          <w:vAlign w:val="center"/>
        </w:tcPr>
        <w:p w:rsidR="008B69B5" w:rsidRPr="00EE27B5" w:rsidRDefault="008B69B5" w:rsidP="00EB6FD4">
          <w:pPr>
            <w:pStyle w:val="af5"/>
            <w:jc w:val="center"/>
            <w:rPr>
              <w:color w:val="FF0000"/>
              <w:sz w:val="20"/>
              <w:szCs w:val="20"/>
              <w:lang w:val="ru-RU"/>
            </w:rPr>
          </w:pPr>
        </w:p>
      </w:tc>
      <w:tc>
        <w:tcPr>
          <w:tcW w:w="567" w:type="dxa"/>
          <w:vAlign w:val="center"/>
        </w:tcPr>
        <w:p w:rsidR="008B69B5" w:rsidRPr="00EE27B5" w:rsidRDefault="008B69B5" w:rsidP="00EB6FD4">
          <w:pPr>
            <w:pStyle w:val="af5"/>
            <w:jc w:val="center"/>
            <w:rPr>
              <w:color w:val="FF0000"/>
              <w:sz w:val="20"/>
              <w:szCs w:val="20"/>
              <w:lang w:val="ru-RU"/>
            </w:rPr>
          </w:pPr>
        </w:p>
      </w:tc>
      <w:tc>
        <w:tcPr>
          <w:tcW w:w="567" w:type="dxa"/>
          <w:vAlign w:val="center"/>
        </w:tcPr>
        <w:p w:rsidR="008B69B5" w:rsidRPr="00EE27B5" w:rsidRDefault="008B69B5" w:rsidP="00EB6FD4">
          <w:pPr>
            <w:pStyle w:val="af5"/>
            <w:jc w:val="center"/>
            <w:rPr>
              <w:color w:val="FF0000"/>
              <w:sz w:val="12"/>
              <w:szCs w:val="12"/>
              <w:lang w:val="ru-RU"/>
            </w:rPr>
          </w:pPr>
        </w:p>
      </w:tc>
      <w:tc>
        <w:tcPr>
          <w:tcW w:w="850" w:type="dxa"/>
          <w:vAlign w:val="center"/>
        </w:tcPr>
        <w:p w:rsidR="008B69B5" w:rsidRPr="00EE27B5" w:rsidRDefault="008B69B5" w:rsidP="00EB6FD4">
          <w:pPr>
            <w:pStyle w:val="af5"/>
            <w:jc w:val="center"/>
            <w:rPr>
              <w:color w:val="FF0000"/>
              <w:sz w:val="20"/>
              <w:szCs w:val="20"/>
              <w:lang w:val="ru-RU"/>
            </w:rPr>
          </w:pPr>
        </w:p>
      </w:tc>
      <w:tc>
        <w:tcPr>
          <w:tcW w:w="567" w:type="dxa"/>
          <w:vAlign w:val="center"/>
        </w:tcPr>
        <w:p w:rsidR="008B69B5" w:rsidRPr="00EE27B5" w:rsidRDefault="008B69B5" w:rsidP="00EB6FD4">
          <w:pPr>
            <w:pStyle w:val="af5"/>
            <w:jc w:val="center"/>
            <w:rPr>
              <w:color w:val="FF0000"/>
              <w:sz w:val="20"/>
              <w:szCs w:val="20"/>
              <w:lang w:val="ru-RU"/>
            </w:rPr>
          </w:pPr>
        </w:p>
      </w:tc>
      <w:tc>
        <w:tcPr>
          <w:tcW w:w="6236" w:type="dxa"/>
          <w:vMerge/>
          <w:vAlign w:val="center"/>
        </w:tcPr>
        <w:p w:rsidR="008B69B5" w:rsidRPr="00EB6FD4" w:rsidRDefault="008B69B5" w:rsidP="00EB6FD4">
          <w:pPr>
            <w:pStyle w:val="af5"/>
            <w:jc w:val="center"/>
            <w:rPr>
              <w:sz w:val="20"/>
              <w:szCs w:val="20"/>
              <w:lang w:val="ru-RU"/>
            </w:rPr>
          </w:pPr>
        </w:p>
      </w:tc>
      <w:tc>
        <w:tcPr>
          <w:tcW w:w="567" w:type="dxa"/>
          <w:vMerge w:val="restart"/>
          <w:vAlign w:val="center"/>
        </w:tcPr>
        <w:p w:rsidR="008B69B5" w:rsidRPr="00EB6FD4" w:rsidRDefault="008B69B5" w:rsidP="00EB6FD4">
          <w:pPr>
            <w:pStyle w:val="af5"/>
            <w:jc w:val="center"/>
            <w:rPr>
              <w:sz w:val="20"/>
              <w:szCs w:val="20"/>
              <w:lang w:val="ru-RU"/>
            </w:rPr>
          </w:pPr>
          <w:r w:rsidRPr="001F0667">
            <w:rPr>
              <w:sz w:val="20"/>
              <w:szCs w:val="20"/>
              <w:lang w:val="ru-RU"/>
            </w:rPr>
            <w:fldChar w:fldCharType="begin"/>
          </w:r>
          <w:r w:rsidRPr="001F0667">
            <w:rPr>
              <w:sz w:val="20"/>
              <w:szCs w:val="20"/>
              <w:lang w:val="ru-RU"/>
            </w:rPr>
            <w:instrText>PAGE   \* MERGEFORMAT</w:instrText>
          </w:r>
          <w:r w:rsidRPr="001F0667">
            <w:rPr>
              <w:sz w:val="20"/>
              <w:szCs w:val="20"/>
              <w:lang w:val="ru-RU"/>
            </w:rPr>
            <w:fldChar w:fldCharType="separate"/>
          </w:r>
          <w:r w:rsidR="005F17AA">
            <w:rPr>
              <w:noProof/>
              <w:sz w:val="20"/>
              <w:szCs w:val="20"/>
              <w:lang w:val="ru-RU"/>
            </w:rPr>
            <w:t>2</w:t>
          </w:r>
          <w:r w:rsidRPr="001F0667">
            <w:rPr>
              <w:sz w:val="20"/>
              <w:szCs w:val="20"/>
              <w:lang w:val="ru-RU"/>
            </w:rPr>
            <w:fldChar w:fldCharType="end"/>
          </w:r>
        </w:p>
      </w:tc>
    </w:tr>
    <w:tr w:rsidR="008B69B5" w:rsidRPr="00EB6FD4" w:rsidTr="001008C6">
      <w:trPr>
        <w:trHeight w:val="283"/>
        <w:jc w:val="center"/>
      </w:trPr>
      <w:tc>
        <w:tcPr>
          <w:tcW w:w="567" w:type="dxa"/>
          <w:vAlign w:val="center"/>
        </w:tcPr>
        <w:p w:rsidR="008B69B5" w:rsidRPr="00EB6FD4" w:rsidRDefault="008B69B5" w:rsidP="00EB6FD4">
          <w:pPr>
            <w:pStyle w:val="af5"/>
            <w:jc w:val="center"/>
            <w:rPr>
              <w:sz w:val="20"/>
              <w:szCs w:val="20"/>
              <w:lang w:val="ru-RU"/>
            </w:rPr>
          </w:pPr>
          <w:r w:rsidRPr="00EB6FD4">
            <w:rPr>
              <w:sz w:val="16"/>
              <w:szCs w:val="16"/>
              <w:lang w:val="ru-RU"/>
            </w:rPr>
            <w:t>Изм.</w:t>
          </w:r>
        </w:p>
      </w:tc>
      <w:tc>
        <w:tcPr>
          <w:tcW w:w="567" w:type="dxa"/>
          <w:vAlign w:val="center"/>
        </w:tcPr>
        <w:p w:rsidR="008B69B5" w:rsidRPr="00EB6FD4" w:rsidRDefault="008B69B5" w:rsidP="00EB6FD4">
          <w:pPr>
            <w:pStyle w:val="af5"/>
            <w:jc w:val="center"/>
            <w:rPr>
              <w:sz w:val="20"/>
              <w:szCs w:val="20"/>
              <w:lang w:val="ru-RU"/>
            </w:rPr>
          </w:pPr>
          <w:proofErr w:type="spellStart"/>
          <w:r w:rsidRPr="00EB6FD4">
            <w:rPr>
              <w:sz w:val="16"/>
              <w:szCs w:val="16"/>
              <w:lang w:val="ru-RU"/>
            </w:rPr>
            <w:t>Кол.уч</w:t>
          </w:r>
          <w:proofErr w:type="spellEnd"/>
        </w:p>
      </w:tc>
      <w:tc>
        <w:tcPr>
          <w:tcW w:w="567" w:type="dxa"/>
          <w:vAlign w:val="center"/>
        </w:tcPr>
        <w:p w:rsidR="008B69B5" w:rsidRPr="00EB6FD4" w:rsidRDefault="008B69B5" w:rsidP="00EB6FD4">
          <w:pPr>
            <w:pStyle w:val="af5"/>
            <w:jc w:val="center"/>
            <w:rPr>
              <w:sz w:val="20"/>
              <w:szCs w:val="20"/>
              <w:lang w:val="ru-RU"/>
            </w:rPr>
          </w:pPr>
          <w:r w:rsidRPr="00EB6FD4">
            <w:rPr>
              <w:sz w:val="16"/>
              <w:szCs w:val="16"/>
              <w:lang w:val="ru-RU"/>
            </w:rPr>
            <w:t>Лист</w:t>
          </w:r>
        </w:p>
      </w:tc>
      <w:tc>
        <w:tcPr>
          <w:tcW w:w="567" w:type="dxa"/>
          <w:vAlign w:val="center"/>
        </w:tcPr>
        <w:p w:rsidR="008B69B5" w:rsidRPr="00EB6FD4" w:rsidRDefault="008B69B5" w:rsidP="00EB6FD4">
          <w:pPr>
            <w:pStyle w:val="af5"/>
            <w:jc w:val="center"/>
            <w:rPr>
              <w:sz w:val="20"/>
              <w:szCs w:val="20"/>
              <w:lang w:val="ru-RU"/>
            </w:rPr>
          </w:pPr>
          <w:r w:rsidRPr="00EB6FD4">
            <w:rPr>
              <w:sz w:val="16"/>
              <w:szCs w:val="16"/>
              <w:lang w:val="ru-RU"/>
            </w:rPr>
            <w:t>№ док</w:t>
          </w:r>
        </w:p>
      </w:tc>
      <w:tc>
        <w:tcPr>
          <w:tcW w:w="850" w:type="dxa"/>
          <w:vAlign w:val="center"/>
        </w:tcPr>
        <w:p w:rsidR="008B69B5" w:rsidRPr="00EB6FD4" w:rsidRDefault="008B69B5" w:rsidP="00EB6FD4">
          <w:pPr>
            <w:pStyle w:val="af5"/>
            <w:jc w:val="center"/>
            <w:rPr>
              <w:sz w:val="20"/>
              <w:szCs w:val="20"/>
              <w:lang w:val="ru-RU"/>
            </w:rPr>
          </w:pPr>
          <w:r w:rsidRPr="00EB6FD4">
            <w:rPr>
              <w:sz w:val="16"/>
              <w:szCs w:val="16"/>
              <w:lang w:val="ru-RU"/>
            </w:rPr>
            <w:t>Подп.</w:t>
          </w:r>
        </w:p>
      </w:tc>
      <w:tc>
        <w:tcPr>
          <w:tcW w:w="567" w:type="dxa"/>
          <w:vAlign w:val="center"/>
        </w:tcPr>
        <w:p w:rsidR="008B69B5" w:rsidRPr="00EB6FD4" w:rsidRDefault="008B69B5" w:rsidP="00EB6FD4">
          <w:pPr>
            <w:pStyle w:val="af5"/>
            <w:jc w:val="center"/>
            <w:rPr>
              <w:sz w:val="20"/>
              <w:szCs w:val="20"/>
              <w:lang w:val="ru-RU"/>
            </w:rPr>
          </w:pPr>
          <w:r w:rsidRPr="00EB6FD4">
            <w:rPr>
              <w:sz w:val="16"/>
              <w:szCs w:val="16"/>
              <w:lang w:val="ru-RU"/>
            </w:rPr>
            <w:t>Дата</w:t>
          </w:r>
        </w:p>
      </w:tc>
      <w:tc>
        <w:tcPr>
          <w:tcW w:w="6236" w:type="dxa"/>
          <w:vMerge/>
          <w:vAlign w:val="center"/>
        </w:tcPr>
        <w:p w:rsidR="008B69B5" w:rsidRPr="00EB6FD4" w:rsidRDefault="008B69B5" w:rsidP="00EB6FD4">
          <w:pPr>
            <w:pStyle w:val="af5"/>
            <w:jc w:val="center"/>
            <w:rPr>
              <w:sz w:val="20"/>
              <w:szCs w:val="20"/>
              <w:lang w:val="ru-RU"/>
            </w:rPr>
          </w:pPr>
        </w:p>
      </w:tc>
      <w:tc>
        <w:tcPr>
          <w:tcW w:w="567" w:type="dxa"/>
          <w:vMerge/>
          <w:vAlign w:val="center"/>
        </w:tcPr>
        <w:p w:rsidR="008B69B5" w:rsidRPr="00EB6FD4" w:rsidRDefault="008B69B5" w:rsidP="00EB6FD4">
          <w:pPr>
            <w:pStyle w:val="af5"/>
            <w:jc w:val="center"/>
            <w:rPr>
              <w:sz w:val="20"/>
              <w:szCs w:val="20"/>
              <w:lang w:val="ru-RU"/>
            </w:rPr>
          </w:pPr>
        </w:p>
      </w:tc>
    </w:tr>
  </w:tbl>
  <w:p w:rsidR="008B69B5" w:rsidRPr="00941AF3" w:rsidRDefault="008B69B5">
    <w:pPr>
      <w:pStyle w:val="af5"/>
      <w:rPr>
        <w:lang w:val="ru-R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567"/>
      <w:gridCol w:w="567"/>
      <w:gridCol w:w="567"/>
      <w:gridCol w:w="567"/>
      <w:gridCol w:w="850"/>
      <w:gridCol w:w="567"/>
      <w:gridCol w:w="3969"/>
      <w:gridCol w:w="850"/>
      <w:gridCol w:w="850"/>
      <w:gridCol w:w="1134"/>
    </w:tblGrid>
    <w:tr w:rsidR="008B69B5" w:rsidRPr="00F73CB1" w:rsidTr="00077165">
      <w:trPr>
        <w:trHeight w:val="283"/>
        <w:jc w:val="center"/>
      </w:trPr>
      <w:tc>
        <w:tcPr>
          <w:tcW w:w="567" w:type="dxa"/>
          <w:vAlign w:val="center"/>
        </w:tcPr>
        <w:p w:rsidR="008B69B5" w:rsidRPr="00D5521B" w:rsidRDefault="008B69B5" w:rsidP="00D5521B">
          <w:pPr>
            <w:pStyle w:val="af5"/>
            <w:jc w:val="center"/>
            <w:rPr>
              <w:sz w:val="16"/>
              <w:szCs w:val="16"/>
            </w:rPr>
          </w:pPr>
        </w:p>
      </w:tc>
      <w:tc>
        <w:tcPr>
          <w:tcW w:w="567" w:type="dxa"/>
          <w:vAlign w:val="center"/>
        </w:tcPr>
        <w:p w:rsidR="008B69B5" w:rsidRPr="00D5521B" w:rsidRDefault="008B69B5" w:rsidP="00D5521B">
          <w:pPr>
            <w:pStyle w:val="af5"/>
            <w:jc w:val="center"/>
            <w:rPr>
              <w:sz w:val="16"/>
              <w:szCs w:val="16"/>
            </w:rPr>
          </w:pPr>
        </w:p>
      </w:tc>
      <w:tc>
        <w:tcPr>
          <w:tcW w:w="567" w:type="dxa"/>
          <w:vAlign w:val="center"/>
        </w:tcPr>
        <w:p w:rsidR="008B69B5" w:rsidRPr="00D5521B" w:rsidRDefault="008B69B5" w:rsidP="00D5521B">
          <w:pPr>
            <w:pStyle w:val="af5"/>
            <w:jc w:val="center"/>
            <w:rPr>
              <w:sz w:val="16"/>
              <w:szCs w:val="16"/>
            </w:rPr>
          </w:pPr>
        </w:p>
      </w:tc>
      <w:tc>
        <w:tcPr>
          <w:tcW w:w="567" w:type="dxa"/>
          <w:vAlign w:val="center"/>
        </w:tcPr>
        <w:p w:rsidR="008B69B5" w:rsidRPr="00D5521B" w:rsidRDefault="008B69B5" w:rsidP="00D5521B">
          <w:pPr>
            <w:pStyle w:val="af5"/>
            <w:jc w:val="center"/>
            <w:rPr>
              <w:sz w:val="16"/>
              <w:szCs w:val="16"/>
            </w:rPr>
          </w:pPr>
        </w:p>
      </w:tc>
      <w:tc>
        <w:tcPr>
          <w:tcW w:w="850" w:type="dxa"/>
          <w:vAlign w:val="center"/>
        </w:tcPr>
        <w:p w:rsidR="008B69B5" w:rsidRPr="00D5521B" w:rsidRDefault="008B69B5" w:rsidP="00D5521B">
          <w:pPr>
            <w:pStyle w:val="af5"/>
            <w:jc w:val="center"/>
            <w:rPr>
              <w:sz w:val="16"/>
              <w:szCs w:val="16"/>
            </w:rPr>
          </w:pPr>
        </w:p>
      </w:tc>
      <w:tc>
        <w:tcPr>
          <w:tcW w:w="567" w:type="dxa"/>
          <w:vAlign w:val="center"/>
        </w:tcPr>
        <w:p w:rsidR="008B69B5" w:rsidRPr="00D5521B" w:rsidRDefault="008B69B5" w:rsidP="00D5521B">
          <w:pPr>
            <w:pStyle w:val="af5"/>
            <w:jc w:val="center"/>
            <w:rPr>
              <w:sz w:val="16"/>
              <w:szCs w:val="16"/>
            </w:rPr>
          </w:pPr>
        </w:p>
      </w:tc>
      <w:tc>
        <w:tcPr>
          <w:tcW w:w="6803" w:type="dxa"/>
          <w:gridSpan w:val="4"/>
          <w:vMerge w:val="restart"/>
          <w:vAlign w:val="center"/>
        </w:tcPr>
        <w:p w:rsidR="008B69B5" w:rsidRPr="00C40025" w:rsidRDefault="008B69B5" w:rsidP="008B69B5">
          <w:pPr>
            <w:pStyle w:val="af5"/>
            <w:jc w:val="center"/>
            <w:rPr>
              <w:sz w:val="32"/>
              <w:szCs w:val="32"/>
              <w:lang w:val="ru-RU"/>
            </w:rPr>
          </w:pPr>
          <w:r>
            <w:rPr>
              <w:sz w:val="32"/>
              <w:szCs w:val="32"/>
              <w:lang w:val="ru-RU"/>
            </w:rPr>
            <w:t>450407-ГП.ПЗ.2</w:t>
          </w:r>
        </w:p>
      </w:tc>
    </w:tr>
    <w:tr w:rsidR="008B69B5" w:rsidRPr="00F73CB1" w:rsidTr="00077165">
      <w:trPr>
        <w:trHeight w:val="283"/>
        <w:jc w:val="center"/>
      </w:trPr>
      <w:tc>
        <w:tcPr>
          <w:tcW w:w="567" w:type="dxa"/>
          <w:vAlign w:val="center"/>
        </w:tcPr>
        <w:p w:rsidR="008B69B5" w:rsidRPr="00EE27B5" w:rsidRDefault="008B69B5" w:rsidP="00D5521B">
          <w:pPr>
            <w:pStyle w:val="af5"/>
            <w:jc w:val="center"/>
            <w:rPr>
              <w:color w:val="FF0000"/>
              <w:sz w:val="16"/>
              <w:szCs w:val="16"/>
              <w:lang w:val="ru-RU"/>
            </w:rPr>
          </w:pPr>
        </w:p>
      </w:tc>
      <w:tc>
        <w:tcPr>
          <w:tcW w:w="567" w:type="dxa"/>
          <w:vAlign w:val="center"/>
        </w:tcPr>
        <w:p w:rsidR="008B69B5" w:rsidRPr="00EE27B5" w:rsidRDefault="008B69B5" w:rsidP="00D5521B">
          <w:pPr>
            <w:pStyle w:val="af5"/>
            <w:jc w:val="center"/>
            <w:rPr>
              <w:color w:val="FF0000"/>
              <w:sz w:val="16"/>
              <w:szCs w:val="16"/>
              <w:lang w:val="ru-RU"/>
            </w:rPr>
          </w:pPr>
        </w:p>
      </w:tc>
      <w:tc>
        <w:tcPr>
          <w:tcW w:w="567" w:type="dxa"/>
          <w:vAlign w:val="center"/>
        </w:tcPr>
        <w:p w:rsidR="008B69B5" w:rsidRPr="00EE27B5" w:rsidRDefault="008B69B5" w:rsidP="00D5521B">
          <w:pPr>
            <w:pStyle w:val="af5"/>
            <w:jc w:val="center"/>
            <w:rPr>
              <w:color w:val="FF0000"/>
              <w:sz w:val="16"/>
              <w:szCs w:val="16"/>
              <w:lang w:val="ru-RU"/>
            </w:rPr>
          </w:pPr>
        </w:p>
      </w:tc>
      <w:tc>
        <w:tcPr>
          <w:tcW w:w="567" w:type="dxa"/>
          <w:vAlign w:val="center"/>
        </w:tcPr>
        <w:p w:rsidR="008B69B5" w:rsidRPr="00EE27B5" w:rsidRDefault="008B69B5" w:rsidP="00D5521B">
          <w:pPr>
            <w:pStyle w:val="af5"/>
            <w:jc w:val="center"/>
            <w:rPr>
              <w:color w:val="FF0000"/>
              <w:sz w:val="16"/>
              <w:szCs w:val="16"/>
              <w:lang w:val="ru-RU"/>
            </w:rPr>
          </w:pPr>
        </w:p>
      </w:tc>
      <w:tc>
        <w:tcPr>
          <w:tcW w:w="850" w:type="dxa"/>
          <w:vAlign w:val="center"/>
        </w:tcPr>
        <w:p w:rsidR="008B69B5" w:rsidRPr="00EE27B5" w:rsidRDefault="008B69B5" w:rsidP="00D5521B">
          <w:pPr>
            <w:pStyle w:val="af5"/>
            <w:jc w:val="center"/>
            <w:rPr>
              <w:color w:val="FF0000"/>
              <w:sz w:val="16"/>
              <w:szCs w:val="16"/>
              <w:lang w:val="ru-RU"/>
            </w:rPr>
          </w:pPr>
        </w:p>
      </w:tc>
      <w:tc>
        <w:tcPr>
          <w:tcW w:w="567" w:type="dxa"/>
          <w:vAlign w:val="center"/>
        </w:tcPr>
        <w:p w:rsidR="008B69B5" w:rsidRPr="00EE27B5" w:rsidRDefault="008B69B5" w:rsidP="00D5521B">
          <w:pPr>
            <w:pStyle w:val="af5"/>
            <w:jc w:val="center"/>
            <w:rPr>
              <w:color w:val="FF0000"/>
              <w:sz w:val="16"/>
              <w:szCs w:val="16"/>
              <w:lang w:val="ru-RU"/>
            </w:rPr>
          </w:pPr>
        </w:p>
      </w:tc>
      <w:tc>
        <w:tcPr>
          <w:tcW w:w="6803" w:type="dxa"/>
          <w:gridSpan w:val="4"/>
          <w:vMerge/>
          <w:vAlign w:val="center"/>
        </w:tcPr>
        <w:p w:rsidR="008B69B5" w:rsidRPr="00F73CB1" w:rsidRDefault="008B69B5" w:rsidP="00D5521B">
          <w:pPr>
            <w:pStyle w:val="af5"/>
            <w:jc w:val="center"/>
            <w:rPr>
              <w:sz w:val="16"/>
              <w:szCs w:val="16"/>
              <w:lang w:val="ru-RU"/>
            </w:rPr>
          </w:pPr>
        </w:p>
      </w:tc>
    </w:tr>
    <w:tr w:rsidR="008B69B5" w:rsidRPr="00F73CB1" w:rsidTr="00077165">
      <w:trPr>
        <w:trHeight w:val="283"/>
        <w:jc w:val="center"/>
      </w:trPr>
      <w:tc>
        <w:tcPr>
          <w:tcW w:w="567" w:type="dxa"/>
          <w:vAlign w:val="center"/>
        </w:tcPr>
        <w:p w:rsidR="008B69B5" w:rsidRPr="00D5521B" w:rsidRDefault="008B69B5" w:rsidP="00D5521B">
          <w:pPr>
            <w:pStyle w:val="af5"/>
            <w:jc w:val="center"/>
            <w:rPr>
              <w:sz w:val="16"/>
              <w:szCs w:val="16"/>
              <w:lang w:val="ru-RU"/>
            </w:rPr>
          </w:pPr>
          <w:r w:rsidRPr="00D5521B">
            <w:rPr>
              <w:sz w:val="16"/>
              <w:szCs w:val="16"/>
              <w:lang w:val="ru-RU"/>
            </w:rPr>
            <w:t>Изм.</w:t>
          </w:r>
        </w:p>
      </w:tc>
      <w:tc>
        <w:tcPr>
          <w:tcW w:w="567" w:type="dxa"/>
          <w:vAlign w:val="center"/>
        </w:tcPr>
        <w:p w:rsidR="008B69B5" w:rsidRPr="00D5521B" w:rsidRDefault="008B69B5" w:rsidP="00D5521B">
          <w:pPr>
            <w:pStyle w:val="af5"/>
            <w:jc w:val="center"/>
            <w:rPr>
              <w:sz w:val="16"/>
              <w:szCs w:val="16"/>
              <w:lang w:val="ru-RU"/>
            </w:rPr>
          </w:pPr>
          <w:proofErr w:type="spellStart"/>
          <w:r w:rsidRPr="00D5521B">
            <w:rPr>
              <w:sz w:val="16"/>
              <w:szCs w:val="16"/>
              <w:lang w:val="ru-RU"/>
            </w:rPr>
            <w:t>Кол.уч</w:t>
          </w:r>
          <w:proofErr w:type="spellEnd"/>
        </w:p>
      </w:tc>
      <w:tc>
        <w:tcPr>
          <w:tcW w:w="567" w:type="dxa"/>
          <w:vAlign w:val="center"/>
        </w:tcPr>
        <w:p w:rsidR="008B69B5" w:rsidRPr="00D5521B" w:rsidRDefault="008B69B5" w:rsidP="00D5521B">
          <w:pPr>
            <w:pStyle w:val="af5"/>
            <w:jc w:val="center"/>
            <w:rPr>
              <w:sz w:val="16"/>
              <w:szCs w:val="16"/>
              <w:lang w:val="ru-RU"/>
            </w:rPr>
          </w:pPr>
          <w:r w:rsidRPr="00D5521B">
            <w:rPr>
              <w:sz w:val="16"/>
              <w:szCs w:val="16"/>
              <w:lang w:val="ru-RU"/>
            </w:rPr>
            <w:t>Лист</w:t>
          </w:r>
        </w:p>
      </w:tc>
      <w:tc>
        <w:tcPr>
          <w:tcW w:w="567" w:type="dxa"/>
          <w:vAlign w:val="center"/>
        </w:tcPr>
        <w:p w:rsidR="008B69B5" w:rsidRPr="00D5521B" w:rsidRDefault="008B69B5" w:rsidP="00D5521B">
          <w:pPr>
            <w:pStyle w:val="af5"/>
            <w:jc w:val="center"/>
            <w:rPr>
              <w:sz w:val="16"/>
              <w:szCs w:val="16"/>
              <w:lang w:val="ru-RU"/>
            </w:rPr>
          </w:pPr>
          <w:r w:rsidRPr="00D5521B">
            <w:rPr>
              <w:sz w:val="16"/>
              <w:szCs w:val="16"/>
              <w:lang w:val="ru-RU"/>
            </w:rPr>
            <w:t>№ док</w:t>
          </w:r>
        </w:p>
      </w:tc>
      <w:tc>
        <w:tcPr>
          <w:tcW w:w="850" w:type="dxa"/>
          <w:vAlign w:val="center"/>
        </w:tcPr>
        <w:p w:rsidR="008B69B5" w:rsidRPr="00D5521B" w:rsidRDefault="008B69B5" w:rsidP="00D5521B">
          <w:pPr>
            <w:pStyle w:val="af5"/>
            <w:jc w:val="center"/>
            <w:rPr>
              <w:sz w:val="16"/>
              <w:szCs w:val="16"/>
              <w:lang w:val="ru-RU"/>
            </w:rPr>
          </w:pPr>
          <w:r w:rsidRPr="00D5521B">
            <w:rPr>
              <w:sz w:val="16"/>
              <w:szCs w:val="16"/>
              <w:lang w:val="ru-RU"/>
            </w:rPr>
            <w:t>Подп.</w:t>
          </w:r>
        </w:p>
      </w:tc>
      <w:tc>
        <w:tcPr>
          <w:tcW w:w="567" w:type="dxa"/>
          <w:vAlign w:val="center"/>
        </w:tcPr>
        <w:p w:rsidR="008B69B5" w:rsidRPr="00D5521B" w:rsidRDefault="008B69B5" w:rsidP="00D5521B">
          <w:pPr>
            <w:pStyle w:val="af5"/>
            <w:jc w:val="center"/>
            <w:rPr>
              <w:sz w:val="16"/>
              <w:szCs w:val="16"/>
              <w:lang w:val="ru-RU"/>
            </w:rPr>
          </w:pPr>
          <w:r w:rsidRPr="00D5521B">
            <w:rPr>
              <w:sz w:val="16"/>
              <w:szCs w:val="16"/>
              <w:lang w:val="ru-RU"/>
            </w:rPr>
            <w:t>Дата</w:t>
          </w:r>
        </w:p>
      </w:tc>
      <w:tc>
        <w:tcPr>
          <w:tcW w:w="6803" w:type="dxa"/>
          <w:gridSpan w:val="4"/>
          <w:vMerge/>
          <w:vAlign w:val="center"/>
        </w:tcPr>
        <w:p w:rsidR="008B69B5" w:rsidRPr="00F73CB1" w:rsidRDefault="008B69B5" w:rsidP="00D5521B">
          <w:pPr>
            <w:pStyle w:val="af5"/>
            <w:jc w:val="center"/>
            <w:rPr>
              <w:sz w:val="16"/>
              <w:szCs w:val="16"/>
              <w:lang w:val="ru-RU"/>
            </w:rPr>
          </w:pPr>
        </w:p>
      </w:tc>
    </w:tr>
    <w:tr w:rsidR="008B69B5" w:rsidRPr="00F73CB1" w:rsidTr="00077165">
      <w:trPr>
        <w:trHeight w:val="283"/>
        <w:jc w:val="center"/>
      </w:trPr>
      <w:tc>
        <w:tcPr>
          <w:tcW w:w="1134" w:type="dxa"/>
          <w:gridSpan w:val="2"/>
          <w:vAlign w:val="center"/>
        </w:tcPr>
        <w:p w:rsidR="008B69B5" w:rsidRPr="00D5521B" w:rsidRDefault="008B69B5" w:rsidP="00D5521B">
          <w:pPr>
            <w:pStyle w:val="af5"/>
            <w:jc w:val="center"/>
            <w:rPr>
              <w:sz w:val="20"/>
              <w:szCs w:val="20"/>
              <w:lang w:val="ru-RU"/>
            </w:rPr>
          </w:pPr>
          <w:r w:rsidRPr="00D5521B">
            <w:rPr>
              <w:sz w:val="20"/>
              <w:szCs w:val="20"/>
              <w:lang w:val="ru-RU"/>
            </w:rPr>
            <w:t>Разработал</w:t>
          </w:r>
        </w:p>
      </w:tc>
      <w:tc>
        <w:tcPr>
          <w:tcW w:w="1134" w:type="dxa"/>
          <w:gridSpan w:val="2"/>
          <w:vAlign w:val="center"/>
        </w:tcPr>
        <w:p w:rsidR="008B69B5" w:rsidRPr="00ED4F0C" w:rsidRDefault="008B69B5" w:rsidP="00D5521B">
          <w:pPr>
            <w:pStyle w:val="af5"/>
            <w:jc w:val="center"/>
            <w:rPr>
              <w:sz w:val="18"/>
              <w:szCs w:val="18"/>
              <w:lang w:val="ru-RU"/>
            </w:rPr>
          </w:pPr>
        </w:p>
      </w:tc>
      <w:tc>
        <w:tcPr>
          <w:tcW w:w="850" w:type="dxa"/>
          <w:vAlign w:val="center"/>
        </w:tcPr>
        <w:p w:rsidR="008B69B5" w:rsidRPr="00F73CB1" w:rsidRDefault="008B69B5" w:rsidP="00D5521B">
          <w:pPr>
            <w:pStyle w:val="af5"/>
            <w:jc w:val="center"/>
            <w:rPr>
              <w:sz w:val="20"/>
              <w:szCs w:val="20"/>
              <w:lang w:val="ru-RU"/>
            </w:rPr>
          </w:pPr>
        </w:p>
      </w:tc>
      <w:tc>
        <w:tcPr>
          <w:tcW w:w="567" w:type="dxa"/>
          <w:vAlign w:val="center"/>
        </w:tcPr>
        <w:p w:rsidR="008B69B5" w:rsidRPr="00F73CB1" w:rsidRDefault="008B69B5" w:rsidP="00151965">
          <w:pPr>
            <w:pStyle w:val="af5"/>
            <w:jc w:val="center"/>
            <w:rPr>
              <w:sz w:val="20"/>
              <w:szCs w:val="20"/>
              <w:lang w:val="ru-RU"/>
            </w:rPr>
          </w:pPr>
        </w:p>
      </w:tc>
      <w:tc>
        <w:tcPr>
          <w:tcW w:w="3969" w:type="dxa"/>
          <w:vMerge w:val="restart"/>
          <w:vAlign w:val="center"/>
        </w:tcPr>
        <w:p w:rsidR="008B69B5" w:rsidRPr="001B17D3" w:rsidRDefault="008B69B5" w:rsidP="009140E1">
          <w:pPr>
            <w:pStyle w:val="af5"/>
            <w:jc w:val="center"/>
            <w:rPr>
              <w:sz w:val="24"/>
              <w:szCs w:val="28"/>
              <w:lang w:val="ru-RU"/>
            </w:rPr>
          </w:pPr>
          <w:r>
            <w:rPr>
              <w:sz w:val="24"/>
              <w:szCs w:val="28"/>
              <w:lang w:val="ru-RU"/>
            </w:rPr>
            <w:t>СОДЕРЖАНИЕ</w:t>
          </w:r>
        </w:p>
      </w:tc>
      <w:tc>
        <w:tcPr>
          <w:tcW w:w="850" w:type="dxa"/>
          <w:vAlign w:val="center"/>
        </w:tcPr>
        <w:p w:rsidR="008B69B5" w:rsidRPr="00D5521B" w:rsidRDefault="008B69B5" w:rsidP="00D5521B">
          <w:pPr>
            <w:pStyle w:val="af5"/>
            <w:jc w:val="center"/>
            <w:rPr>
              <w:sz w:val="20"/>
              <w:szCs w:val="20"/>
              <w:lang w:val="ru-RU"/>
            </w:rPr>
          </w:pPr>
          <w:r w:rsidRPr="00D5521B">
            <w:rPr>
              <w:sz w:val="20"/>
              <w:szCs w:val="20"/>
              <w:lang w:val="ru-RU"/>
            </w:rPr>
            <w:t>Стадия</w:t>
          </w:r>
        </w:p>
      </w:tc>
      <w:tc>
        <w:tcPr>
          <w:tcW w:w="850" w:type="dxa"/>
          <w:vAlign w:val="center"/>
        </w:tcPr>
        <w:p w:rsidR="008B69B5" w:rsidRPr="00D5521B" w:rsidRDefault="008B69B5" w:rsidP="00D5521B">
          <w:pPr>
            <w:pStyle w:val="af5"/>
            <w:jc w:val="center"/>
            <w:rPr>
              <w:sz w:val="20"/>
              <w:szCs w:val="20"/>
              <w:lang w:val="ru-RU"/>
            </w:rPr>
          </w:pPr>
          <w:r w:rsidRPr="00D5521B">
            <w:rPr>
              <w:sz w:val="20"/>
              <w:szCs w:val="20"/>
              <w:lang w:val="ru-RU"/>
            </w:rPr>
            <w:t>Лист</w:t>
          </w:r>
        </w:p>
      </w:tc>
      <w:tc>
        <w:tcPr>
          <w:tcW w:w="1134" w:type="dxa"/>
          <w:vAlign w:val="center"/>
        </w:tcPr>
        <w:p w:rsidR="008B69B5" w:rsidRPr="00D5521B" w:rsidRDefault="008B69B5" w:rsidP="00D5521B">
          <w:pPr>
            <w:pStyle w:val="af5"/>
            <w:jc w:val="center"/>
            <w:rPr>
              <w:sz w:val="20"/>
              <w:szCs w:val="20"/>
              <w:lang w:val="ru-RU"/>
            </w:rPr>
          </w:pPr>
          <w:r w:rsidRPr="00D5521B">
            <w:rPr>
              <w:sz w:val="20"/>
              <w:szCs w:val="20"/>
              <w:lang w:val="ru-RU"/>
            </w:rPr>
            <w:t>Листов</w:t>
          </w:r>
        </w:p>
      </w:tc>
    </w:tr>
    <w:tr w:rsidR="008B69B5" w:rsidRPr="00D5521B" w:rsidTr="00077165">
      <w:trPr>
        <w:trHeight w:val="283"/>
        <w:jc w:val="center"/>
      </w:trPr>
      <w:tc>
        <w:tcPr>
          <w:tcW w:w="1134" w:type="dxa"/>
          <w:gridSpan w:val="2"/>
          <w:vAlign w:val="center"/>
        </w:tcPr>
        <w:p w:rsidR="008B69B5" w:rsidRPr="00D17FFC" w:rsidRDefault="008B69B5" w:rsidP="00D5521B">
          <w:pPr>
            <w:pStyle w:val="af5"/>
            <w:jc w:val="center"/>
            <w:rPr>
              <w:sz w:val="20"/>
              <w:szCs w:val="20"/>
              <w:lang w:val="ru-RU"/>
            </w:rPr>
          </w:pPr>
          <w:r>
            <w:rPr>
              <w:sz w:val="20"/>
              <w:szCs w:val="20"/>
              <w:lang w:val="ru-RU"/>
            </w:rPr>
            <w:t>Проверил</w:t>
          </w:r>
        </w:p>
      </w:tc>
      <w:tc>
        <w:tcPr>
          <w:tcW w:w="1134" w:type="dxa"/>
          <w:gridSpan w:val="2"/>
          <w:vAlign w:val="center"/>
        </w:tcPr>
        <w:p w:rsidR="008B69B5" w:rsidRPr="00D17FFC" w:rsidRDefault="008B69B5" w:rsidP="00D5521B">
          <w:pPr>
            <w:pStyle w:val="af5"/>
            <w:jc w:val="center"/>
            <w:rPr>
              <w:sz w:val="20"/>
              <w:szCs w:val="20"/>
              <w:lang w:val="ru-RU"/>
            </w:rPr>
          </w:pPr>
        </w:p>
      </w:tc>
      <w:tc>
        <w:tcPr>
          <w:tcW w:w="850" w:type="dxa"/>
          <w:vAlign w:val="center"/>
        </w:tcPr>
        <w:p w:rsidR="008B69B5" w:rsidRPr="00F73CB1" w:rsidRDefault="008B69B5" w:rsidP="00D5521B">
          <w:pPr>
            <w:pStyle w:val="af5"/>
            <w:jc w:val="center"/>
            <w:rPr>
              <w:sz w:val="20"/>
              <w:szCs w:val="20"/>
              <w:lang w:val="ru-RU"/>
            </w:rPr>
          </w:pPr>
        </w:p>
      </w:tc>
      <w:tc>
        <w:tcPr>
          <w:tcW w:w="567" w:type="dxa"/>
          <w:vAlign w:val="center"/>
        </w:tcPr>
        <w:p w:rsidR="008B69B5" w:rsidRPr="00F73CB1" w:rsidRDefault="008B69B5" w:rsidP="00151965">
          <w:pPr>
            <w:pStyle w:val="af5"/>
            <w:jc w:val="center"/>
            <w:rPr>
              <w:sz w:val="20"/>
              <w:szCs w:val="20"/>
              <w:lang w:val="ru-RU"/>
            </w:rPr>
          </w:pPr>
        </w:p>
      </w:tc>
      <w:tc>
        <w:tcPr>
          <w:tcW w:w="3969" w:type="dxa"/>
          <w:vMerge/>
          <w:vAlign w:val="center"/>
        </w:tcPr>
        <w:p w:rsidR="008B69B5" w:rsidRPr="00F73CB1" w:rsidRDefault="008B69B5" w:rsidP="00D5521B">
          <w:pPr>
            <w:pStyle w:val="af5"/>
            <w:jc w:val="center"/>
            <w:rPr>
              <w:sz w:val="16"/>
              <w:szCs w:val="16"/>
              <w:lang w:val="ru-RU"/>
            </w:rPr>
          </w:pPr>
        </w:p>
      </w:tc>
      <w:tc>
        <w:tcPr>
          <w:tcW w:w="850" w:type="dxa"/>
          <w:vAlign w:val="center"/>
        </w:tcPr>
        <w:p w:rsidR="008B69B5" w:rsidRPr="00D5521B" w:rsidRDefault="008B69B5" w:rsidP="00D5521B">
          <w:pPr>
            <w:pStyle w:val="af5"/>
            <w:jc w:val="center"/>
            <w:rPr>
              <w:sz w:val="20"/>
              <w:szCs w:val="20"/>
              <w:lang w:val="ru-RU"/>
            </w:rPr>
          </w:pPr>
          <w:r>
            <w:rPr>
              <w:sz w:val="20"/>
              <w:szCs w:val="20"/>
              <w:lang w:val="ru-RU"/>
            </w:rPr>
            <w:t>П</w:t>
          </w:r>
        </w:p>
      </w:tc>
      <w:tc>
        <w:tcPr>
          <w:tcW w:w="850" w:type="dxa"/>
          <w:vAlign w:val="center"/>
        </w:tcPr>
        <w:p w:rsidR="008B69B5" w:rsidRPr="001F0667" w:rsidRDefault="008B69B5" w:rsidP="00D5521B">
          <w:pPr>
            <w:pStyle w:val="af5"/>
            <w:jc w:val="center"/>
            <w:rPr>
              <w:sz w:val="20"/>
              <w:szCs w:val="20"/>
              <w:lang w:val="ru-RU"/>
            </w:rPr>
          </w:pPr>
          <w:r>
            <w:rPr>
              <w:sz w:val="20"/>
              <w:szCs w:val="20"/>
              <w:lang w:val="ru-RU"/>
            </w:rPr>
            <w:t>1</w:t>
          </w:r>
        </w:p>
      </w:tc>
      <w:tc>
        <w:tcPr>
          <w:tcW w:w="1134" w:type="dxa"/>
          <w:vAlign w:val="center"/>
        </w:tcPr>
        <w:p w:rsidR="008B69B5" w:rsidRPr="001F0667" w:rsidRDefault="008B69B5" w:rsidP="00D5521B">
          <w:pPr>
            <w:pStyle w:val="af5"/>
            <w:jc w:val="center"/>
            <w:rPr>
              <w:sz w:val="20"/>
              <w:szCs w:val="20"/>
              <w:lang w:val="ru-RU"/>
            </w:rPr>
          </w:pPr>
          <w:r>
            <w:rPr>
              <w:sz w:val="20"/>
              <w:szCs w:val="20"/>
              <w:lang w:val="ru-RU"/>
            </w:rPr>
            <w:t>2</w:t>
          </w:r>
        </w:p>
      </w:tc>
    </w:tr>
    <w:tr w:rsidR="008B69B5" w:rsidRPr="008B69B5" w:rsidTr="00077165">
      <w:trPr>
        <w:trHeight w:val="283"/>
        <w:jc w:val="center"/>
      </w:trPr>
      <w:tc>
        <w:tcPr>
          <w:tcW w:w="1134" w:type="dxa"/>
          <w:gridSpan w:val="2"/>
          <w:vAlign w:val="center"/>
        </w:tcPr>
        <w:p w:rsidR="008B69B5" w:rsidRPr="00B777B4" w:rsidRDefault="008B69B5" w:rsidP="00ED3A67">
          <w:pPr>
            <w:pStyle w:val="af5"/>
            <w:jc w:val="center"/>
            <w:rPr>
              <w:sz w:val="20"/>
              <w:szCs w:val="20"/>
              <w:lang w:val="ru-RU"/>
            </w:rPr>
          </w:pPr>
          <w:r>
            <w:rPr>
              <w:sz w:val="20"/>
              <w:szCs w:val="20"/>
              <w:lang w:val="ru-RU"/>
            </w:rPr>
            <w:t>ГАП</w:t>
          </w:r>
        </w:p>
      </w:tc>
      <w:tc>
        <w:tcPr>
          <w:tcW w:w="1134" w:type="dxa"/>
          <w:gridSpan w:val="2"/>
          <w:vAlign w:val="center"/>
        </w:tcPr>
        <w:p w:rsidR="008B69B5" w:rsidRPr="00B777B4" w:rsidRDefault="008B69B5" w:rsidP="00D5521B">
          <w:pPr>
            <w:pStyle w:val="af5"/>
            <w:jc w:val="center"/>
            <w:rPr>
              <w:sz w:val="20"/>
              <w:szCs w:val="20"/>
              <w:lang w:val="ru-RU"/>
            </w:rPr>
          </w:pPr>
        </w:p>
      </w:tc>
      <w:tc>
        <w:tcPr>
          <w:tcW w:w="850" w:type="dxa"/>
          <w:vAlign w:val="center"/>
        </w:tcPr>
        <w:p w:rsidR="008B69B5" w:rsidRPr="00D5521B" w:rsidRDefault="008B69B5" w:rsidP="00D5521B">
          <w:pPr>
            <w:pStyle w:val="af5"/>
            <w:jc w:val="center"/>
            <w:rPr>
              <w:sz w:val="20"/>
              <w:szCs w:val="20"/>
            </w:rPr>
          </w:pPr>
        </w:p>
      </w:tc>
      <w:tc>
        <w:tcPr>
          <w:tcW w:w="567" w:type="dxa"/>
          <w:vAlign w:val="center"/>
        </w:tcPr>
        <w:p w:rsidR="008B69B5" w:rsidRPr="00EA2DF3" w:rsidRDefault="008B69B5" w:rsidP="00151965">
          <w:pPr>
            <w:pStyle w:val="af5"/>
            <w:jc w:val="center"/>
            <w:rPr>
              <w:sz w:val="20"/>
              <w:szCs w:val="20"/>
              <w:lang w:val="ru-RU"/>
            </w:rPr>
          </w:pPr>
        </w:p>
      </w:tc>
      <w:tc>
        <w:tcPr>
          <w:tcW w:w="3969" w:type="dxa"/>
          <w:vMerge/>
          <w:vAlign w:val="center"/>
        </w:tcPr>
        <w:p w:rsidR="008B69B5" w:rsidRPr="00D5521B" w:rsidRDefault="008B69B5" w:rsidP="00D5521B">
          <w:pPr>
            <w:pStyle w:val="af5"/>
            <w:jc w:val="center"/>
            <w:rPr>
              <w:sz w:val="16"/>
              <w:szCs w:val="16"/>
            </w:rPr>
          </w:pPr>
        </w:p>
      </w:tc>
      <w:tc>
        <w:tcPr>
          <w:tcW w:w="2834" w:type="dxa"/>
          <w:gridSpan w:val="3"/>
          <w:vMerge w:val="restart"/>
          <w:vAlign w:val="center"/>
        </w:tcPr>
        <w:p w:rsidR="008B69B5" w:rsidRDefault="008B69B5" w:rsidP="00F65B9B">
          <w:pPr>
            <w:pStyle w:val="af5"/>
            <w:jc w:val="center"/>
            <w:rPr>
              <w:sz w:val="24"/>
              <w:lang w:val="ru-RU"/>
            </w:rPr>
          </w:pPr>
          <w:r>
            <w:rPr>
              <w:sz w:val="24"/>
              <w:lang w:val="ru-RU"/>
            </w:rPr>
            <w:t>ООО «Основа»</w:t>
          </w:r>
        </w:p>
        <w:p w:rsidR="008B69B5" w:rsidRPr="007B4AD5" w:rsidRDefault="008B69B5" w:rsidP="00F65B9B">
          <w:pPr>
            <w:pStyle w:val="af5"/>
            <w:jc w:val="center"/>
            <w:rPr>
              <w:sz w:val="24"/>
              <w:lang w:val="ru-RU"/>
            </w:rPr>
          </w:pPr>
          <w:r>
            <w:rPr>
              <w:sz w:val="24"/>
            </w:rPr>
            <w:t>www</w:t>
          </w:r>
          <w:r w:rsidRPr="007B4AD5">
            <w:rPr>
              <w:sz w:val="24"/>
              <w:lang w:val="ru-RU"/>
            </w:rPr>
            <w:t>.</w:t>
          </w:r>
          <w:proofErr w:type="spellStart"/>
          <w:r>
            <w:rPr>
              <w:sz w:val="24"/>
            </w:rPr>
            <w:t>proekt</w:t>
          </w:r>
          <w:proofErr w:type="spellEnd"/>
          <w:r w:rsidRPr="007B4AD5">
            <w:rPr>
              <w:sz w:val="24"/>
              <w:lang w:val="ru-RU"/>
            </w:rPr>
            <w:t>18.</w:t>
          </w:r>
          <w:r>
            <w:rPr>
              <w:sz w:val="24"/>
            </w:rPr>
            <w:t>com</w:t>
          </w:r>
        </w:p>
      </w:tc>
    </w:tr>
    <w:tr w:rsidR="008B69B5" w:rsidRPr="00D5521B" w:rsidTr="00077165">
      <w:trPr>
        <w:trHeight w:val="283"/>
        <w:jc w:val="center"/>
      </w:trPr>
      <w:tc>
        <w:tcPr>
          <w:tcW w:w="1134" w:type="dxa"/>
          <w:gridSpan w:val="2"/>
          <w:vAlign w:val="center"/>
        </w:tcPr>
        <w:p w:rsidR="008B69B5" w:rsidRPr="00B777B4" w:rsidRDefault="008B69B5" w:rsidP="007B4AD5">
          <w:pPr>
            <w:pStyle w:val="af5"/>
            <w:jc w:val="center"/>
            <w:rPr>
              <w:sz w:val="20"/>
              <w:szCs w:val="20"/>
              <w:lang w:val="ru-RU"/>
            </w:rPr>
          </w:pPr>
          <w:r>
            <w:rPr>
              <w:sz w:val="20"/>
              <w:szCs w:val="20"/>
              <w:lang w:val="ru-RU"/>
            </w:rPr>
            <w:t>Начальник</w:t>
          </w:r>
        </w:p>
      </w:tc>
      <w:tc>
        <w:tcPr>
          <w:tcW w:w="1134" w:type="dxa"/>
          <w:gridSpan w:val="2"/>
          <w:vAlign w:val="center"/>
        </w:tcPr>
        <w:p w:rsidR="008B69B5" w:rsidRPr="00B777B4" w:rsidRDefault="008B69B5" w:rsidP="00D5521B">
          <w:pPr>
            <w:pStyle w:val="af5"/>
            <w:jc w:val="center"/>
            <w:rPr>
              <w:sz w:val="20"/>
              <w:szCs w:val="20"/>
              <w:lang w:val="ru-RU"/>
            </w:rPr>
          </w:pPr>
        </w:p>
      </w:tc>
      <w:tc>
        <w:tcPr>
          <w:tcW w:w="850" w:type="dxa"/>
          <w:vAlign w:val="center"/>
        </w:tcPr>
        <w:p w:rsidR="008B69B5" w:rsidRPr="00D5521B" w:rsidRDefault="008B69B5" w:rsidP="00D5521B">
          <w:pPr>
            <w:pStyle w:val="af5"/>
            <w:jc w:val="center"/>
            <w:rPr>
              <w:sz w:val="20"/>
              <w:szCs w:val="20"/>
            </w:rPr>
          </w:pPr>
        </w:p>
      </w:tc>
      <w:tc>
        <w:tcPr>
          <w:tcW w:w="567" w:type="dxa"/>
          <w:vAlign w:val="center"/>
        </w:tcPr>
        <w:p w:rsidR="008B69B5" w:rsidRPr="00EA2DF3" w:rsidRDefault="008B69B5" w:rsidP="00151965">
          <w:pPr>
            <w:pStyle w:val="af5"/>
            <w:jc w:val="center"/>
            <w:rPr>
              <w:sz w:val="20"/>
              <w:szCs w:val="20"/>
              <w:lang w:val="ru-RU"/>
            </w:rPr>
          </w:pPr>
        </w:p>
      </w:tc>
      <w:tc>
        <w:tcPr>
          <w:tcW w:w="3969" w:type="dxa"/>
          <w:vMerge/>
          <w:vAlign w:val="center"/>
        </w:tcPr>
        <w:p w:rsidR="008B69B5" w:rsidRPr="00D5521B" w:rsidRDefault="008B69B5" w:rsidP="00D5521B">
          <w:pPr>
            <w:pStyle w:val="af5"/>
            <w:jc w:val="center"/>
            <w:rPr>
              <w:sz w:val="16"/>
              <w:szCs w:val="16"/>
            </w:rPr>
          </w:pPr>
        </w:p>
      </w:tc>
      <w:tc>
        <w:tcPr>
          <w:tcW w:w="2834" w:type="dxa"/>
          <w:gridSpan w:val="3"/>
          <w:vMerge/>
          <w:vAlign w:val="center"/>
        </w:tcPr>
        <w:p w:rsidR="008B69B5" w:rsidRPr="00D5521B" w:rsidRDefault="008B69B5" w:rsidP="00D5521B">
          <w:pPr>
            <w:pStyle w:val="af5"/>
            <w:jc w:val="center"/>
            <w:rPr>
              <w:sz w:val="16"/>
              <w:szCs w:val="16"/>
            </w:rPr>
          </w:pPr>
        </w:p>
      </w:tc>
    </w:tr>
    <w:tr w:rsidR="008B69B5" w:rsidRPr="00D5521B" w:rsidTr="00077165">
      <w:trPr>
        <w:trHeight w:val="283"/>
        <w:jc w:val="center"/>
      </w:trPr>
      <w:tc>
        <w:tcPr>
          <w:tcW w:w="1134" w:type="dxa"/>
          <w:gridSpan w:val="2"/>
          <w:vAlign w:val="center"/>
        </w:tcPr>
        <w:p w:rsidR="008B69B5" w:rsidRPr="007B4AD5" w:rsidRDefault="008B69B5" w:rsidP="00D5521B">
          <w:pPr>
            <w:pStyle w:val="af5"/>
            <w:jc w:val="center"/>
            <w:rPr>
              <w:sz w:val="20"/>
              <w:szCs w:val="20"/>
              <w:lang w:val="ru-RU"/>
            </w:rPr>
          </w:pPr>
          <w:r>
            <w:rPr>
              <w:sz w:val="20"/>
              <w:szCs w:val="20"/>
              <w:lang w:val="ru-RU"/>
            </w:rPr>
            <w:t>ГИП</w:t>
          </w:r>
        </w:p>
      </w:tc>
      <w:tc>
        <w:tcPr>
          <w:tcW w:w="1134" w:type="dxa"/>
          <w:gridSpan w:val="2"/>
          <w:vAlign w:val="center"/>
        </w:tcPr>
        <w:p w:rsidR="008B69B5" w:rsidRPr="00D5521B" w:rsidRDefault="008B69B5" w:rsidP="00D5521B">
          <w:pPr>
            <w:pStyle w:val="af5"/>
            <w:jc w:val="center"/>
            <w:rPr>
              <w:sz w:val="20"/>
              <w:szCs w:val="20"/>
            </w:rPr>
          </w:pPr>
        </w:p>
      </w:tc>
      <w:tc>
        <w:tcPr>
          <w:tcW w:w="850" w:type="dxa"/>
          <w:vAlign w:val="center"/>
        </w:tcPr>
        <w:p w:rsidR="008B69B5" w:rsidRPr="00D5521B" w:rsidRDefault="008B69B5" w:rsidP="00D5521B">
          <w:pPr>
            <w:pStyle w:val="af5"/>
            <w:jc w:val="center"/>
            <w:rPr>
              <w:sz w:val="20"/>
              <w:szCs w:val="20"/>
            </w:rPr>
          </w:pPr>
        </w:p>
      </w:tc>
      <w:tc>
        <w:tcPr>
          <w:tcW w:w="567" w:type="dxa"/>
          <w:vAlign w:val="center"/>
        </w:tcPr>
        <w:p w:rsidR="008B69B5" w:rsidRPr="00D5521B" w:rsidRDefault="008B69B5" w:rsidP="00D5521B">
          <w:pPr>
            <w:pStyle w:val="af5"/>
            <w:jc w:val="center"/>
            <w:rPr>
              <w:sz w:val="20"/>
              <w:szCs w:val="20"/>
            </w:rPr>
          </w:pPr>
        </w:p>
      </w:tc>
      <w:tc>
        <w:tcPr>
          <w:tcW w:w="3969" w:type="dxa"/>
          <w:vMerge/>
          <w:vAlign w:val="center"/>
        </w:tcPr>
        <w:p w:rsidR="008B69B5" w:rsidRPr="00D5521B" w:rsidRDefault="008B69B5" w:rsidP="00D5521B">
          <w:pPr>
            <w:pStyle w:val="af5"/>
            <w:jc w:val="center"/>
            <w:rPr>
              <w:sz w:val="16"/>
              <w:szCs w:val="16"/>
            </w:rPr>
          </w:pPr>
        </w:p>
      </w:tc>
      <w:tc>
        <w:tcPr>
          <w:tcW w:w="2834" w:type="dxa"/>
          <w:gridSpan w:val="3"/>
          <w:vMerge/>
          <w:vAlign w:val="center"/>
        </w:tcPr>
        <w:p w:rsidR="008B69B5" w:rsidRPr="00D5521B" w:rsidRDefault="008B69B5" w:rsidP="00D5521B">
          <w:pPr>
            <w:pStyle w:val="af5"/>
            <w:jc w:val="center"/>
            <w:rPr>
              <w:sz w:val="16"/>
              <w:szCs w:val="16"/>
            </w:rPr>
          </w:pPr>
        </w:p>
      </w:tc>
    </w:tr>
  </w:tbl>
  <w:p w:rsidR="008B69B5" w:rsidRDefault="008B69B5">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567"/>
      <w:gridCol w:w="567"/>
      <w:gridCol w:w="567"/>
      <w:gridCol w:w="567"/>
      <w:gridCol w:w="850"/>
      <w:gridCol w:w="567"/>
      <w:gridCol w:w="6236"/>
      <w:gridCol w:w="567"/>
    </w:tblGrid>
    <w:tr w:rsidR="008B69B5" w:rsidRPr="00EB6FD4" w:rsidTr="001008C6">
      <w:trPr>
        <w:trHeight w:val="283"/>
        <w:jc w:val="center"/>
      </w:trPr>
      <w:tc>
        <w:tcPr>
          <w:tcW w:w="567" w:type="dxa"/>
          <w:vAlign w:val="center"/>
        </w:tcPr>
        <w:p w:rsidR="008B69B5" w:rsidRPr="00E1459F" w:rsidRDefault="008B69B5" w:rsidP="00EB6FD4">
          <w:pPr>
            <w:pStyle w:val="af5"/>
            <w:jc w:val="center"/>
            <w:rPr>
              <w:sz w:val="20"/>
              <w:szCs w:val="20"/>
              <w:lang w:val="ru-RU"/>
            </w:rPr>
          </w:pPr>
        </w:p>
      </w:tc>
      <w:tc>
        <w:tcPr>
          <w:tcW w:w="567" w:type="dxa"/>
          <w:vAlign w:val="center"/>
        </w:tcPr>
        <w:p w:rsidR="008B69B5" w:rsidRPr="00E1459F" w:rsidRDefault="008B69B5" w:rsidP="00EB6FD4">
          <w:pPr>
            <w:pStyle w:val="af5"/>
            <w:jc w:val="center"/>
            <w:rPr>
              <w:sz w:val="20"/>
              <w:szCs w:val="20"/>
              <w:lang w:val="ru-RU"/>
            </w:rPr>
          </w:pPr>
        </w:p>
      </w:tc>
      <w:tc>
        <w:tcPr>
          <w:tcW w:w="567" w:type="dxa"/>
          <w:vAlign w:val="center"/>
        </w:tcPr>
        <w:p w:rsidR="008B69B5" w:rsidRPr="00E1459F" w:rsidRDefault="008B69B5" w:rsidP="00EB6FD4">
          <w:pPr>
            <w:pStyle w:val="af5"/>
            <w:jc w:val="center"/>
            <w:rPr>
              <w:sz w:val="20"/>
              <w:szCs w:val="20"/>
              <w:lang w:val="ru-RU"/>
            </w:rPr>
          </w:pPr>
        </w:p>
      </w:tc>
      <w:tc>
        <w:tcPr>
          <w:tcW w:w="567" w:type="dxa"/>
          <w:vAlign w:val="center"/>
        </w:tcPr>
        <w:p w:rsidR="008B69B5" w:rsidRPr="00EB6FD4" w:rsidRDefault="008B69B5" w:rsidP="00EB6FD4">
          <w:pPr>
            <w:pStyle w:val="af5"/>
            <w:jc w:val="center"/>
            <w:rPr>
              <w:sz w:val="20"/>
              <w:szCs w:val="20"/>
            </w:rPr>
          </w:pPr>
        </w:p>
      </w:tc>
      <w:tc>
        <w:tcPr>
          <w:tcW w:w="850" w:type="dxa"/>
          <w:vAlign w:val="center"/>
        </w:tcPr>
        <w:p w:rsidR="008B69B5" w:rsidRPr="00EB6FD4" w:rsidRDefault="008B69B5" w:rsidP="00EB6FD4">
          <w:pPr>
            <w:pStyle w:val="af5"/>
            <w:jc w:val="center"/>
            <w:rPr>
              <w:sz w:val="20"/>
              <w:szCs w:val="20"/>
            </w:rPr>
          </w:pPr>
        </w:p>
      </w:tc>
      <w:tc>
        <w:tcPr>
          <w:tcW w:w="567" w:type="dxa"/>
          <w:vAlign w:val="center"/>
        </w:tcPr>
        <w:p w:rsidR="008B69B5" w:rsidRPr="00E1459F" w:rsidRDefault="008B69B5" w:rsidP="00EB6FD4">
          <w:pPr>
            <w:pStyle w:val="af5"/>
            <w:jc w:val="center"/>
            <w:rPr>
              <w:sz w:val="20"/>
              <w:szCs w:val="20"/>
              <w:lang w:val="ru-RU"/>
            </w:rPr>
          </w:pPr>
        </w:p>
      </w:tc>
      <w:tc>
        <w:tcPr>
          <w:tcW w:w="6236" w:type="dxa"/>
          <w:vMerge w:val="restart"/>
          <w:vAlign w:val="center"/>
        </w:tcPr>
        <w:p w:rsidR="008B69B5" w:rsidRPr="00C40025" w:rsidRDefault="008B69B5" w:rsidP="008B69B5">
          <w:pPr>
            <w:pStyle w:val="af5"/>
            <w:jc w:val="center"/>
            <w:rPr>
              <w:szCs w:val="28"/>
              <w:lang w:val="ru-RU"/>
            </w:rPr>
          </w:pPr>
          <w:r>
            <w:rPr>
              <w:lang w:val="ru-RU"/>
            </w:rPr>
            <w:t>450407-ГП.ПЗ.2</w:t>
          </w:r>
        </w:p>
      </w:tc>
      <w:tc>
        <w:tcPr>
          <w:tcW w:w="567" w:type="dxa"/>
          <w:vAlign w:val="center"/>
        </w:tcPr>
        <w:p w:rsidR="008B69B5" w:rsidRPr="00EB6FD4" w:rsidRDefault="008B69B5" w:rsidP="00EB6FD4">
          <w:pPr>
            <w:pStyle w:val="af5"/>
            <w:jc w:val="center"/>
            <w:rPr>
              <w:sz w:val="18"/>
              <w:szCs w:val="18"/>
              <w:lang w:val="ru-RU"/>
            </w:rPr>
          </w:pPr>
          <w:r w:rsidRPr="00EB6FD4">
            <w:rPr>
              <w:sz w:val="18"/>
              <w:szCs w:val="18"/>
              <w:lang w:val="ru-RU"/>
            </w:rPr>
            <w:t>Лист</w:t>
          </w:r>
        </w:p>
      </w:tc>
    </w:tr>
    <w:tr w:rsidR="008B69B5" w:rsidRPr="00EB6FD4" w:rsidTr="001008C6">
      <w:trPr>
        <w:trHeight w:val="283"/>
        <w:jc w:val="center"/>
      </w:trPr>
      <w:tc>
        <w:tcPr>
          <w:tcW w:w="567" w:type="dxa"/>
          <w:vAlign w:val="center"/>
        </w:tcPr>
        <w:p w:rsidR="008B69B5" w:rsidRPr="00EE27B5" w:rsidRDefault="008B69B5" w:rsidP="00EB6FD4">
          <w:pPr>
            <w:pStyle w:val="af5"/>
            <w:jc w:val="center"/>
            <w:rPr>
              <w:color w:val="FF0000"/>
              <w:sz w:val="20"/>
              <w:szCs w:val="20"/>
              <w:lang w:val="ru-RU"/>
            </w:rPr>
          </w:pPr>
        </w:p>
      </w:tc>
      <w:tc>
        <w:tcPr>
          <w:tcW w:w="567" w:type="dxa"/>
          <w:vAlign w:val="center"/>
        </w:tcPr>
        <w:p w:rsidR="008B69B5" w:rsidRPr="00EE27B5" w:rsidRDefault="008B69B5" w:rsidP="00EB6FD4">
          <w:pPr>
            <w:pStyle w:val="af5"/>
            <w:jc w:val="center"/>
            <w:rPr>
              <w:color w:val="FF0000"/>
              <w:sz w:val="20"/>
              <w:szCs w:val="20"/>
              <w:lang w:val="ru-RU"/>
            </w:rPr>
          </w:pPr>
        </w:p>
      </w:tc>
      <w:tc>
        <w:tcPr>
          <w:tcW w:w="567" w:type="dxa"/>
          <w:vAlign w:val="center"/>
        </w:tcPr>
        <w:p w:rsidR="008B69B5" w:rsidRPr="00EE27B5" w:rsidRDefault="008B69B5" w:rsidP="00EB6FD4">
          <w:pPr>
            <w:pStyle w:val="af5"/>
            <w:jc w:val="center"/>
            <w:rPr>
              <w:color w:val="FF0000"/>
              <w:sz w:val="20"/>
              <w:szCs w:val="20"/>
              <w:lang w:val="ru-RU"/>
            </w:rPr>
          </w:pPr>
        </w:p>
      </w:tc>
      <w:tc>
        <w:tcPr>
          <w:tcW w:w="567" w:type="dxa"/>
          <w:vAlign w:val="center"/>
        </w:tcPr>
        <w:p w:rsidR="008B69B5" w:rsidRPr="00EE27B5" w:rsidRDefault="008B69B5" w:rsidP="00EB6FD4">
          <w:pPr>
            <w:pStyle w:val="af5"/>
            <w:jc w:val="center"/>
            <w:rPr>
              <w:color w:val="FF0000"/>
              <w:sz w:val="12"/>
              <w:szCs w:val="12"/>
              <w:lang w:val="ru-RU"/>
            </w:rPr>
          </w:pPr>
        </w:p>
      </w:tc>
      <w:tc>
        <w:tcPr>
          <w:tcW w:w="850" w:type="dxa"/>
          <w:vAlign w:val="center"/>
        </w:tcPr>
        <w:p w:rsidR="008B69B5" w:rsidRPr="00EE27B5" w:rsidRDefault="008B69B5" w:rsidP="00EB6FD4">
          <w:pPr>
            <w:pStyle w:val="af5"/>
            <w:jc w:val="center"/>
            <w:rPr>
              <w:color w:val="FF0000"/>
              <w:sz w:val="20"/>
              <w:szCs w:val="20"/>
              <w:lang w:val="ru-RU"/>
            </w:rPr>
          </w:pPr>
        </w:p>
      </w:tc>
      <w:tc>
        <w:tcPr>
          <w:tcW w:w="567" w:type="dxa"/>
          <w:vAlign w:val="center"/>
        </w:tcPr>
        <w:p w:rsidR="008B69B5" w:rsidRPr="00EE27B5" w:rsidRDefault="008B69B5" w:rsidP="00EB6FD4">
          <w:pPr>
            <w:pStyle w:val="af5"/>
            <w:jc w:val="center"/>
            <w:rPr>
              <w:color w:val="FF0000"/>
              <w:sz w:val="20"/>
              <w:szCs w:val="20"/>
              <w:lang w:val="ru-RU"/>
            </w:rPr>
          </w:pPr>
        </w:p>
      </w:tc>
      <w:tc>
        <w:tcPr>
          <w:tcW w:w="6236" w:type="dxa"/>
          <w:vMerge/>
          <w:vAlign w:val="center"/>
        </w:tcPr>
        <w:p w:rsidR="008B69B5" w:rsidRPr="00EB6FD4" w:rsidRDefault="008B69B5" w:rsidP="00EB6FD4">
          <w:pPr>
            <w:pStyle w:val="af5"/>
            <w:jc w:val="center"/>
            <w:rPr>
              <w:sz w:val="20"/>
              <w:szCs w:val="20"/>
              <w:lang w:val="ru-RU"/>
            </w:rPr>
          </w:pPr>
        </w:p>
      </w:tc>
      <w:tc>
        <w:tcPr>
          <w:tcW w:w="567" w:type="dxa"/>
          <w:vMerge w:val="restart"/>
          <w:vAlign w:val="center"/>
        </w:tcPr>
        <w:p w:rsidR="008B69B5" w:rsidRPr="00EB6FD4" w:rsidRDefault="008B69B5" w:rsidP="00EB6FD4">
          <w:pPr>
            <w:pStyle w:val="af5"/>
            <w:jc w:val="center"/>
            <w:rPr>
              <w:sz w:val="20"/>
              <w:szCs w:val="20"/>
              <w:lang w:val="ru-RU"/>
            </w:rPr>
          </w:pPr>
          <w:r w:rsidRPr="001F0667">
            <w:rPr>
              <w:sz w:val="20"/>
              <w:szCs w:val="20"/>
              <w:lang w:val="ru-RU"/>
            </w:rPr>
            <w:fldChar w:fldCharType="begin"/>
          </w:r>
          <w:r w:rsidRPr="001F0667">
            <w:rPr>
              <w:sz w:val="20"/>
              <w:szCs w:val="20"/>
              <w:lang w:val="ru-RU"/>
            </w:rPr>
            <w:instrText>PAGE   \* MERGEFORMAT</w:instrText>
          </w:r>
          <w:r w:rsidRPr="001F0667">
            <w:rPr>
              <w:sz w:val="20"/>
              <w:szCs w:val="20"/>
              <w:lang w:val="ru-RU"/>
            </w:rPr>
            <w:fldChar w:fldCharType="separate"/>
          </w:r>
          <w:r w:rsidR="005F17AA">
            <w:rPr>
              <w:noProof/>
              <w:sz w:val="20"/>
              <w:szCs w:val="20"/>
              <w:lang w:val="ru-RU"/>
            </w:rPr>
            <w:t>4</w:t>
          </w:r>
          <w:r w:rsidRPr="001F0667">
            <w:rPr>
              <w:sz w:val="20"/>
              <w:szCs w:val="20"/>
              <w:lang w:val="ru-RU"/>
            </w:rPr>
            <w:fldChar w:fldCharType="end"/>
          </w:r>
        </w:p>
      </w:tc>
    </w:tr>
    <w:tr w:rsidR="008B69B5" w:rsidRPr="00EB6FD4" w:rsidTr="001008C6">
      <w:trPr>
        <w:trHeight w:val="283"/>
        <w:jc w:val="center"/>
      </w:trPr>
      <w:tc>
        <w:tcPr>
          <w:tcW w:w="567" w:type="dxa"/>
          <w:vAlign w:val="center"/>
        </w:tcPr>
        <w:p w:rsidR="008B69B5" w:rsidRPr="00EB6FD4" w:rsidRDefault="008B69B5" w:rsidP="00EB6FD4">
          <w:pPr>
            <w:pStyle w:val="af5"/>
            <w:jc w:val="center"/>
            <w:rPr>
              <w:sz w:val="20"/>
              <w:szCs w:val="20"/>
              <w:lang w:val="ru-RU"/>
            </w:rPr>
          </w:pPr>
          <w:r w:rsidRPr="00EB6FD4">
            <w:rPr>
              <w:sz w:val="16"/>
              <w:szCs w:val="16"/>
              <w:lang w:val="ru-RU"/>
            </w:rPr>
            <w:t>Изм.</w:t>
          </w:r>
        </w:p>
      </w:tc>
      <w:tc>
        <w:tcPr>
          <w:tcW w:w="567" w:type="dxa"/>
          <w:vAlign w:val="center"/>
        </w:tcPr>
        <w:p w:rsidR="008B69B5" w:rsidRPr="00EB6FD4" w:rsidRDefault="008B69B5" w:rsidP="00EB6FD4">
          <w:pPr>
            <w:pStyle w:val="af5"/>
            <w:jc w:val="center"/>
            <w:rPr>
              <w:sz w:val="20"/>
              <w:szCs w:val="20"/>
              <w:lang w:val="ru-RU"/>
            </w:rPr>
          </w:pPr>
          <w:proofErr w:type="spellStart"/>
          <w:r w:rsidRPr="00EB6FD4">
            <w:rPr>
              <w:sz w:val="16"/>
              <w:szCs w:val="16"/>
              <w:lang w:val="ru-RU"/>
            </w:rPr>
            <w:t>Кол.уч</w:t>
          </w:r>
          <w:proofErr w:type="spellEnd"/>
        </w:p>
      </w:tc>
      <w:tc>
        <w:tcPr>
          <w:tcW w:w="567" w:type="dxa"/>
          <w:vAlign w:val="center"/>
        </w:tcPr>
        <w:p w:rsidR="008B69B5" w:rsidRPr="00EB6FD4" w:rsidRDefault="008B69B5" w:rsidP="00EB6FD4">
          <w:pPr>
            <w:pStyle w:val="af5"/>
            <w:jc w:val="center"/>
            <w:rPr>
              <w:sz w:val="20"/>
              <w:szCs w:val="20"/>
              <w:lang w:val="ru-RU"/>
            </w:rPr>
          </w:pPr>
          <w:r w:rsidRPr="00EB6FD4">
            <w:rPr>
              <w:sz w:val="16"/>
              <w:szCs w:val="16"/>
              <w:lang w:val="ru-RU"/>
            </w:rPr>
            <w:t>Лист</w:t>
          </w:r>
        </w:p>
      </w:tc>
      <w:tc>
        <w:tcPr>
          <w:tcW w:w="567" w:type="dxa"/>
          <w:vAlign w:val="center"/>
        </w:tcPr>
        <w:p w:rsidR="008B69B5" w:rsidRPr="00EB6FD4" w:rsidRDefault="008B69B5" w:rsidP="00EB6FD4">
          <w:pPr>
            <w:pStyle w:val="af5"/>
            <w:jc w:val="center"/>
            <w:rPr>
              <w:sz w:val="20"/>
              <w:szCs w:val="20"/>
              <w:lang w:val="ru-RU"/>
            </w:rPr>
          </w:pPr>
          <w:r w:rsidRPr="00EB6FD4">
            <w:rPr>
              <w:sz w:val="16"/>
              <w:szCs w:val="16"/>
              <w:lang w:val="ru-RU"/>
            </w:rPr>
            <w:t>№ док</w:t>
          </w:r>
        </w:p>
      </w:tc>
      <w:tc>
        <w:tcPr>
          <w:tcW w:w="850" w:type="dxa"/>
          <w:vAlign w:val="center"/>
        </w:tcPr>
        <w:p w:rsidR="008B69B5" w:rsidRPr="00EB6FD4" w:rsidRDefault="008B69B5" w:rsidP="00EB6FD4">
          <w:pPr>
            <w:pStyle w:val="af5"/>
            <w:jc w:val="center"/>
            <w:rPr>
              <w:sz w:val="20"/>
              <w:szCs w:val="20"/>
              <w:lang w:val="ru-RU"/>
            </w:rPr>
          </w:pPr>
          <w:r w:rsidRPr="00EB6FD4">
            <w:rPr>
              <w:sz w:val="16"/>
              <w:szCs w:val="16"/>
              <w:lang w:val="ru-RU"/>
            </w:rPr>
            <w:t>Подп.</w:t>
          </w:r>
        </w:p>
      </w:tc>
      <w:tc>
        <w:tcPr>
          <w:tcW w:w="567" w:type="dxa"/>
          <w:vAlign w:val="center"/>
        </w:tcPr>
        <w:p w:rsidR="008B69B5" w:rsidRPr="00EB6FD4" w:rsidRDefault="008B69B5" w:rsidP="00EB6FD4">
          <w:pPr>
            <w:pStyle w:val="af5"/>
            <w:jc w:val="center"/>
            <w:rPr>
              <w:sz w:val="20"/>
              <w:szCs w:val="20"/>
              <w:lang w:val="ru-RU"/>
            </w:rPr>
          </w:pPr>
          <w:r w:rsidRPr="00EB6FD4">
            <w:rPr>
              <w:sz w:val="16"/>
              <w:szCs w:val="16"/>
              <w:lang w:val="ru-RU"/>
            </w:rPr>
            <w:t>Дата</w:t>
          </w:r>
        </w:p>
      </w:tc>
      <w:tc>
        <w:tcPr>
          <w:tcW w:w="6236" w:type="dxa"/>
          <w:vMerge/>
          <w:vAlign w:val="center"/>
        </w:tcPr>
        <w:p w:rsidR="008B69B5" w:rsidRPr="00EB6FD4" w:rsidRDefault="008B69B5" w:rsidP="00EB6FD4">
          <w:pPr>
            <w:pStyle w:val="af5"/>
            <w:jc w:val="center"/>
            <w:rPr>
              <w:sz w:val="20"/>
              <w:szCs w:val="20"/>
              <w:lang w:val="ru-RU"/>
            </w:rPr>
          </w:pPr>
        </w:p>
      </w:tc>
      <w:tc>
        <w:tcPr>
          <w:tcW w:w="567" w:type="dxa"/>
          <w:vMerge/>
          <w:vAlign w:val="center"/>
        </w:tcPr>
        <w:p w:rsidR="008B69B5" w:rsidRPr="00EB6FD4" w:rsidRDefault="008B69B5" w:rsidP="00EB6FD4">
          <w:pPr>
            <w:pStyle w:val="af5"/>
            <w:jc w:val="center"/>
            <w:rPr>
              <w:sz w:val="20"/>
              <w:szCs w:val="20"/>
              <w:lang w:val="ru-RU"/>
            </w:rPr>
          </w:pPr>
        </w:p>
      </w:tc>
    </w:tr>
  </w:tbl>
  <w:p w:rsidR="008B69B5" w:rsidRPr="00941AF3" w:rsidRDefault="008B69B5">
    <w:pPr>
      <w:pStyle w:val="af5"/>
      <w:rPr>
        <w:lang w:val="ru-RU"/>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567"/>
      <w:gridCol w:w="567"/>
      <w:gridCol w:w="567"/>
      <w:gridCol w:w="567"/>
      <w:gridCol w:w="850"/>
      <w:gridCol w:w="567"/>
      <w:gridCol w:w="3969"/>
      <w:gridCol w:w="850"/>
      <w:gridCol w:w="850"/>
      <w:gridCol w:w="1134"/>
    </w:tblGrid>
    <w:tr w:rsidR="008B69B5" w:rsidRPr="00F73CB1" w:rsidTr="00077165">
      <w:trPr>
        <w:trHeight w:val="283"/>
        <w:jc w:val="center"/>
      </w:trPr>
      <w:tc>
        <w:tcPr>
          <w:tcW w:w="567" w:type="dxa"/>
          <w:vAlign w:val="center"/>
        </w:tcPr>
        <w:p w:rsidR="008B69B5" w:rsidRPr="00D5521B" w:rsidRDefault="008B69B5" w:rsidP="00D5521B">
          <w:pPr>
            <w:pStyle w:val="af5"/>
            <w:jc w:val="center"/>
            <w:rPr>
              <w:sz w:val="16"/>
              <w:szCs w:val="16"/>
            </w:rPr>
          </w:pPr>
        </w:p>
      </w:tc>
      <w:tc>
        <w:tcPr>
          <w:tcW w:w="567" w:type="dxa"/>
          <w:vAlign w:val="center"/>
        </w:tcPr>
        <w:p w:rsidR="008B69B5" w:rsidRPr="00D5521B" w:rsidRDefault="008B69B5" w:rsidP="00D5521B">
          <w:pPr>
            <w:pStyle w:val="af5"/>
            <w:jc w:val="center"/>
            <w:rPr>
              <w:sz w:val="16"/>
              <w:szCs w:val="16"/>
            </w:rPr>
          </w:pPr>
        </w:p>
      </w:tc>
      <w:tc>
        <w:tcPr>
          <w:tcW w:w="567" w:type="dxa"/>
          <w:vAlign w:val="center"/>
        </w:tcPr>
        <w:p w:rsidR="008B69B5" w:rsidRPr="00D5521B" w:rsidRDefault="008B69B5" w:rsidP="00D5521B">
          <w:pPr>
            <w:pStyle w:val="af5"/>
            <w:jc w:val="center"/>
            <w:rPr>
              <w:sz w:val="16"/>
              <w:szCs w:val="16"/>
            </w:rPr>
          </w:pPr>
        </w:p>
      </w:tc>
      <w:tc>
        <w:tcPr>
          <w:tcW w:w="567" w:type="dxa"/>
          <w:vAlign w:val="center"/>
        </w:tcPr>
        <w:p w:rsidR="008B69B5" w:rsidRPr="00D5521B" w:rsidRDefault="008B69B5" w:rsidP="00D5521B">
          <w:pPr>
            <w:pStyle w:val="af5"/>
            <w:jc w:val="center"/>
            <w:rPr>
              <w:sz w:val="16"/>
              <w:szCs w:val="16"/>
            </w:rPr>
          </w:pPr>
        </w:p>
      </w:tc>
      <w:tc>
        <w:tcPr>
          <w:tcW w:w="850" w:type="dxa"/>
          <w:vAlign w:val="center"/>
        </w:tcPr>
        <w:p w:rsidR="008B69B5" w:rsidRPr="00D5521B" w:rsidRDefault="008B69B5" w:rsidP="00D5521B">
          <w:pPr>
            <w:pStyle w:val="af5"/>
            <w:jc w:val="center"/>
            <w:rPr>
              <w:sz w:val="16"/>
              <w:szCs w:val="16"/>
            </w:rPr>
          </w:pPr>
        </w:p>
      </w:tc>
      <w:tc>
        <w:tcPr>
          <w:tcW w:w="567" w:type="dxa"/>
          <w:vAlign w:val="center"/>
        </w:tcPr>
        <w:p w:rsidR="008B69B5" w:rsidRPr="00D5521B" w:rsidRDefault="008B69B5" w:rsidP="00D5521B">
          <w:pPr>
            <w:pStyle w:val="af5"/>
            <w:jc w:val="center"/>
            <w:rPr>
              <w:sz w:val="16"/>
              <w:szCs w:val="16"/>
            </w:rPr>
          </w:pPr>
        </w:p>
      </w:tc>
      <w:tc>
        <w:tcPr>
          <w:tcW w:w="6803" w:type="dxa"/>
          <w:gridSpan w:val="4"/>
          <w:vMerge w:val="restart"/>
          <w:vAlign w:val="center"/>
        </w:tcPr>
        <w:p w:rsidR="008B69B5" w:rsidRPr="00C40025" w:rsidRDefault="008B69B5" w:rsidP="008B69B5">
          <w:pPr>
            <w:pStyle w:val="af5"/>
            <w:jc w:val="center"/>
            <w:rPr>
              <w:sz w:val="32"/>
              <w:szCs w:val="32"/>
              <w:lang w:val="ru-RU"/>
            </w:rPr>
          </w:pPr>
          <w:r>
            <w:rPr>
              <w:sz w:val="32"/>
              <w:szCs w:val="32"/>
              <w:lang w:val="ru-RU"/>
            </w:rPr>
            <w:t>450407-ГП.ПЗ.2</w:t>
          </w:r>
        </w:p>
      </w:tc>
    </w:tr>
    <w:tr w:rsidR="008B69B5" w:rsidRPr="00F73CB1" w:rsidTr="00077165">
      <w:trPr>
        <w:trHeight w:val="283"/>
        <w:jc w:val="center"/>
      </w:trPr>
      <w:tc>
        <w:tcPr>
          <w:tcW w:w="567" w:type="dxa"/>
          <w:vAlign w:val="center"/>
        </w:tcPr>
        <w:p w:rsidR="008B69B5" w:rsidRPr="00EE27B5" w:rsidRDefault="008B69B5" w:rsidP="00D5521B">
          <w:pPr>
            <w:pStyle w:val="af5"/>
            <w:jc w:val="center"/>
            <w:rPr>
              <w:color w:val="FF0000"/>
              <w:sz w:val="16"/>
              <w:szCs w:val="16"/>
              <w:lang w:val="ru-RU"/>
            </w:rPr>
          </w:pPr>
        </w:p>
      </w:tc>
      <w:tc>
        <w:tcPr>
          <w:tcW w:w="567" w:type="dxa"/>
          <w:vAlign w:val="center"/>
        </w:tcPr>
        <w:p w:rsidR="008B69B5" w:rsidRPr="00EE27B5" w:rsidRDefault="008B69B5" w:rsidP="00D5521B">
          <w:pPr>
            <w:pStyle w:val="af5"/>
            <w:jc w:val="center"/>
            <w:rPr>
              <w:color w:val="FF0000"/>
              <w:sz w:val="16"/>
              <w:szCs w:val="16"/>
              <w:lang w:val="ru-RU"/>
            </w:rPr>
          </w:pPr>
        </w:p>
      </w:tc>
      <w:tc>
        <w:tcPr>
          <w:tcW w:w="567" w:type="dxa"/>
          <w:vAlign w:val="center"/>
        </w:tcPr>
        <w:p w:rsidR="008B69B5" w:rsidRPr="00EE27B5" w:rsidRDefault="008B69B5" w:rsidP="00D5521B">
          <w:pPr>
            <w:pStyle w:val="af5"/>
            <w:jc w:val="center"/>
            <w:rPr>
              <w:color w:val="FF0000"/>
              <w:sz w:val="16"/>
              <w:szCs w:val="16"/>
              <w:lang w:val="ru-RU"/>
            </w:rPr>
          </w:pPr>
        </w:p>
      </w:tc>
      <w:tc>
        <w:tcPr>
          <w:tcW w:w="567" w:type="dxa"/>
          <w:vAlign w:val="center"/>
        </w:tcPr>
        <w:p w:rsidR="008B69B5" w:rsidRPr="00EE27B5" w:rsidRDefault="008B69B5" w:rsidP="00D5521B">
          <w:pPr>
            <w:pStyle w:val="af5"/>
            <w:jc w:val="center"/>
            <w:rPr>
              <w:color w:val="FF0000"/>
              <w:sz w:val="16"/>
              <w:szCs w:val="16"/>
              <w:lang w:val="ru-RU"/>
            </w:rPr>
          </w:pPr>
        </w:p>
      </w:tc>
      <w:tc>
        <w:tcPr>
          <w:tcW w:w="850" w:type="dxa"/>
          <w:vAlign w:val="center"/>
        </w:tcPr>
        <w:p w:rsidR="008B69B5" w:rsidRPr="00EE27B5" w:rsidRDefault="008B69B5" w:rsidP="00D5521B">
          <w:pPr>
            <w:pStyle w:val="af5"/>
            <w:jc w:val="center"/>
            <w:rPr>
              <w:color w:val="FF0000"/>
              <w:sz w:val="16"/>
              <w:szCs w:val="16"/>
              <w:lang w:val="ru-RU"/>
            </w:rPr>
          </w:pPr>
        </w:p>
      </w:tc>
      <w:tc>
        <w:tcPr>
          <w:tcW w:w="567" w:type="dxa"/>
          <w:vAlign w:val="center"/>
        </w:tcPr>
        <w:p w:rsidR="008B69B5" w:rsidRPr="00EE27B5" w:rsidRDefault="008B69B5" w:rsidP="00D5521B">
          <w:pPr>
            <w:pStyle w:val="af5"/>
            <w:jc w:val="center"/>
            <w:rPr>
              <w:color w:val="FF0000"/>
              <w:sz w:val="16"/>
              <w:szCs w:val="16"/>
              <w:lang w:val="ru-RU"/>
            </w:rPr>
          </w:pPr>
        </w:p>
      </w:tc>
      <w:tc>
        <w:tcPr>
          <w:tcW w:w="6803" w:type="dxa"/>
          <w:gridSpan w:val="4"/>
          <w:vMerge/>
          <w:vAlign w:val="center"/>
        </w:tcPr>
        <w:p w:rsidR="008B69B5" w:rsidRPr="00F73CB1" w:rsidRDefault="008B69B5" w:rsidP="00D5521B">
          <w:pPr>
            <w:pStyle w:val="af5"/>
            <w:jc w:val="center"/>
            <w:rPr>
              <w:sz w:val="16"/>
              <w:szCs w:val="16"/>
              <w:lang w:val="ru-RU"/>
            </w:rPr>
          </w:pPr>
        </w:p>
      </w:tc>
    </w:tr>
    <w:tr w:rsidR="008B69B5" w:rsidRPr="00F73CB1" w:rsidTr="00077165">
      <w:trPr>
        <w:trHeight w:val="283"/>
        <w:jc w:val="center"/>
      </w:trPr>
      <w:tc>
        <w:tcPr>
          <w:tcW w:w="567" w:type="dxa"/>
          <w:vAlign w:val="center"/>
        </w:tcPr>
        <w:p w:rsidR="008B69B5" w:rsidRPr="00D5521B" w:rsidRDefault="008B69B5" w:rsidP="00D5521B">
          <w:pPr>
            <w:pStyle w:val="af5"/>
            <w:jc w:val="center"/>
            <w:rPr>
              <w:sz w:val="16"/>
              <w:szCs w:val="16"/>
              <w:lang w:val="ru-RU"/>
            </w:rPr>
          </w:pPr>
          <w:r w:rsidRPr="00D5521B">
            <w:rPr>
              <w:sz w:val="16"/>
              <w:szCs w:val="16"/>
              <w:lang w:val="ru-RU"/>
            </w:rPr>
            <w:t>Изм.</w:t>
          </w:r>
        </w:p>
      </w:tc>
      <w:tc>
        <w:tcPr>
          <w:tcW w:w="567" w:type="dxa"/>
          <w:vAlign w:val="center"/>
        </w:tcPr>
        <w:p w:rsidR="008B69B5" w:rsidRPr="00D5521B" w:rsidRDefault="008B69B5" w:rsidP="00D5521B">
          <w:pPr>
            <w:pStyle w:val="af5"/>
            <w:jc w:val="center"/>
            <w:rPr>
              <w:sz w:val="16"/>
              <w:szCs w:val="16"/>
              <w:lang w:val="ru-RU"/>
            </w:rPr>
          </w:pPr>
          <w:proofErr w:type="spellStart"/>
          <w:r w:rsidRPr="00D5521B">
            <w:rPr>
              <w:sz w:val="16"/>
              <w:szCs w:val="16"/>
              <w:lang w:val="ru-RU"/>
            </w:rPr>
            <w:t>Кол.уч</w:t>
          </w:r>
          <w:proofErr w:type="spellEnd"/>
        </w:p>
      </w:tc>
      <w:tc>
        <w:tcPr>
          <w:tcW w:w="567" w:type="dxa"/>
          <w:vAlign w:val="center"/>
        </w:tcPr>
        <w:p w:rsidR="008B69B5" w:rsidRPr="00D5521B" w:rsidRDefault="008B69B5" w:rsidP="00D5521B">
          <w:pPr>
            <w:pStyle w:val="af5"/>
            <w:jc w:val="center"/>
            <w:rPr>
              <w:sz w:val="16"/>
              <w:szCs w:val="16"/>
              <w:lang w:val="ru-RU"/>
            </w:rPr>
          </w:pPr>
          <w:r w:rsidRPr="00D5521B">
            <w:rPr>
              <w:sz w:val="16"/>
              <w:szCs w:val="16"/>
              <w:lang w:val="ru-RU"/>
            </w:rPr>
            <w:t>Лист</w:t>
          </w:r>
        </w:p>
      </w:tc>
      <w:tc>
        <w:tcPr>
          <w:tcW w:w="567" w:type="dxa"/>
          <w:vAlign w:val="center"/>
        </w:tcPr>
        <w:p w:rsidR="008B69B5" w:rsidRPr="00D5521B" w:rsidRDefault="008B69B5" w:rsidP="00D5521B">
          <w:pPr>
            <w:pStyle w:val="af5"/>
            <w:jc w:val="center"/>
            <w:rPr>
              <w:sz w:val="16"/>
              <w:szCs w:val="16"/>
              <w:lang w:val="ru-RU"/>
            </w:rPr>
          </w:pPr>
          <w:r w:rsidRPr="00D5521B">
            <w:rPr>
              <w:sz w:val="16"/>
              <w:szCs w:val="16"/>
              <w:lang w:val="ru-RU"/>
            </w:rPr>
            <w:t>№ док</w:t>
          </w:r>
        </w:p>
      </w:tc>
      <w:tc>
        <w:tcPr>
          <w:tcW w:w="850" w:type="dxa"/>
          <w:vAlign w:val="center"/>
        </w:tcPr>
        <w:p w:rsidR="008B69B5" w:rsidRPr="00D5521B" w:rsidRDefault="008B69B5" w:rsidP="00D5521B">
          <w:pPr>
            <w:pStyle w:val="af5"/>
            <w:jc w:val="center"/>
            <w:rPr>
              <w:sz w:val="16"/>
              <w:szCs w:val="16"/>
              <w:lang w:val="ru-RU"/>
            </w:rPr>
          </w:pPr>
          <w:r w:rsidRPr="00D5521B">
            <w:rPr>
              <w:sz w:val="16"/>
              <w:szCs w:val="16"/>
              <w:lang w:val="ru-RU"/>
            </w:rPr>
            <w:t>Подп.</w:t>
          </w:r>
        </w:p>
      </w:tc>
      <w:tc>
        <w:tcPr>
          <w:tcW w:w="567" w:type="dxa"/>
          <w:vAlign w:val="center"/>
        </w:tcPr>
        <w:p w:rsidR="008B69B5" w:rsidRPr="00D5521B" w:rsidRDefault="008B69B5" w:rsidP="00D5521B">
          <w:pPr>
            <w:pStyle w:val="af5"/>
            <w:jc w:val="center"/>
            <w:rPr>
              <w:sz w:val="16"/>
              <w:szCs w:val="16"/>
              <w:lang w:val="ru-RU"/>
            </w:rPr>
          </w:pPr>
          <w:r w:rsidRPr="00D5521B">
            <w:rPr>
              <w:sz w:val="16"/>
              <w:szCs w:val="16"/>
              <w:lang w:val="ru-RU"/>
            </w:rPr>
            <w:t>Дата</w:t>
          </w:r>
        </w:p>
      </w:tc>
      <w:tc>
        <w:tcPr>
          <w:tcW w:w="6803" w:type="dxa"/>
          <w:gridSpan w:val="4"/>
          <w:vMerge/>
          <w:vAlign w:val="center"/>
        </w:tcPr>
        <w:p w:rsidR="008B69B5" w:rsidRPr="00F73CB1" w:rsidRDefault="008B69B5" w:rsidP="00D5521B">
          <w:pPr>
            <w:pStyle w:val="af5"/>
            <w:jc w:val="center"/>
            <w:rPr>
              <w:sz w:val="16"/>
              <w:szCs w:val="16"/>
              <w:lang w:val="ru-RU"/>
            </w:rPr>
          </w:pPr>
        </w:p>
      </w:tc>
    </w:tr>
    <w:tr w:rsidR="008B69B5" w:rsidRPr="00F73CB1" w:rsidTr="00077165">
      <w:trPr>
        <w:trHeight w:val="283"/>
        <w:jc w:val="center"/>
      </w:trPr>
      <w:tc>
        <w:tcPr>
          <w:tcW w:w="1134" w:type="dxa"/>
          <w:gridSpan w:val="2"/>
          <w:vAlign w:val="center"/>
        </w:tcPr>
        <w:p w:rsidR="008B69B5" w:rsidRPr="00D5521B" w:rsidRDefault="008B69B5" w:rsidP="00D5521B">
          <w:pPr>
            <w:pStyle w:val="af5"/>
            <w:jc w:val="center"/>
            <w:rPr>
              <w:sz w:val="20"/>
              <w:szCs w:val="20"/>
              <w:lang w:val="ru-RU"/>
            </w:rPr>
          </w:pPr>
          <w:r w:rsidRPr="00D5521B">
            <w:rPr>
              <w:sz w:val="20"/>
              <w:szCs w:val="20"/>
              <w:lang w:val="ru-RU"/>
            </w:rPr>
            <w:t>Разработал</w:t>
          </w:r>
        </w:p>
      </w:tc>
      <w:tc>
        <w:tcPr>
          <w:tcW w:w="1134" w:type="dxa"/>
          <w:gridSpan w:val="2"/>
          <w:vAlign w:val="center"/>
        </w:tcPr>
        <w:p w:rsidR="008B69B5" w:rsidRPr="00ED4F0C" w:rsidRDefault="008B69B5" w:rsidP="00D5521B">
          <w:pPr>
            <w:pStyle w:val="af5"/>
            <w:jc w:val="center"/>
            <w:rPr>
              <w:sz w:val="18"/>
              <w:szCs w:val="18"/>
              <w:lang w:val="ru-RU"/>
            </w:rPr>
          </w:pPr>
        </w:p>
      </w:tc>
      <w:tc>
        <w:tcPr>
          <w:tcW w:w="850" w:type="dxa"/>
          <w:vAlign w:val="center"/>
        </w:tcPr>
        <w:p w:rsidR="008B69B5" w:rsidRPr="00F73CB1" w:rsidRDefault="008B69B5" w:rsidP="00D5521B">
          <w:pPr>
            <w:pStyle w:val="af5"/>
            <w:jc w:val="center"/>
            <w:rPr>
              <w:sz w:val="20"/>
              <w:szCs w:val="20"/>
              <w:lang w:val="ru-RU"/>
            </w:rPr>
          </w:pPr>
        </w:p>
      </w:tc>
      <w:tc>
        <w:tcPr>
          <w:tcW w:w="567" w:type="dxa"/>
          <w:vAlign w:val="center"/>
        </w:tcPr>
        <w:p w:rsidR="008B69B5" w:rsidRPr="00F73CB1" w:rsidRDefault="008B69B5" w:rsidP="00151965">
          <w:pPr>
            <w:pStyle w:val="af5"/>
            <w:jc w:val="center"/>
            <w:rPr>
              <w:sz w:val="20"/>
              <w:szCs w:val="20"/>
              <w:lang w:val="ru-RU"/>
            </w:rPr>
          </w:pPr>
        </w:p>
      </w:tc>
      <w:tc>
        <w:tcPr>
          <w:tcW w:w="3969" w:type="dxa"/>
          <w:vMerge w:val="restart"/>
          <w:vAlign w:val="center"/>
        </w:tcPr>
        <w:p w:rsidR="008B69B5" w:rsidRPr="001B17D3" w:rsidRDefault="008B69B5" w:rsidP="002C65AA">
          <w:pPr>
            <w:pStyle w:val="af5"/>
            <w:jc w:val="center"/>
            <w:rPr>
              <w:sz w:val="24"/>
              <w:szCs w:val="28"/>
              <w:lang w:val="ru-RU"/>
            </w:rPr>
          </w:pPr>
          <w:r>
            <w:rPr>
              <w:sz w:val="24"/>
              <w:szCs w:val="28"/>
              <w:lang w:val="ru-RU"/>
            </w:rPr>
            <w:t>ПОЯСНИТЕЛЬНАЯ ЗАПИСКА</w:t>
          </w:r>
        </w:p>
      </w:tc>
      <w:tc>
        <w:tcPr>
          <w:tcW w:w="850" w:type="dxa"/>
          <w:vAlign w:val="center"/>
        </w:tcPr>
        <w:p w:rsidR="008B69B5" w:rsidRPr="00D5521B" w:rsidRDefault="008B69B5" w:rsidP="00D5521B">
          <w:pPr>
            <w:pStyle w:val="af5"/>
            <w:jc w:val="center"/>
            <w:rPr>
              <w:sz w:val="20"/>
              <w:szCs w:val="20"/>
              <w:lang w:val="ru-RU"/>
            </w:rPr>
          </w:pPr>
          <w:r w:rsidRPr="00D5521B">
            <w:rPr>
              <w:sz w:val="20"/>
              <w:szCs w:val="20"/>
              <w:lang w:val="ru-RU"/>
            </w:rPr>
            <w:t>Стадия</w:t>
          </w:r>
        </w:p>
      </w:tc>
      <w:tc>
        <w:tcPr>
          <w:tcW w:w="850" w:type="dxa"/>
          <w:vAlign w:val="center"/>
        </w:tcPr>
        <w:p w:rsidR="008B69B5" w:rsidRPr="00D5521B" w:rsidRDefault="008B69B5" w:rsidP="00D5521B">
          <w:pPr>
            <w:pStyle w:val="af5"/>
            <w:jc w:val="center"/>
            <w:rPr>
              <w:sz w:val="20"/>
              <w:szCs w:val="20"/>
              <w:lang w:val="ru-RU"/>
            </w:rPr>
          </w:pPr>
          <w:r w:rsidRPr="00D5521B">
            <w:rPr>
              <w:sz w:val="20"/>
              <w:szCs w:val="20"/>
              <w:lang w:val="ru-RU"/>
            </w:rPr>
            <w:t>Лист</w:t>
          </w:r>
        </w:p>
      </w:tc>
      <w:tc>
        <w:tcPr>
          <w:tcW w:w="1134" w:type="dxa"/>
          <w:vAlign w:val="center"/>
        </w:tcPr>
        <w:p w:rsidR="008B69B5" w:rsidRPr="00D5521B" w:rsidRDefault="008B69B5" w:rsidP="00D5521B">
          <w:pPr>
            <w:pStyle w:val="af5"/>
            <w:jc w:val="center"/>
            <w:rPr>
              <w:sz w:val="20"/>
              <w:szCs w:val="20"/>
              <w:lang w:val="ru-RU"/>
            </w:rPr>
          </w:pPr>
          <w:r w:rsidRPr="00D5521B">
            <w:rPr>
              <w:sz w:val="20"/>
              <w:szCs w:val="20"/>
              <w:lang w:val="ru-RU"/>
            </w:rPr>
            <w:t>Листов</w:t>
          </w:r>
        </w:p>
      </w:tc>
    </w:tr>
    <w:tr w:rsidR="008B69B5" w:rsidRPr="00D5521B" w:rsidTr="00077165">
      <w:trPr>
        <w:trHeight w:val="283"/>
        <w:jc w:val="center"/>
      </w:trPr>
      <w:tc>
        <w:tcPr>
          <w:tcW w:w="1134" w:type="dxa"/>
          <w:gridSpan w:val="2"/>
          <w:vAlign w:val="center"/>
        </w:tcPr>
        <w:p w:rsidR="008B69B5" w:rsidRPr="00D17FFC" w:rsidRDefault="008B69B5" w:rsidP="00D5521B">
          <w:pPr>
            <w:pStyle w:val="af5"/>
            <w:jc w:val="center"/>
            <w:rPr>
              <w:sz w:val="20"/>
              <w:szCs w:val="20"/>
              <w:lang w:val="ru-RU"/>
            </w:rPr>
          </w:pPr>
          <w:r>
            <w:rPr>
              <w:sz w:val="20"/>
              <w:szCs w:val="20"/>
              <w:lang w:val="ru-RU"/>
            </w:rPr>
            <w:t>Проверил</w:t>
          </w:r>
        </w:p>
      </w:tc>
      <w:tc>
        <w:tcPr>
          <w:tcW w:w="1134" w:type="dxa"/>
          <w:gridSpan w:val="2"/>
          <w:vAlign w:val="center"/>
        </w:tcPr>
        <w:p w:rsidR="008B69B5" w:rsidRPr="00D17FFC" w:rsidRDefault="008B69B5" w:rsidP="00D5521B">
          <w:pPr>
            <w:pStyle w:val="af5"/>
            <w:jc w:val="center"/>
            <w:rPr>
              <w:sz w:val="20"/>
              <w:szCs w:val="20"/>
              <w:lang w:val="ru-RU"/>
            </w:rPr>
          </w:pPr>
        </w:p>
      </w:tc>
      <w:tc>
        <w:tcPr>
          <w:tcW w:w="850" w:type="dxa"/>
          <w:vAlign w:val="center"/>
        </w:tcPr>
        <w:p w:rsidR="008B69B5" w:rsidRPr="00F73CB1" w:rsidRDefault="008B69B5" w:rsidP="00D5521B">
          <w:pPr>
            <w:pStyle w:val="af5"/>
            <w:jc w:val="center"/>
            <w:rPr>
              <w:sz w:val="20"/>
              <w:szCs w:val="20"/>
              <w:lang w:val="ru-RU"/>
            </w:rPr>
          </w:pPr>
        </w:p>
      </w:tc>
      <w:tc>
        <w:tcPr>
          <w:tcW w:w="567" w:type="dxa"/>
          <w:vAlign w:val="center"/>
        </w:tcPr>
        <w:p w:rsidR="008B69B5" w:rsidRPr="00F73CB1" w:rsidRDefault="008B69B5" w:rsidP="00D5521B">
          <w:pPr>
            <w:pStyle w:val="af5"/>
            <w:jc w:val="center"/>
            <w:rPr>
              <w:sz w:val="20"/>
              <w:szCs w:val="20"/>
              <w:lang w:val="ru-RU"/>
            </w:rPr>
          </w:pPr>
        </w:p>
      </w:tc>
      <w:tc>
        <w:tcPr>
          <w:tcW w:w="3969" w:type="dxa"/>
          <w:vMerge/>
          <w:vAlign w:val="center"/>
        </w:tcPr>
        <w:p w:rsidR="008B69B5" w:rsidRPr="00F73CB1" w:rsidRDefault="008B69B5" w:rsidP="00D5521B">
          <w:pPr>
            <w:pStyle w:val="af5"/>
            <w:jc w:val="center"/>
            <w:rPr>
              <w:sz w:val="16"/>
              <w:szCs w:val="16"/>
              <w:lang w:val="ru-RU"/>
            </w:rPr>
          </w:pPr>
        </w:p>
      </w:tc>
      <w:tc>
        <w:tcPr>
          <w:tcW w:w="850" w:type="dxa"/>
          <w:vAlign w:val="center"/>
        </w:tcPr>
        <w:p w:rsidR="008B69B5" w:rsidRPr="00D5521B" w:rsidRDefault="008B69B5" w:rsidP="00D5521B">
          <w:pPr>
            <w:pStyle w:val="af5"/>
            <w:jc w:val="center"/>
            <w:rPr>
              <w:sz w:val="20"/>
              <w:szCs w:val="20"/>
              <w:lang w:val="ru-RU"/>
            </w:rPr>
          </w:pPr>
          <w:r>
            <w:rPr>
              <w:sz w:val="20"/>
              <w:szCs w:val="20"/>
              <w:lang w:val="ru-RU"/>
            </w:rPr>
            <w:t>П</w:t>
          </w:r>
        </w:p>
      </w:tc>
      <w:tc>
        <w:tcPr>
          <w:tcW w:w="850" w:type="dxa"/>
          <w:vAlign w:val="center"/>
        </w:tcPr>
        <w:p w:rsidR="008B69B5" w:rsidRPr="001F0667" w:rsidRDefault="008B69B5" w:rsidP="00D5521B">
          <w:pPr>
            <w:pStyle w:val="af5"/>
            <w:jc w:val="center"/>
            <w:rPr>
              <w:sz w:val="20"/>
              <w:szCs w:val="20"/>
              <w:lang w:val="ru-RU"/>
            </w:rPr>
          </w:pPr>
          <w:r>
            <w:rPr>
              <w:sz w:val="20"/>
              <w:szCs w:val="20"/>
              <w:lang w:val="ru-RU"/>
            </w:rPr>
            <w:t>1</w:t>
          </w:r>
        </w:p>
      </w:tc>
      <w:tc>
        <w:tcPr>
          <w:tcW w:w="1134" w:type="dxa"/>
          <w:vAlign w:val="center"/>
        </w:tcPr>
        <w:p w:rsidR="008B69B5" w:rsidRPr="001F0667" w:rsidRDefault="008B69B5" w:rsidP="005F17AA">
          <w:pPr>
            <w:pStyle w:val="af5"/>
            <w:jc w:val="center"/>
            <w:rPr>
              <w:sz w:val="20"/>
              <w:szCs w:val="20"/>
              <w:lang w:val="ru-RU"/>
            </w:rPr>
          </w:pPr>
          <w:r>
            <w:rPr>
              <w:sz w:val="20"/>
              <w:szCs w:val="20"/>
              <w:lang w:val="ru-RU"/>
            </w:rPr>
            <w:t>5</w:t>
          </w:r>
          <w:r w:rsidR="005F17AA">
            <w:rPr>
              <w:sz w:val="20"/>
              <w:szCs w:val="20"/>
              <w:lang w:val="ru-RU"/>
            </w:rPr>
            <w:t>2</w:t>
          </w:r>
        </w:p>
      </w:tc>
    </w:tr>
    <w:tr w:rsidR="008B69B5" w:rsidRPr="008B69B5" w:rsidTr="00077165">
      <w:trPr>
        <w:trHeight w:val="283"/>
        <w:jc w:val="center"/>
      </w:trPr>
      <w:tc>
        <w:tcPr>
          <w:tcW w:w="1134" w:type="dxa"/>
          <w:gridSpan w:val="2"/>
          <w:vAlign w:val="center"/>
        </w:tcPr>
        <w:p w:rsidR="008B69B5" w:rsidRPr="00B777B4" w:rsidRDefault="008B69B5" w:rsidP="00ED3A67">
          <w:pPr>
            <w:pStyle w:val="af5"/>
            <w:jc w:val="center"/>
            <w:rPr>
              <w:sz w:val="20"/>
              <w:szCs w:val="20"/>
              <w:lang w:val="ru-RU"/>
            </w:rPr>
          </w:pPr>
          <w:r>
            <w:rPr>
              <w:sz w:val="20"/>
              <w:szCs w:val="20"/>
              <w:lang w:val="ru-RU"/>
            </w:rPr>
            <w:t>ГАП</w:t>
          </w:r>
        </w:p>
      </w:tc>
      <w:tc>
        <w:tcPr>
          <w:tcW w:w="1134" w:type="dxa"/>
          <w:gridSpan w:val="2"/>
          <w:vAlign w:val="center"/>
        </w:tcPr>
        <w:p w:rsidR="008B69B5" w:rsidRPr="00B777B4" w:rsidRDefault="008B69B5" w:rsidP="00D5521B">
          <w:pPr>
            <w:pStyle w:val="af5"/>
            <w:jc w:val="center"/>
            <w:rPr>
              <w:sz w:val="20"/>
              <w:szCs w:val="20"/>
              <w:lang w:val="ru-RU"/>
            </w:rPr>
          </w:pPr>
        </w:p>
      </w:tc>
      <w:tc>
        <w:tcPr>
          <w:tcW w:w="850" w:type="dxa"/>
          <w:vAlign w:val="center"/>
        </w:tcPr>
        <w:p w:rsidR="008B69B5" w:rsidRPr="00D5521B" w:rsidRDefault="008B69B5" w:rsidP="00D5521B">
          <w:pPr>
            <w:pStyle w:val="af5"/>
            <w:jc w:val="center"/>
            <w:rPr>
              <w:sz w:val="20"/>
              <w:szCs w:val="20"/>
            </w:rPr>
          </w:pPr>
        </w:p>
      </w:tc>
      <w:tc>
        <w:tcPr>
          <w:tcW w:w="567" w:type="dxa"/>
          <w:vAlign w:val="center"/>
        </w:tcPr>
        <w:p w:rsidR="008B69B5" w:rsidRPr="00EA2DF3" w:rsidRDefault="008B69B5" w:rsidP="00151965">
          <w:pPr>
            <w:pStyle w:val="af5"/>
            <w:jc w:val="center"/>
            <w:rPr>
              <w:sz w:val="20"/>
              <w:szCs w:val="20"/>
              <w:lang w:val="ru-RU"/>
            </w:rPr>
          </w:pPr>
        </w:p>
      </w:tc>
      <w:tc>
        <w:tcPr>
          <w:tcW w:w="3969" w:type="dxa"/>
          <w:vMerge/>
          <w:vAlign w:val="center"/>
        </w:tcPr>
        <w:p w:rsidR="008B69B5" w:rsidRPr="00D5521B" w:rsidRDefault="008B69B5" w:rsidP="00D5521B">
          <w:pPr>
            <w:pStyle w:val="af5"/>
            <w:jc w:val="center"/>
            <w:rPr>
              <w:sz w:val="16"/>
              <w:szCs w:val="16"/>
            </w:rPr>
          </w:pPr>
        </w:p>
      </w:tc>
      <w:tc>
        <w:tcPr>
          <w:tcW w:w="2834" w:type="dxa"/>
          <w:gridSpan w:val="3"/>
          <w:vMerge w:val="restart"/>
          <w:vAlign w:val="center"/>
        </w:tcPr>
        <w:p w:rsidR="008B69B5" w:rsidRDefault="008B69B5" w:rsidP="00F65B9B">
          <w:pPr>
            <w:pStyle w:val="af5"/>
            <w:jc w:val="center"/>
            <w:rPr>
              <w:sz w:val="24"/>
              <w:lang w:val="ru-RU"/>
            </w:rPr>
          </w:pPr>
          <w:r>
            <w:rPr>
              <w:sz w:val="24"/>
              <w:lang w:val="ru-RU"/>
            </w:rPr>
            <w:t>ООО «Основа»</w:t>
          </w:r>
        </w:p>
        <w:p w:rsidR="008B69B5" w:rsidRPr="009140E1" w:rsidRDefault="008B69B5" w:rsidP="00F65B9B">
          <w:pPr>
            <w:pStyle w:val="af5"/>
            <w:jc w:val="center"/>
            <w:rPr>
              <w:sz w:val="24"/>
              <w:lang w:val="ru-RU"/>
            </w:rPr>
          </w:pPr>
          <w:r>
            <w:rPr>
              <w:sz w:val="24"/>
            </w:rPr>
            <w:t>www</w:t>
          </w:r>
          <w:r w:rsidRPr="009140E1">
            <w:rPr>
              <w:sz w:val="24"/>
              <w:lang w:val="ru-RU"/>
            </w:rPr>
            <w:t>.</w:t>
          </w:r>
          <w:proofErr w:type="spellStart"/>
          <w:r>
            <w:rPr>
              <w:sz w:val="24"/>
            </w:rPr>
            <w:t>proekt</w:t>
          </w:r>
          <w:proofErr w:type="spellEnd"/>
          <w:r w:rsidRPr="009140E1">
            <w:rPr>
              <w:sz w:val="24"/>
              <w:lang w:val="ru-RU"/>
            </w:rPr>
            <w:t>18.</w:t>
          </w:r>
          <w:r>
            <w:rPr>
              <w:sz w:val="24"/>
            </w:rPr>
            <w:t>com</w:t>
          </w:r>
        </w:p>
      </w:tc>
    </w:tr>
    <w:tr w:rsidR="008B69B5" w:rsidRPr="00D5521B" w:rsidTr="00077165">
      <w:trPr>
        <w:trHeight w:val="283"/>
        <w:jc w:val="center"/>
      </w:trPr>
      <w:tc>
        <w:tcPr>
          <w:tcW w:w="1134" w:type="dxa"/>
          <w:gridSpan w:val="2"/>
          <w:vAlign w:val="center"/>
        </w:tcPr>
        <w:p w:rsidR="008B69B5" w:rsidRPr="00B777B4" w:rsidRDefault="008B69B5" w:rsidP="002C65AA">
          <w:pPr>
            <w:pStyle w:val="af5"/>
            <w:jc w:val="center"/>
            <w:rPr>
              <w:sz w:val="20"/>
              <w:szCs w:val="20"/>
              <w:lang w:val="ru-RU"/>
            </w:rPr>
          </w:pPr>
          <w:r>
            <w:rPr>
              <w:sz w:val="20"/>
              <w:szCs w:val="20"/>
              <w:lang w:val="ru-RU"/>
            </w:rPr>
            <w:t>Начальник</w:t>
          </w:r>
        </w:p>
      </w:tc>
      <w:tc>
        <w:tcPr>
          <w:tcW w:w="1134" w:type="dxa"/>
          <w:gridSpan w:val="2"/>
          <w:vAlign w:val="center"/>
        </w:tcPr>
        <w:p w:rsidR="008B69B5" w:rsidRPr="00B777B4" w:rsidRDefault="008B69B5" w:rsidP="00D5521B">
          <w:pPr>
            <w:pStyle w:val="af5"/>
            <w:jc w:val="center"/>
            <w:rPr>
              <w:sz w:val="20"/>
              <w:szCs w:val="20"/>
              <w:lang w:val="ru-RU"/>
            </w:rPr>
          </w:pPr>
        </w:p>
      </w:tc>
      <w:tc>
        <w:tcPr>
          <w:tcW w:w="850" w:type="dxa"/>
          <w:vAlign w:val="center"/>
        </w:tcPr>
        <w:p w:rsidR="008B69B5" w:rsidRPr="00D5521B" w:rsidRDefault="008B69B5" w:rsidP="00D5521B">
          <w:pPr>
            <w:pStyle w:val="af5"/>
            <w:jc w:val="center"/>
            <w:rPr>
              <w:sz w:val="20"/>
              <w:szCs w:val="20"/>
            </w:rPr>
          </w:pPr>
        </w:p>
      </w:tc>
      <w:tc>
        <w:tcPr>
          <w:tcW w:w="567" w:type="dxa"/>
          <w:vAlign w:val="center"/>
        </w:tcPr>
        <w:p w:rsidR="008B69B5" w:rsidRPr="00EA2DF3" w:rsidRDefault="008B69B5" w:rsidP="00151965">
          <w:pPr>
            <w:pStyle w:val="af5"/>
            <w:jc w:val="center"/>
            <w:rPr>
              <w:sz w:val="20"/>
              <w:szCs w:val="20"/>
              <w:lang w:val="ru-RU"/>
            </w:rPr>
          </w:pPr>
        </w:p>
      </w:tc>
      <w:tc>
        <w:tcPr>
          <w:tcW w:w="3969" w:type="dxa"/>
          <w:vMerge/>
          <w:vAlign w:val="center"/>
        </w:tcPr>
        <w:p w:rsidR="008B69B5" w:rsidRPr="00D5521B" w:rsidRDefault="008B69B5" w:rsidP="00D5521B">
          <w:pPr>
            <w:pStyle w:val="af5"/>
            <w:jc w:val="center"/>
            <w:rPr>
              <w:sz w:val="16"/>
              <w:szCs w:val="16"/>
            </w:rPr>
          </w:pPr>
        </w:p>
      </w:tc>
      <w:tc>
        <w:tcPr>
          <w:tcW w:w="2834" w:type="dxa"/>
          <w:gridSpan w:val="3"/>
          <w:vMerge/>
          <w:vAlign w:val="center"/>
        </w:tcPr>
        <w:p w:rsidR="008B69B5" w:rsidRPr="00D5521B" w:rsidRDefault="008B69B5" w:rsidP="00D5521B">
          <w:pPr>
            <w:pStyle w:val="af5"/>
            <w:jc w:val="center"/>
            <w:rPr>
              <w:sz w:val="16"/>
              <w:szCs w:val="16"/>
            </w:rPr>
          </w:pPr>
        </w:p>
      </w:tc>
    </w:tr>
    <w:tr w:rsidR="008B69B5" w:rsidRPr="00D5521B" w:rsidTr="00077165">
      <w:trPr>
        <w:trHeight w:val="283"/>
        <w:jc w:val="center"/>
      </w:trPr>
      <w:tc>
        <w:tcPr>
          <w:tcW w:w="1134" w:type="dxa"/>
          <w:gridSpan w:val="2"/>
          <w:vAlign w:val="center"/>
        </w:tcPr>
        <w:p w:rsidR="008B69B5" w:rsidRPr="002C65AA" w:rsidRDefault="008B69B5" w:rsidP="00D5521B">
          <w:pPr>
            <w:pStyle w:val="af5"/>
            <w:jc w:val="center"/>
            <w:rPr>
              <w:sz w:val="20"/>
              <w:szCs w:val="20"/>
              <w:lang w:val="ru-RU"/>
            </w:rPr>
          </w:pPr>
          <w:r>
            <w:rPr>
              <w:sz w:val="20"/>
              <w:szCs w:val="20"/>
              <w:lang w:val="ru-RU"/>
            </w:rPr>
            <w:t>ГИП</w:t>
          </w:r>
        </w:p>
      </w:tc>
      <w:tc>
        <w:tcPr>
          <w:tcW w:w="1134" w:type="dxa"/>
          <w:gridSpan w:val="2"/>
          <w:vAlign w:val="center"/>
        </w:tcPr>
        <w:p w:rsidR="008B69B5" w:rsidRPr="00D5521B" w:rsidRDefault="008B69B5" w:rsidP="00D5521B">
          <w:pPr>
            <w:pStyle w:val="af5"/>
            <w:jc w:val="center"/>
            <w:rPr>
              <w:sz w:val="20"/>
              <w:szCs w:val="20"/>
            </w:rPr>
          </w:pPr>
        </w:p>
      </w:tc>
      <w:tc>
        <w:tcPr>
          <w:tcW w:w="850" w:type="dxa"/>
          <w:vAlign w:val="center"/>
        </w:tcPr>
        <w:p w:rsidR="008B69B5" w:rsidRPr="00D5521B" w:rsidRDefault="008B69B5" w:rsidP="00D5521B">
          <w:pPr>
            <w:pStyle w:val="af5"/>
            <w:jc w:val="center"/>
            <w:rPr>
              <w:sz w:val="20"/>
              <w:szCs w:val="20"/>
            </w:rPr>
          </w:pPr>
        </w:p>
      </w:tc>
      <w:tc>
        <w:tcPr>
          <w:tcW w:w="567" w:type="dxa"/>
          <w:vAlign w:val="center"/>
        </w:tcPr>
        <w:p w:rsidR="008B69B5" w:rsidRPr="00D5521B" w:rsidRDefault="008B69B5" w:rsidP="00D5521B">
          <w:pPr>
            <w:pStyle w:val="af5"/>
            <w:jc w:val="center"/>
            <w:rPr>
              <w:sz w:val="20"/>
              <w:szCs w:val="20"/>
            </w:rPr>
          </w:pPr>
        </w:p>
      </w:tc>
      <w:tc>
        <w:tcPr>
          <w:tcW w:w="3969" w:type="dxa"/>
          <w:vMerge/>
          <w:vAlign w:val="center"/>
        </w:tcPr>
        <w:p w:rsidR="008B69B5" w:rsidRPr="00D5521B" w:rsidRDefault="008B69B5" w:rsidP="00D5521B">
          <w:pPr>
            <w:pStyle w:val="af5"/>
            <w:jc w:val="center"/>
            <w:rPr>
              <w:sz w:val="16"/>
              <w:szCs w:val="16"/>
            </w:rPr>
          </w:pPr>
        </w:p>
      </w:tc>
      <w:tc>
        <w:tcPr>
          <w:tcW w:w="2834" w:type="dxa"/>
          <w:gridSpan w:val="3"/>
          <w:vMerge/>
          <w:vAlign w:val="center"/>
        </w:tcPr>
        <w:p w:rsidR="008B69B5" w:rsidRPr="00D5521B" w:rsidRDefault="008B69B5" w:rsidP="00D5521B">
          <w:pPr>
            <w:pStyle w:val="af5"/>
            <w:jc w:val="center"/>
            <w:rPr>
              <w:sz w:val="16"/>
              <w:szCs w:val="16"/>
            </w:rPr>
          </w:pPr>
        </w:p>
      </w:tc>
    </w:tr>
  </w:tbl>
  <w:p w:rsidR="008B69B5" w:rsidRDefault="008B69B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159" w:rsidRDefault="00872159" w:rsidP="00D861B5">
      <w:r>
        <w:separator/>
      </w:r>
    </w:p>
  </w:footnote>
  <w:footnote w:type="continuationSeparator" w:id="0">
    <w:p w:rsidR="00872159" w:rsidRDefault="00872159" w:rsidP="00D8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B5" w:rsidRDefault="008B69B5">
    <w:pPr>
      <w:pStyle w:val="af3"/>
      <w:rPr>
        <w:lang w:val="ru-RU"/>
      </w:rPr>
    </w:pPr>
  </w:p>
  <w:p w:rsidR="008B69B5" w:rsidRDefault="008B69B5">
    <w:pPr>
      <w:pStyle w:val="af3"/>
      <w:rPr>
        <w:lang w:val="ru-RU"/>
      </w:rPr>
    </w:pPr>
  </w:p>
  <w:p w:rsidR="008B69B5" w:rsidRPr="00FA0F79" w:rsidRDefault="008B69B5" w:rsidP="00F56F20">
    <w:pPr>
      <w:pStyle w:val="af3"/>
      <w:tabs>
        <w:tab w:val="clear" w:pos="4677"/>
        <w:tab w:val="clear" w:pos="9355"/>
        <w:tab w:val="center" w:pos="8080"/>
        <w:tab w:val="right" w:pos="10348"/>
      </w:tabs>
      <w:ind w:left="9356" w:right="-693"/>
      <w:jc w:val="center"/>
      <w:rPr>
        <w:szCs w:val="28"/>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B5" w:rsidRDefault="008B69B5" w:rsidP="00F56F20">
    <w:pPr>
      <w:pStyle w:val="af3"/>
      <w:tabs>
        <w:tab w:val="clear" w:pos="9355"/>
        <w:tab w:val="left" w:pos="9498"/>
        <w:tab w:val="right" w:pos="9781"/>
      </w:tabs>
      <w:ind w:left="9498" w:right="-693"/>
      <w:rPr>
        <w:lang w:val="ru-RU"/>
      </w:rPr>
    </w:pPr>
  </w:p>
  <w:p w:rsidR="008B69B5" w:rsidRDefault="008B69B5">
    <w:pPr>
      <w:pStyle w:val="af3"/>
      <w:rPr>
        <w:lang w:val="ru-RU"/>
      </w:rPr>
    </w:pPr>
  </w:p>
  <w:p w:rsidR="008B69B5" w:rsidRPr="00F56F20" w:rsidRDefault="008B69B5" w:rsidP="00766680">
    <w:pPr>
      <w:pStyle w:val="af3"/>
      <w:tabs>
        <w:tab w:val="clear" w:pos="4677"/>
        <w:tab w:val="clear" w:pos="9355"/>
        <w:tab w:val="right" w:pos="10348"/>
      </w:tabs>
      <w:ind w:right="-693"/>
      <w:rPr>
        <w:szCs w:val="28"/>
        <w:lang w:val="ru-RU"/>
      </w:rPr>
    </w:pPr>
    <w:r>
      <w:rPr>
        <w:szCs w:val="28"/>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8"/>
    <w:lvl w:ilvl="0">
      <w:start w:val="1"/>
      <w:numFmt w:val="bullet"/>
      <w:lvlText w:val=""/>
      <w:lvlJc w:val="left"/>
      <w:pPr>
        <w:tabs>
          <w:tab w:val="num" w:pos="720"/>
        </w:tabs>
        <w:ind w:left="720" w:hanging="360"/>
      </w:pPr>
      <w:rPr>
        <w:rFonts w:ascii="Symbol" w:hAnsi="Symbol" w:cs="Symbol" w:hint="default"/>
        <w:color w:val="000000"/>
      </w:rPr>
    </w:lvl>
  </w:abstractNum>
  <w:abstractNum w:abstractNumId="1" w15:restartNumberingAfterBreak="0">
    <w:nsid w:val="00000003"/>
    <w:multiLevelType w:val="singleLevel"/>
    <w:tmpl w:val="00000003"/>
    <w:name w:val="WW8Num20"/>
    <w:lvl w:ilvl="0">
      <w:start w:val="1"/>
      <w:numFmt w:val="bullet"/>
      <w:lvlText w:val=""/>
      <w:lvlJc w:val="left"/>
      <w:pPr>
        <w:tabs>
          <w:tab w:val="num" w:pos="1270"/>
        </w:tabs>
        <w:ind w:left="1270" w:hanging="360"/>
      </w:pPr>
      <w:rPr>
        <w:rFonts w:ascii="Symbol" w:hAnsi="Symbol" w:cs="Symbol" w:hint="default"/>
      </w:rPr>
    </w:lvl>
  </w:abstractNum>
  <w:abstractNum w:abstractNumId="2" w15:restartNumberingAfterBreak="0">
    <w:nsid w:val="00000004"/>
    <w:multiLevelType w:val="multilevel"/>
    <w:tmpl w:val="00000004"/>
    <w:name w:val="WW8Num21"/>
    <w:lvl w:ilvl="0">
      <w:start w:val="1"/>
      <w:numFmt w:val="bullet"/>
      <w:lvlText w:val=""/>
      <w:lvlJc w:val="left"/>
      <w:pPr>
        <w:tabs>
          <w:tab w:val="num" w:pos="708"/>
        </w:tabs>
        <w:ind w:left="720" w:hanging="360"/>
      </w:pPr>
      <w:rPr>
        <w:rFonts w:ascii="Symbol" w:hAnsi="Symbol" w:cs="Symbol" w:hint="default"/>
        <w:color w:val="000000"/>
        <w:sz w:val="20"/>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i w:val="0"/>
      </w:rPr>
    </w:lvl>
    <w:lvl w:ilvl="1">
      <w:start w:val="1"/>
      <w:numFmt w:val="bullet"/>
      <w:lvlText w:val=""/>
      <w:lvlJc w:val="left"/>
      <w:pPr>
        <w:tabs>
          <w:tab w:val="num" w:pos="720"/>
        </w:tabs>
        <w:ind w:left="720" w:hanging="360"/>
      </w:pPr>
      <w:rPr>
        <w:rFonts w:ascii="Symbol" w:hAnsi="Symbol"/>
        <w:i w:val="0"/>
      </w:rPr>
    </w:lvl>
    <w:lvl w:ilvl="2">
      <w:start w:val="1"/>
      <w:numFmt w:val="bullet"/>
      <w:lvlText w:val=""/>
      <w:lvlJc w:val="left"/>
      <w:pPr>
        <w:tabs>
          <w:tab w:val="num" w:pos="1080"/>
        </w:tabs>
        <w:ind w:left="1080" w:hanging="360"/>
      </w:pPr>
      <w:rPr>
        <w:rFonts w:ascii="Symbol" w:hAnsi="Symbol"/>
        <w:i w:val="0"/>
      </w:rPr>
    </w:lvl>
    <w:lvl w:ilvl="3">
      <w:start w:val="1"/>
      <w:numFmt w:val="bullet"/>
      <w:lvlText w:val=""/>
      <w:lvlJc w:val="left"/>
      <w:pPr>
        <w:tabs>
          <w:tab w:val="num" w:pos="1440"/>
        </w:tabs>
        <w:ind w:left="1440" w:hanging="360"/>
      </w:pPr>
      <w:rPr>
        <w:rFonts w:ascii="Symbol" w:hAnsi="Symbol"/>
        <w:i w:val="0"/>
      </w:rPr>
    </w:lvl>
    <w:lvl w:ilvl="4">
      <w:start w:val="1"/>
      <w:numFmt w:val="bullet"/>
      <w:lvlText w:val=""/>
      <w:lvlJc w:val="left"/>
      <w:pPr>
        <w:tabs>
          <w:tab w:val="num" w:pos="1800"/>
        </w:tabs>
        <w:ind w:left="1800" w:hanging="360"/>
      </w:pPr>
      <w:rPr>
        <w:rFonts w:ascii="Symbol" w:hAnsi="Symbol"/>
        <w:i w:val="0"/>
      </w:rPr>
    </w:lvl>
    <w:lvl w:ilvl="5">
      <w:start w:val="1"/>
      <w:numFmt w:val="bullet"/>
      <w:lvlText w:val=""/>
      <w:lvlJc w:val="left"/>
      <w:pPr>
        <w:tabs>
          <w:tab w:val="num" w:pos="2160"/>
        </w:tabs>
        <w:ind w:left="2160" w:hanging="360"/>
      </w:pPr>
      <w:rPr>
        <w:rFonts w:ascii="Symbol" w:hAnsi="Symbol"/>
        <w:i w:val="0"/>
      </w:rPr>
    </w:lvl>
    <w:lvl w:ilvl="6">
      <w:start w:val="1"/>
      <w:numFmt w:val="bullet"/>
      <w:lvlText w:val=""/>
      <w:lvlJc w:val="left"/>
      <w:pPr>
        <w:tabs>
          <w:tab w:val="num" w:pos="2520"/>
        </w:tabs>
        <w:ind w:left="2520" w:hanging="360"/>
      </w:pPr>
      <w:rPr>
        <w:rFonts w:ascii="Symbol" w:hAnsi="Symbol"/>
        <w:i w:val="0"/>
      </w:rPr>
    </w:lvl>
    <w:lvl w:ilvl="7">
      <w:start w:val="1"/>
      <w:numFmt w:val="bullet"/>
      <w:lvlText w:val=""/>
      <w:lvlJc w:val="left"/>
      <w:pPr>
        <w:tabs>
          <w:tab w:val="num" w:pos="2880"/>
        </w:tabs>
        <w:ind w:left="2880" w:hanging="360"/>
      </w:pPr>
      <w:rPr>
        <w:rFonts w:ascii="Symbol" w:hAnsi="Symbol"/>
        <w:i w:val="0"/>
      </w:rPr>
    </w:lvl>
    <w:lvl w:ilvl="8">
      <w:start w:val="1"/>
      <w:numFmt w:val="bullet"/>
      <w:lvlText w:val=""/>
      <w:lvlJc w:val="left"/>
      <w:pPr>
        <w:tabs>
          <w:tab w:val="num" w:pos="3240"/>
        </w:tabs>
        <w:ind w:left="3240" w:hanging="360"/>
      </w:pPr>
      <w:rPr>
        <w:rFonts w:ascii="Symbol" w:hAnsi="Symbol"/>
        <w:i w:val="0"/>
      </w:rPr>
    </w:lvl>
  </w:abstractNum>
  <w:abstractNum w:abstractNumId="4" w15:restartNumberingAfterBreak="0">
    <w:nsid w:val="032D1139"/>
    <w:multiLevelType w:val="multilevel"/>
    <w:tmpl w:val="F12CBC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5C50A2B"/>
    <w:multiLevelType w:val="hybridMultilevel"/>
    <w:tmpl w:val="8BD6F1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4410EB"/>
    <w:multiLevelType w:val="hybridMultilevel"/>
    <w:tmpl w:val="26FA8F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E3127C8"/>
    <w:multiLevelType w:val="hybridMultilevel"/>
    <w:tmpl w:val="93E07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AE1F28"/>
    <w:multiLevelType w:val="hybridMultilevel"/>
    <w:tmpl w:val="72B4DEB6"/>
    <w:lvl w:ilvl="0" w:tplc="27822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2FD6F04"/>
    <w:multiLevelType w:val="hybridMultilevel"/>
    <w:tmpl w:val="8EDACF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9B007BC"/>
    <w:multiLevelType w:val="multilevel"/>
    <w:tmpl w:val="17D6ABBA"/>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2D7B7B99"/>
    <w:multiLevelType w:val="hybridMultilevel"/>
    <w:tmpl w:val="CFA0E8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2C43596"/>
    <w:multiLevelType w:val="hybridMultilevel"/>
    <w:tmpl w:val="FF1C6D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B716931"/>
    <w:multiLevelType w:val="hybridMultilevel"/>
    <w:tmpl w:val="9B4E83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6530887"/>
    <w:multiLevelType w:val="hybridMultilevel"/>
    <w:tmpl w:val="8AF8B5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08B7814"/>
    <w:multiLevelType w:val="hybridMultilevel"/>
    <w:tmpl w:val="C2FA78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5E96D27"/>
    <w:multiLevelType w:val="hybridMultilevel"/>
    <w:tmpl w:val="6DD647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449717C"/>
    <w:multiLevelType w:val="hybridMultilevel"/>
    <w:tmpl w:val="084E18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8285B86"/>
    <w:multiLevelType w:val="hybridMultilevel"/>
    <w:tmpl w:val="F88815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AF72444"/>
    <w:multiLevelType w:val="hybridMultilevel"/>
    <w:tmpl w:val="204C52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12"/>
  </w:num>
  <w:num w:numId="3">
    <w:abstractNumId w:val="10"/>
  </w:num>
  <w:num w:numId="4">
    <w:abstractNumId w:val="4"/>
  </w:num>
  <w:num w:numId="5">
    <w:abstractNumId w:val="6"/>
  </w:num>
  <w:num w:numId="6">
    <w:abstractNumId w:val="7"/>
  </w:num>
  <w:num w:numId="7">
    <w:abstractNumId w:val="14"/>
  </w:num>
  <w:num w:numId="8">
    <w:abstractNumId w:val="13"/>
  </w:num>
  <w:num w:numId="9">
    <w:abstractNumId w:val="18"/>
  </w:num>
  <w:num w:numId="10">
    <w:abstractNumId w:val="5"/>
  </w:num>
  <w:num w:numId="11">
    <w:abstractNumId w:val="11"/>
  </w:num>
  <w:num w:numId="12">
    <w:abstractNumId w:val="15"/>
  </w:num>
  <w:num w:numId="13">
    <w:abstractNumId w:val="16"/>
  </w:num>
  <w:num w:numId="14">
    <w:abstractNumId w:val="17"/>
  </w:num>
  <w:num w:numId="15">
    <w:abstractNumId w:val="19"/>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B5"/>
    <w:rsid w:val="000009D2"/>
    <w:rsid w:val="00000B06"/>
    <w:rsid w:val="000016E6"/>
    <w:rsid w:val="00004D15"/>
    <w:rsid w:val="000059F2"/>
    <w:rsid w:val="0000784F"/>
    <w:rsid w:val="00007E1A"/>
    <w:rsid w:val="00010087"/>
    <w:rsid w:val="000102B5"/>
    <w:rsid w:val="00010813"/>
    <w:rsid w:val="000115D7"/>
    <w:rsid w:val="000148DE"/>
    <w:rsid w:val="00015332"/>
    <w:rsid w:val="00015FD9"/>
    <w:rsid w:val="00016210"/>
    <w:rsid w:val="000178C4"/>
    <w:rsid w:val="000213D7"/>
    <w:rsid w:val="00022114"/>
    <w:rsid w:val="00022661"/>
    <w:rsid w:val="00025217"/>
    <w:rsid w:val="00026AFE"/>
    <w:rsid w:val="00026D8D"/>
    <w:rsid w:val="000302C0"/>
    <w:rsid w:val="00030ADF"/>
    <w:rsid w:val="000324FB"/>
    <w:rsid w:val="000339D3"/>
    <w:rsid w:val="00034005"/>
    <w:rsid w:val="00034ABC"/>
    <w:rsid w:val="00035C8D"/>
    <w:rsid w:val="00035F53"/>
    <w:rsid w:val="000376E5"/>
    <w:rsid w:val="00037E44"/>
    <w:rsid w:val="00041CF3"/>
    <w:rsid w:val="00041EDE"/>
    <w:rsid w:val="00043822"/>
    <w:rsid w:val="00043A1E"/>
    <w:rsid w:val="00045E41"/>
    <w:rsid w:val="00051072"/>
    <w:rsid w:val="00051632"/>
    <w:rsid w:val="00053716"/>
    <w:rsid w:val="0005480E"/>
    <w:rsid w:val="00054EBD"/>
    <w:rsid w:val="00055DA3"/>
    <w:rsid w:val="00056129"/>
    <w:rsid w:val="000567AE"/>
    <w:rsid w:val="000612B8"/>
    <w:rsid w:val="00064001"/>
    <w:rsid w:val="000644ED"/>
    <w:rsid w:val="0006477F"/>
    <w:rsid w:val="000649E9"/>
    <w:rsid w:val="0006768A"/>
    <w:rsid w:val="00070940"/>
    <w:rsid w:val="00077165"/>
    <w:rsid w:val="000805B7"/>
    <w:rsid w:val="00081657"/>
    <w:rsid w:val="00083EAD"/>
    <w:rsid w:val="000855A7"/>
    <w:rsid w:val="00086C1B"/>
    <w:rsid w:val="00087951"/>
    <w:rsid w:val="000902C7"/>
    <w:rsid w:val="00090A6E"/>
    <w:rsid w:val="000912AB"/>
    <w:rsid w:val="00091865"/>
    <w:rsid w:val="00092B15"/>
    <w:rsid w:val="00095093"/>
    <w:rsid w:val="000960BE"/>
    <w:rsid w:val="000962E6"/>
    <w:rsid w:val="00096F5E"/>
    <w:rsid w:val="000970AB"/>
    <w:rsid w:val="000977F7"/>
    <w:rsid w:val="0009789D"/>
    <w:rsid w:val="00097C92"/>
    <w:rsid w:val="000A0061"/>
    <w:rsid w:val="000A2A33"/>
    <w:rsid w:val="000A2AC0"/>
    <w:rsid w:val="000A3C82"/>
    <w:rsid w:val="000A4FAA"/>
    <w:rsid w:val="000A5F89"/>
    <w:rsid w:val="000B0733"/>
    <w:rsid w:val="000B12A2"/>
    <w:rsid w:val="000B12DC"/>
    <w:rsid w:val="000B1320"/>
    <w:rsid w:val="000B2574"/>
    <w:rsid w:val="000B42B3"/>
    <w:rsid w:val="000B47A8"/>
    <w:rsid w:val="000B5AB7"/>
    <w:rsid w:val="000C1049"/>
    <w:rsid w:val="000C2320"/>
    <w:rsid w:val="000C484B"/>
    <w:rsid w:val="000C4B45"/>
    <w:rsid w:val="000C5387"/>
    <w:rsid w:val="000C587B"/>
    <w:rsid w:val="000C62D5"/>
    <w:rsid w:val="000C66F8"/>
    <w:rsid w:val="000C7A95"/>
    <w:rsid w:val="000C7FB4"/>
    <w:rsid w:val="000D18A8"/>
    <w:rsid w:val="000D2FB9"/>
    <w:rsid w:val="000D3EAE"/>
    <w:rsid w:val="000D3F6C"/>
    <w:rsid w:val="000D5DDE"/>
    <w:rsid w:val="000D7305"/>
    <w:rsid w:val="000D73DF"/>
    <w:rsid w:val="000E078A"/>
    <w:rsid w:val="000E0CB9"/>
    <w:rsid w:val="000E1EFC"/>
    <w:rsid w:val="000E495E"/>
    <w:rsid w:val="000E4AA7"/>
    <w:rsid w:val="000E512A"/>
    <w:rsid w:val="000E5B23"/>
    <w:rsid w:val="000E600B"/>
    <w:rsid w:val="000E614F"/>
    <w:rsid w:val="000E6209"/>
    <w:rsid w:val="000E69D0"/>
    <w:rsid w:val="000F0453"/>
    <w:rsid w:val="000F758A"/>
    <w:rsid w:val="001008C6"/>
    <w:rsid w:val="00101799"/>
    <w:rsid w:val="0010194A"/>
    <w:rsid w:val="00102CAE"/>
    <w:rsid w:val="0010300B"/>
    <w:rsid w:val="001036EE"/>
    <w:rsid w:val="001044EF"/>
    <w:rsid w:val="00104F3B"/>
    <w:rsid w:val="001061B8"/>
    <w:rsid w:val="00106A77"/>
    <w:rsid w:val="00111611"/>
    <w:rsid w:val="001135AE"/>
    <w:rsid w:val="0011378A"/>
    <w:rsid w:val="00113E5E"/>
    <w:rsid w:val="00113EFD"/>
    <w:rsid w:val="001143D1"/>
    <w:rsid w:val="001152EB"/>
    <w:rsid w:val="00115619"/>
    <w:rsid w:val="00116B00"/>
    <w:rsid w:val="0011799D"/>
    <w:rsid w:val="00120D9F"/>
    <w:rsid w:val="0012175D"/>
    <w:rsid w:val="00121A2E"/>
    <w:rsid w:val="00121D71"/>
    <w:rsid w:val="00122FC9"/>
    <w:rsid w:val="001259FA"/>
    <w:rsid w:val="00130B43"/>
    <w:rsid w:val="00131CB7"/>
    <w:rsid w:val="00131FE2"/>
    <w:rsid w:val="0013210D"/>
    <w:rsid w:val="001341AC"/>
    <w:rsid w:val="00134535"/>
    <w:rsid w:val="0013517C"/>
    <w:rsid w:val="00135A75"/>
    <w:rsid w:val="00140504"/>
    <w:rsid w:val="0014294F"/>
    <w:rsid w:val="001437D7"/>
    <w:rsid w:val="00146C77"/>
    <w:rsid w:val="00147876"/>
    <w:rsid w:val="001506CA"/>
    <w:rsid w:val="00150747"/>
    <w:rsid w:val="00151965"/>
    <w:rsid w:val="001557CA"/>
    <w:rsid w:val="00155ACF"/>
    <w:rsid w:val="00156B51"/>
    <w:rsid w:val="001649B2"/>
    <w:rsid w:val="0016710C"/>
    <w:rsid w:val="0016779D"/>
    <w:rsid w:val="00167B24"/>
    <w:rsid w:val="001713A2"/>
    <w:rsid w:val="0017261B"/>
    <w:rsid w:val="00172D14"/>
    <w:rsid w:val="00174280"/>
    <w:rsid w:val="0017431F"/>
    <w:rsid w:val="00176E58"/>
    <w:rsid w:val="0018073B"/>
    <w:rsid w:val="001809DB"/>
    <w:rsid w:val="001841FD"/>
    <w:rsid w:val="001842E7"/>
    <w:rsid w:val="00187AA5"/>
    <w:rsid w:val="00190531"/>
    <w:rsid w:val="00191C49"/>
    <w:rsid w:val="00191F40"/>
    <w:rsid w:val="001939F3"/>
    <w:rsid w:val="0019592E"/>
    <w:rsid w:val="00195D71"/>
    <w:rsid w:val="00196F84"/>
    <w:rsid w:val="001975C7"/>
    <w:rsid w:val="001A099A"/>
    <w:rsid w:val="001A09C1"/>
    <w:rsid w:val="001A1253"/>
    <w:rsid w:val="001A1585"/>
    <w:rsid w:val="001A34C5"/>
    <w:rsid w:val="001A5C77"/>
    <w:rsid w:val="001A64BF"/>
    <w:rsid w:val="001A67FC"/>
    <w:rsid w:val="001B0B24"/>
    <w:rsid w:val="001B17D3"/>
    <w:rsid w:val="001B2314"/>
    <w:rsid w:val="001B42E7"/>
    <w:rsid w:val="001B4A31"/>
    <w:rsid w:val="001B7AAC"/>
    <w:rsid w:val="001C4077"/>
    <w:rsid w:val="001C6335"/>
    <w:rsid w:val="001C6FF9"/>
    <w:rsid w:val="001D0F4D"/>
    <w:rsid w:val="001D1277"/>
    <w:rsid w:val="001D1887"/>
    <w:rsid w:val="001D1C59"/>
    <w:rsid w:val="001D277E"/>
    <w:rsid w:val="001D3092"/>
    <w:rsid w:val="001D6AE3"/>
    <w:rsid w:val="001D7F09"/>
    <w:rsid w:val="001E2D03"/>
    <w:rsid w:val="001E43D2"/>
    <w:rsid w:val="001E4423"/>
    <w:rsid w:val="001E4460"/>
    <w:rsid w:val="001E64DF"/>
    <w:rsid w:val="001E6B14"/>
    <w:rsid w:val="001E7901"/>
    <w:rsid w:val="001F0667"/>
    <w:rsid w:val="001F2FB1"/>
    <w:rsid w:val="001F33C3"/>
    <w:rsid w:val="001F390F"/>
    <w:rsid w:val="001F4D87"/>
    <w:rsid w:val="001F50E7"/>
    <w:rsid w:val="001F52B6"/>
    <w:rsid w:val="001F54D9"/>
    <w:rsid w:val="0020040F"/>
    <w:rsid w:val="00201477"/>
    <w:rsid w:val="00207E87"/>
    <w:rsid w:val="00212943"/>
    <w:rsid w:val="00214897"/>
    <w:rsid w:val="00215C6C"/>
    <w:rsid w:val="0022040E"/>
    <w:rsid w:val="00221442"/>
    <w:rsid w:val="002223D4"/>
    <w:rsid w:val="002239A5"/>
    <w:rsid w:val="00223E66"/>
    <w:rsid w:val="00224B57"/>
    <w:rsid w:val="002338BE"/>
    <w:rsid w:val="00233F7A"/>
    <w:rsid w:val="00235126"/>
    <w:rsid w:val="002355A2"/>
    <w:rsid w:val="00235678"/>
    <w:rsid w:val="0023619D"/>
    <w:rsid w:val="00237037"/>
    <w:rsid w:val="00237A2A"/>
    <w:rsid w:val="00241E39"/>
    <w:rsid w:val="00241F05"/>
    <w:rsid w:val="00243641"/>
    <w:rsid w:val="002444CF"/>
    <w:rsid w:val="00246E11"/>
    <w:rsid w:val="00247190"/>
    <w:rsid w:val="002500F2"/>
    <w:rsid w:val="002506D0"/>
    <w:rsid w:val="002511EE"/>
    <w:rsid w:val="00251C23"/>
    <w:rsid w:val="00253372"/>
    <w:rsid w:val="00255024"/>
    <w:rsid w:val="00257B76"/>
    <w:rsid w:val="00257FDF"/>
    <w:rsid w:val="00260508"/>
    <w:rsid w:val="002611E2"/>
    <w:rsid w:val="0026132E"/>
    <w:rsid w:val="00271985"/>
    <w:rsid w:val="00273CD6"/>
    <w:rsid w:val="00273E87"/>
    <w:rsid w:val="002741F9"/>
    <w:rsid w:val="00274DAE"/>
    <w:rsid w:val="002752FF"/>
    <w:rsid w:val="0027773C"/>
    <w:rsid w:val="0028222E"/>
    <w:rsid w:val="0028364E"/>
    <w:rsid w:val="0028591E"/>
    <w:rsid w:val="00286617"/>
    <w:rsid w:val="00287DE6"/>
    <w:rsid w:val="00287E7B"/>
    <w:rsid w:val="002901E3"/>
    <w:rsid w:val="00291B04"/>
    <w:rsid w:val="00291CF3"/>
    <w:rsid w:val="00292B8B"/>
    <w:rsid w:val="00293B6F"/>
    <w:rsid w:val="002A0E3A"/>
    <w:rsid w:val="002A0FA2"/>
    <w:rsid w:val="002A1C3F"/>
    <w:rsid w:val="002A3350"/>
    <w:rsid w:val="002A43C5"/>
    <w:rsid w:val="002A45A6"/>
    <w:rsid w:val="002A48D2"/>
    <w:rsid w:val="002B19B7"/>
    <w:rsid w:val="002B1AAB"/>
    <w:rsid w:val="002B339B"/>
    <w:rsid w:val="002B47BB"/>
    <w:rsid w:val="002B4EC3"/>
    <w:rsid w:val="002B72C5"/>
    <w:rsid w:val="002B79AE"/>
    <w:rsid w:val="002C08ED"/>
    <w:rsid w:val="002C0EB7"/>
    <w:rsid w:val="002C1551"/>
    <w:rsid w:val="002C1C1B"/>
    <w:rsid w:val="002C2A9B"/>
    <w:rsid w:val="002C4042"/>
    <w:rsid w:val="002C65AA"/>
    <w:rsid w:val="002C7F29"/>
    <w:rsid w:val="002D0B6C"/>
    <w:rsid w:val="002D2B73"/>
    <w:rsid w:val="002D6BC9"/>
    <w:rsid w:val="002D7C4F"/>
    <w:rsid w:val="002E0663"/>
    <w:rsid w:val="002E0B81"/>
    <w:rsid w:val="002E1FF7"/>
    <w:rsid w:val="002E2094"/>
    <w:rsid w:val="0030005D"/>
    <w:rsid w:val="003002CB"/>
    <w:rsid w:val="00304A1F"/>
    <w:rsid w:val="0030713A"/>
    <w:rsid w:val="00312E21"/>
    <w:rsid w:val="003130FE"/>
    <w:rsid w:val="003134A1"/>
    <w:rsid w:val="00313E77"/>
    <w:rsid w:val="00314BBD"/>
    <w:rsid w:val="003159C9"/>
    <w:rsid w:val="003175C8"/>
    <w:rsid w:val="00317A3E"/>
    <w:rsid w:val="00317CFD"/>
    <w:rsid w:val="00320073"/>
    <w:rsid w:val="00320AD9"/>
    <w:rsid w:val="00320B7F"/>
    <w:rsid w:val="0032178D"/>
    <w:rsid w:val="003228D9"/>
    <w:rsid w:val="00326C07"/>
    <w:rsid w:val="003328A0"/>
    <w:rsid w:val="00333873"/>
    <w:rsid w:val="0033452C"/>
    <w:rsid w:val="003355EC"/>
    <w:rsid w:val="0034055F"/>
    <w:rsid w:val="00341B56"/>
    <w:rsid w:val="00343541"/>
    <w:rsid w:val="003448C2"/>
    <w:rsid w:val="00345A98"/>
    <w:rsid w:val="00345C4D"/>
    <w:rsid w:val="00345E69"/>
    <w:rsid w:val="00346289"/>
    <w:rsid w:val="0034640D"/>
    <w:rsid w:val="0034649C"/>
    <w:rsid w:val="003514A3"/>
    <w:rsid w:val="0035316B"/>
    <w:rsid w:val="003544A5"/>
    <w:rsid w:val="00355001"/>
    <w:rsid w:val="00355627"/>
    <w:rsid w:val="00356C8A"/>
    <w:rsid w:val="00357204"/>
    <w:rsid w:val="00357B58"/>
    <w:rsid w:val="00357DBA"/>
    <w:rsid w:val="003620D7"/>
    <w:rsid w:val="00363144"/>
    <w:rsid w:val="00365B01"/>
    <w:rsid w:val="00366E5C"/>
    <w:rsid w:val="00366F65"/>
    <w:rsid w:val="0036754D"/>
    <w:rsid w:val="0037342D"/>
    <w:rsid w:val="003748FE"/>
    <w:rsid w:val="00374E51"/>
    <w:rsid w:val="0038328F"/>
    <w:rsid w:val="0038355E"/>
    <w:rsid w:val="00383CBC"/>
    <w:rsid w:val="00383EDE"/>
    <w:rsid w:val="003879EB"/>
    <w:rsid w:val="003934C5"/>
    <w:rsid w:val="0039792D"/>
    <w:rsid w:val="00397A96"/>
    <w:rsid w:val="003A1233"/>
    <w:rsid w:val="003A15E7"/>
    <w:rsid w:val="003A187B"/>
    <w:rsid w:val="003A40D6"/>
    <w:rsid w:val="003A5864"/>
    <w:rsid w:val="003B1789"/>
    <w:rsid w:val="003B2C3B"/>
    <w:rsid w:val="003B49B9"/>
    <w:rsid w:val="003B53AD"/>
    <w:rsid w:val="003B6847"/>
    <w:rsid w:val="003B6976"/>
    <w:rsid w:val="003C01D4"/>
    <w:rsid w:val="003C1DAD"/>
    <w:rsid w:val="003C2E29"/>
    <w:rsid w:val="003C66F5"/>
    <w:rsid w:val="003C6B2C"/>
    <w:rsid w:val="003C78ED"/>
    <w:rsid w:val="003D486D"/>
    <w:rsid w:val="003D5BB5"/>
    <w:rsid w:val="003D6918"/>
    <w:rsid w:val="003E2FBE"/>
    <w:rsid w:val="003E62E6"/>
    <w:rsid w:val="003F0A32"/>
    <w:rsid w:val="003F12C8"/>
    <w:rsid w:val="003F1C90"/>
    <w:rsid w:val="003F2E7C"/>
    <w:rsid w:val="003F418E"/>
    <w:rsid w:val="003F52EC"/>
    <w:rsid w:val="003F614C"/>
    <w:rsid w:val="003F6F13"/>
    <w:rsid w:val="003F7F2C"/>
    <w:rsid w:val="00403DE1"/>
    <w:rsid w:val="00406BF4"/>
    <w:rsid w:val="00407368"/>
    <w:rsid w:val="00412061"/>
    <w:rsid w:val="004142E3"/>
    <w:rsid w:val="00414A18"/>
    <w:rsid w:val="0041709C"/>
    <w:rsid w:val="0042347F"/>
    <w:rsid w:val="00424A23"/>
    <w:rsid w:val="004264AF"/>
    <w:rsid w:val="004277FC"/>
    <w:rsid w:val="00427FBB"/>
    <w:rsid w:val="00430684"/>
    <w:rsid w:val="004307E8"/>
    <w:rsid w:val="004309C2"/>
    <w:rsid w:val="00430F73"/>
    <w:rsid w:val="00431EB0"/>
    <w:rsid w:val="00431FBF"/>
    <w:rsid w:val="00434274"/>
    <w:rsid w:val="004359C9"/>
    <w:rsid w:val="00435D33"/>
    <w:rsid w:val="0043601D"/>
    <w:rsid w:val="004407D8"/>
    <w:rsid w:val="00440B71"/>
    <w:rsid w:val="00442DCE"/>
    <w:rsid w:val="00443038"/>
    <w:rsid w:val="004448A8"/>
    <w:rsid w:val="00446FF4"/>
    <w:rsid w:val="004475AB"/>
    <w:rsid w:val="00447AEC"/>
    <w:rsid w:val="004521E6"/>
    <w:rsid w:val="00453C96"/>
    <w:rsid w:val="00454271"/>
    <w:rsid w:val="0045624B"/>
    <w:rsid w:val="0045662A"/>
    <w:rsid w:val="00457964"/>
    <w:rsid w:val="00461D83"/>
    <w:rsid w:val="00463936"/>
    <w:rsid w:val="004652A9"/>
    <w:rsid w:val="004667CA"/>
    <w:rsid w:val="004673FA"/>
    <w:rsid w:val="004708AD"/>
    <w:rsid w:val="00471FC1"/>
    <w:rsid w:val="004720E5"/>
    <w:rsid w:val="00472CDA"/>
    <w:rsid w:val="00472E57"/>
    <w:rsid w:val="00473158"/>
    <w:rsid w:val="00474710"/>
    <w:rsid w:val="0047499E"/>
    <w:rsid w:val="00476B78"/>
    <w:rsid w:val="00480513"/>
    <w:rsid w:val="00482170"/>
    <w:rsid w:val="00484836"/>
    <w:rsid w:val="004868A3"/>
    <w:rsid w:val="00486F85"/>
    <w:rsid w:val="00487197"/>
    <w:rsid w:val="00487806"/>
    <w:rsid w:val="00490D26"/>
    <w:rsid w:val="00496C85"/>
    <w:rsid w:val="00497315"/>
    <w:rsid w:val="004A00FE"/>
    <w:rsid w:val="004A0EDD"/>
    <w:rsid w:val="004A0F6E"/>
    <w:rsid w:val="004A193D"/>
    <w:rsid w:val="004A6891"/>
    <w:rsid w:val="004A6E4E"/>
    <w:rsid w:val="004A7140"/>
    <w:rsid w:val="004B26EF"/>
    <w:rsid w:val="004B4FBD"/>
    <w:rsid w:val="004C27C6"/>
    <w:rsid w:val="004C3109"/>
    <w:rsid w:val="004C4E92"/>
    <w:rsid w:val="004C6FC1"/>
    <w:rsid w:val="004D143E"/>
    <w:rsid w:val="004D3886"/>
    <w:rsid w:val="004D77DB"/>
    <w:rsid w:val="004D799C"/>
    <w:rsid w:val="004E0EFA"/>
    <w:rsid w:val="004E5298"/>
    <w:rsid w:val="004E5970"/>
    <w:rsid w:val="004E635B"/>
    <w:rsid w:val="004F03CE"/>
    <w:rsid w:val="004F10B9"/>
    <w:rsid w:val="004F1841"/>
    <w:rsid w:val="004F1996"/>
    <w:rsid w:val="004F29AD"/>
    <w:rsid w:val="004F2D2F"/>
    <w:rsid w:val="00500F5F"/>
    <w:rsid w:val="005016B1"/>
    <w:rsid w:val="00503DD6"/>
    <w:rsid w:val="00503FF7"/>
    <w:rsid w:val="00505846"/>
    <w:rsid w:val="0050658D"/>
    <w:rsid w:val="00507030"/>
    <w:rsid w:val="005125CA"/>
    <w:rsid w:val="005157DA"/>
    <w:rsid w:val="00517177"/>
    <w:rsid w:val="005179D4"/>
    <w:rsid w:val="0052022E"/>
    <w:rsid w:val="005218F4"/>
    <w:rsid w:val="00521974"/>
    <w:rsid w:val="00524C94"/>
    <w:rsid w:val="00527C6C"/>
    <w:rsid w:val="00530031"/>
    <w:rsid w:val="00530ADC"/>
    <w:rsid w:val="00531F0F"/>
    <w:rsid w:val="00535889"/>
    <w:rsid w:val="0053777F"/>
    <w:rsid w:val="00540AD3"/>
    <w:rsid w:val="00543323"/>
    <w:rsid w:val="0054379A"/>
    <w:rsid w:val="0054405F"/>
    <w:rsid w:val="00545F55"/>
    <w:rsid w:val="0055012A"/>
    <w:rsid w:val="00553E9D"/>
    <w:rsid w:val="00554F1C"/>
    <w:rsid w:val="00556394"/>
    <w:rsid w:val="0056022C"/>
    <w:rsid w:val="00563072"/>
    <w:rsid w:val="0056380B"/>
    <w:rsid w:val="005643B1"/>
    <w:rsid w:val="005643B8"/>
    <w:rsid w:val="0056523B"/>
    <w:rsid w:val="005652F7"/>
    <w:rsid w:val="00565FF7"/>
    <w:rsid w:val="0056608E"/>
    <w:rsid w:val="00570A84"/>
    <w:rsid w:val="00570BBD"/>
    <w:rsid w:val="0057214E"/>
    <w:rsid w:val="00573A4A"/>
    <w:rsid w:val="00573D62"/>
    <w:rsid w:val="00576BC5"/>
    <w:rsid w:val="00577630"/>
    <w:rsid w:val="00577BA8"/>
    <w:rsid w:val="00577E39"/>
    <w:rsid w:val="00583199"/>
    <w:rsid w:val="00584C73"/>
    <w:rsid w:val="00584E2E"/>
    <w:rsid w:val="0059122C"/>
    <w:rsid w:val="005A1092"/>
    <w:rsid w:val="005A399C"/>
    <w:rsid w:val="005A4C68"/>
    <w:rsid w:val="005A5809"/>
    <w:rsid w:val="005A71E5"/>
    <w:rsid w:val="005B33F2"/>
    <w:rsid w:val="005B39CA"/>
    <w:rsid w:val="005B3F56"/>
    <w:rsid w:val="005B4AFB"/>
    <w:rsid w:val="005B6706"/>
    <w:rsid w:val="005B6B44"/>
    <w:rsid w:val="005C0379"/>
    <w:rsid w:val="005C07B0"/>
    <w:rsid w:val="005C2A19"/>
    <w:rsid w:val="005C3491"/>
    <w:rsid w:val="005C489A"/>
    <w:rsid w:val="005D1FF4"/>
    <w:rsid w:val="005D2FB9"/>
    <w:rsid w:val="005D3820"/>
    <w:rsid w:val="005D4539"/>
    <w:rsid w:val="005D5D48"/>
    <w:rsid w:val="005D7DBB"/>
    <w:rsid w:val="005E14C1"/>
    <w:rsid w:val="005E1C51"/>
    <w:rsid w:val="005E4994"/>
    <w:rsid w:val="005E6583"/>
    <w:rsid w:val="005E737E"/>
    <w:rsid w:val="005E7554"/>
    <w:rsid w:val="005F17AA"/>
    <w:rsid w:val="005F27CE"/>
    <w:rsid w:val="005F2D2F"/>
    <w:rsid w:val="005F6D79"/>
    <w:rsid w:val="005F765D"/>
    <w:rsid w:val="006019C0"/>
    <w:rsid w:val="00602873"/>
    <w:rsid w:val="00604945"/>
    <w:rsid w:val="00605236"/>
    <w:rsid w:val="0061084A"/>
    <w:rsid w:val="00612397"/>
    <w:rsid w:val="00612490"/>
    <w:rsid w:val="0061511B"/>
    <w:rsid w:val="00615980"/>
    <w:rsid w:val="006163AA"/>
    <w:rsid w:val="00617342"/>
    <w:rsid w:val="006200A6"/>
    <w:rsid w:val="006201E8"/>
    <w:rsid w:val="00637479"/>
    <w:rsid w:val="00637C04"/>
    <w:rsid w:val="00637D89"/>
    <w:rsid w:val="00641735"/>
    <w:rsid w:val="00642260"/>
    <w:rsid w:val="00642B38"/>
    <w:rsid w:val="00642D67"/>
    <w:rsid w:val="00642E44"/>
    <w:rsid w:val="00643FB6"/>
    <w:rsid w:val="00644E76"/>
    <w:rsid w:val="00645DFB"/>
    <w:rsid w:val="00647B58"/>
    <w:rsid w:val="00650D1E"/>
    <w:rsid w:val="00650DC3"/>
    <w:rsid w:val="00651C70"/>
    <w:rsid w:val="006539E2"/>
    <w:rsid w:val="00653B3B"/>
    <w:rsid w:val="006554E1"/>
    <w:rsid w:val="00655A10"/>
    <w:rsid w:val="00656719"/>
    <w:rsid w:val="006577D4"/>
    <w:rsid w:val="00657EC3"/>
    <w:rsid w:val="006619E1"/>
    <w:rsid w:val="006630F3"/>
    <w:rsid w:val="00663300"/>
    <w:rsid w:val="0066371E"/>
    <w:rsid w:val="006656FC"/>
    <w:rsid w:val="006675AA"/>
    <w:rsid w:val="00670353"/>
    <w:rsid w:val="006719CF"/>
    <w:rsid w:val="00672451"/>
    <w:rsid w:val="00675464"/>
    <w:rsid w:val="00676E1E"/>
    <w:rsid w:val="0067715A"/>
    <w:rsid w:val="006808F4"/>
    <w:rsid w:val="00681F84"/>
    <w:rsid w:val="00682301"/>
    <w:rsid w:val="006824D4"/>
    <w:rsid w:val="00683A72"/>
    <w:rsid w:val="00684D63"/>
    <w:rsid w:val="00684E2B"/>
    <w:rsid w:val="00685AA0"/>
    <w:rsid w:val="00686F0C"/>
    <w:rsid w:val="0068725A"/>
    <w:rsid w:val="00694062"/>
    <w:rsid w:val="00694A23"/>
    <w:rsid w:val="006951F7"/>
    <w:rsid w:val="00695A7E"/>
    <w:rsid w:val="006A0A81"/>
    <w:rsid w:val="006A44CC"/>
    <w:rsid w:val="006A4665"/>
    <w:rsid w:val="006A52C4"/>
    <w:rsid w:val="006A5B27"/>
    <w:rsid w:val="006A60C1"/>
    <w:rsid w:val="006A732A"/>
    <w:rsid w:val="006A73EA"/>
    <w:rsid w:val="006B1DB2"/>
    <w:rsid w:val="006B1FF3"/>
    <w:rsid w:val="006B3FAC"/>
    <w:rsid w:val="006B4152"/>
    <w:rsid w:val="006B4BE3"/>
    <w:rsid w:val="006B54D5"/>
    <w:rsid w:val="006B67E8"/>
    <w:rsid w:val="006C03CE"/>
    <w:rsid w:val="006C0466"/>
    <w:rsid w:val="006C2399"/>
    <w:rsid w:val="006C2802"/>
    <w:rsid w:val="006C4728"/>
    <w:rsid w:val="006D2F3F"/>
    <w:rsid w:val="006D5158"/>
    <w:rsid w:val="006D7A46"/>
    <w:rsid w:val="006D7CE7"/>
    <w:rsid w:val="006E134A"/>
    <w:rsid w:val="006E1A5D"/>
    <w:rsid w:val="006E2331"/>
    <w:rsid w:val="006E2A2C"/>
    <w:rsid w:val="006E3FF9"/>
    <w:rsid w:val="006E4380"/>
    <w:rsid w:val="006E7114"/>
    <w:rsid w:val="006F0235"/>
    <w:rsid w:val="006F2932"/>
    <w:rsid w:val="006F7252"/>
    <w:rsid w:val="00700439"/>
    <w:rsid w:val="0070064A"/>
    <w:rsid w:val="00700B58"/>
    <w:rsid w:val="00700C71"/>
    <w:rsid w:val="007016C7"/>
    <w:rsid w:val="007037AF"/>
    <w:rsid w:val="007053C6"/>
    <w:rsid w:val="00706456"/>
    <w:rsid w:val="007064F5"/>
    <w:rsid w:val="00706CBE"/>
    <w:rsid w:val="007070D2"/>
    <w:rsid w:val="007111C8"/>
    <w:rsid w:val="00711826"/>
    <w:rsid w:val="00711AB8"/>
    <w:rsid w:val="0071541B"/>
    <w:rsid w:val="0071588E"/>
    <w:rsid w:val="007175EF"/>
    <w:rsid w:val="007238B7"/>
    <w:rsid w:val="007240CF"/>
    <w:rsid w:val="007245BB"/>
    <w:rsid w:val="007251B3"/>
    <w:rsid w:val="007256DE"/>
    <w:rsid w:val="0072760D"/>
    <w:rsid w:val="00727630"/>
    <w:rsid w:val="00732D6D"/>
    <w:rsid w:val="00732FCA"/>
    <w:rsid w:val="00733FB4"/>
    <w:rsid w:val="00734FC8"/>
    <w:rsid w:val="007359F5"/>
    <w:rsid w:val="00736C62"/>
    <w:rsid w:val="007404EA"/>
    <w:rsid w:val="0074070F"/>
    <w:rsid w:val="0074110E"/>
    <w:rsid w:val="00741E07"/>
    <w:rsid w:val="00742DC4"/>
    <w:rsid w:val="00745480"/>
    <w:rsid w:val="0074690E"/>
    <w:rsid w:val="007474E9"/>
    <w:rsid w:val="00750240"/>
    <w:rsid w:val="0075043D"/>
    <w:rsid w:val="0075272E"/>
    <w:rsid w:val="00752F6A"/>
    <w:rsid w:val="00753013"/>
    <w:rsid w:val="0075350F"/>
    <w:rsid w:val="00754182"/>
    <w:rsid w:val="00754425"/>
    <w:rsid w:val="007613FF"/>
    <w:rsid w:val="00761526"/>
    <w:rsid w:val="00762C13"/>
    <w:rsid w:val="007633AE"/>
    <w:rsid w:val="00764DD6"/>
    <w:rsid w:val="00766680"/>
    <w:rsid w:val="007737A7"/>
    <w:rsid w:val="00773C4F"/>
    <w:rsid w:val="00773EC7"/>
    <w:rsid w:val="00775FC6"/>
    <w:rsid w:val="007762A7"/>
    <w:rsid w:val="00780240"/>
    <w:rsid w:val="00781DAB"/>
    <w:rsid w:val="00782E69"/>
    <w:rsid w:val="007865E7"/>
    <w:rsid w:val="0079122B"/>
    <w:rsid w:val="00791E7E"/>
    <w:rsid w:val="00792667"/>
    <w:rsid w:val="00794C94"/>
    <w:rsid w:val="007950B7"/>
    <w:rsid w:val="0079548F"/>
    <w:rsid w:val="00796D5E"/>
    <w:rsid w:val="007973AD"/>
    <w:rsid w:val="007A0098"/>
    <w:rsid w:val="007A01E6"/>
    <w:rsid w:val="007A381B"/>
    <w:rsid w:val="007A3D22"/>
    <w:rsid w:val="007A6600"/>
    <w:rsid w:val="007A6E3D"/>
    <w:rsid w:val="007B075D"/>
    <w:rsid w:val="007B149A"/>
    <w:rsid w:val="007B1EEA"/>
    <w:rsid w:val="007B1F30"/>
    <w:rsid w:val="007B4AD5"/>
    <w:rsid w:val="007B4F5C"/>
    <w:rsid w:val="007B6CBF"/>
    <w:rsid w:val="007C1F47"/>
    <w:rsid w:val="007C31EC"/>
    <w:rsid w:val="007C34BE"/>
    <w:rsid w:val="007C514C"/>
    <w:rsid w:val="007C5F15"/>
    <w:rsid w:val="007C74FC"/>
    <w:rsid w:val="007D0246"/>
    <w:rsid w:val="007D2F90"/>
    <w:rsid w:val="007D37C0"/>
    <w:rsid w:val="007D4D7B"/>
    <w:rsid w:val="007D5204"/>
    <w:rsid w:val="007D56D7"/>
    <w:rsid w:val="007D5794"/>
    <w:rsid w:val="007D6C52"/>
    <w:rsid w:val="007E2D1F"/>
    <w:rsid w:val="007E3126"/>
    <w:rsid w:val="007E5703"/>
    <w:rsid w:val="007E6479"/>
    <w:rsid w:val="007E7A8A"/>
    <w:rsid w:val="007F2CB8"/>
    <w:rsid w:val="007F37E8"/>
    <w:rsid w:val="007F498A"/>
    <w:rsid w:val="007F6158"/>
    <w:rsid w:val="007F69F5"/>
    <w:rsid w:val="007F7753"/>
    <w:rsid w:val="007F7BD4"/>
    <w:rsid w:val="0080148C"/>
    <w:rsid w:val="00801F28"/>
    <w:rsid w:val="00802D81"/>
    <w:rsid w:val="00802F6C"/>
    <w:rsid w:val="00805F29"/>
    <w:rsid w:val="008071D4"/>
    <w:rsid w:val="008117BB"/>
    <w:rsid w:val="00815D13"/>
    <w:rsid w:val="00816341"/>
    <w:rsid w:val="008164FF"/>
    <w:rsid w:val="00817FEF"/>
    <w:rsid w:val="008212DB"/>
    <w:rsid w:val="008216E6"/>
    <w:rsid w:val="00822D16"/>
    <w:rsid w:val="00825738"/>
    <w:rsid w:val="0082601A"/>
    <w:rsid w:val="008279F1"/>
    <w:rsid w:val="00835A9E"/>
    <w:rsid w:val="00836148"/>
    <w:rsid w:val="00836291"/>
    <w:rsid w:val="00844D02"/>
    <w:rsid w:val="00854A25"/>
    <w:rsid w:val="008553D2"/>
    <w:rsid w:val="0085613D"/>
    <w:rsid w:val="008606D4"/>
    <w:rsid w:val="0086083B"/>
    <w:rsid w:val="008616CC"/>
    <w:rsid w:val="0086539F"/>
    <w:rsid w:val="00867F1C"/>
    <w:rsid w:val="0087091B"/>
    <w:rsid w:val="00872159"/>
    <w:rsid w:val="00873692"/>
    <w:rsid w:val="008828FC"/>
    <w:rsid w:val="0088422C"/>
    <w:rsid w:val="00884BBB"/>
    <w:rsid w:val="008859FD"/>
    <w:rsid w:val="00886569"/>
    <w:rsid w:val="00886D36"/>
    <w:rsid w:val="00886E71"/>
    <w:rsid w:val="00891E69"/>
    <w:rsid w:val="0089324A"/>
    <w:rsid w:val="008933EC"/>
    <w:rsid w:val="00893CBC"/>
    <w:rsid w:val="008949F6"/>
    <w:rsid w:val="00897EFF"/>
    <w:rsid w:val="008A21BA"/>
    <w:rsid w:val="008A704C"/>
    <w:rsid w:val="008B058B"/>
    <w:rsid w:val="008B165C"/>
    <w:rsid w:val="008B3975"/>
    <w:rsid w:val="008B4662"/>
    <w:rsid w:val="008B57B2"/>
    <w:rsid w:val="008B662F"/>
    <w:rsid w:val="008B69B5"/>
    <w:rsid w:val="008C09D0"/>
    <w:rsid w:val="008C24BA"/>
    <w:rsid w:val="008C5559"/>
    <w:rsid w:val="008D0166"/>
    <w:rsid w:val="008D03D5"/>
    <w:rsid w:val="008D074C"/>
    <w:rsid w:val="008D54A7"/>
    <w:rsid w:val="008D5943"/>
    <w:rsid w:val="008D6065"/>
    <w:rsid w:val="008D79E3"/>
    <w:rsid w:val="008E1D0C"/>
    <w:rsid w:val="008E202D"/>
    <w:rsid w:val="008E331F"/>
    <w:rsid w:val="008E35FE"/>
    <w:rsid w:val="008E4303"/>
    <w:rsid w:val="008E4F2C"/>
    <w:rsid w:val="008E6081"/>
    <w:rsid w:val="008E7C1E"/>
    <w:rsid w:val="008F0A2D"/>
    <w:rsid w:val="008F0C04"/>
    <w:rsid w:val="008F0E19"/>
    <w:rsid w:val="008F7141"/>
    <w:rsid w:val="008F7CA3"/>
    <w:rsid w:val="009004B8"/>
    <w:rsid w:val="00901425"/>
    <w:rsid w:val="0090263E"/>
    <w:rsid w:val="00903B30"/>
    <w:rsid w:val="00905A99"/>
    <w:rsid w:val="009065D2"/>
    <w:rsid w:val="0091088D"/>
    <w:rsid w:val="009138E5"/>
    <w:rsid w:val="009140E1"/>
    <w:rsid w:val="009147FE"/>
    <w:rsid w:val="00914CBC"/>
    <w:rsid w:val="009152D2"/>
    <w:rsid w:val="009160D6"/>
    <w:rsid w:val="00916C21"/>
    <w:rsid w:val="0092190C"/>
    <w:rsid w:val="009232A2"/>
    <w:rsid w:val="00924914"/>
    <w:rsid w:val="00925E6B"/>
    <w:rsid w:val="00930449"/>
    <w:rsid w:val="0093165C"/>
    <w:rsid w:val="0093175F"/>
    <w:rsid w:val="0093458B"/>
    <w:rsid w:val="00934A8F"/>
    <w:rsid w:val="00934E6C"/>
    <w:rsid w:val="00935AA5"/>
    <w:rsid w:val="0093703D"/>
    <w:rsid w:val="00940E87"/>
    <w:rsid w:val="009410C4"/>
    <w:rsid w:val="00941AF3"/>
    <w:rsid w:val="0094465C"/>
    <w:rsid w:val="00945240"/>
    <w:rsid w:val="00946A4D"/>
    <w:rsid w:val="00952F4A"/>
    <w:rsid w:val="00953EA0"/>
    <w:rsid w:val="00954D7E"/>
    <w:rsid w:val="009552D8"/>
    <w:rsid w:val="00955CBA"/>
    <w:rsid w:val="009564E3"/>
    <w:rsid w:val="00957BAE"/>
    <w:rsid w:val="0096041C"/>
    <w:rsid w:val="00961DC2"/>
    <w:rsid w:val="00963460"/>
    <w:rsid w:val="00965223"/>
    <w:rsid w:val="00965B04"/>
    <w:rsid w:val="00966061"/>
    <w:rsid w:val="00966217"/>
    <w:rsid w:val="00967EB5"/>
    <w:rsid w:val="00971FB9"/>
    <w:rsid w:val="00972752"/>
    <w:rsid w:val="00972F40"/>
    <w:rsid w:val="009732DE"/>
    <w:rsid w:val="00977FA3"/>
    <w:rsid w:val="0098030E"/>
    <w:rsid w:val="00980D56"/>
    <w:rsid w:val="00983128"/>
    <w:rsid w:val="00983C0D"/>
    <w:rsid w:val="0099221F"/>
    <w:rsid w:val="00994305"/>
    <w:rsid w:val="00994D7F"/>
    <w:rsid w:val="0099603E"/>
    <w:rsid w:val="00996768"/>
    <w:rsid w:val="00996970"/>
    <w:rsid w:val="00997392"/>
    <w:rsid w:val="009A1401"/>
    <w:rsid w:val="009A3B9B"/>
    <w:rsid w:val="009A5E3E"/>
    <w:rsid w:val="009A73E9"/>
    <w:rsid w:val="009A754A"/>
    <w:rsid w:val="009A7A2D"/>
    <w:rsid w:val="009B0250"/>
    <w:rsid w:val="009B0317"/>
    <w:rsid w:val="009B0FA6"/>
    <w:rsid w:val="009B1E73"/>
    <w:rsid w:val="009B519A"/>
    <w:rsid w:val="009B525F"/>
    <w:rsid w:val="009B7144"/>
    <w:rsid w:val="009C0534"/>
    <w:rsid w:val="009C12AB"/>
    <w:rsid w:val="009C2F27"/>
    <w:rsid w:val="009C44AF"/>
    <w:rsid w:val="009C50EC"/>
    <w:rsid w:val="009C5E65"/>
    <w:rsid w:val="009C6965"/>
    <w:rsid w:val="009D01CD"/>
    <w:rsid w:val="009D481D"/>
    <w:rsid w:val="009D6F90"/>
    <w:rsid w:val="009E2B9A"/>
    <w:rsid w:val="009E378F"/>
    <w:rsid w:val="009E53A7"/>
    <w:rsid w:val="009E5487"/>
    <w:rsid w:val="009E620A"/>
    <w:rsid w:val="009E703F"/>
    <w:rsid w:val="009E7236"/>
    <w:rsid w:val="009F36AE"/>
    <w:rsid w:val="009F3D73"/>
    <w:rsid w:val="009F582C"/>
    <w:rsid w:val="009F6628"/>
    <w:rsid w:val="009F7213"/>
    <w:rsid w:val="009F79E0"/>
    <w:rsid w:val="00A0200E"/>
    <w:rsid w:val="00A0398E"/>
    <w:rsid w:val="00A05A2B"/>
    <w:rsid w:val="00A05AF9"/>
    <w:rsid w:val="00A06542"/>
    <w:rsid w:val="00A06D7A"/>
    <w:rsid w:val="00A10860"/>
    <w:rsid w:val="00A12084"/>
    <w:rsid w:val="00A12B4A"/>
    <w:rsid w:val="00A1432B"/>
    <w:rsid w:val="00A146D9"/>
    <w:rsid w:val="00A15B60"/>
    <w:rsid w:val="00A16470"/>
    <w:rsid w:val="00A171A2"/>
    <w:rsid w:val="00A208D7"/>
    <w:rsid w:val="00A212A8"/>
    <w:rsid w:val="00A231AA"/>
    <w:rsid w:val="00A25965"/>
    <w:rsid w:val="00A26842"/>
    <w:rsid w:val="00A2709A"/>
    <w:rsid w:val="00A31422"/>
    <w:rsid w:val="00A31CBA"/>
    <w:rsid w:val="00A33DC0"/>
    <w:rsid w:val="00A35A16"/>
    <w:rsid w:val="00A4155B"/>
    <w:rsid w:val="00A42C9A"/>
    <w:rsid w:val="00A43653"/>
    <w:rsid w:val="00A44ED6"/>
    <w:rsid w:val="00A457EE"/>
    <w:rsid w:val="00A45AD1"/>
    <w:rsid w:val="00A47CB4"/>
    <w:rsid w:val="00A47CDA"/>
    <w:rsid w:val="00A501EE"/>
    <w:rsid w:val="00A545B9"/>
    <w:rsid w:val="00A578BB"/>
    <w:rsid w:val="00A57DE8"/>
    <w:rsid w:val="00A60945"/>
    <w:rsid w:val="00A612F2"/>
    <w:rsid w:val="00A62C49"/>
    <w:rsid w:val="00A62EBA"/>
    <w:rsid w:val="00A65DD3"/>
    <w:rsid w:val="00A664E0"/>
    <w:rsid w:val="00A66F46"/>
    <w:rsid w:val="00A709E7"/>
    <w:rsid w:val="00A7238E"/>
    <w:rsid w:val="00A73EFF"/>
    <w:rsid w:val="00A74400"/>
    <w:rsid w:val="00A74FF7"/>
    <w:rsid w:val="00A77704"/>
    <w:rsid w:val="00A80109"/>
    <w:rsid w:val="00A8054F"/>
    <w:rsid w:val="00A83443"/>
    <w:rsid w:val="00A85570"/>
    <w:rsid w:val="00A86555"/>
    <w:rsid w:val="00A86C4D"/>
    <w:rsid w:val="00A86D39"/>
    <w:rsid w:val="00A90396"/>
    <w:rsid w:val="00A9302E"/>
    <w:rsid w:val="00A94DD6"/>
    <w:rsid w:val="00A9516A"/>
    <w:rsid w:val="00A97662"/>
    <w:rsid w:val="00AA0657"/>
    <w:rsid w:val="00AA4D22"/>
    <w:rsid w:val="00AA5060"/>
    <w:rsid w:val="00AA563B"/>
    <w:rsid w:val="00AA63C6"/>
    <w:rsid w:val="00AA7644"/>
    <w:rsid w:val="00AB008D"/>
    <w:rsid w:val="00AB7699"/>
    <w:rsid w:val="00AB7C33"/>
    <w:rsid w:val="00AB7E46"/>
    <w:rsid w:val="00AC1EE8"/>
    <w:rsid w:val="00AC3BE9"/>
    <w:rsid w:val="00AC50B0"/>
    <w:rsid w:val="00AC6629"/>
    <w:rsid w:val="00AC671A"/>
    <w:rsid w:val="00AC7611"/>
    <w:rsid w:val="00AD2493"/>
    <w:rsid w:val="00AD5335"/>
    <w:rsid w:val="00AD6A24"/>
    <w:rsid w:val="00AE1484"/>
    <w:rsid w:val="00AE1B2D"/>
    <w:rsid w:val="00AE1DC6"/>
    <w:rsid w:val="00AE547D"/>
    <w:rsid w:val="00AE5D21"/>
    <w:rsid w:val="00AE6038"/>
    <w:rsid w:val="00AF1A60"/>
    <w:rsid w:val="00AF29FA"/>
    <w:rsid w:val="00AF2BB8"/>
    <w:rsid w:val="00AF4EAC"/>
    <w:rsid w:val="00AF7BE8"/>
    <w:rsid w:val="00AF7DE0"/>
    <w:rsid w:val="00B00CCE"/>
    <w:rsid w:val="00B01234"/>
    <w:rsid w:val="00B019A8"/>
    <w:rsid w:val="00B01ED2"/>
    <w:rsid w:val="00B01F62"/>
    <w:rsid w:val="00B020D7"/>
    <w:rsid w:val="00B03ADF"/>
    <w:rsid w:val="00B079CB"/>
    <w:rsid w:val="00B07C84"/>
    <w:rsid w:val="00B1069C"/>
    <w:rsid w:val="00B12777"/>
    <w:rsid w:val="00B1481A"/>
    <w:rsid w:val="00B14C3E"/>
    <w:rsid w:val="00B16F03"/>
    <w:rsid w:val="00B17464"/>
    <w:rsid w:val="00B208A5"/>
    <w:rsid w:val="00B20FBE"/>
    <w:rsid w:val="00B24B99"/>
    <w:rsid w:val="00B24DFE"/>
    <w:rsid w:val="00B24FAD"/>
    <w:rsid w:val="00B24FD3"/>
    <w:rsid w:val="00B329E6"/>
    <w:rsid w:val="00B331F9"/>
    <w:rsid w:val="00B343E9"/>
    <w:rsid w:val="00B40B1B"/>
    <w:rsid w:val="00B40C2E"/>
    <w:rsid w:val="00B41AA6"/>
    <w:rsid w:val="00B41B07"/>
    <w:rsid w:val="00B4384E"/>
    <w:rsid w:val="00B442E8"/>
    <w:rsid w:val="00B45B88"/>
    <w:rsid w:val="00B463ED"/>
    <w:rsid w:val="00B466BD"/>
    <w:rsid w:val="00B47163"/>
    <w:rsid w:val="00B4768F"/>
    <w:rsid w:val="00B50DA5"/>
    <w:rsid w:val="00B53B81"/>
    <w:rsid w:val="00B5487D"/>
    <w:rsid w:val="00B5631D"/>
    <w:rsid w:val="00B57A4A"/>
    <w:rsid w:val="00B57C83"/>
    <w:rsid w:val="00B61201"/>
    <w:rsid w:val="00B61C80"/>
    <w:rsid w:val="00B61E38"/>
    <w:rsid w:val="00B624D2"/>
    <w:rsid w:val="00B64584"/>
    <w:rsid w:val="00B64C7F"/>
    <w:rsid w:val="00B64ECC"/>
    <w:rsid w:val="00B6521B"/>
    <w:rsid w:val="00B67595"/>
    <w:rsid w:val="00B70A93"/>
    <w:rsid w:val="00B71183"/>
    <w:rsid w:val="00B7384C"/>
    <w:rsid w:val="00B740CD"/>
    <w:rsid w:val="00B75445"/>
    <w:rsid w:val="00B777B4"/>
    <w:rsid w:val="00B77B38"/>
    <w:rsid w:val="00B824FE"/>
    <w:rsid w:val="00B82711"/>
    <w:rsid w:val="00B82D1D"/>
    <w:rsid w:val="00B84EE7"/>
    <w:rsid w:val="00B859D3"/>
    <w:rsid w:val="00B8720F"/>
    <w:rsid w:val="00B9301E"/>
    <w:rsid w:val="00B94CBC"/>
    <w:rsid w:val="00B97A89"/>
    <w:rsid w:val="00BA2CD5"/>
    <w:rsid w:val="00BA3791"/>
    <w:rsid w:val="00BA3A9C"/>
    <w:rsid w:val="00BA68DC"/>
    <w:rsid w:val="00BB1CD1"/>
    <w:rsid w:val="00BB3138"/>
    <w:rsid w:val="00BB6026"/>
    <w:rsid w:val="00BB768F"/>
    <w:rsid w:val="00BB79A6"/>
    <w:rsid w:val="00BC0448"/>
    <w:rsid w:val="00BC286B"/>
    <w:rsid w:val="00BC45B5"/>
    <w:rsid w:val="00BC4726"/>
    <w:rsid w:val="00BD02DF"/>
    <w:rsid w:val="00BD3C5E"/>
    <w:rsid w:val="00BD4B17"/>
    <w:rsid w:val="00BD5056"/>
    <w:rsid w:val="00BD747F"/>
    <w:rsid w:val="00BD749D"/>
    <w:rsid w:val="00BD791E"/>
    <w:rsid w:val="00BE1E85"/>
    <w:rsid w:val="00BE6900"/>
    <w:rsid w:val="00BF0004"/>
    <w:rsid w:val="00BF2369"/>
    <w:rsid w:val="00BF3D53"/>
    <w:rsid w:val="00BF4DA6"/>
    <w:rsid w:val="00BF5847"/>
    <w:rsid w:val="00BF6BF3"/>
    <w:rsid w:val="00C001F4"/>
    <w:rsid w:val="00C0058E"/>
    <w:rsid w:val="00C04FC4"/>
    <w:rsid w:val="00C104F6"/>
    <w:rsid w:val="00C1106F"/>
    <w:rsid w:val="00C11985"/>
    <w:rsid w:val="00C12E6D"/>
    <w:rsid w:val="00C144E5"/>
    <w:rsid w:val="00C16095"/>
    <w:rsid w:val="00C17C75"/>
    <w:rsid w:val="00C223A6"/>
    <w:rsid w:val="00C2296A"/>
    <w:rsid w:val="00C240ED"/>
    <w:rsid w:val="00C25985"/>
    <w:rsid w:val="00C262CA"/>
    <w:rsid w:val="00C26741"/>
    <w:rsid w:val="00C27E71"/>
    <w:rsid w:val="00C27E7F"/>
    <w:rsid w:val="00C311EE"/>
    <w:rsid w:val="00C32BDE"/>
    <w:rsid w:val="00C33AA9"/>
    <w:rsid w:val="00C36B10"/>
    <w:rsid w:val="00C40025"/>
    <w:rsid w:val="00C40AA8"/>
    <w:rsid w:val="00C40E77"/>
    <w:rsid w:val="00C4269D"/>
    <w:rsid w:val="00C42777"/>
    <w:rsid w:val="00C43A83"/>
    <w:rsid w:val="00C52F50"/>
    <w:rsid w:val="00C64A9B"/>
    <w:rsid w:val="00C64FAE"/>
    <w:rsid w:val="00C65171"/>
    <w:rsid w:val="00C6689D"/>
    <w:rsid w:val="00C74F9C"/>
    <w:rsid w:val="00C75C69"/>
    <w:rsid w:val="00C76066"/>
    <w:rsid w:val="00C827D9"/>
    <w:rsid w:val="00C86135"/>
    <w:rsid w:val="00C866A3"/>
    <w:rsid w:val="00C920FB"/>
    <w:rsid w:val="00C92C01"/>
    <w:rsid w:val="00C93E83"/>
    <w:rsid w:val="00C948FA"/>
    <w:rsid w:val="00C94EF5"/>
    <w:rsid w:val="00C9627E"/>
    <w:rsid w:val="00C968E5"/>
    <w:rsid w:val="00CA04FE"/>
    <w:rsid w:val="00CA1E9D"/>
    <w:rsid w:val="00CA2C79"/>
    <w:rsid w:val="00CA3347"/>
    <w:rsid w:val="00CA499B"/>
    <w:rsid w:val="00CA4A11"/>
    <w:rsid w:val="00CB0843"/>
    <w:rsid w:val="00CB2F63"/>
    <w:rsid w:val="00CB392C"/>
    <w:rsid w:val="00CB527D"/>
    <w:rsid w:val="00CB54DE"/>
    <w:rsid w:val="00CB73DC"/>
    <w:rsid w:val="00CB7877"/>
    <w:rsid w:val="00CC134A"/>
    <w:rsid w:val="00CC32E3"/>
    <w:rsid w:val="00CC3E02"/>
    <w:rsid w:val="00CC3FD6"/>
    <w:rsid w:val="00CD0A1D"/>
    <w:rsid w:val="00CD0D3C"/>
    <w:rsid w:val="00CD10D2"/>
    <w:rsid w:val="00CD1A40"/>
    <w:rsid w:val="00CD215F"/>
    <w:rsid w:val="00CD24FC"/>
    <w:rsid w:val="00CD2BBD"/>
    <w:rsid w:val="00CD300A"/>
    <w:rsid w:val="00CD414C"/>
    <w:rsid w:val="00CD53F8"/>
    <w:rsid w:val="00CD6A99"/>
    <w:rsid w:val="00CD79D6"/>
    <w:rsid w:val="00CE1194"/>
    <w:rsid w:val="00CE29E2"/>
    <w:rsid w:val="00CE4B21"/>
    <w:rsid w:val="00CE704A"/>
    <w:rsid w:val="00CF0183"/>
    <w:rsid w:val="00CF0C71"/>
    <w:rsid w:val="00CF0DEB"/>
    <w:rsid w:val="00CF284F"/>
    <w:rsid w:val="00CF2B28"/>
    <w:rsid w:val="00CF4825"/>
    <w:rsid w:val="00CF4DD6"/>
    <w:rsid w:val="00CF68A1"/>
    <w:rsid w:val="00D00BED"/>
    <w:rsid w:val="00D01714"/>
    <w:rsid w:val="00D02EB3"/>
    <w:rsid w:val="00D03015"/>
    <w:rsid w:val="00D03712"/>
    <w:rsid w:val="00D047F4"/>
    <w:rsid w:val="00D04A5E"/>
    <w:rsid w:val="00D070A9"/>
    <w:rsid w:val="00D126DB"/>
    <w:rsid w:val="00D13BC5"/>
    <w:rsid w:val="00D14D30"/>
    <w:rsid w:val="00D15AB1"/>
    <w:rsid w:val="00D17FFC"/>
    <w:rsid w:val="00D223BF"/>
    <w:rsid w:val="00D261CB"/>
    <w:rsid w:val="00D27896"/>
    <w:rsid w:val="00D303C1"/>
    <w:rsid w:val="00D323DD"/>
    <w:rsid w:val="00D32BFB"/>
    <w:rsid w:val="00D35DE1"/>
    <w:rsid w:val="00D36E37"/>
    <w:rsid w:val="00D419B1"/>
    <w:rsid w:val="00D41A4A"/>
    <w:rsid w:val="00D42D42"/>
    <w:rsid w:val="00D43651"/>
    <w:rsid w:val="00D43A62"/>
    <w:rsid w:val="00D440A9"/>
    <w:rsid w:val="00D459C0"/>
    <w:rsid w:val="00D51653"/>
    <w:rsid w:val="00D519DC"/>
    <w:rsid w:val="00D51F32"/>
    <w:rsid w:val="00D52279"/>
    <w:rsid w:val="00D523F0"/>
    <w:rsid w:val="00D53C53"/>
    <w:rsid w:val="00D5404E"/>
    <w:rsid w:val="00D5521B"/>
    <w:rsid w:val="00D56C82"/>
    <w:rsid w:val="00D575B0"/>
    <w:rsid w:val="00D60451"/>
    <w:rsid w:val="00D60CCE"/>
    <w:rsid w:val="00D629A5"/>
    <w:rsid w:val="00D63319"/>
    <w:rsid w:val="00D6586E"/>
    <w:rsid w:val="00D66070"/>
    <w:rsid w:val="00D67099"/>
    <w:rsid w:val="00D67E7B"/>
    <w:rsid w:val="00D70649"/>
    <w:rsid w:val="00D707F2"/>
    <w:rsid w:val="00D71427"/>
    <w:rsid w:val="00D719C2"/>
    <w:rsid w:val="00D73993"/>
    <w:rsid w:val="00D73F49"/>
    <w:rsid w:val="00D75A88"/>
    <w:rsid w:val="00D7735A"/>
    <w:rsid w:val="00D7768D"/>
    <w:rsid w:val="00D80E04"/>
    <w:rsid w:val="00D82919"/>
    <w:rsid w:val="00D85143"/>
    <w:rsid w:val="00D861B5"/>
    <w:rsid w:val="00D86721"/>
    <w:rsid w:val="00D905A4"/>
    <w:rsid w:val="00D92B3B"/>
    <w:rsid w:val="00D951C9"/>
    <w:rsid w:val="00D9526E"/>
    <w:rsid w:val="00D95404"/>
    <w:rsid w:val="00DA1840"/>
    <w:rsid w:val="00DA3547"/>
    <w:rsid w:val="00DA399A"/>
    <w:rsid w:val="00DA480E"/>
    <w:rsid w:val="00DB1A48"/>
    <w:rsid w:val="00DB2801"/>
    <w:rsid w:val="00DB3281"/>
    <w:rsid w:val="00DB4157"/>
    <w:rsid w:val="00DB4958"/>
    <w:rsid w:val="00DB6BA4"/>
    <w:rsid w:val="00DB70EC"/>
    <w:rsid w:val="00DC4D77"/>
    <w:rsid w:val="00DC4E48"/>
    <w:rsid w:val="00DC52E8"/>
    <w:rsid w:val="00DC67CF"/>
    <w:rsid w:val="00DD0233"/>
    <w:rsid w:val="00DD052C"/>
    <w:rsid w:val="00DD147D"/>
    <w:rsid w:val="00DD28FD"/>
    <w:rsid w:val="00DD3349"/>
    <w:rsid w:val="00DD348B"/>
    <w:rsid w:val="00DD3D4D"/>
    <w:rsid w:val="00DD4AC5"/>
    <w:rsid w:val="00DD5350"/>
    <w:rsid w:val="00DD5767"/>
    <w:rsid w:val="00DD5A38"/>
    <w:rsid w:val="00DE0124"/>
    <w:rsid w:val="00DE2250"/>
    <w:rsid w:val="00DE4C0C"/>
    <w:rsid w:val="00DE67CA"/>
    <w:rsid w:val="00DF0643"/>
    <w:rsid w:val="00DF0F5A"/>
    <w:rsid w:val="00DF0F99"/>
    <w:rsid w:val="00DF1647"/>
    <w:rsid w:val="00DF32E8"/>
    <w:rsid w:val="00DF5CB1"/>
    <w:rsid w:val="00DF5DEA"/>
    <w:rsid w:val="00DF7912"/>
    <w:rsid w:val="00E01533"/>
    <w:rsid w:val="00E02ACB"/>
    <w:rsid w:val="00E02FB9"/>
    <w:rsid w:val="00E04D85"/>
    <w:rsid w:val="00E052C6"/>
    <w:rsid w:val="00E059DE"/>
    <w:rsid w:val="00E064C0"/>
    <w:rsid w:val="00E10FA4"/>
    <w:rsid w:val="00E122A8"/>
    <w:rsid w:val="00E12775"/>
    <w:rsid w:val="00E12C2F"/>
    <w:rsid w:val="00E1324B"/>
    <w:rsid w:val="00E132AE"/>
    <w:rsid w:val="00E1459F"/>
    <w:rsid w:val="00E149D6"/>
    <w:rsid w:val="00E169F6"/>
    <w:rsid w:val="00E249D7"/>
    <w:rsid w:val="00E26472"/>
    <w:rsid w:val="00E266CC"/>
    <w:rsid w:val="00E27E5D"/>
    <w:rsid w:val="00E3077C"/>
    <w:rsid w:val="00E3131D"/>
    <w:rsid w:val="00E32470"/>
    <w:rsid w:val="00E339DE"/>
    <w:rsid w:val="00E33F15"/>
    <w:rsid w:val="00E3402F"/>
    <w:rsid w:val="00E34363"/>
    <w:rsid w:val="00E34480"/>
    <w:rsid w:val="00E34FBE"/>
    <w:rsid w:val="00E35626"/>
    <w:rsid w:val="00E360CE"/>
    <w:rsid w:val="00E37707"/>
    <w:rsid w:val="00E417C7"/>
    <w:rsid w:val="00E4215E"/>
    <w:rsid w:val="00E42D03"/>
    <w:rsid w:val="00E43280"/>
    <w:rsid w:val="00E43451"/>
    <w:rsid w:val="00E43A73"/>
    <w:rsid w:val="00E43B11"/>
    <w:rsid w:val="00E4487B"/>
    <w:rsid w:val="00E44BE8"/>
    <w:rsid w:val="00E4535F"/>
    <w:rsid w:val="00E4556F"/>
    <w:rsid w:val="00E45654"/>
    <w:rsid w:val="00E50484"/>
    <w:rsid w:val="00E520C6"/>
    <w:rsid w:val="00E527EF"/>
    <w:rsid w:val="00E52890"/>
    <w:rsid w:val="00E53BDA"/>
    <w:rsid w:val="00E552D4"/>
    <w:rsid w:val="00E55A79"/>
    <w:rsid w:val="00E57637"/>
    <w:rsid w:val="00E57A19"/>
    <w:rsid w:val="00E65FE7"/>
    <w:rsid w:val="00E6769A"/>
    <w:rsid w:val="00E72041"/>
    <w:rsid w:val="00E72A09"/>
    <w:rsid w:val="00E75D8C"/>
    <w:rsid w:val="00E75E72"/>
    <w:rsid w:val="00E7744D"/>
    <w:rsid w:val="00E80E3D"/>
    <w:rsid w:val="00E81E76"/>
    <w:rsid w:val="00E81EBB"/>
    <w:rsid w:val="00E82D05"/>
    <w:rsid w:val="00E83375"/>
    <w:rsid w:val="00E83BC8"/>
    <w:rsid w:val="00E84E52"/>
    <w:rsid w:val="00E87546"/>
    <w:rsid w:val="00E90A12"/>
    <w:rsid w:val="00E9280B"/>
    <w:rsid w:val="00E93D14"/>
    <w:rsid w:val="00E93F74"/>
    <w:rsid w:val="00E9687D"/>
    <w:rsid w:val="00E97D2D"/>
    <w:rsid w:val="00EA2DF3"/>
    <w:rsid w:val="00EA7200"/>
    <w:rsid w:val="00EA7DE5"/>
    <w:rsid w:val="00EB0967"/>
    <w:rsid w:val="00EB1339"/>
    <w:rsid w:val="00EB4CE3"/>
    <w:rsid w:val="00EB5D25"/>
    <w:rsid w:val="00EB6789"/>
    <w:rsid w:val="00EB6FD4"/>
    <w:rsid w:val="00EB731E"/>
    <w:rsid w:val="00EC00BF"/>
    <w:rsid w:val="00EC0600"/>
    <w:rsid w:val="00EC1055"/>
    <w:rsid w:val="00EC37FA"/>
    <w:rsid w:val="00EC3D3E"/>
    <w:rsid w:val="00EC51FB"/>
    <w:rsid w:val="00ED1E68"/>
    <w:rsid w:val="00ED2095"/>
    <w:rsid w:val="00ED3A67"/>
    <w:rsid w:val="00ED3F72"/>
    <w:rsid w:val="00ED4F0C"/>
    <w:rsid w:val="00ED516C"/>
    <w:rsid w:val="00ED7952"/>
    <w:rsid w:val="00ED7BFB"/>
    <w:rsid w:val="00EE27B5"/>
    <w:rsid w:val="00EE5300"/>
    <w:rsid w:val="00EE703F"/>
    <w:rsid w:val="00EE7239"/>
    <w:rsid w:val="00EE7A2D"/>
    <w:rsid w:val="00EF0FA5"/>
    <w:rsid w:val="00EF10FD"/>
    <w:rsid w:val="00EF2DA5"/>
    <w:rsid w:val="00EF37A7"/>
    <w:rsid w:val="00EF3E96"/>
    <w:rsid w:val="00EF3FA1"/>
    <w:rsid w:val="00EF736E"/>
    <w:rsid w:val="00F00063"/>
    <w:rsid w:val="00F00ABC"/>
    <w:rsid w:val="00F02240"/>
    <w:rsid w:val="00F027F7"/>
    <w:rsid w:val="00F04DAB"/>
    <w:rsid w:val="00F05306"/>
    <w:rsid w:val="00F06496"/>
    <w:rsid w:val="00F0656C"/>
    <w:rsid w:val="00F128EE"/>
    <w:rsid w:val="00F13DA1"/>
    <w:rsid w:val="00F15A39"/>
    <w:rsid w:val="00F16FEE"/>
    <w:rsid w:val="00F1730E"/>
    <w:rsid w:val="00F208AE"/>
    <w:rsid w:val="00F20EDB"/>
    <w:rsid w:val="00F22384"/>
    <w:rsid w:val="00F224B4"/>
    <w:rsid w:val="00F2319D"/>
    <w:rsid w:val="00F2347E"/>
    <w:rsid w:val="00F24551"/>
    <w:rsid w:val="00F24B11"/>
    <w:rsid w:val="00F24E1C"/>
    <w:rsid w:val="00F2512C"/>
    <w:rsid w:val="00F2657E"/>
    <w:rsid w:val="00F30E39"/>
    <w:rsid w:val="00F310BF"/>
    <w:rsid w:val="00F313B7"/>
    <w:rsid w:val="00F329E5"/>
    <w:rsid w:val="00F42678"/>
    <w:rsid w:val="00F42FC2"/>
    <w:rsid w:val="00F43C6B"/>
    <w:rsid w:val="00F448DA"/>
    <w:rsid w:val="00F449E0"/>
    <w:rsid w:val="00F45CC1"/>
    <w:rsid w:val="00F46227"/>
    <w:rsid w:val="00F46A2B"/>
    <w:rsid w:val="00F473E5"/>
    <w:rsid w:val="00F52AE1"/>
    <w:rsid w:val="00F533FE"/>
    <w:rsid w:val="00F53D09"/>
    <w:rsid w:val="00F53F51"/>
    <w:rsid w:val="00F56151"/>
    <w:rsid w:val="00F56245"/>
    <w:rsid w:val="00F56F20"/>
    <w:rsid w:val="00F60AD1"/>
    <w:rsid w:val="00F62492"/>
    <w:rsid w:val="00F631B9"/>
    <w:rsid w:val="00F64D96"/>
    <w:rsid w:val="00F652C2"/>
    <w:rsid w:val="00F65B9B"/>
    <w:rsid w:val="00F66050"/>
    <w:rsid w:val="00F6689E"/>
    <w:rsid w:val="00F678BF"/>
    <w:rsid w:val="00F67A35"/>
    <w:rsid w:val="00F67D4F"/>
    <w:rsid w:val="00F73AE1"/>
    <w:rsid w:val="00F73CB1"/>
    <w:rsid w:val="00F74505"/>
    <w:rsid w:val="00F75E87"/>
    <w:rsid w:val="00F763FA"/>
    <w:rsid w:val="00F76428"/>
    <w:rsid w:val="00F80601"/>
    <w:rsid w:val="00F81E11"/>
    <w:rsid w:val="00F82E94"/>
    <w:rsid w:val="00F95BFA"/>
    <w:rsid w:val="00F95CB8"/>
    <w:rsid w:val="00F961A8"/>
    <w:rsid w:val="00F96AAC"/>
    <w:rsid w:val="00F96F8D"/>
    <w:rsid w:val="00F97773"/>
    <w:rsid w:val="00F979F9"/>
    <w:rsid w:val="00FA0F79"/>
    <w:rsid w:val="00FA2804"/>
    <w:rsid w:val="00FA31C1"/>
    <w:rsid w:val="00FA48F0"/>
    <w:rsid w:val="00FA4EE1"/>
    <w:rsid w:val="00FA5DB2"/>
    <w:rsid w:val="00FB000D"/>
    <w:rsid w:val="00FB0428"/>
    <w:rsid w:val="00FB0716"/>
    <w:rsid w:val="00FB23C9"/>
    <w:rsid w:val="00FB36B4"/>
    <w:rsid w:val="00FB3ED2"/>
    <w:rsid w:val="00FB66F9"/>
    <w:rsid w:val="00FB6EAF"/>
    <w:rsid w:val="00FC046C"/>
    <w:rsid w:val="00FC04A6"/>
    <w:rsid w:val="00FC09F5"/>
    <w:rsid w:val="00FC23B3"/>
    <w:rsid w:val="00FC2816"/>
    <w:rsid w:val="00FC3967"/>
    <w:rsid w:val="00FC412E"/>
    <w:rsid w:val="00FD0119"/>
    <w:rsid w:val="00FD0F76"/>
    <w:rsid w:val="00FD1508"/>
    <w:rsid w:val="00FD2C8D"/>
    <w:rsid w:val="00FD71AC"/>
    <w:rsid w:val="00FE3C1E"/>
    <w:rsid w:val="00FE4E1B"/>
    <w:rsid w:val="00FE6B89"/>
    <w:rsid w:val="00FE7A12"/>
    <w:rsid w:val="00FF1D87"/>
    <w:rsid w:val="00FF1DFA"/>
    <w:rsid w:val="00FF2BA7"/>
    <w:rsid w:val="00FF2CC8"/>
    <w:rsid w:val="00FF2D78"/>
    <w:rsid w:val="00FF61F8"/>
    <w:rsid w:val="00FF7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18D98"/>
  <w15:docId w15:val="{39927AA8-C2CF-4653-95CC-7FF1E800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025"/>
    <w:pPr>
      <w:jc w:val="both"/>
    </w:pPr>
    <w:rPr>
      <w:rFonts w:ascii="Times New Roman" w:hAnsi="Times New Roman"/>
      <w:sz w:val="24"/>
      <w:szCs w:val="24"/>
      <w:lang w:val="en-US" w:eastAsia="en-US" w:bidi="en-US"/>
    </w:rPr>
  </w:style>
  <w:style w:type="paragraph" w:styleId="1">
    <w:name w:val="heading 1"/>
    <w:basedOn w:val="a"/>
    <w:next w:val="a"/>
    <w:link w:val="10"/>
    <w:uiPriority w:val="9"/>
    <w:qFormat/>
    <w:rsid w:val="00C40025"/>
    <w:pPr>
      <w:keepNext/>
      <w:spacing w:before="240" w:after="60"/>
      <w:jc w:val="center"/>
      <w:outlineLvl w:val="0"/>
    </w:pPr>
    <w:rPr>
      <w:b/>
      <w:bCs/>
      <w:kern w:val="32"/>
      <w:sz w:val="32"/>
      <w:szCs w:val="32"/>
      <w:lang w:bidi="ar-SA"/>
    </w:rPr>
  </w:style>
  <w:style w:type="paragraph" w:styleId="2">
    <w:name w:val="heading 2"/>
    <w:basedOn w:val="a"/>
    <w:next w:val="a"/>
    <w:link w:val="20"/>
    <w:uiPriority w:val="9"/>
    <w:qFormat/>
    <w:rsid w:val="00F82E94"/>
    <w:pPr>
      <w:keepNext/>
      <w:spacing w:before="240" w:after="60"/>
      <w:jc w:val="center"/>
      <w:outlineLvl w:val="1"/>
    </w:pPr>
    <w:rPr>
      <w:rFonts w:ascii="Mipgost" w:hAnsi="Mipgost"/>
      <w:b/>
      <w:bCs/>
      <w:i/>
      <w:iCs/>
      <w:sz w:val="32"/>
      <w:szCs w:val="28"/>
      <w:lang w:bidi="ar-SA"/>
    </w:rPr>
  </w:style>
  <w:style w:type="paragraph" w:styleId="3">
    <w:name w:val="heading 3"/>
    <w:basedOn w:val="a"/>
    <w:next w:val="a"/>
    <w:link w:val="30"/>
    <w:uiPriority w:val="9"/>
    <w:qFormat/>
    <w:rsid w:val="00F82E94"/>
    <w:pPr>
      <w:keepNext/>
      <w:spacing w:before="240" w:after="60"/>
      <w:jc w:val="center"/>
      <w:outlineLvl w:val="2"/>
    </w:pPr>
    <w:rPr>
      <w:rFonts w:ascii="Mipgost" w:hAnsi="Mipgost"/>
      <w:b/>
      <w:bCs/>
      <w:sz w:val="28"/>
      <w:szCs w:val="26"/>
      <w:lang w:bidi="ar-SA"/>
    </w:rPr>
  </w:style>
  <w:style w:type="paragraph" w:styleId="4">
    <w:name w:val="heading 4"/>
    <w:basedOn w:val="a"/>
    <w:next w:val="a"/>
    <w:link w:val="40"/>
    <w:uiPriority w:val="9"/>
    <w:qFormat/>
    <w:rsid w:val="00F82E94"/>
    <w:pPr>
      <w:keepNext/>
      <w:spacing w:before="240" w:after="60"/>
      <w:outlineLvl w:val="3"/>
    </w:pPr>
    <w:rPr>
      <w:rFonts w:ascii="Calibri" w:hAnsi="Calibri"/>
      <w:b/>
      <w:bCs/>
      <w:sz w:val="28"/>
      <w:szCs w:val="28"/>
      <w:lang w:bidi="ar-SA"/>
    </w:rPr>
  </w:style>
  <w:style w:type="paragraph" w:styleId="5">
    <w:name w:val="heading 5"/>
    <w:basedOn w:val="a"/>
    <w:next w:val="a"/>
    <w:link w:val="50"/>
    <w:uiPriority w:val="9"/>
    <w:qFormat/>
    <w:rsid w:val="00F82E94"/>
    <w:pPr>
      <w:spacing w:before="240" w:after="60"/>
      <w:outlineLvl w:val="4"/>
    </w:pPr>
    <w:rPr>
      <w:rFonts w:ascii="Calibri" w:hAnsi="Calibri"/>
      <w:b/>
      <w:bCs/>
      <w:i/>
      <w:iCs/>
      <w:sz w:val="26"/>
      <w:szCs w:val="26"/>
      <w:lang w:bidi="ar-SA"/>
    </w:rPr>
  </w:style>
  <w:style w:type="paragraph" w:styleId="6">
    <w:name w:val="heading 6"/>
    <w:basedOn w:val="a"/>
    <w:next w:val="a"/>
    <w:link w:val="60"/>
    <w:uiPriority w:val="9"/>
    <w:qFormat/>
    <w:rsid w:val="00F82E94"/>
    <w:pPr>
      <w:spacing w:before="240" w:after="60"/>
      <w:outlineLvl w:val="5"/>
    </w:pPr>
    <w:rPr>
      <w:rFonts w:ascii="Calibri" w:hAnsi="Calibri"/>
      <w:b/>
      <w:bCs/>
      <w:sz w:val="20"/>
      <w:szCs w:val="20"/>
      <w:lang w:bidi="ar-SA"/>
    </w:rPr>
  </w:style>
  <w:style w:type="paragraph" w:styleId="7">
    <w:name w:val="heading 7"/>
    <w:basedOn w:val="a"/>
    <w:next w:val="a"/>
    <w:link w:val="70"/>
    <w:uiPriority w:val="9"/>
    <w:qFormat/>
    <w:rsid w:val="00F82E94"/>
    <w:pPr>
      <w:spacing w:before="240" w:after="60"/>
      <w:outlineLvl w:val="6"/>
    </w:pPr>
    <w:rPr>
      <w:rFonts w:ascii="Calibri" w:hAnsi="Calibri"/>
      <w:lang w:bidi="ar-SA"/>
    </w:rPr>
  </w:style>
  <w:style w:type="paragraph" w:styleId="8">
    <w:name w:val="heading 8"/>
    <w:basedOn w:val="a"/>
    <w:next w:val="a"/>
    <w:link w:val="80"/>
    <w:uiPriority w:val="9"/>
    <w:qFormat/>
    <w:rsid w:val="00F82E94"/>
    <w:pPr>
      <w:spacing w:before="240" w:after="60"/>
      <w:outlineLvl w:val="7"/>
    </w:pPr>
    <w:rPr>
      <w:rFonts w:ascii="Calibri" w:hAnsi="Calibri"/>
      <w:i/>
      <w:iCs/>
      <w:lang w:bidi="ar-SA"/>
    </w:rPr>
  </w:style>
  <w:style w:type="paragraph" w:styleId="9">
    <w:name w:val="heading 9"/>
    <w:basedOn w:val="a"/>
    <w:next w:val="a"/>
    <w:link w:val="90"/>
    <w:uiPriority w:val="9"/>
    <w:qFormat/>
    <w:rsid w:val="00F82E94"/>
    <w:pPr>
      <w:spacing w:before="240" w:after="60"/>
      <w:outlineLvl w:val="8"/>
    </w:pPr>
    <w:rPr>
      <w:rFonts w:ascii="Cambria" w:hAnsi="Cambria"/>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40025"/>
    <w:rPr>
      <w:rFonts w:ascii="Times New Roman" w:hAnsi="Times New Roman"/>
      <w:b/>
      <w:bCs/>
      <w:kern w:val="32"/>
      <w:sz w:val="32"/>
      <w:szCs w:val="32"/>
    </w:rPr>
  </w:style>
  <w:style w:type="character" w:customStyle="1" w:styleId="20">
    <w:name w:val="Заголовок 2 Знак"/>
    <w:link w:val="2"/>
    <w:uiPriority w:val="9"/>
    <w:rsid w:val="00F82E94"/>
    <w:rPr>
      <w:rFonts w:ascii="Mipgost" w:eastAsia="Times New Roman" w:hAnsi="Mipgost" w:cs="Times New Roman"/>
      <w:b/>
      <w:bCs/>
      <w:i/>
      <w:iCs/>
      <w:sz w:val="32"/>
      <w:szCs w:val="28"/>
    </w:rPr>
  </w:style>
  <w:style w:type="character" w:customStyle="1" w:styleId="30">
    <w:name w:val="Заголовок 3 Знак"/>
    <w:link w:val="3"/>
    <w:uiPriority w:val="9"/>
    <w:rsid w:val="00F82E94"/>
    <w:rPr>
      <w:rFonts w:ascii="Mipgost" w:eastAsia="Times New Roman" w:hAnsi="Mipgost" w:cs="Times New Roman"/>
      <w:b/>
      <w:bCs/>
      <w:sz w:val="28"/>
      <w:szCs w:val="26"/>
    </w:rPr>
  </w:style>
  <w:style w:type="character" w:customStyle="1" w:styleId="40">
    <w:name w:val="Заголовок 4 Знак"/>
    <w:link w:val="4"/>
    <w:uiPriority w:val="9"/>
    <w:rsid w:val="00F82E94"/>
    <w:rPr>
      <w:rFonts w:cs="Times New Roman"/>
      <w:b/>
      <w:bCs/>
      <w:sz w:val="28"/>
      <w:szCs w:val="28"/>
    </w:rPr>
  </w:style>
  <w:style w:type="character" w:customStyle="1" w:styleId="50">
    <w:name w:val="Заголовок 5 Знак"/>
    <w:link w:val="5"/>
    <w:uiPriority w:val="9"/>
    <w:rsid w:val="00F82E94"/>
    <w:rPr>
      <w:rFonts w:cs="Times New Roman"/>
      <w:b/>
      <w:bCs/>
      <w:i/>
      <w:iCs/>
      <w:sz w:val="26"/>
      <w:szCs w:val="26"/>
    </w:rPr>
  </w:style>
  <w:style w:type="character" w:customStyle="1" w:styleId="60">
    <w:name w:val="Заголовок 6 Знак"/>
    <w:link w:val="6"/>
    <w:uiPriority w:val="9"/>
    <w:rsid w:val="00F82E94"/>
    <w:rPr>
      <w:rFonts w:cs="Times New Roman"/>
      <w:b/>
      <w:bCs/>
    </w:rPr>
  </w:style>
  <w:style w:type="character" w:customStyle="1" w:styleId="70">
    <w:name w:val="Заголовок 7 Знак"/>
    <w:link w:val="7"/>
    <w:uiPriority w:val="9"/>
    <w:rsid w:val="00F82E94"/>
    <w:rPr>
      <w:rFonts w:cs="Times New Roman"/>
      <w:sz w:val="24"/>
      <w:szCs w:val="24"/>
    </w:rPr>
  </w:style>
  <w:style w:type="character" w:customStyle="1" w:styleId="80">
    <w:name w:val="Заголовок 8 Знак"/>
    <w:link w:val="8"/>
    <w:uiPriority w:val="9"/>
    <w:semiHidden/>
    <w:rsid w:val="00F82E94"/>
    <w:rPr>
      <w:rFonts w:cs="Times New Roman"/>
      <w:i/>
      <w:iCs/>
      <w:sz w:val="24"/>
      <w:szCs w:val="24"/>
    </w:rPr>
  </w:style>
  <w:style w:type="character" w:customStyle="1" w:styleId="90">
    <w:name w:val="Заголовок 9 Знак"/>
    <w:link w:val="9"/>
    <w:uiPriority w:val="9"/>
    <w:semiHidden/>
    <w:rsid w:val="00F82E94"/>
    <w:rPr>
      <w:rFonts w:ascii="Cambria" w:eastAsia="Times New Roman" w:hAnsi="Cambria" w:cs="Times New Roman"/>
    </w:rPr>
  </w:style>
  <w:style w:type="paragraph" w:styleId="a3">
    <w:name w:val="Title"/>
    <w:basedOn w:val="a"/>
    <w:next w:val="a"/>
    <w:link w:val="a4"/>
    <w:uiPriority w:val="10"/>
    <w:qFormat/>
    <w:rsid w:val="00F82E94"/>
    <w:pPr>
      <w:spacing w:before="240" w:after="60"/>
      <w:jc w:val="center"/>
      <w:outlineLvl w:val="0"/>
    </w:pPr>
    <w:rPr>
      <w:rFonts w:ascii="Cambria" w:hAnsi="Cambria"/>
      <w:b/>
      <w:bCs/>
      <w:kern w:val="28"/>
      <w:sz w:val="32"/>
      <w:szCs w:val="32"/>
      <w:lang w:bidi="ar-SA"/>
    </w:rPr>
  </w:style>
  <w:style w:type="character" w:customStyle="1" w:styleId="a4">
    <w:name w:val="Заголовок Знак"/>
    <w:link w:val="a3"/>
    <w:uiPriority w:val="10"/>
    <w:rsid w:val="00F82E94"/>
    <w:rPr>
      <w:rFonts w:ascii="Cambria" w:eastAsia="Times New Roman" w:hAnsi="Cambria" w:cs="Times New Roman"/>
      <w:b/>
      <w:bCs/>
      <w:kern w:val="28"/>
      <w:sz w:val="32"/>
      <w:szCs w:val="32"/>
    </w:rPr>
  </w:style>
  <w:style w:type="paragraph" w:styleId="a5">
    <w:name w:val="Subtitle"/>
    <w:basedOn w:val="a"/>
    <w:next w:val="a"/>
    <w:link w:val="a6"/>
    <w:uiPriority w:val="11"/>
    <w:qFormat/>
    <w:rsid w:val="00F82E94"/>
    <w:pPr>
      <w:spacing w:after="60"/>
      <w:jc w:val="center"/>
      <w:outlineLvl w:val="1"/>
    </w:pPr>
    <w:rPr>
      <w:rFonts w:ascii="Cambria" w:hAnsi="Cambria"/>
      <w:lang w:bidi="ar-SA"/>
    </w:rPr>
  </w:style>
  <w:style w:type="character" w:customStyle="1" w:styleId="a6">
    <w:name w:val="Подзаголовок Знак"/>
    <w:link w:val="a5"/>
    <w:uiPriority w:val="11"/>
    <w:rsid w:val="00F82E94"/>
    <w:rPr>
      <w:rFonts w:ascii="Cambria" w:eastAsia="Times New Roman" w:hAnsi="Cambria" w:cs="Times New Roman"/>
      <w:sz w:val="24"/>
      <w:szCs w:val="24"/>
    </w:rPr>
  </w:style>
  <w:style w:type="character" w:styleId="a7">
    <w:name w:val="Strong"/>
    <w:uiPriority w:val="22"/>
    <w:qFormat/>
    <w:rsid w:val="00F82E94"/>
    <w:rPr>
      <w:b/>
      <w:bCs/>
    </w:rPr>
  </w:style>
  <w:style w:type="character" w:styleId="a8">
    <w:name w:val="Emphasis"/>
    <w:uiPriority w:val="20"/>
    <w:qFormat/>
    <w:rsid w:val="00F82E94"/>
    <w:rPr>
      <w:rFonts w:ascii="Calibri" w:hAnsi="Calibri"/>
      <w:b/>
      <w:i/>
      <w:iCs/>
    </w:rPr>
  </w:style>
  <w:style w:type="paragraph" w:styleId="a9">
    <w:name w:val="No Spacing"/>
    <w:basedOn w:val="a"/>
    <w:uiPriority w:val="1"/>
    <w:qFormat/>
    <w:rsid w:val="00F82E94"/>
    <w:rPr>
      <w:szCs w:val="32"/>
    </w:rPr>
  </w:style>
  <w:style w:type="paragraph" w:styleId="aa">
    <w:name w:val="List Paragraph"/>
    <w:basedOn w:val="a"/>
    <w:uiPriority w:val="34"/>
    <w:qFormat/>
    <w:rsid w:val="00F82E94"/>
    <w:pPr>
      <w:ind w:left="720"/>
      <w:contextualSpacing/>
    </w:pPr>
  </w:style>
  <w:style w:type="paragraph" w:styleId="21">
    <w:name w:val="Quote"/>
    <w:basedOn w:val="a"/>
    <w:next w:val="a"/>
    <w:link w:val="22"/>
    <w:uiPriority w:val="29"/>
    <w:qFormat/>
    <w:rsid w:val="00F82E94"/>
    <w:rPr>
      <w:rFonts w:ascii="Calibri" w:hAnsi="Calibri"/>
      <w:i/>
      <w:lang w:bidi="ar-SA"/>
    </w:rPr>
  </w:style>
  <w:style w:type="character" w:customStyle="1" w:styleId="22">
    <w:name w:val="Цитата 2 Знак"/>
    <w:link w:val="21"/>
    <w:uiPriority w:val="29"/>
    <w:rsid w:val="00F82E94"/>
    <w:rPr>
      <w:i/>
      <w:sz w:val="24"/>
      <w:szCs w:val="24"/>
    </w:rPr>
  </w:style>
  <w:style w:type="paragraph" w:styleId="ab">
    <w:name w:val="Intense Quote"/>
    <w:basedOn w:val="a"/>
    <w:next w:val="a"/>
    <w:link w:val="ac"/>
    <w:uiPriority w:val="30"/>
    <w:qFormat/>
    <w:rsid w:val="00F82E94"/>
    <w:pPr>
      <w:ind w:left="720" w:right="720"/>
    </w:pPr>
    <w:rPr>
      <w:rFonts w:ascii="Calibri" w:hAnsi="Calibri"/>
      <w:b/>
      <w:i/>
      <w:szCs w:val="20"/>
      <w:lang w:bidi="ar-SA"/>
    </w:rPr>
  </w:style>
  <w:style w:type="character" w:customStyle="1" w:styleId="ac">
    <w:name w:val="Выделенная цитата Знак"/>
    <w:link w:val="ab"/>
    <w:uiPriority w:val="30"/>
    <w:rsid w:val="00F82E94"/>
    <w:rPr>
      <w:b/>
      <w:i/>
      <w:sz w:val="24"/>
    </w:rPr>
  </w:style>
  <w:style w:type="character" w:styleId="ad">
    <w:name w:val="Subtle Emphasis"/>
    <w:uiPriority w:val="19"/>
    <w:qFormat/>
    <w:rsid w:val="00F82E94"/>
    <w:rPr>
      <w:i/>
      <w:color w:val="5A5A5A"/>
    </w:rPr>
  </w:style>
  <w:style w:type="character" w:styleId="ae">
    <w:name w:val="Intense Emphasis"/>
    <w:uiPriority w:val="21"/>
    <w:qFormat/>
    <w:rsid w:val="00F82E94"/>
    <w:rPr>
      <w:b/>
      <w:i/>
      <w:sz w:val="24"/>
      <w:szCs w:val="24"/>
      <w:u w:val="single"/>
    </w:rPr>
  </w:style>
  <w:style w:type="character" w:styleId="af">
    <w:name w:val="Subtle Reference"/>
    <w:uiPriority w:val="31"/>
    <w:qFormat/>
    <w:rsid w:val="00F82E94"/>
    <w:rPr>
      <w:sz w:val="24"/>
      <w:szCs w:val="24"/>
      <w:u w:val="single"/>
    </w:rPr>
  </w:style>
  <w:style w:type="character" w:styleId="af0">
    <w:name w:val="Intense Reference"/>
    <w:uiPriority w:val="32"/>
    <w:qFormat/>
    <w:rsid w:val="00F82E94"/>
    <w:rPr>
      <w:b/>
      <w:sz w:val="24"/>
      <w:u w:val="single"/>
    </w:rPr>
  </w:style>
  <w:style w:type="character" w:styleId="af1">
    <w:name w:val="Book Title"/>
    <w:uiPriority w:val="33"/>
    <w:qFormat/>
    <w:rsid w:val="00F82E94"/>
    <w:rPr>
      <w:rFonts w:ascii="Cambria" w:eastAsia="Times New Roman" w:hAnsi="Cambria"/>
      <w:b/>
      <w:i/>
      <w:sz w:val="24"/>
      <w:szCs w:val="24"/>
    </w:rPr>
  </w:style>
  <w:style w:type="paragraph" w:styleId="af2">
    <w:name w:val="TOC Heading"/>
    <w:basedOn w:val="1"/>
    <w:next w:val="a"/>
    <w:uiPriority w:val="39"/>
    <w:qFormat/>
    <w:rsid w:val="00F82E94"/>
    <w:pPr>
      <w:outlineLvl w:val="9"/>
    </w:pPr>
    <w:rPr>
      <w:lang w:bidi="en-US"/>
    </w:rPr>
  </w:style>
  <w:style w:type="paragraph" w:styleId="af3">
    <w:name w:val="header"/>
    <w:basedOn w:val="a"/>
    <w:link w:val="af4"/>
    <w:uiPriority w:val="99"/>
    <w:unhideWhenUsed/>
    <w:rsid w:val="00D861B5"/>
    <w:pPr>
      <w:tabs>
        <w:tab w:val="center" w:pos="4677"/>
        <w:tab w:val="right" w:pos="9355"/>
      </w:tabs>
    </w:pPr>
    <w:rPr>
      <w:sz w:val="28"/>
    </w:rPr>
  </w:style>
  <w:style w:type="character" w:customStyle="1" w:styleId="af4">
    <w:name w:val="Верхний колонтитул Знак"/>
    <w:link w:val="af3"/>
    <w:uiPriority w:val="99"/>
    <w:rsid w:val="00D861B5"/>
    <w:rPr>
      <w:rFonts w:ascii="Times New Roman" w:hAnsi="Times New Roman"/>
      <w:sz w:val="28"/>
      <w:szCs w:val="24"/>
      <w:lang w:val="en-US" w:eastAsia="en-US" w:bidi="en-US"/>
    </w:rPr>
  </w:style>
  <w:style w:type="paragraph" w:styleId="af5">
    <w:name w:val="footer"/>
    <w:basedOn w:val="a"/>
    <w:link w:val="af6"/>
    <w:uiPriority w:val="99"/>
    <w:unhideWhenUsed/>
    <w:rsid w:val="00D861B5"/>
    <w:pPr>
      <w:tabs>
        <w:tab w:val="center" w:pos="4677"/>
        <w:tab w:val="right" w:pos="9355"/>
      </w:tabs>
    </w:pPr>
    <w:rPr>
      <w:sz w:val="28"/>
    </w:rPr>
  </w:style>
  <w:style w:type="character" w:customStyle="1" w:styleId="af6">
    <w:name w:val="Нижний колонтитул Знак"/>
    <w:link w:val="af5"/>
    <w:uiPriority w:val="99"/>
    <w:rsid w:val="00D861B5"/>
    <w:rPr>
      <w:rFonts w:ascii="Times New Roman" w:hAnsi="Times New Roman"/>
      <w:sz w:val="28"/>
      <w:szCs w:val="24"/>
      <w:lang w:val="en-US" w:eastAsia="en-US" w:bidi="en-US"/>
    </w:rPr>
  </w:style>
  <w:style w:type="table" w:styleId="af7">
    <w:name w:val="Table Grid"/>
    <w:basedOn w:val="a1"/>
    <w:uiPriority w:val="59"/>
    <w:rsid w:val="00D86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ocument Map"/>
    <w:basedOn w:val="a"/>
    <w:link w:val="af9"/>
    <w:uiPriority w:val="99"/>
    <w:semiHidden/>
    <w:unhideWhenUsed/>
    <w:rsid w:val="00D223BF"/>
    <w:rPr>
      <w:rFonts w:ascii="Tahoma" w:hAnsi="Tahoma" w:cs="Tahoma"/>
      <w:sz w:val="16"/>
      <w:szCs w:val="16"/>
    </w:rPr>
  </w:style>
  <w:style w:type="character" w:customStyle="1" w:styleId="af9">
    <w:name w:val="Схема документа Знак"/>
    <w:link w:val="af8"/>
    <w:uiPriority w:val="99"/>
    <w:semiHidden/>
    <w:rsid w:val="00D223BF"/>
    <w:rPr>
      <w:rFonts w:ascii="Tahoma" w:hAnsi="Tahoma" w:cs="Tahoma"/>
      <w:sz w:val="16"/>
      <w:szCs w:val="16"/>
      <w:lang w:val="en-US" w:eastAsia="en-US" w:bidi="en-US"/>
    </w:rPr>
  </w:style>
  <w:style w:type="paragraph" w:customStyle="1" w:styleId="61">
    <w:name w:val="Обычный +отступ +6"/>
    <w:basedOn w:val="a"/>
    <w:rsid w:val="003B6976"/>
    <w:pPr>
      <w:widowControl w:val="0"/>
      <w:suppressAutoHyphens/>
      <w:spacing w:before="120"/>
      <w:ind w:firstLine="720"/>
    </w:pPr>
    <w:rPr>
      <w:szCs w:val="20"/>
      <w:lang w:val="ru-RU" w:eastAsia="ar-SA" w:bidi="ar-SA"/>
    </w:rPr>
  </w:style>
  <w:style w:type="paragraph" w:styleId="11">
    <w:name w:val="toc 1"/>
    <w:basedOn w:val="a"/>
    <w:next w:val="a"/>
    <w:autoRedefine/>
    <w:uiPriority w:val="39"/>
    <w:semiHidden/>
    <w:unhideWhenUsed/>
    <w:rsid w:val="00CB73DC"/>
  </w:style>
  <w:style w:type="paragraph" w:customStyle="1" w:styleId="12">
    <w:name w:val="Обычный1"/>
    <w:rsid w:val="003B6976"/>
    <w:pPr>
      <w:widowControl w:val="0"/>
      <w:suppressAutoHyphens/>
      <w:spacing w:before="120" w:after="120"/>
      <w:ind w:left="57" w:right="57" w:firstLine="720"/>
      <w:jc w:val="both"/>
    </w:pPr>
    <w:rPr>
      <w:rFonts w:ascii="Times New Roman" w:eastAsia="Arial" w:hAnsi="Times New Roman"/>
      <w:sz w:val="28"/>
      <w:lang w:eastAsia="ar-SA"/>
    </w:rPr>
  </w:style>
  <w:style w:type="paragraph" w:customStyle="1" w:styleId="afa">
    <w:name w:val="Основ."/>
    <w:rsid w:val="009C0534"/>
    <w:pPr>
      <w:widowControl w:val="0"/>
      <w:suppressAutoHyphens/>
      <w:spacing w:before="28" w:after="28" w:line="276" w:lineRule="auto"/>
      <w:ind w:firstLine="283"/>
      <w:jc w:val="both"/>
      <w:textAlignment w:val="baseline"/>
    </w:pPr>
    <w:rPr>
      <w:rFonts w:ascii="Arial" w:eastAsia="SimSun" w:hAnsi="Arial" w:cs="Arial"/>
      <w:kern w:val="1"/>
      <w:sz w:val="24"/>
      <w:szCs w:val="24"/>
      <w:lang w:eastAsia="hi-IN" w:bidi="hi-IN"/>
    </w:rPr>
  </w:style>
  <w:style w:type="character" w:customStyle="1" w:styleId="fts-hit">
    <w:name w:val="fts-hit"/>
    <w:basedOn w:val="a0"/>
    <w:rsid w:val="00191C49"/>
  </w:style>
  <w:style w:type="paragraph" w:customStyle="1" w:styleId="23">
    <w:name w:val="Обычный2"/>
    <w:rsid w:val="004673FA"/>
    <w:pPr>
      <w:widowControl w:val="0"/>
      <w:suppressAutoHyphens/>
      <w:spacing w:before="120" w:after="120"/>
      <w:ind w:left="57" w:right="57" w:firstLine="720"/>
      <w:jc w:val="both"/>
    </w:pPr>
    <w:rPr>
      <w:rFonts w:ascii="Times New Roman" w:eastAsia="Arial" w:hAnsi="Times New Roman"/>
      <w:sz w:val="28"/>
      <w:lang w:eastAsia="ar-SA"/>
    </w:rPr>
  </w:style>
  <w:style w:type="paragraph" w:customStyle="1" w:styleId="13">
    <w:name w:val="Обычный1"/>
    <w:rsid w:val="0071588E"/>
    <w:pPr>
      <w:widowControl w:val="0"/>
      <w:suppressAutoHyphens/>
      <w:spacing w:before="120" w:after="120"/>
      <w:ind w:left="57" w:right="57" w:firstLine="720"/>
      <w:jc w:val="both"/>
    </w:pPr>
    <w:rPr>
      <w:rFonts w:ascii="Times New Roman" w:eastAsia="Arial" w:hAnsi="Times New Roman"/>
      <w:sz w:val="28"/>
      <w:lang w:eastAsia="ar-SA"/>
    </w:rPr>
  </w:style>
  <w:style w:type="paragraph" w:customStyle="1" w:styleId="Standard">
    <w:name w:val="Standard"/>
    <w:rsid w:val="00FC412E"/>
    <w:pPr>
      <w:widowControl w:val="0"/>
      <w:suppressAutoHyphens/>
      <w:textAlignment w:val="baseline"/>
    </w:pPr>
    <w:rPr>
      <w:rFonts w:ascii="Times New Roman" w:eastAsia="Lucida Sans Unicode" w:hAnsi="Times New Roman"/>
      <w:kern w:val="1"/>
      <w:sz w:val="24"/>
      <w:szCs w:val="24"/>
      <w:lang w:eastAsia="ar-SA"/>
    </w:rPr>
  </w:style>
  <w:style w:type="paragraph" w:styleId="afb">
    <w:name w:val="Body Text"/>
    <w:basedOn w:val="a"/>
    <w:link w:val="afc"/>
    <w:rsid w:val="00FC412E"/>
    <w:pPr>
      <w:suppressAutoHyphens/>
      <w:spacing w:after="120"/>
      <w:ind w:firstLine="425"/>
    </w:pPr>
    <w:rPr>
      <w:rFonts w:eastAsia="Calibri"/>
      <w:sz w:val="22"/>
      <w:szCs w:val="20"/>
      <w:lang w:eastAsia="ar-SA" w:bidi="ar-SA"/>
    </w:rPr>
  </w:style>
  <w:style w:type="character" w:customStyle="1" w:styleId="afc">
    <w:name w:val="Основной текст Знак"/>
    <w:link w:val="afb"/>
    <w:rsid w:val="00FC412E"/>
    <w:rPr>
      <w:rFonts w:ascii="Times New Roman" w:eastAsia="Calibri" w:hAnsi="Times New Roman" w:cs="Calibri"/>
      <w:sz w:val="22"/>
      <w:lang w:eastAsia="ar-SA"/>
    </w:rPr>
  </w:style>
  <w:style w:type="paragraph" w:customStyle="1" w:styleId="Standarduser">
    <w:name w:val="Standard (user)"/>
    <w:rsid w:val="00FC412E"/>
    <w:pPr>
      <w:widowControl w:val="0"/>
      <w:suppressAutoHyphens/>
      <w:textAlignment w:val="baseline"/>
    </w:pPr>
    <w:rPr>
      <w:rFonts w:ascii="Times New Roman" w:eastAsia="Lucida Sans Unicode" w:hAnsi="Times New Roman" w:cs="Calibri"/>
      <w:kern w:val="1"/>
      <w:sz w:val="24"/>
      <w:szCs w:val="24"/>
      <w:lang w:eastAsia="ar-SA"/>
    </w:rPr>
  </w:style>
  <w:style w:type="paragraph" w:styleId="afd">
    <w:name w:val="Body Text Indent"/>
    <w:basedOn w:val="a"/>
    <w:link w:val="afe"/>
    <w:uiPriority w:val="99"/>
    <w:unhideWhenUsed/>
    <w:rsid w:val="00E527EF"/>
    <w:pPr>
      <w:spacing w:after="120"/>
      <w:ind w:left="283"/>
    </w:pPr>
  </w:style>
  <w:style w:type="character" w:customStyle="1" w:styleId="afe">
    <w:name w:val="Основной текст с отступом Знак"/>
    <w:link w:val="afd"/>
    <w:uiPriority w:val="99"/>
    <w:rsid w:val="00E527EF"/>
    <w:rPr>
      <w:rFonts w:ascii="Times New Roman" w:hAnsi="Times New Roman"/>
      <w:sz w:val="24"/>
      <w:szCs w:val="24"/>
      <w:lang w:val="en-US" w:eastAsia="en-US" w:bidi="en-US"/>
    </w:rPr>
  </w:style>
  <w:style w:type="character" w:styleId="aff">
    <w:name w:val="Hyperlink"/>
    <w:uiPriority w:val="99"/>
    <w:semiHidden/>
    <w:unhideWhenUsed/>
    <w:rsid w:val="00867F1C"/>
    <w:rPr>
      <w:color w:val="0000FF"/>
      <w:u w:val="single"/>
    </w:rPr>
  </w:style>
  <w:style w:type="paragraph" w:customStyle="1" w:styleId="TableContents">
    <w:name w:val="Table Contents"/>
    <w:basedOn w:val="a"/>
    <w:rsid w:val="00E42D03"/>
    <w:pPr>
      <w:widowControl w:val="0"/>
      <w:suppressLineNumbers/>
      <w:suppressAutoHyphens/>
      <w:jc w:val="left"/>
      <w:textAlignment w:val="baseline"/>
    </w:pPr>
    <w:rPr>
      <w:rFonts w:eastAsia="Lucida Sans Unicode" w:cs="Calibri"/>
      <w:kern w:val="1"/>
      <w:lang w:val="ru-RU" w:eastAsia="ar-SA" w:bidi="ar-SA"/>
    </w:rPr>
  </w:style>
  <w:style w:type="paragraph" w:customStyle="1" w:styleId="fr1">
    <w:name w:val="fr1"/>
    <w:basedOn w:val="a"/>
    <w:rsid w:val="00D9526E"/>
    <w:pPr>
      <w:autoSpaceDE w:val="0"/>
      <w:autoSpaceDN w:val="0"/>
      <w:jc w:val="left"/>
    </w:pPr>
    <w:rPr>
      <w:sz w:val="40"/>
      <w:szCs w:val="40"/>
      <w:lang w:val="ru-RU" w:eastAsia="ru-RU" w:bidi="ar-SA"/>
    </w:rPr>
  </w:style>
  <w:style w:type="paragraph" w:styleId="aff0">
    <w:name w:val="Normal (Web)"/>
    <w:basedOn w:val="a"/>
    <w:unhideWhenUsed/>
    <w:rsid w:val="00530ADC"/>
    <w:pPr>
      <w:spacing w:before="100" w:beforeAutospacing="1" w:after="119"/>
      <w:jc w:val="left"/>
    </w:pPr>
    <w:rPr>
      <w:lang w:val="ru-RU" w:eastAsia="ru-RU" w:bidi="ar-SA"/>
    </w:rPr>
  </w:style>
  <w:style w:type="paragraph" w:customStyle="1" w:styleId="aff1">
    <w:name w:val="Содержимое таблицы"/>
    <w:basedOn w:val="a"/>
    <w:rsid w:val="006619E1"/>
    <w:pPr>
      <w:suppressLineNumbers/>
      <w:suppressAutoHyphens/>
      <w:jc w:val="left"/>
    </w:pPr>
    <w:rPr>
      <w:sz w:val="20"/>
      <w:szCs w:val="20"/>
      <w:lang w:val="ru-RU" w:eastAsia="ar-SA" w:bidi="ar-SA"/>
    </w:rPr>
  </w:style>
  <w:style w:type="paragraph" w:customStyle="1" w:styleId="doc">
    <w:name w:val="doc"/>
    <w:basedOn w:val="a"/>
    <w:rsid w:val="00DF5CB1"/>
    <w:pPr>
      <w:spacing w:before="100" w:beforeAutospacing="1" w:after="100" w:afterAutospacing="1"/>
      <w:jc w:val="left"/>
    </w:pPr>
    <w:rPr>
      <w:lang w:val="ru-RU" w:eastAsia="ru-RU" w:bidi="ar-SA"/>
    </w:rPr>
  </w:style>
  <w:style w:type="paragraph" w:customStyle="1" w:styleId="a10">
    <w:name w:val="a1"/>
    <w:basedOn w:val="a"/>
    <w:rsid w:val="001D6AE3"/>
    <w:rPr>
      <w:sz w:val="20"/>
      <w:szCs w:val="20"/>
      <w:lang w:val="ru-RU" w:eastAsia="ru-RU" w:bidi="ar-SA"/>
    </w:rPr>
  </w:style>
  <w:style w:type="character" w:customStyle="1" w:styleId="ecattext">
    <w:name w:val="ecattext"/>
    <w:rsid w:val="001D6AE3"/>
  </w:style>
  <w:style w:type="paragraph" w:styleId="aff2">
    <w:name w:val="Balloon Text"/>
    <w:basedOn w:val="a"/>
    <w:link w:val="aff3"/>
    <w:uiPriority w:val="99"/>
    <w:semiHidden/>
    <w:unhideWhenUsed/>
    <w:rsid w:val="003B49B9"/>
    <w:rPr>
      <w:rFonts w:ascii="Tahoma" w:hAnsi="Tahoma" w:cs="Tahoma"/>
      <w:sz w:val="16"/>
      <w:szCs w:val="16"/>
    </w:rPr>
  </w:style>
  <w:style w:type="character" w:customStyle="1" w:styleId="aff3">
    <w:name w:val="Текст выноски Знак"/>
    <w:link w:val="aff2"/>
    <w:uiPriority w:val="99"/>
    <w:semiHidden/>
    <w:rsid w:val="003B49B9"/>
    <w:rPr>
      <w:rFonts w:ascii="Tahoma" w:hAnsi="Tahoma" w:cs="Tahoma"/>
      <w:sz w:val="16"/>
      <w:szCs w:val="16"/>
      <w:lang w:val="en-US" w:eastAsia="en-US" w:bidi="en-US"/>
    </w:rPr>
  </w:style>
  <w:style w:type="paragraph" w:customStyle="1" w:styleId="Style9">
    <w:name w:val="Style9"/>
    <w:basedOn w:val="a"/>
    <w:uiPriority w:val="99"/>
    <w:rsid w:val="00383EDE"/>
    <w:pPr>
      <w:widowControl w:val="0"/>
      <w:autoSpaceDE w:val="0"/>
      <w:autoSpaceDN w:val="0"/>
      <w:adjustRightInd w:val="0"/>
      <w:spacing w:after="200" w:line="276" w:lineRule="exact"/>
      <w:ind w:firstLine="557"/>
    </w:pPr>
    <w:rPr>
      <w:rFonts w:ascii="Calibri" w:hAnsi="Calibri"/>
      <w:sz w:val="22"/>
      <w:szCs w:val="22"/>
    </w:rPr>
  </w:style>
  <w:style w:type="character" w:customStyle="1" w:styleId="FontStyle43">
    <w:name w:val="Font Style43"/>
    <w:uiPriority w:val="99"/>
    <w:rsid w:val="00383EDE"/>
    <w:rPr>
      <w:rFonts w:ascii="Times New Roman" w:hAnsi="Times New Roman" w:cs="Times New Roman"/>
      <w:b/>
      <w:color w:val="000000"/>
      <w:sz w:val="22"/>
      <w:szCs w:val="22"/>
      <w:lang w:val="en-US" w:eastAsia="en-US" w:bidi="ar-SA"/>
    </w:rPr>
  </w:style>
  <w:style w:type="paragraph" w:customStyle="1" w:styleId="western">
    <w:name w:val="western"/>
    <w:basedOn w:val="a"/>
    <w:rsid w:val="00431EB0"/>
    <w:pPr>
      <w:spacing w:before="100" w:beforeAutospacing="1" w:after="119"/>
      <w:jc w:val="left"/>
    </w:pPr>
    <w:rPr>
      <w:lang w:val="ru-RU" w:eastAsia="ru-RU" w:bidi="ar-SA"/>
    </w:rPr>
  </w:style>
  <w:style w:type="character" w:customStyle="1" w:styleId="apple-converted-space">
    <w:name w:val="apple-converted-space"/>
    <w:basedOn w:val="a0"/>
    <w:rsid w:val="005C2A19"/>
  </w:style>
  <w:style w:type="paragraph" w:customStyle="1" w:styleId="14">
    <w:name w:val="Абзац списка1"/>
    <w:basedOn w:val="a"/>
    <w:rsid w:val="00B01234"/>
    <w:pPr>
      <w:spacing w:after="200" w:line="276" w:lineRule="auto"/>
      <w:ind w:left="720"/>
      <w:contextualSpacing/>
      <w:jc w:val="left"/>
    </w:pPr>
    <w:rPr>
      <w:rFonts w:ascii="Calibri" w:hAnsi="Calibri"/>
      <w:sz w:val="22"/>
      <w:szCs w:val="22"/>
      <w:lang w:val="ru-RU" w:bidi="ar-SA"/>
    </w:rPr>
  </w:style>
  <w:style w:type="paragraph" w:customStyle="1" w:styleId="aff4">
    <w:name w:val="Рис"/>
    <w:basedOn w:val="a"/>
    <w:next w:val="a"/>
    <w:rsid w:val="00ED4F0C"/>
    <w:pPr>
      <w:spacing w:before="60" w:after="60" w:line="360" w:lineRule="auto"/>
      <w:jc w:val="center"/>
    </w:pPr>
    <w:rPr>
      <w:sz w:val="28"/>
      <w:szCs w:val="28"/>
      <w:lang w:val="ru-RU" w:eastAsia="ar-SA" w:bidi="ar-SA"/>
    </w:rPr>
  </w:style>
  <w:style w:type="paragraph" w:customStyle="1" w:styleId="15">
    <w:name w:val="Текст примечания1"/>
    <w:basedOn w:val="a"/>
    <w:rsid w:val="00ED4F0C"/>
    <w:pPr>
      <w:widowControl w:val="0"/>
      <w:jc w:val="left"/>
    </w:pPr>
    <w:rPr>
      <w:lang w:val="ru-RU" w:eastAsia="ar-SA" w:bidi="ar-SA"/>
    </w:rPr>
  </w:style>
  <w:style w:type="paragraph" w:customStyle="1" w:styleId="31">
    <w:name w:val="Основной текст 31"/>
    <w:basedOn w:val="a"/>
    <w:rsid w:val="00ED4F0C"/>
    <w:pPr>
      <w:spacing w:after="120"/>
      <w:jc w:val="left"/>
    </w:pPr>
    <w:rPr>
      <w:sz w:val="16"/>
      <w:szCs w:val="16"/>
      <w:lang w:val="ru-RU" w:eastAsia="ar-SA" w:bidi="ar-SA"/>
    </w:rPr>
  </w:style>
  <w:style w:type="paragraph" w:styleId="24">
    <w:name w:val="Body Text 2"/>
    <w:basedOn w:val="a"/>
    <w:link w:val="25"/>
    <w:rsid w:val="00A578BB"/>
    <w:pPr>
      <w:spacing w:after="120" w:line="480" w:lineRule="auto"/>
      <w:jc w:val="left"/>
    </w:pPr>
    <w:rPr>
      <w:lang w:val="ru-RU" w:eastAsia="ru-RU" w:bidi="ar-SA"/>
    </w:rPr>
  </w:style>
  <w:style w:type="character" w:customStyle="1" w:styleId="25">
    <w:name w:val="Основной текст 2 Знак"/>
    <w:basedOn w:val="a0"/>
    <w:link w:val="24"/>
    <w:rsid w:val="00A578BB"/>
    <w:rPr>
      <w:rFonts w:ascii="Times New Roman" w:hAnsi="Times New Roman"/>
      <w:sz w:val="24"/>
      <w:szCs w:val="24"/>
    </w:rPr>
  </w:style>
  <w:style w:type="paragraph" w:customStyle="1" w:styleId="110">
    <w:name w:val="Знак Знак Знак1 Знак Знак Знак Знак Знак Знак Знак Знак Знак1 Знак"/>
    <w:basedOn w:val="a"/>
    <w:rsid w:val="00B40C2E"/>
    <w:pPr>
      <w:jc w:val="left"/>
    </w:pPr>
    <w:rPr>
      <w:rFonts w:ascii="Verdana" w:hAnsi="Verdana" w:cs="Verdana"/>
      <w:sz w:val="20"/>
      <w:szCs w:val="20"/>
      <w:lang w:bidi="ar-SA"/>
    </w:rPr>
  </w:style>
  <w:style w:type="character" w:customStyle="1" w:styleId="32">
    <w:name w:val="Текст Знак3"/>
    <w:aliases w:val="Текст Знак2 Знак2,Текст Знак3 Знак Знак,Текст Знак2 Знак2 Знак Знак,Текст Знак3 Знак Знак Знак2 Знак,Текст Знак2 Знак2 Знак Знак Знак Знак,Текст Знак3 Знак Знак Знак2 Знак Знак Знак,Текст Знак2 Знак2 Знак Знак Знак Знак Знак Знак"/>
    <w:basedOn w:val="a0"/>
    <w:rsid w:val="00B40C2E"/>
    <w:rPr>
      <w:rFonts w:ascii="Courier New" w:hAnsi="Courier New" w:cs="Courier New"/>
      <w:sz w:val="24"/>
      <w:szCs w:val="24"/>
      <w:lang w:val="ru-RU" w:eastAsia="ru-RU" w:bidi="ar-SA"/>
    </w:rPr>
  </w:style>
  <w:style w:type="paragraph" w:styleId="33">
    <w:name w:val="Body Text Indent 3"/>
    <w:basedOn w:val="a"/>
    <w:link w:val="34"/>
    <w:uiPriority w:val="99"/>
    <w:unhideWhenUsed/>
    <w:rsid w:val="00D323DD"/>
    <w:pPr>
      <w:spacing w:after="120"/>
      <w:ind w:left="283"/>
    </w:pPr>
    <w:rPr>
      <w:sz w:val="16"/>
      <w:szCs w:val="16"/>
    </w:rPr>
  </w:style>
  <w:style w:type="character" w:customStyle="1" w:styleId="34">
    <w:name w:val="Основной текст с отступом 3 Знак"/>
    <w:basedOn w:val="a0"/>
    <w:link w:val="33"/>
    <w:uiPriority w:val="99"/>
    <w:rsid w:val="00D323DD"/>
    <w:rPr>
      <w:rFonts w:ascii="Times New Roman" w:hAnsi="Times New Roman"/>
      <w:sz w:val="16"/>
      <w:szCs w:val="16"/>
      <w:lang w:val="en-US" w:eastAsia="en-US" w:bidi="en-US"/>
    </w:rPr>
  </w:style>
  <w:style w:type="paragraph" w:styleId="aff5">
    <w:name w:val="Normal Indent"/>
    <w:aliases w:val="Обычный отступ Знак Знак,Обычный отступ Знак"/>
    <w:basedOn w:val="a"/>
    <w:unhideWhenUsed/>
    <w:rsid w:val="00D323DD"/>
    <w:pPr>
      <w:ind w:firstLine="709"/>
    </w:pPr>
    <w:rPr>
      <w:rFonts w:eastAsia="SimSun"/>
      <w:sz w:val="28"/>
      <w:lang w:val="ru-RU" w:eastAsia="ru-RU" w:bidi="ar-SA"/>
    </w:rPr>
  </w:style>
  <w:style w:type="character" w:styleId="aff6">
    <w:name w:val="page number"/>
    <w:basedOn w:val="a0"/>
    <w:semiHidden/>
    <w:unhideWhenUsed/>
    <w:rsid w:val="00D323DD"/>
  </w:style>
  <w:style w:type="character" w:styleId="aff7">
    <w:name w:val="Placeholder Text"/>
    <w:basedOn w:val="a0"/>
    <w:uiPriority w:val="99"/>
    <w:semiHidden/>
    <w:rsid w:val="00B57C83"/>
    <w:rPr>
      <w:color w:val="808080"/>
    </w:rPr>
  </w:style>
  <w:style w:type="paragraph" w:styleId="26">
    <w:name w:val="Body Text Indent 2"/>
    <w:basedOn w:val="a"/>
    <w:link w:val="27"/>
    <w:uiPriority w:val="99"/>
    <w:semiHidden/>
    <w:unhideWhenUsed/>
    <w:rsid w:val="00612490"/>
    <w:pPr>
      <w:spacing w:after="120" w:line="480" w:lineRule="auto"/>
      <w:ind w:left="283"/>
    </w:pPr>
  </w:style>
  <w:style w:type="character" w:customStyle="1" w:styleId="27">
    <w:name w:val="Основной текст с отступом 2 Знак"/>
    <w:basedOn w:val="a0"/>
    <w:link w:val="26"/>
    <w:uiPriority w:val="99"/>
    <w:semiHidden/>
    <w:rsid w:val="00612490"/>
    <w:rPr>
      <w:rFonts w:ascii="Times New Roman" w:hAnsi="Times New Roman"/>
      <w:sz w:val="24"/>
      <w:szCs w:val="24"/>
      <w:lang w:val="en-US" w:eastAsia="en-US" w:bidi="en-US"/>
    </w:rPr>
  </w:style>
  <w:style w:type="paragraph" w:customStyle="1" w:styleId="16">
    <w:name w:val="Верхний колонтитул1"/>
    <w:basedOn w:val="a"/>
    <w:rsid w:val="00DF5DEA"/>
    <w:pPr>
      <w:widowControl w:val="0"/>
      <w:tabs>
        <w:tab w:val="center" w:pos="4677"/>
        <w:tab w:val="right" w:pos="9355"/>
      </w:tabs>
      <w:suppressAutoHyphens/>
    </w:pPr>
    <w:rPr>
      <w:rFonts w:ascii="Arial" w:eastAsia="Lucida Sans Unicode" w:hAnsi="Arial"/>
      <w:kern w:val="1"/>
      <w:sz w:val="28"/>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84368">
      <w:bodyDiv w:val="1"/>
      <w:marLeft w:val="0"/>
      <w:marRight w:val="0"/>
      <w:marTop w:val="0"/>
      <w:marBottom w:val="0"/>
      <w:divBdr>
        <w:top w:val="none" w:sz="0" w:space="0" w:color="auto"/>
        <w:left w:val="none" w:sz="0" w:space="0" w:color="auto"/>
        <w:bottom w:val="none" w:sz="0" w:space="0" w:color="auto"/>
        <w:right w:val="none" w:sz="0" w:space="0" w:color="auto"/>
      </w:divBdr>
    </w:div>
    <w:div w:id="123693603">
      <w:bodyDiv w:val="1"/>
      <w:marLeft w:val="0"/>
      <w:marRight w:val="0"/>
      <w:marTop w:val="0"/>
      <w:marBottom w:val="0"/>
      <w:divBdr>
        <w:top w:val="none" w:sz="0" w:space="0" w:color="auto"/>
        <w:left w:val="none" w:sz="0" w:space="0" w:color="auto"/>
        <w:bottom w:val="none" w:sz="0" w:space="0" w:color="auto"/>
        <w:right w:val="none" w:sz="0" w:space="0" w:color="auto"/>
      </w:divBdr>
    </w:div>
    <w:div w:id="187262716">
      <w:bodyDiv w:val="1"/>
      <w:marLeft w:val="0"/>
      <w:marRight w:val="0"/>
      <w:marTop w:val="0"/>
      <w:marBottom w:val="0"/>
      <w:divBdr>
        <w:top w:val="none" w:sz="0" w:space="0" w:color="auto"/>
        <w:left w:val="none" w:sz="0" w:space="0" w:color="auto"/>
        <w:bottom w:val="none" w:sz="0" w:space="0" w:color="auto"/>
        <w:right w:val="none" w:sz="0" w:space="0" w:color="auto"/>
      </w:divBdr>
    </w:div>
    <w:div w:id="245463288">
      <w:bodyDiv w:val="1"/>
      <w:marLeft w:val="0"/>
      <w:marRight w:val="0"/>
      <w:marTop w:val="0"/>
      <w:marBottom w:val="0"/>
      <w:divBdr>
        <w:top w:val="none" w:sz="0" w:space="0" w:color="auto"/>
        <w:left w:val="none" w:sz="0" w:space="0" w:color="auto"/>
        <w:bottom w:val="none" w:sz="0" w:space="0" w:color="auto"/>
        <w:right w:val="none" w:sz="0" w:space="0" w:color="auto"/>
      </w:divBdr>
    </w:div>
    <w:div w:id="294607666">
      <w:bodyDiv w:val="1"/>
      <w:marLeft w:val="0"/>
      <w:marRight w:val="0"/>
      <w:marTop w:val="0"/>
      <w:marBottom w:val="0"/>
      <w:divBdr>
        <w:top w:val="none" w:sz="0" w:space="0" w:color="auto"/>
        <w:left w:val="none" w:sz="0" w:space="0" w:color="auto"/>
        <w:bottom w:val="none" w:sz="0" w:space="0" w:color="auto"/>
        <w:right w:val="none" w:sz="0" w:space="0" w:color="auto"/>
      </w:divBdr>
    </w:div>
    <w:div w:id="390620133">
      <w:bodyDiv w:val="1"/>
      <w:marLeft w:val="0"/>
      <w:marRight w:val="0"/>
      <w:marTop w:val="0"/>
      <w:marBottom w:val="0"/>
      <w:divBdr>
        <w:top w:val="none" w:sz="0" w:space="0" w:color="auto"/>
        <w:left w:val="none" w:sz="0" w:space="0" w:color="auto"/>
        <w:bottom w:val="none" w:sz="0" w:space="0" w:color="auto"/>
        <w:right w:val="none" w:sz="0" w:space="0" w:color="auto"/>
      </w:divBdr>
    </w:div>
    <w:div w:id="399326678">
      <w:bodyDiv w:val="1"/>
      <w:marLeft w:val="0"/>
      <w:marRight w:val="0"/>
      <w:marTop w:val="0"/>
      <w:marBottom w:val="0"/>
      <w:divBdr>
        <w:top w:val="none" w:sz="0" w:space="0" w:color="auto"/>
        <w:left w:val="none" w:sz="0" w:space="0" w:color="auto"/>
        <w:bottom w:val="none" w:sz="0" w:space="0" w:color="auto"/>
        <w:right w:val="none" w:sz="0" w:space="0" w:color="auto"/>
      </w:divBdr>
    </w:div>
    <w:div w:id="440994474">
      <w:bodyDiv w:val="1"/>
      <w:marLeft w:val="0"/>
      <w:marRight w:val="0"/>
      <w:marTop w:val="0"/>
      <w:marBottom w:val="0"/>
      <w:divBdr>
        <w:top w:val="none" w:sz="0" w:space="0" w:color="auto"/>
        <w:left w:val="none" w:sz="0" w:space="0" w:color="auto"/>
        <w:bottom w:val="none" w:sz="0" w:space="0" w:color="auto"/>
        <w:right w:val="none" w:sz="0" w:space="0" w:color="auto"/>
      </w:divBdr>
    </w:div>
    <w:div w:id="480728672">
      <w:bodyDiv w:val="1"/>
      <w:marLeft w:val="0"/>
      <w:marRight w:val="0"/>
      <w:marTop w:val="0"/>
      <w:marBottom w:val="0"/>
      <w:divBdr>
        <w:top w:val="none" w:sz="0" w:space="0" w:color="auto"/>
        <w:left w:val="none" w:sz="0" w:space="0" w:color="auto"/>
        <w:bottom w:val="none" w:sz="0" w:space="0" w:color="auto"/>
        <w:right w:val="none" w:sz="0" w:space="0" w:color="auto"/>
      </w:divBdr>
    </w:div>
    <w:div w:id="511802271">
      <w:bodyDiv w:val="1"/>
      <w:marLeft w:val="0"/>
      <w:marRight w:val="0"/>
      <w:marTop w:val="0"/>
      <w:marBottom w:val="0"/>
      <w:divBdr>
        <w:top w:val="none" w:sz="0" w:space="0" w:color="auto"/>
        <w:left w:val="none" w:sz="0" w:space="0" w:color="auto"/>
        <w:bottom w:val="none" w:sz="0" w:space="0" w:color="auto"/>
        <w:right w:val="none" w:sz="0" w:space="0" w:color="auto"/>
      </w:divBdr>
    </w:div>
    <w:div w:id="540629048">
      <w:bodyDiv w:val="1"/>
      <w:marLeft w:val="0"/>
      <w:marRight w:val="0"/>
      <w:marTop w:val="0"/>
      <w:marBottom w:val="0"/>
      <w:divBdr>
        <w:top w:val="none" w:sz="0" w:space="0" w:color="auto"/>
        <w:left w:val="none" w:sz="0" w:space="0" w:color="auto"/>
        <w:bottom w:val="none" w:sz="0" w:space="0" w:color="auto"/>
        <w:right w:val="none" w:sz="0" w:space="0" w:color="auto"/>
      </w:divBdr>
    </w:div>
    <w:div w:id="553002459">
      <w:bodyDiv w:val="1"/>
      <w:marLeft w:val="0"/>
      <w:marRight w:val="0"/>
      <w:marTop w:val="0"/>
      <w:marBottom w:val="0"/>
      <w:divBdr>
        <w:top w:val="none" w:sz="0" w:space="0" w:color="auto"/>
        <w:left w:val="none" w:sz="0" w:space="0" w:color="auto"/>
        <w:bottom w:val="none" w:sz="0" w:space="0" w:color="auto"/>
        <w:right w:val="none" w:sz="0" w:space="0" w:color="auto"/>
      </w:divBdr>
    </w:div>
    <w:div w:id="591862218">
      <w:bodyDiv w:val="1"/>
      <w:marLeft w:val="0"/>
      <w:marRight w:val="0"/>
      <w:marTop w:val="0"/>
      <w:marBottom w:val="0"/>
      <w:divBdr>
        <w:top w:val="none" w:sz="0" w:space="0" w:color="auto"/>
        <w:left w:val="none" w:sz="0" w:space="0" w:color="auto"/>
        <w:bottom w:val="none" w:sz="0" w:space="0" w:color="auto"/>
        <w:right w:val="none" w:sz="0" w:space="0" w:color="auto"/>
      </w:divBdr>
    </w:div>
    <w:div w:id="786511769">
      <w:bodyDiv w:val="1"/>
      <w:marLeft w:val="0"/>
      <w:marRight w:val="0"/>
      <w:marTop w:val="0"/>
      <w:marBottom w:val="0"/>
      <w:divBdr>
        <w:top w:val="none" w:sz="0" w:space="0" w:color="auto"/>
        <w:left w:val="none" w:sz="0" w:space="0" w:color="auto"/>
        <w:bottom w:val="none" w:sz="0" w:space="0" w:color="auto"/>
        <w:right w:val="none" w:sz="0" w:space="0" w:color="auto"/>
      </w:divBdr>
    </w:div>
    <w:div w:id="797987384">
      <w:bodyDiv w:val="1"/>
      <w:marLeft w:val="0"/>
      <w:marRight w:val="0"/>
      <w:marTop w:val="0"/>
      <w:marBottom w:val="0"/>
      <w:divBdr>
        <w:top w:val="none" w:sz="0" w:space="0" w:color="auto"/>
        <w:left w:val="none" w:sz="0" w:space="0" w:color="auto"/>
        <w:bottom w:val="none" w:sz="0" w:space="0" w:color="auto"/>
        <w:right w:val="none" w:sz="0" w:space="0" w:color="auto"/>
      </w:divBdr>
    </w:div>
    <w:div w:id="815754780">
      <w:bodyDiv w:val="1"/>
      <w:marLeft w:val="0"/>
      <w:marRight w:val="0"/>
      <w:marTop w:val="0"/>
      <w:marBottom w:val="0"/>
      <w:divBdr>
        <w:top w:val="none" w:sz="0" w:space="0" w:color="auto"/>
        <w:left w:val="none" w:sz="0" w:space="0" w:color="auto"/>
        <w:bottom w:val="none" w:sz="0" w:space="0" w:color="auto"/>
        <w:right w:val="none" w:sz="0" w:space="0" w:color="auto"/>
      </w:divBdr>
    </w:div>
    <w:div w:id="840317075">
      <w:bodyDiv w:val="1"/>
      <w:marLeft w:val="75"/>
      <w:marRight w:val="0"/>
      <w:marTop w:val="30"/>
      <w:marBottom w:val="0"/>
      <w:divBdr>
        <w:top w:val="none" w:sz="0" w:space="0" w:color="auto"/>
        <w:left w:val="none" w:sz="0" w:space="0" w:color="auto"/>
        <w:bottom w:val="none" w:sz="0" w:space="0" w:color="auto"/>
        <w:right w:val="none" w:sz="0" w:space="0" w:color="auto"/>
      </w:divBdr>
    </w:div>
    <w:div w:id="898322867">
      <w:bodyDiv w:val="1"/>
      <w:marLeft w:val="0"/>
      <w:marRight w:val="0"/>
      <w:marTop w:val="0"/>
      <w:marBottom w:val="0"/>
      <w:divBdr>
        <w:top w:val="none" w:sz="0" w:space="0" w:color="auto"/>
        <w:left w:val="none" w:sz="0" w:space="0" w:color="auto"/>
        <w:bottom w:val="none" w:sz="0" w:space="0" w:color="auto"/>
        <w:right w:val="none" w:sz="0" w:space="0" w:color="auto"/>
      </w:divBdr>
    </w:div>
    <w:div w:id="926689495">
      <w:bodyDiv w:val="1"/>
      <w:marLeft w:val="0"/>
      <w:marRight w:val="0"/>
      <w:marTop w:val="0"/>
      <w:marBottom w:val="0"/>
      <w:divBdr>
        <w:top w:val="none" w:sz="0" w:space="0" w:color="auto"/>
        <w:left w:val="none" w:sz="0" w:space="0" w:color="auto"/>
        <w:bottom w:val="none" w:sz="0" w:space="0" w:color="auto"/>
        <w:right w:val="none" w:sz="0" w:space="0" w:color="auto"/>
      </w:divBdr>
    </w:div>
    <w:div w:id="945893621">
      <w:bodyDiv w:val="1"/>
      <w:marLeft w:val="0"/>
      <w:marRight w:val="0"/>
      <w:marTop w:val="0"/>
      <w:marBottom w:val="0"/>
      <w:divBdr>
        <w:top w:val="none" w:sz="0" w:space="0" w:color="auto"/>
        <w:left w:val="none" w:sz="0" w:space="0" w:color="auto"/>
        <w:bottom w:val="none" w:sz="0" w:space="0" w:color="auto"/>
        <w:right w:val="none" w:sz="0" w:space="0" w:color="auto"/>
      </w:divBdr>
    </w:div>
    <w:div w:id="982975090">
      <w:bodyDiv w:val="1"/>
      <w:marLeft w:val="0"/>
      <w:marRight w:val="0"/>
      <w:marTop w:val="0"/>
      <w:marBottom w:val="0"/>
      <w:divBdr>
        <w:top w:val="none" w:sz="0" w:space="0" w:color="auto"/>
        <w:left w:val="none" w:sz="0" w:space="0" w:color="auto"/>
        <w:bottom w:val="none" w:sz="0" w:space="0" w:color="auto"/>
        <w:right w:val="none" w:sz="0" w:space="0" w:color="auto"/>
      </w:divBdr>
    </w:div>
    <w:div w:id="1030765891">
      <w:bodyDiv w:val="1"/>
      <w:marLeft w:val="0"/>
      <w:marRight w:val="0"/>
      <w:marTop w:val="0"/>
      <w:marBottom w:val="0"/>
      <w:divBdr>
        <w:top w:val="none" w:sz="0" w:space="0" w:color="auto"/>
        <w:left w:val="none" w:sz="0" w:space="0" w:color="auto"/>
        <w:bottom w:val="none" w:sz="0" w:space="0" w:color="auto"/>
        <w:right w:val="none" w:sz="0" w:space="0" w:color="auto"/>
      </w:divBdr>
    </w:div>
    <w:div w:id="1039427894">
      <w:bodyDiv w:val="1"/>
      <w:marLeft w:val="0"/>
      <w:marRight w:val="0"/>
      <w:marTop w:val="0"/>
      <w:marBottom w:val="0"/>
      <w:divBdr>
        <w:top w:val="none" w:sz="0" w:space="0" w:color="auto"/>
        <w:left w:val="none" w:sz="0" w:space="0" w:color="auto"/>
        <w:bottom w:val="none" w:sz="0" w:space="0" w:color="auto"/>
        <w:right w:val="none" w:sz="0" w:space="0" w:color="auto"/>
      </w:divBdr>
    </w:div>
    <w:div w:id="1073045488">
      <w:bodyDiv w:val="1"/>
      <w:marLeft w:val="0"/>
      <w:marRight w:val="0"/>
      <w:marTop w:val="0"/>
      <w:marBottom w:val="0"/>
      <w:divBdr>
        <w:top w:val="none" w:sz="0" w:space="0" w:color="auto"/>
        <w:left w:val="none" w:sz="0" w:space="0" w:color="auto"/>
        <w:bottom w:val="none" w:sz="0" w:space="0" w:color="auto"/>
        <w:right w:val="none" w:sz="0" w:space="0" w:color="auto"/>
      </w:divBdr>
    </w:div>
    <w:div w:id="1080520519">
      <w:bodyDiv w:val="1"/>
      <w:marLeft w:val="0"/>
      <w:marRight w:val="0"/>
      <w:marTop w:val="0"/>
      <w:marBottom w:val="0"/>
      <w:divBdr>
        <w:top w:val="none" w:sz="0" w:space="0" w:color="auto"/>
        <w:left w:val="none" w:sz="0" w:space="0" w:color="auto"/>
        <w:bottom w:val="none" w:sz="0" w:space="0" w:color="auto"/>
        <w:right w:val="none" w:sz="0" w:space="0" w:color="auto"/>
      </w:divBdr>
    </w:div>
    <w:div w:id="1081946720">
      <w:bodyDiv w:val="1"/>
      <w:marLeft w:val="0"/>
      <w:marRight w:val="0"/>
      <w:marTop w:val="0"/>
      <w:marBottom w:val="0"/>
      <w:divBdr>
        <w:top w:val="none" w:sz="0" w:space="0" w:color="auto"/>
        <w:left w:val="none" w:sz="0" w:space="0" w:color="auto"/>
        <w:bottom w:val="none" w:sz="0" w:space="0" w:color="auto"/>
        <w:right w:val="none" w:sz="0" w:space="0" w:color="auto"/>
      </w:divBdr>
    </w:div>
    <w:div w:id="1114833897">
      <w:bodyDiv w:val="1"/>
      <w:marLeft w:val="0"/>
      <w:marRight w:val="0"/>
      <w:marTop w:val="0"/>
      <w:marBottom w:val="0"/>
      <w:divBdr>
        <w:top w:val="none" w:sz="0" w:space="0" w:color="auto"/>
        <w:left w:val="none" w:sz="0" w:space="0" w:color="auto"/>
        <w:bottom w:val="none" w:sz="0" w:space="0" w:color="auto"/>
        <w:right w:val="none" w:sz="0" w:space="0" w:color="auto"/>
      </w:divBdr>
    </w:div>
    <w:div w:id="1137331191">
      <w:bodyDiv w:val="1"/>
      <w:marLeft w:val="0"/>
      <w:marRight w:val="0"/>
      <w:marTop w:val="0"/>
      <w:marBottom w:val="0"/>
      <w:divBdr>
        <w:top w:val="none" w:sz="0" w:space="0" w:color="auto"/>
        <w:left w:val="none" w:sz="0" w:space="0" w:color="auto"/>
        <w:bottom w:val="none" w:sz="0" w:space="0" w:color="auto"/>
        <w:right w:val="none" w:sz="0" w:space="0" w:color="auto"/>
      </w:divBdr>
    </w:div>
    <w:div w:id="1214923436">
      <w:bodyDiv w:val="1"/>
      <w:marLeft w:val="0"/>
      <w:marRight w:val="0"/>
      <w:marTop w:val="0"/>
      <w:marBottom w:val="0"/>
      <w:divBdr>
        <w:top w:val="none" w:sz="0" w:space="0" w:color="auto"/>
        <w:left w:val="none" w:sz="0" w:space="0" w:color="auto"/>
        <w:bottom w:val="none" w:sz="0" w:space="0" w:color="auto"/>
        <w:right w:val="none" w:sz="0" w:space="0" w:color="auto"/>
      </w:divBdr>
    </w:div>
    <w:div w:id="1218053511">
      <w:bodyDiv w:val="1"/>
      <w:marLeft w:val="0"/>
      <w:marRight w:val="0"/>
      <w:marTop w:val="0"/>
      <w:marBottom w:val="0"/>
      <w:divBdr>
        <w:top w:val="none" w:sz="0" w:space="0" w:color="auto"/>
        <w:left w:val="none" w:sz="0" w:space="0" w:color="auto"/>
        <w:bottom w:val="none" w:sz="0" w:space="0" w:color="auto"/>
        <w:right w:val="none" w:sz="0" w:space="0" w:color="auto"/>
      </w:divBdr>
    </w:div>
    <w:div w:id="1257595977">
      <w:bodyDiv w:val="1"/>
      <w:marLeft w:val="0"/>
      <w:marRight w:val="0"/>
      <w:marTop w:val="0"/>
      <w:marBottom w:val="0"/>
      <w:divBdr>
        <w:top w:val="none" w:sz="0" w:space="0" w:color="auto"/>
        <w:left w:val="none" w:sz="0" w:space="0" w:color="auto"/>
        <w:bottom w:val="none" w:sz="0" w:space="0" w:color="auto"/>
        <w:right w:val="none" w:sz="0" w:space="0" w:color="auto"/>
      </w:divBdr>
    </w:div>
    <w:div w:id="1340888476">
      <w:bodyDiv w:val="1"/>
      <w:marLeft w:val="0"/>
      <w:marRight w:val="0"/>
      <w:marTop w:val="0"/>
      <w:marBottom w:val="0"/>
      <w:divBdr>
        <w:top w:val="none" w:sz="0" w:space="0" w:color="auto"/>
        <w:left w:val="none" w:sz="0" w:space="0" w:color="auto"/>
        <w:bottom w:val="none" w:sz="0" w:space="0" w:color="auto"/>
        <w:right w:val="none" w:sz="0" w:space="0" w:color="auto"/>
      </w:divBdr>
    </w:div>
    <w:div w:id="1351377280">
      <w:bodyDiv w:val="1"/>
      <w:marLeft w:val="0"/>
      <w:marRight w:val="0"/>
      <w:marTop w:val="0"/>
      <w:marBottom w:val="0"/>
      <w:divBdr>
        <w:top w:val="none" w:sz="0" w:space="0" w:color="auto"/>
        <w:left w:val="none" w:sz="0" w:space="0" w:color="auto"/>
        <w:bottom w:val="none" w:sz="0" w:space="0" w:color="auto"/>
        <w:right w:val="none" w:sz="0" w:space="0" w:color="auto"/>
      </w:divBdr>
    </w:div>
    <w:div w:id="1373505107">
      <w:bodyDiv w:val="1"/>
      <w:marLeft w:val="0"/>
      <w:marRight w:val="0"/>
      <w:marTop w:val="0"/>
      <w:marBottom w:val="0"/>
      <w:divBdr>
        <w:top w:val="none" w:sz="0" w:space="0" w:color="auto"/>
        <w:left w:val="none" w:sz="0" w:space="0" w:color="auto"/>
        <w:bottom w:val="none" w:sz="0" w:space="0" w:color="auto"/>
        <w:right w:val="none" w:sz="0" w:space="0" w:color="auto"/>
      </w:divBdr>
    </w:div>
    <w:div w:id="1408577241">
      <w:bodyDiv w:val="1"/>
      <w:marLeft w:val="0"/>
      <w:marRight w:val="0"/>
      <w:marTop w:val="0"/>
      <w:marBottom w:val="0"/>
      <w:divBdr>
        <w:top w:val="none" w:sz="0" w:space="0" w:color="auto"/>
        <w:left w:val="none" w:sz="0" w:space="0" w:color="auto"/>
        <w:bottom w:val="none" w:sz="0" w:space="0" w:color="auto"/>
        <w:right w:val="none" w:sz="0" w:space="0" w:color="auto"/>
      </w:divBdr>
    </w:div>
    <w:div w:id="1422071414">
      <w:bodyDiv w:val="1"/>
      <w:marLeft w:val="0"/>
      <w:marRight w:val="0"/>
      <w:marTop w:val="0"/>
      <w:marBottom w:val="0"/>
      <w:divBdr>
        <w:top w:val="none" w:sz="0" w:space="0" w:color="auto"/>
        <w:left w:val="none" w:sz="0" w:space="0" w:color="auto"/>
        <w:bottom w:val="none" w:sz="0" w:space="0" w:color="auto"/>
        <w:right w:val="none" w:sz="0" w:space="0" w:color="auto"/>
      </w:divBdr>
    </w:div>
    <w:div w:id="1443307640">
      <w:bodyDiv w:val="1"/>
      <w:marLeft w:val="0"/>
      <w:marRight w:val="0"/>
      <w:marTop w:val="0"/>
      <w:marBottom w:val="0"/>
      <w:divBdr>
        <w:top w:val="none" w:sz="0" w:space="0" w:color="auto"/>
        <w:left w:val="none" w:sz="0" w:space="0" w:color="auto"/>
        <w:bottom w:val="none" w:sz="0" w:space="0" w:color="auto"/>
        <w:right w:val="none" w:sz="0" w:space="0" w:color="auto"/>
      </w:divBdr>
    </w:div>
    <w:div w:id="1451321727">
      <w:bodyDiv w:val="1"/>
      <w:marLeft w:val="0"/>
      <w:marRight w:val="0"/>
      <w:marTop w:val="0"/>
      <w:marBottom w:val="0"/>
      <w:divBdr>
        <w:top w:val="none" w:sz="0" w:space="0" w:color="auto"/>
        <w:left w:val="none" w:sz="0" w:space="0" w:color="auto"/>
        <w:bottom w:val="none" w:sz="0" w:space="0" w:color="auto"/>
        <w:right w:val="none" w:sz="0" w:space="0" w:color="auto"/>
      </w:divBdr>
    </w:div>
    <w:div w:id="1460298800">
      <w:bodyDiv w:val="1"/>
      <w:marLeft w:val="0"/>
      <w:marRight w:val="0"/>
      <w:marTop w:val="0"/>
      <w:marBottom w:val="0"/>
      <w:divBdr>
        <w:top w:val="none" w:sz="0" w:space="0" w:color="auto"/>
        <w:left w:val="none" w:sz="0" w:space="0" w:color="auto"/>
        <w:bottom w:val="none" w:sz="0" w:space="0" w:color="auto"/>
        <w:right w:val="none" w:sz="0" w:space="0" w:color="auto"/>
      </w:divBdr>
    </w:div>
    <w:div w:id="1473207716">
      <w:bodyDiv w:val="1"/>
      <w:marLeft w:val="0"/>
      <w:marRight w:val="0"/>
      <w:marTop w:val="0"/>
      <w:marBottom w:val="0"/>
      <w:divBdr>
        <w:top w:val="none" w:sz="0" w:space="0" w:color="auto"/>
        <w:left w:val="none" w:sz="0" w:space="0" w:color="auto"/>
        <w:bottom w:val="none" w:sz="0" w:space="0" w:color="auto"/>
        <w:right w:val="none" w:sz="0" w:space="0" w:color="auto"/>
      </w:divBdr>
    </w:div>
    <w:div w:id="1556043948">
      <w:bodyDiv w:val="1"/>
      <w:marLeft w:val="0"/>
      <w:marRight w:val="0"/>
      <w:marTop w:val="0"/>
      <w:marBottom w:val="0"/>
      <w:divBdr>
        <w:top w:val="none" w:sz="0" w:space="0" w:color="auto"/>
        <w:left w:val="none" w:sz="0" w:space="0" w:color="auto"/>
        <w:bottom w:val="none" w:sz="0" w:space="0" w:color="auto"/>
        <w:right w:val="none" w:sz="0" w:space="0" w:color="auto"/>
      </w:divBdr>
    </w:div>
    <w:div w:id="1628119145">
      <w:bodyDiv w:val="1"/>
      <w:marLeft w:val="0"/>
      <w:marRight w:val="0"/>
      <w:marTop w:val="0"/>
      <w:marBottom w:val="0"/>
      <w:divBdr>
        <w:top w:val="none" w:sz="0" w:space="0" w:color="auto"/>
        <w:left w:val="none" w:sz="0" w:space="0" w:color="auto"/>
        <w:bottom w:val="none" w:sz="0" w:space="0" w:color="auto"/>
        <w:right w:val="none" w:sz="0" w:space="0" w:color="auto"/>
      </w:divBdr>
    </w:div>
    <w:div w:id="1655572746">
      <w:bodyDiv w:val="1"/>
      <w:marLeft w:val="0"/>
      <w:marRight w:val="0"/>
      <w:marTop w:val="0"/>
      <w:marBottom w:val="0"/>
      <w:divBdr>
        <w:top w:val="none" w:sz="0" w:space="0" w:color="auto"/>
        <w:left w:val="none" w:sz="0" w:space="0" w:color="auto"/>
        <w:bottom w:val="none" w:sz="0" w:space="0" w:color="auto"/>
        <w:right w:val="none" w:sz="0" w:space="0" w:color="auto"/>
      </w:divBdr>
    </w:div>
    <w:div w:id="1673681603">
      <w:bodyDiv w:val="1"/>
      <w:marLeft w:val="0"/>
      <w:marRight w:val="0"/>
      <w:marTop w:val="0"/>
      <w:marBottom w:val="0"/>
      <w:divBdr>
        <w:top w:val="none" w:sz="0" w:space="0" w:color="auto"/>
        <w:left w:val="none" w:sz="0" w:space="0" w:color="auto"/>
        <w:bottom w:val="none" w:sz="0" w:space="0" w:color="auto"/>
        <w:right w:val="none" w:sz="0" w:space="0" w:color="auto"/>
      </w:divBdr>
    </w:div>
    <w:div w:id="1698921092">
      <w:bodyDiv w:val="1"/>
      <w:marLeft w:val="0"/>
      <w:marRight w:val="0"/>
      <w:marTop w:val="0"/>
      <w:marBottom w:val="0"/>
      <w:divBdr>
        <w:top w:val="none" w:sz="0" w:space="0" w:color="auto"/>
        <w:left w:val="none" w:sz="0" w:space="0" w:color="auto"/>
        <w:bottom w:val="none" w:sz="0" w:space="0" w:color="auto"/>
        <w:right w:val="none" w:sz="0" w:space="0" w:color="auto"/>
      </w:divBdr>
    </w:div>
    <w:div w:id="1728142811">
      <w:bodyDiv w:val="1"/>
      <w:marLeft w:val="0"/>
      <w:marRight w:val="0"/>
      <w:marTop w:val="0"/>
      <w:marBottom w:val="0"/>
      <w:divBdr>
        <w:top w:val="none" w:sz="0" w:space="0" w:color="auto"/>
        <w:left w:val="none" w:sz="0" w:space="0" w:color="auto"/>
        <w:bottom w:val="none" w:sz="0" w:space="0" w:color="auto"/>
        <w:right w:val="none" w:sz="0" w:space="0" w:color="auto"/>
      </w:divBdr>
    </w:div>
    <w:div w:id="1790198344">
      <w:bodyDiv w:val="1"/>
      <w:marLeft w:val="0"/>
      <w:marRight w:val="0"/>
      <w:marTop w:val="0"/>
      <w:marBottom w:val="0"/>
      <w:divBdr>
        <w:top w:val="none" w:sz="0" w:space="0" w:color="auto"/>
        <w:left w:val="none" w:sz="0" w:space="0" w:color="auto"/>
        <w:bottom w:val="none" w:sz="0" w:space="0" w:color="auto"/>
        <w:right w:val="none" w:sz="0" w:space="0" w:color="auto"/>
      </w:divBdr>
    </w:div>
    <w:div w:id="1819956756">
      <w:bodyDiv w:val="1"/>
      <w:marLeft w:val="0"/>
      <w:marRight w:val="0"/>
      <w:marTop w:val="0"/>
      <w:marBottom w:val="0"/>
      <w:divBdr>
        <w:top w:val="none" w:sz="0" w:space="0" w:color="auto"/>
        <w:left w:val="none" w:sz="0" w:space="0" w:color="auto"/>
        <w:bottom w:val="none" w:sz="0" w:space="0" w:color="auto"/>
        <w:right w:val="none" w:sz="0" w:space="0" w:color="auto"/>
      </w:divBdr>
    </w:div>
    <w:div w:id="1887908670">
      <w:bodyDiv w:val="1"/>
      <w:marLeft w:val="0"/>
      <w:marRight w:val="0"/>
      <w:marTop w:val="0"/>
      <w:marBottom w:val="0"/>
      <w:divBdr>
        <w:top w:val="none" w:sz="0" w:space="0" w:color="auto"/>
        <w:left w:val="none" w:sz="0" w:space="0" w:color="auto"/>
        <w:bottom w:val="none" w:sz="0" w:space="0" w:color="auto"/>
        <w:right w:val="none" w:sz="0" w:space="0" w:color="auto"/>
      </w:divBdr>
    </w:div>
    <w:div w:id="1896119202">
      <w:bodyDiv w:val="1"/>
      <w:marLeft w:val="0"/>
      <w:marRight w:val="0"/>
      <w:marTop w:val="0"/>
      <w:marBottom w:val="0"/>
      <w:divBdr>
        <w:top w:val="none" w:sz="0" w:space="0" w:color="auto"/>
        <w:left w:val="none" w:sz="0" w:space="0" w:color="auto"/>
        <w:bottom w:val="none" w:sz="0" w:space="0" w:color="auto"/>
        <w:right w:val="none" w:sz="0" w:space="0" w:color="auto"/>
      </w:divBdr>
    </w:div>
    <w:div w:id="1920402938">
      <w:bodyDiv w:val="1"/>
      <w:marLeft w:val="0"/>
      <w:marRight w:val="0"/>
      <w:marTop w:val="0"/>
      <w:marBottom w:val="0"/>
      <w:divBdr>
        <w:top w:val="none" w:sz="0" w:space="0" w:color="auto"/>
        <w:left w:val="none" w:sz="0" w:space="0" w:color="auto"/>
        <w:bottom w:val="none" w:sz="0" w:space="0" w:color="auto"/>
        <w:right w:val="none" w:sz="0" w:space="0" w:color="auto"/>
      </w:divBdr>
    </w:div>
    <w:div w:id="1960724557">
      <w:bodyDiv w:val="1"/>
      <w:marLeft w:val="0"/>
      <w:marRight w:val="0"/>
      <w:marTop w:val="0"/>
      <w:marBottom w:val="0"/>
      <w:divBdr>
        <w:top w:val="none" w:sz="0" w:space="0" w:color="auto"/>
        <w:left w:val="none" w:sz="0" w:space="0" w:color="auto"/>
        <w:bottom w:val="none" w:sz="0" w:space="0" w:color="auto"/>
        <w:right w:val="none" w:sz="0" w:space="0" w:color="auto"/>
      </w:divBdr>
    </w:div>
    <w:div w:id="1965116884">
      <w:bodyDiv w:val="1"/>
      <w:marLeft w:val="0"/>
      <w:marRight w:val="0"/>
      <w:marTop w:val="0"/>
      <w:marBottom w:val="0"/>
      <w:divBdr>
        <w:top w:val="none" w:sz="0" w:space="0" w:color="auto"/>
        <w:left w:val="none" w:sz="0" w:space="0" w:color="auto"/>
        <w:bottom w:val="none" w:sz="0" w:space="0" w:color="auto"/>
        <w:right w:val="none" w:sz="0" w:space="0" w:color="auto"/>
      </w:divBdr>
    </w:div>
    <w:div w:id="1978336197">
      <w:bodyDiv w:val="1"/>
      <w:marLeft w:val="0"/>
      <w:marRight w:val="0"/>
      <w:marTop w:val="0"/>
      <w:marBottom w:val="0"/>
      <w:divBdr>
        <w:top w:val="none" w:sz="0" w:space="0" w:color="auto"/>
        <w:left w:val="none" w:sz="0" w:space="0" w:color="auto"/>
        <w:bottom w:val="none" w:sz="0" w:space="0" w:color="auto"/>
        <w:right w:val="none" w:sz="0" w:space="0" w:color="auto"/>
      </w:divBdr>
    </w:div>
    <w:div w:id="1982878822">
      <w:bodyDiv w:val="1"/>
      <w:marLeft w:val="0"/>
      <w:marRight w:val="0"/>
      <w:marTop w:val="0"/>
      <w:marBottom w:val="0"/>
      <w:divBdr>
        <w:top w:val="none" w:sz="0" w:space="0" w:color="auto"/>
        <w:left w:val="none" w:sz="0" w:space="0" w:color="auto"/>
        <w:bottom w:val="none" w:sz="0" w:space="0" w:color="auto"/>
        <w:right w:val="none" w:sz="0" w:space="0" w:color="auto"/>
      </w:divBdr>
    </w:div>
    <w:div w:id="1993633809">
      <w:bodyDiv w:val="1"/>
      <w:marLeft w:val="0"/>
      <w:marRight w:val="0"/>
      <w:marTop w:val="0"/>
      <w:marBottom w:val="0"/>
      <w:divBdr>
        <w:top w:val="none" w:sz="0" w:space="0" w:color="auto"/>
        <w:left w:val="none" w:sz="0" w:space="0" w:color="auto"/>
        <w:bottom w:val="none" w:sz="0" w:space="0" w:color="auto"/>
        <w:right w:val="none" w:sz="0" w:space="0" w:color="auto"/>
      </w:divBdr>
    </w:div>
    <w:div w:id="2043552381">
      <w:bodyDiv w:val="1"/>
      <w:marLeft w:val="0"/>
      <w:marRight w:val="0"/>
      <w:marTop w:val="0"/>
      <w:marBottom w:val="0"/>
      <w:divBdr>
        <w:top w:val="none" w:sz="0" w:space="0" w:color="auto"/>
        <w:left w:val="none" w:sz="0" w:space="0" w:color="auto"/>
        <w:bottom w:val="none" w:sz="0" w:space="0" w:color="auto"/>
        <w:right w:val="none" w:sz="0" w:space="0" w:color="auto"/>
      </w:divBdr>
    </w:div>
    <w:div w:id="20951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873B5-34CD-4C40-9F50-1C08C4BA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54</Pages>
  <Words>17235</Words>
  <Characters>98245</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АБШ</Company>
  <LinksUpToDate>false</LinksUpToDate>
  <CharactersWithSpaces>115250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Винокурова Ольга</cp:lastModifiedBy>
  <cp:revision>49</cp:revision>
  <cp:lastPrinted>2018-12-18T17:43:00Z</cp:lastPrinted>
  <dcterms:created xsi:type="dcterms:W3CDTF">2018-12-17T15:57:00Z</dcterms:created>
  <dcterms:modified xsi:type="dcterms:W3CDTF">2018-12-18T20:21:00Z</dcterms:modified>
</cp:coreProperties>
</file>