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D5" w:rsidRDefault="00037E44" w:rsidP="00037E44">
      <w:pPr>
        <w:pStyle w:val="1"/>
        <w:ind w:firstLine="142"/>
        <w:rPr>
          <w:sz w:val="28"/>
          <w:szCs w:val="28"/>
          <w:lang w:val="ru-RU"/>
        </w:rPr>
      </w:pPr>
      <w:r>
        <w:rPr>
          <w:sz w:val="28"/>
          <w:szCs w:val="28"/>
          <w:lang w:val="ru-RU"/>
        </w:rPr>
        <w:t>Содержание</w:t>
      </w:r>
    </w:p>
    <w:p w:rsidR="00C92C01" w:rsidRDefault="00C92C01" w:rsidP="00BB720B">
      <w:pPr>
        <w:rPr>
          <w:sz w:val="28"/>
          <w:szCs w:val="28"/>
          <w:lang w:val="ru-RU" w:bidi="ar-SA"/>
        </w:rPr>
      </w:pPr>
    </w:p>
    <w:p w:rsidR="00037E44" w:rsidRPr="00037E44" w:rsidRDefault="00037E44" w:rsidP="00BB720B">
      <w:pPr>
        <w:pStyle w:val="aa"/>
        <w:numPr>
          <w:ilvl w:val="0"/>
          <w:numId w:val="34"/>
        </w:numPr>
        <w:rPr>
          <w:sz w:val="28"/>
          <w:szCs w:val="28"/>
          <w:lang w:val="ru-RU" w:bidi="ar-SA"/>
        </w:rPr>
      </w:pPr>
      <w:r>
        <w:rPr>
          <w:sz w:val="28"/>
          <w:szCs w:val="28"/>
          <w:lang w:val="ru-RU" w:bidi="ar-SA"/>
        </w:rPr>
        <w:t>Положение о территориальном планировании</w:t>
      </w:r>
    </w:p>
    <w:p w:rsidR="00037E44" w:rsidRDefault="00037E44" w:rsidP="00BB720B">
      <w:pPr>
        <w:pStyle w:val="aa"/>
        <w:numPr>
          <w:ilvl w:val="0"/>
          <w:numId w:val="29"/>
        </w:numPr>
        <w:rPr>
          <w:sz w:val="28"/>
          <w:szCs w:val="28"/>
          <w:lang w:val="ru-RU" w:bidi="ar-SA"/>
        </w:rPr>
      </w:pPr>
      <w:r>
        <w:rPr>
          <w:sz w:val="28"/>
          <w:szCs w:val="28"/>
          <w:lang w:val="ru-RU" w:bidi="ar-SA"/>
        </w:rPr>
        <w:t>Общие положения</w:t>
      </w:r>
    </w:p>
    <w:p w:rsidR="00C92C01" w:rsidRDefault="00C92C01" w:rsidP="00BB720B">
      <w:pPr>
        <w:pStyle w:val="aa"/>
        <w:numPr>
          <w:ilvl w:val="0"/>
          <w:numId w:val="29"/>
        </w:numPr>
        <w:rPr>
          <w:sz w:val="28"/>
          <w:szCs w:val="28"/>
          <w:lang w:val="ru-RU" w:bidi="ar-SA"/>
        </w:rPr>
      </w:pPr>
      <w:r>
        <w:rPr>
          <w:sz w:val="28"/>
          <w:szCs w:val="28"/>
          <w:lang w:val="ru-RU" w:bidi="ar-SA"/>
        </w:rPr>
        <w:t>Сведения о видах, назначени</w:t>
      </w:r>
      <w:r w:rsidRPr="00C92C01">
        <w:rPr>
          <w:sz w:val="28"/>
          <w:szCs w:val="28"/>
          <w:lang w:val="ru-RU" w:bidi="ar-SA"/>
        </w:rPr>
        <w:t xml:space="preserve">и и наименованиях планируемых для размещения объектов </w:t>
      </w:r>
      <w:r w:rsidR="00037E44">
        <w:rPr>
          <w:sz w:val="28"/>
          <w:szCs w:val="28"/>
          <w:lang w:val="ru-RU" w:bidi="ar-SA"/>
        </w:rPr>
        <w:t xml:space="preserve">федерального, регионального и </w:t>
      </w:r>
      <w:r w:rsidRPr="00C92C01">
        <w:rPr>
          <w:sz w:val="28"/>
          <w:szCs w:val="28"/>
          <w:lang w:val="ru-RU" w:bidi="ar-SA"/>
        </w:rPr>
        <w:t>местного значения</w:t>
      </w:r>
      <w:r w:rsidR="005643B1">
        <w:rPr>
          <w:sz w:val="28"/>
          <w:szCs w:val="28"/>
          <w:lang w:val="ru-RU" w:bidi="ar-SA"/>
        </w:rPr>
        <w:t xml:space="preserve"> муниципального образования</w:t>
      </w:r>
      <w:r>
        <w:rPr>
          <w:sz w:val="28"/>
          <w:szCs w:val="28"/>
          <w:lang w:val="ru-RU" w:bidi="ar-SA"/>
        </w:rPr>
        <w:t>.</w:t>
      </w:r>
    </w:p>
    <w:p w:rsidR="00C92C01" w:rsidRDefault="00C92C01" w:rsidP="00BB720B">
      <w:pPr>
        <w:pStyle w:val="aa"/>
        <w:numPr>
          <w:ilvl w:val="0"/>
          <w:numId w:val="29"/>
        </w:numPr>
        <w:rPr>
          <w:sz w:val="28"/>
          <w:szCs w:val="28"/>
          <w:lang w:val="ru-RU" w:bidi="ar-SA"/>
        </w:rPr>
      </w:pPr>
      <w:r>
        <w:rPr>
          <w:sz w:val="28"/>
          <w:szCs w:val="28"/>
          <w:lang w:val="ru-RU" w:bidi="ar-SA"/>
        </w:rPr>
        <w:t>Характеристики зон с особыми условиями использования территорий.</w:t>
      </w:r>
    </w:p>
    <w:p w:rsidR="00C92C01" w:rsidRDefault="00C92C01" w:rsidP="00BB720B">
      <w:pPr>
        <w:pStyle w:val="aa"/>
        <w:numPr>
          <w:ilvl w:val="0"/>
          <w:numId w:val="29"/>
        </w:numPr>
        <w:rPr>
          <w:sz w:val="28"/>
          <w:szCs w:val="28"/>
          <w:lang w:val="ru-RU" w:bidi="ar-SA"/>
        </w:rPr>
      </w:pPr>
      <w:r>
        <w:rPr>
          <w:sz w:val="28"/>
          <w:szCs w:val="28"/>
          <w:lang w:val="ru-RU" w:bidi="ar-SA"/>
        </w:rPr>
        <w:t>Параметры функциональных зон, сведения о планируемых для размещения в них объектов федерального, регионального, местного значения.</w:t>
      </w:r>
    </w:p>
    <w:p w:rsidR="00037E44" w:rsidRPr="00037E44" w:rsidRDefault="00037E44" w:rsidP="00BB720B">
      <w:pPr>
        <w:pStyle w:val="aa"/>
        <w:numPr>
          <w:ilvl w:val="0"/>
          <w:numId w:val="34"/>
        </w:numPr>
        <w:rPr>
          <w:sz w:val="28"/>
          <w:szCs w:val="28"/>
          <w:lang w:val="ru-RU" w:bidi="ar-SA"/>
        </w:rPr>
      </w:pPr>
      <w:r>
        <w:rPr>
          <w:sz w:val="28"/>
          <w:szCs w:val="28"/>
          <w:lang w:val="ru-RU" w:bidi="ar-SA"/>
        </w:rPr>
        <w:t>Графические материалы</w:t>
      </w:r>
    </w:p>
    <w:p w:rsidR="007B4AD5" w:rsidRPr="00C92C01" w:rsidRDefault="007B4AD5" w:rsidP="00C92C01">
      <w:pPr>
        <w:rPr>
          <w:sz w:val="28"/>
          <w:szCs w:val="28"/>
          <w:lang w:val="ru-RU" w:bidi="ar-SA"/>
        </w:rPr>
      </w:pPr>
    </w:p>
    <w:p w:rsidR="00663300" w:rsidRPr="00C92C01" w:rsidRDefault="00663300" w:rsidP="00C92C01">
      <w:pPr>
        <w:suppressAutoHyphens/>
        <w:ind w:left="567" w:right="567"/>
        <w:jc w:val="left"/>
        <w:rPr>
          <w:rFonts w:eastAsia="Calibri"/>
          <w:spacing w:val="20"/>
          <w:sz w:val="28"/>
          <w:szCs w:val="28"/>
          <w:lang w:val="ru-RU" w:eastAsia="ar-SA" w:bidi="ar-SA"/>
        </w:rPr>
      </w:pPr>
      <w:bookmarkStart w:id="0" w:name="R2"/>
    </w:p>
    <w:p w:rsidR="00663300" w:rsidRPr="00C92C01" w:rsidRDefault="00663300" w:rsidP="00C92C01">
      <w:pPr>
        <w:suppressAutoHyphens/>
        <w:ind w:left="567" w:right="567"/>
        <w:jc w:val="left"/>
        <w:rPr>
          <w:rFonts w:eastAsia="Calibri"/>
          <w:spacing w:val="20"/>
          <w:sz w:val="28"/>
          <w:szCs w:val="28"/>
          <w:lang w:val="ru-RU" w:eastAsia="ar-SA" w:bidi="ar-SA"/>
        </w:rPr>
      </w:pPr>
    </w:p>
    <w:p w:rsidR="00663300" w:rsidRPr="00C92C01" w:rsidRDefault="00663300" w:rsidP="00C92C01">
      <w:pPr>
        <w:suppressAutoHyphens/>
        <w:ind w:left="567" w:right="567"/>
        <w:jc w:val="left"/>
        <w:rPr>
          <w:rFonts w:eastAsia="Calibri"/>
          <w:spacing w:val="20"/>
          <w:sz w:val="28"/>
          <w:szCs w:val="28"/>
          <w:lang w:val="ru-RU" w:eastAsia="ar-SA" w:bidi="ar-SA"/>
        </w:rPr>
      </w:pPr>
    </w:p>
    <w:p w:rsidR="00663300" w:rsidRPr="00C92C01" w:rsidRDefault="00663300" w:rsidP="00C92C01">
      <w:pPr>
        <w:suppressAutoHyphens/>
        <w:ind w:left="567" w:right="567"/>
        <w:jc w:val="left"/>
        <w:rPr>
          <w:rFonts w:eastAsia="Calibri"/>
          <w:spacing w:val="20"/>
          <w:sz w:val="28"/>
          <w:szCs w:val="28"/>
          <w:lang w:val="ru-RU" w:eastAsia="ar-SA" w:bidi="ar-SA"/>
        </w:rPr>
      </w:pPr>
    </w:p>
    <w:p w:rsidR="00663300" w:rsidRPr="00C92C01" w:rsidRDefault="00663300" w:rsidP="00C92C01">
      <w:pPr>
        <w:suppressAutoHyphens/>
        <w:ind w:left="567" w:right="567"/>
        <w:jc w:val="left"/>
        <w:rPr>
          <w:rFonts w:eastAsia="Calibri"/>
          <w:spacing w:val="20"/>
          <w:sz w:val="28"/>
          <w:szCs w:val="28"/>
          <w:lang w:val="ru-RU" w:eastAsia="ar-SA" w:bidi="ar-SA"/>
        </w:rPr>
      </w:pPr>
    </w:p>
    <w:p w:rsidR="00663300" w:rsidRPr="00C92C01" w:rsidRDefault="00663300" w:rsidP="00C92C01">
      <w:pPr>
        <w:suppressAutoHyphens/>
        <w:ind w:left="567" w:right="567"/>
        <w:jc w:val="left"/>
        <w:rPr>
          <w:rFonts w:eastAsia="Calibri"/>
          <w:spacing w:val="20"/>
          <w:sz w:val="28"/>
          <w:szCs w:val="28"/>
          <w:lang w:val="ru-RU" w:eastAsia="ar-SA" w:bidi="ar-SA"/>
        </w:rPr>
      </w:pPr>
    </w:p>
    <w:p w:rsidR="00663300" w:rsidRPr="00C92C01" w:rsidRDefault="00663300" w:rsidP="00C92C01">
      <w:pPr>
        <w:suppressAutoHyphens/>
        <w:ind w:left="567" w:right="567"/>
        <w:jc w:val="left"/>
        <w:rPr>
          <w:rFonts w:eastAsia="Calibri"/>
          <w:spacing w:val="20"/>
          <w:sz w:val="28"/>
          <w:szCs w:val="28"/>
          <w:lang w:val="ru-RU" w:eastAsia="ar-SA" w:bidi="ar-SA"/>
        </w:rPr>
      </w:pPr>
    </w:p>
    <w:p w:rsidR="00B777B4" w:rsidRPr="00C92C01" w:rsidRDefault="00B777B4" w:rsidP="00C92C01">
      <w:pPr>
        <w:suppressAutoHyphens/>
        <w:ind w:left="567" w:right="567"/>
        <w:jc w:val="left"/>
        <w:rPr>
          <w:rFonts w:eastAsia="Calibri"/>
          <w:spacing w:val="20"/>
          <w:sz w:val="28"/>
          <w:szCs w:val="28"/>
          <w:lang w:val="ru-RU" w:eastAsia="ar-SA" w:bidi="ar-SA"/>
        </w:rPr>
      </w:pPr>
    </w:p>
    <w:p w:rsidR="00B777B4" w:rsidRPr="00C92C01" w:rsidRDefault="00B777B4" w:rsidP="00C92C01">
      <w:pPr>
        <w:suppressAutoHyphens/>
        <w:ind w:left="567" w:right="567"/>
        <w:jc w:val="left"/>
        <w:rPr>
          <w:rFonts w:eastAsia="Calibri"/>
          <w:spacing w:val="20"/>
          <w:sz w:val="28"/>
          <w:szCs w:val="28"/>
          <w:lang w:val="ru-RU" w:eastAsia="ar-SA" w:bidi="ar-SA"/>
        </w:rPr>
      </w:pPr>
    </w:p>
    <w:p w:rsidR="007D5794" w:rsidRPr="00C92C01" w:rsidRDefault="007D5794" w:rsidP="00C92C01">
      <w:pPr>
        <w:suppressAutoHyphens/>
        <w:ind w:left="567" w:right="567"/>
        <w:jc w:val="left"/>
        <w:rPr>
          <w:rFonts w:eastAsia="Calibri"/>
          <w:spacing w:val="20"/>
          <w:sz w:val="28"/>
          <w:szCs w:val="28"/>
          <w:lang w:val="ru-RU" w:eastAsia="ar-SA" w:bidi="ar-SA"/>
        </w:rPr>
      </w:pPr>
    </w:p>
    <w:p w:rsidR="007D5794" w:rsidRPr="00C92C01" w:rsidRDefault="007D5794" w:rsidP="00C92C01">
      <w:pPr>
        <w:suppressAutoHyphens/>
        <w:ind w:left="567" w:right="567"/>
        <w:jc w:val="left"/>
        <w:rPr>
          <w:rFonts w:eastAsia="Calibri"/>
          <w:spacing w:val="20"/>
          <w:sz w:val="28"/>
          <w:szCs w:val="28"/>
          <w:lang w:val="ru-RU" w:eastAsia="ar-SA" w:bidi="ar-SA"/>
        </w:rPr>
      </w:pPr>
    </w:p>
    <w:p w:rsidR="00E3402F" w:rsidRPr="00C92C01" w:rsidRDefault="00E3402F" w:rsidP="00C92C01">
      <w:pPr>
        <w:suppressAutoHyphens/>
        <w:ind w:left="567" w:right="567"/>
        <w:jc w:val="left"/>
        <w:rPr>
          <w:rFonts w:eastAsia="Calibri"/>
          <w:spacing w:val="20"/>
          <w:sz w:val="28"/>
          <w:szCs w:val="28"/>
          <w:lang w:val="ru-RU" w:eastAsia="ar-SA" w:bidi="ar-SA"/>
        </w:rPr>
      </w:pPr>
    </w:p>
    <w:p w:rsidR="00E3402F" w:rsidRPr="00C92C01" w:rsidRDefault="00E3402F" w:rsidP="00C92C01">
      <w:pPr>
        <w:suppressAutoHyphens/>
        <w:ind w:left="567" w:right="567"/>
        <w:jc w:val="left"/>
        <w:rPr>
          <w:rFonts w:eastAsia="Calibri"/>
          <w:spacing w:val="20"/>
          <w:sz w:val="28"/>
          <w:szCs w:val="28"/>
          <w:lang w:val="ru-RU" w:eastAsia="ar-SA" w:bidi="ar-SA"/>
        </w:rPr>
      </w:pPr>
    </w:p>
    <w:p w:rsidR="007D5794" w:rsidRPr="00C92C01" w:rsidRDefault="007D5794" w:rsidP="00C92C01">
      <w:pPr>
        <w:suppressAutoHyphens/>
        <w:ind w:left="567" w:right="567"/>
        <w:jc w:val="left"/>
        <w:rPr>
          <w:rFonts w:eastAsia="Calibri"/>
          <w:spacing w:val="20"/>
          <w:sz w:val="28"/>
          <w:szCs w:val="28"/>
          <w:lang w:val="ru-RU" w:eastAsia="ar-SA" w:bidi="ar-SA"/>
        </w:rPr>
      </w:pPr>
    </w:p>
    <w:p w:rsidR="00D323DD" w:rsidRPr="00C92C01" w:rsidRDefault="00D323DD" w:rsidP="00C92C01">
      <w:pPr>
        <w:suppressAutoHyphens/>
        <w:ind w:right="567"/>
        <w:jc w:val="left"/>
        <w:rPr>
          <w:rFonts w:eastAsia="Calibri"/>
          <w:spacing w:val="20"/>
          <w:sz w:val="28"/>
          <w:szCs w:val="28"/>
          <w:lang w:val="ru-RU" w:eastAsia="ar-SA" w:bidi="ar-SA"/>
        </w:rPr>
      </w:pPr>
    </w:p>
    <w:p w:rsidR="007D5794" w:rsidRPr="00C92C01" w:rsidRDefault="007D5794" w:rsidP="00C92C01">
      <w:pPr>
        <w:suppressAutoHyphens/>
        <w:ind w:left="567" w:right="567"/>
        <w:jc w:val="left"/>
        <w:rPr>
          <w:rFonts w:eastAsia="Calibri"/>
          <w:spacing w:val="20"/>
          <w:sz w:val="28"/>
          <w:szCs w:val="28"/>
          <w:lang w:val="ru-RU" w:eastAsia="ar-SA" w:bidi="ar-SA"/>
        </w:rPr>
      </w:pPr>
    </w:p>
    <w:p w:rsidR="00B57C83" w:rsidRPr="00C92C01" w:rsidRDefault="00B57C83" w:rsidP="00C92C01">
      <w:pPr>
        <w:pStyle w:val="1"/>
        <w:widowControl w:val="0"/>
        <w:spacing w:after="0"/>
        <w:rPr>
          <w:rFonts w:eastAsia="SimSun"/>
          <w:sz w:val="28"/>
          <w:szCs w:val="28"/>
          <w:lang w:val="ru-RU"/>
        </w:rPr>
        <w:sectPr w:rsidR="00B57C83" w:rsidRPr="00C92C01" w:rsidSect="00B24FD3">
          <w:headerReference w:type="default" r:id="rId8"/>
          <w:footerReference w:type="default" r:id="rId9"/>
          <w:headerReference w:type="first" r:id="rId10"/>
          <w:footerReference w:type="first" r:id="rId11"/>
          <w:pgSz w:w="11906" w:h="16838" w:code="9"/>
          <w:pgMar w:top="964" w:right="737" w:bottom="340" w:left="1514" w:header="0" w:footer="113" w:gutter="0"/>
          <w:pgBorders>
            <w:top w:val="single" w:sz="12" w:space="25" w:color="auto"/>
            <w:left w:val="single" w:sz="12" w:space="21" w:color="auto"/>
            <w:bottom w:val="single" w:sz="12" w:space="0" w:color="auto"/>
            <w:right w:val="single" w:sz="12" w:space="20" w:color="auto"/>
          </w:pgBorders>
          <w:pgNumType w:start="1"/>
          <w:cols w:space="708"/>
          <w:titlePg/>
          <w:docGrid w:linePitch="381"/>
        </w:sectPr>
      </w:pPr>
    </w:p>
    <w:p w:rsidR="00D323DD" w:rsidRDefault="00037E44" w:rsidP="00037E44">
      <w:pPr>
        <w:pStyle w:val="1"/>
        <w:widowControl w:val="0"/>
        <w:numPr>
          <w:ilvl w:val="0"/>
          <w:numId w:val="35"/>
        </w:numPr>
        <w:spacing w:after="0"/>
        <w:rPr>
          <w:rFonts w:eastAsia="SimSun"/>
          <w:sz w:val="28"/>
          <w:szCs w:val="28"/>
          <w:lang w:val="ru-RU"/>
        </w:rPr>
      </w:pPr>
      <w:r>
        <w:rPr>
          <w:rFonts w:eastAsia="SimSun"/>
          <w:sz w:val="28"/>
          <w:szCs w:val="28"/>
          <w:lang w:val="ru-RU"/>
        </w:rPr>
        <w:lastRenderedPageBreak/>
        <w:t>Положение о территориальном планировании</w:t>
      </w:r>
    </w:p>
    <w:p w:rsidR="00037E44" w:rsidRPr="00037E44" w:rsidRDefault="00037E44" w:rsidP="00037E44">
      <w:pPr>
        <w:rPr>
          <w:rFonts w:eastAsia="SimSun"/>
          <w:lang w:val="ru-RU" w:bidi="ar-SA"/>
        </w:rPr>
      </w:pPr>
    </w:p>
    <w:p w:rsidR="00037E44" w:rsidRPr="00037E44" w:rsidRDefault="00037E44" w:rsidP="00037E44">
      <w:pPr>
        <w:pStyle w:val="aa"/>
        <w:numPr>
          <w:ilvl w:val="0"/>
          <w:numId w:val="36"/>
        </w:numPr>
        <w:jc w:val="center"/>
        <w:rPr>
          <w:rFonts w:eastAsia="SimSun"/>
          <w:b/>
          <w:sz w:val="28"/>
          <w:lang w:val="ru-RU" w:bidi="ar-SA"/>
        </w:rPr>
      </w:pPr>
      <w:r w:rsidRPr="00037E44">
        <w:rPr>
          <w:rFonts w:eastAsia="SimSun"/>
          <w:b/>
          <w:sz w:val="28"/>
          <w:lang w:val="ru-RU" w:bidi="ar-SA"/>
        </w:rPr>
        <w:t>Общие положения</w:t>
      </w:r>
    </w:p>
    <w:p w:rsidR="00C92C01" w:rsidRDefault="00C92C01" w:rsidP="001D1887">
      <w:pPr>
        <w:autoSpaceDE w:val="0"/>
        <w:autoSpaceDN w:val="0"/>
        <w:adjustRightInd w:val="0"/>
        <w:ind w:leftChars="109" w:left="262" w:firstLine="567"/>
        <w:rPr>
          <w:sz w:val="28"/>
          <w:szCs w:val="28"/>
          <w:lang w:val="ru-RU"/>
        </w:rPr>
      </w:pPr>
    </w:p>
    <w:p w:rsidR="00C92C01" w:rsidRDefault="00C92C01" w:rsidP="001D1887">
      <w:pPr>
        <w:pStyle w:val="33"/>
        <w:ind w:left="0" w:right="-5" w:firstLine="567"/>
        <w:rPr>
          <w:sz w:val="28"/>
          <w:szCs w:val="28"/>
          <w:lang w:val="ru-RU"/>
        </w:rPr>
      </w:pPr>
      <w:r>
        <w:rPr>
          <w:sz w:val="28"/>
          <w:szCs w:val="28"/>
          <w:lang w:val="ru-RU"/>
        </w:rPr>
        <w:t xml:space="preserve">Генеральный план </w:t>
      </w:r>
      <w:r w:rsidR="000B1320">
        <w:rPr>
          <w:sz w:val="28"/>
          <w:szCs w:val="28"/>
          <w:lang w:val="ru-RU"/>
        </w:rPr>
        <w:t xml:space="preserve">муниципального образования </w:t>
      </w:r>
      <w:r w:rsidR="009659A8">
        <w:rPr>
          <w:sz w:val="28"/>
          <w:szCs w:val="28"/>
          <w:lang w:val="ru-RU"/>
        </w:rPr>
        <w:t>«Турецкое»</w:t>
      </w:r>
      <w:r w:rsidR="000B1320">
        <w:rPr>
          <w:sz w:val="28"/>
          <w:szCs w:val="28"/>
          <w:lang w:val="ru-RU"/>
        </w:rPr>
        <w:t xml:space="preserve"> сельское поселение</w:t>
      </w:r>
      <w:r>
        <w:rPr>
          <w:sz w:val="28"/>
          <w:szCs w:val="28"/>
          <w:lang w:val="ru-RU"/>
        </w:rPr>
        <w:t xml:space="preserve"> </w:t>
      </w:r>
      <w:proofErr w:type="spellStart"/>
      <w:r>
        <w:rPr>
          <w:sz w:val="28"/>
          <w:szCs w:val="28"/>
          <w:lang w:val="ru-RU"/>
        </w:rPr>
        <w:t>Балезинского</w:t>
      </w:r>
      <w:proofErr w:type="spellEnd"/>
      <w:r>
        <w:rPr>
          <w:sz w:val="28"/>
          <w:szCs w:val="28"/>
          <w:lang w:val="ru-RU"/>
        </w:rPr>
        <w:t xml:space="preserve"> муниципального района Удмуртской Республики разработан в 2018 году ООО «Основа» по заказу Администрации </w:t>
      </w:r>
      <w:proofErr w:type="spellStart"/>
      <w:r>
        <w:rPr>
          <w:sz w:val="28"/>
          <w:szCs w:val="28"/>
          <w:lang w:val="ru-RU"/>
        </w:rPr>
        <w:t>Балезинского</w:t>
      </w:r>
      <w:proofErr w:type="spellEnd"/>
      <w:r>
        <w:rPr>
          <w:sz w:val="28"/>
          <w:szCs w:val="28"/>
          <w:lang w:val="ru-RU"/>
        </w:rPr>
        <w:t xml:space="preserve"> района (</w:t>
      </w:r>
      <w:r w:rsidRPr="00C92C01">
        <w:rPr>
          <w:sz w:val="28"/>
          <w:szCs w:val="28"/>
          <w:lang w:val="ru-RU"/>
        </w:rPr>
        <w:t>Муниципальный контракт № Ф.2018.4504</w:t>
      </w:r>
      <w:r w:rsidR="009659A8">
        <w:rPr>
          <w:sz w:val="28"/>
          <w:szCs w:val="28"/>
          <w:lang w:val="ru-RU"/>
        </w:rPr>
        <w:t>07</w:t>
      </w:r>
      <w:r>
        <w:rPr>
          <w:sz w:val="28"/>
          <w:szCs w:val="28"/>
          <w:lang w:val="ru-RU"/>
        </w:rPr>
        <w:t>) и на основании технического задания на разработку генерального плана в качестве документа, направленного на создание условий территориального и социально-экономического развития сельского поселения до 2038года.</w:t>
      </w:r>
    </w:p>
    <w:p w:rsidR="00037E44" w:rsidRPr="007B149A" w:rsidRDefault="00037E44" w:rsidP="00037E44">
      <w:pPr>
        <w:pStyle w:val="33"/>
        <w:ind w:left="0" w:right="-5" w:firstLine="567"/>
        <w:rPr>
          <w:sz w:val="28"/>
          <w:szCs w:val="28"/>
          <w:lang w:val="ru-RU"/>
        </w:rPr>
      </w:pPr>
      <w:r w:rsidRPr="007B149A">
        <w:rPr>
          <w:sz w:val="28"/>
          <w:szCs w:val="28"/>
          <w:lang w:val="ru-RU"/>
        </w:rPr>
        <w:t>Территориальное планирование территории муниципального образования</w:t>
      </w:r>
      <w:r w:rsidR="00135B12">
        <w:rPr>
          <w:sz w:val="28"/>
          <w:szCs w:val="28"/>
          <w:lang w:val="ru-RU"/>
        </w:rPr>
        <w:t xml:space="preserve"> «</w:t>
      </w:r>
      <w:r w:rsidR="009659A8">
        <w:rPr>
          <w:sz w:val="28"/>
          <w:szCs w:val="28"/>
          <w:lang w:val="ru-RU"/>
        </w:rPr>
        <w:t>Турецкое</w:t>
      </w:r>
      <w:r w:rsidRPr="007B149A">
        <w:rPr>
          <w:sz w:val="28"/>
          <w:szCs w:val="28"/>
          <w:lang w:val="ru-RU"/>
        </w:rPr>
        <w:t>» осуществляется в соответствии с действующим федеральным законодательством и законодательством Удмуртской Республики, муниципальными правовыми актами муниципального образования «</w:t>
      </w:r>
      <w:proofErr w:type="spellStart"/>
      <w:r w:rsidRPr="007B149A">
        <w:rPr>
          <w:sz w:val="28"/>
          <w:szCs w:val="28"/>
          <w:lang w:val="ru-RU"/>
        </w:rPr>
        <w:t>Балезинский</w:t>
      </w:r>
      <w:proofErr w:type="spellEnd"/>
      <w:r w:rsidRPr="007B149A">
        <w:rPr>
          <w:sz w:val="28"/>
          <w:szCs w:val="28"/>
          <w:lang w:val="ru-RU"/>
        </w:rPr>
        <w:t xml:space="preserve"> район» Удмуртской Республики и муниципального образования «</w:t>
      </w:r>
      <w:r w:rsidR="009659A8">
        <w:rPr>
          <w:sz w:val="28"/>
          <w:szCs w:val="28"/>
          <w:lang w:val="ru-RU"/>
        </w:rPr>
        <w:t>Турецкое</w:t>
      </w:r>
      <w:r w:rsidRPr="007B149A">
        <w:rPr>
          <w:sz w:val="28"/>
          <w:szCs w:val="28"/>
          <w:lang w:val="ru-RU"/>
        </w:rPr>
        <w:t>», направлено на комплексное решение задач развития муниципального образования «</w:t>
      </w:r>
      <w:r w:rsidR="009659A8">
        <w:rPr>
          <w:sz w:val="28"/>
          <w:szCs w:val="28"/>
          <w:lang w:val="ru-RU"/>
        </w:rPr>
        <w:t>Турецкое</w:t>
      </w:r>
      <w:r w:rsidRPr="007B149A">
        <w:rPr>
          <w:sz w:val="28"/>
          <w:szCs w:val="28"/>
          <w:lang w:val="ru-RU"/>
        </w:rPr>
        <w:t>» и вопросов местного значения, установленных Федеральным законом от 6 октября 2003 года № 131-ФЗ «Об общих принципах организации местного самоуправления в Российской Федерации».</w:t>
      </w:r>
    </w:p>
    <w:p w:rsidR="00037E44" w:rsidRPr="007B149A" w:rsidRDefault="00037E44" w:rsidP="00224B57">
      <w:pPr>
        <w:pStyle w:val="33"/>
        <w:ind w:left="0" w:right="-5" w:firstLine="567"/>
        <w:rPr>
          <w:sz w:val="28"/>
          <w:szCs w:val="28"/>
          <w:lang w:val="ru-RU"/>
        </w:rPr>
      </w:pPr>
      <w:r w:rsidRPr="007B149A">
        <w:rPr>
          <w:sz w:val="28"/>
          <w:szCs w:val="28"/>
          <w:lang w:val="ru-RU"/>
        </w:rPr>
        <w:t>Генеральным планом муниципального образования «</w:t>
      </w:r>
      <w:r w:rsidR="009659A8">
        <w:rPr>
          <w:sz w:val="28"/>
          <w:szCs w:val="28"/>
          <w:lang w:val="ru-RU"/>
        </w:rPr>
        <w:t>Турецкое</w:t>
      </w:r>
      <w:r w:rsidRPr="007B149A">
        <w:rPr>
          <w:sz w:val="28"/>
          <w:szCs w:val="28"/>
          <w:lang w:val="ru-RU"/>
        </w:rPr>
        <w:t xml:space="preserve">» определены основные направления и параметры пространственного развития муниципального образования, обеспечивающие его устойчивое развитие,  развитие инженерной, транспортной и социальной инфраструктур для обеспечения комфортных условий проживания населения, обеспечение учета согласованности документов территориального планирования Российской Федерации, документов территориального планирования Удмуртской Республики, документов территориального планирования </w:t>
      </w:r>
      <w:proofErr w:type="spellStart"/>
      <w:r w:rsidRPr="007B149A">
        <w:rPr>
          <w:sz w:val="28"/>
          <w:szCs w:val="28"/>
          <w:lang w:val="ru-RU"/>
        </w:rPr>
        <w:t>Балезинского</w:t>
      </w:r>
      <w:proofErr w:type="spellEnd"/>
      <w:r w:rsidRPr="007B149A">
        <w:rPr>
          <w:sz w:val="28"/>
          <w:szCs w:val="28"/>
          <w:lang w:val="ru-RU"/>
        </w:rPr>
        <w:t xml:space="preserve"> района Удмуртской Республики, а также документов территориального планирования муниципальных образований, имеющих общую границу с муниципальным образованием «</w:t>
      </w:r>
      <w:r w:rsidR="009659A8">
        <w:rPr>
          <w:sz w:val="28"/>
          <w:szCs w:val="28"/>
          <w:lang w:val="ru-RU"/>
        </w:rPr>
        <w:t>Турецкое</w:t>
      </w:r>
      <w:r w:rsidRPr="007B149A">
        <w:rPr>
          <w:sz w:val="28"/>
          <w:szCs w:val="28"/>
          <w:lang w:val="ru-RU"/>
        </w:rPr>
        <w:t>».</w:t>
      </w:r>
    </w:p>
    <w:p w:rsidR="00C92C01" w:rsidRDefault="00C92C01" w:rsidP="001D1887">
      <w:pPr>
        <w:pStyle w:val="33"/>
        <w:ind w:left="0" w:right="-5" w:firstLine="567"/>
        <w:rPr>
          <w:sz w:val="28"/>
          <w:szCs w:val="28"/>
          <w:lang w:val="ru-RU"/>
        </w:rPr>
      </w:pPr>
      <w:r>
        <w:rPr>
          <w:sz w:val="28"/>
          <w:szCs w:val="28"/>
          <w:lang w:val="ru-RU"/>
        </w:rPr>
        <w:t xml:space="preserve">Генеральный план – документ территориального планирования, определяющий стратегию градостроительного развития муниципального образования. Генеральный план </w:t>
      </w:r>
      <w:r w:rsidR="001D1887">
        <w:rPr>
          <w:sz w:val="28"/>
          <w:szCs w:val="28"/>
          <w:lang w:val="ru-RU"/>
        </w:rPr>
        <w:t xml:space="preserve">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поселения, зонирование территорий, развитие инженерной, </w:t>
      </w:r>
      <w:r w:rsidR="001D1887">
        <w:rPr>
          <w:sz w:val="28"/>
          <w:szCs w:val="28"/>
          <w:lang w:val="ru-RU"/>
        </w:rPr>
        <w:lastRenderedPageBreak/>
        <w:t>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к экологическому и санитарному благополучию.</w:t>
      </w:r>
    </w:p>
    <w:p w:rsidR="001D1887" w:rsidRDefault="001D1887" w:rsidP="001D1887">
      <w:pPr>
        <w:pStyle w:val="33"/>
        <w:ind w:left="0" w:right="-5" w:firstLine="567"/>
        <w:rPr>
          <w:sz w:val="28"/>
          <w:szCs w:val="28"/>
          <w:lang w:val="ru-RU"/>
        </w:rPr>
      </w:pPr>
      <w:r>
        <w:rPr>
          <w:sz w:val="28"/>
          <w:szCs w:val="28"/>
          <w:lang w:val="ru-RU"/>
        </w:rPr>
        <w:t xml:space="preserve">Основными задачами Генерального плана </w:t>
      </w:r>
      <w:r w:rsidR="00135B12">
        <w:rPr>
          <w:sz w:val="28"/>
          <w:szCs w:val="28"/>
          <w:lang w:val="ru-RU"/>
        </w:rPr>
        <w:t>муниципального образования «</w:t>
      </w:r>
      <w:r w:rsidR="009659A8">
        <w:rPr>
          <w:sz w:val="28"/>
          <w:szCs w:val="28"/>
          <w:lang w:val="ru-RU"/>
        </w:rPr>
        <w:t>Турецкое</w:t>
      </w:r>
      <w:r w:rsidR="00135B12">
        <w:rPr>
          <w:sz w:val="28"/>
          <w:szCs w:val="28"/>
          <w:lang w:val="ru-RU"/>
        </w:rPr>
        <w:t>»</w:t>
      </w:r>
      <w:r>
        <w:rPr>
          <w:sz w:val="28"/>
          <w:szCs w:val="28"/>
          <w:lang w:val="ru-RU"/>
        </w:rPr>
        <w:t xml:space="preserve"> являются:</w:t>
      </w:r>
    </w:p>
    <w:p w:rsidR="001D1887" w:rsidRDefault="001D1887" w:rsidP="001D1887">
      <w:pPr>
        <w:pStyle w:val="33"/>
        <w:numPr>
          <w:ilvl w:val="0"/>
          <w:numId w:val="30"/>
        </w:numPr>
        <w:ind w:left="0" w:right="-5" w:firstLine="284"/>
        <w:rPr>
          <w:sz w:val="28"/>
          <w:szCs w:val="28"/>
          <w:lang w:val="ru-RU"/>
        </w:rPr>
      </w:pPr>
      <w:r>
        <w:rPr>
          <w:sz w:val="28"/>
          <w:szCs w:val="28"/>
          <w:lang w:val="ru-RU"/>
        </w:rPr>
        <w:t>Выявление проблем градостроительного развития территории поселения на основе анализа параметров среды населенных пунктов, существующих ресурсов жизнеобеспечения;</w:t>
      </w:r>
    </w:p>
    <w:p w:rsidR="001D1887" w:rsidRDefault="001D1887" w:rsidP="001D1887">
      <w:pPr>
        <w:pStyle w:val="33"/>
        <w:numPr>
          <w:ilvl w:val="0"/>
          <w:numId w:val="30"/>
        </w:numPr>
        <w:ind w:left="0" w:right="-5" w:firstLine="284"/>
        <w:rPr>
          <w:sz w:val="28"/>
          <w:szCs w:val="28"/>
          <w:lang w:val="ru-RU"/>
        </w:rPr>
      </w:pPr>
      <w:r>
        <w:rPr>
          <w:sz w:val="28"/>
          <w:szCs w:val="28"/>
          <w:lang w:val="ru-RU"/>
        </w:rPr>
        <w:t>Разработка мероприятий по качественному улучшению состояния среды – реконструкция и благоустройство всех типов территорий поселения;</w:t>
      </w:r>
    </w:p>
    <w:p w:rsidR="001D1887" w:rsidRDefault="001D1887" w:rsidP="001D1887">
      <w:pPr>
        <w:pStyle w:val="33"/>
        <w:numPr>
          <w:ilvl w:val="0"/>
          <w:numId w:val="30"/>
        </w:numPr>
        <w:ind w:left="0" w:right="-5" w:firstLine="284"/>
        <w:rPr>
          <w:sz w:val="28"/>
          <w:szCs w:val="28"/>
          <w:lang w:val="ru-RU"/>
        </w:rPr>
      </w:pPr>
      <w:r>
        <w:rPr>
          <w:sz w:val="28"/>
          <w:szCs w:val="28"/>
          <w:lang w:val="ru-RU"/>
        </w:rPr>
        <w:t>Резервирование территорий для жилищного строительства, производства, торговли, отдыха и других функций;</w:t>
      </w:r>
    </w:p>
    <w:p w:rsidR="001D1887" w:rsidRDefault="001D1887" w:rsidP="001D1887">
      <w:pPr>
        <w:pStyle w:val="33"/>
        <w:numPr>
          <w:ilvl w:val="0"/>
          <w:numId w:val="30"/>
        </w:numPr>
        <w:ind w:left="0" w:right="-5" w:firstLine="284"/>
        <w:rPr>
          <w:sz w:val="28"/>
          <w:szCs w:val="28"/>
          <w:lang w:val="ru-RU"/>
        </w:rPr>
      </w:pPr>
      <w:r>
        <w:rPr>
          <w:sz w:val="28"/>
          <w:szCs w:val="28"/>
          <w:lang w:val="ru-RU"/>
        </w:rPr>
        <w:t>Предложения по оптимизации экологической ситуации;</w:t>
      </w:r>
    </w:p>
    <w:p w:rsidR="001D1887" w:rsidRDefault="001D1887" w:rsidP="001D1887">
      <w:pPr>
        <w:pStyle w:val="33"/>
        <w:numPr>
          <w:ilvl w:val="0"/>
          <w:numId w:val="30"/>
        </w:numPr>
        <w:ind w:left="0" w:right="-5" w:firstLine="284"/>
        <w:rPr>
          <w:sz w:val="28"/>
          <w:szCs w:val="28"/>
          <w:lang w:val="ru-RU"/>
        </w:rPr>
      </w:pPr>
      <w:r>
        <w:rPr>
          <w:sz w:val="28"/>
          <w:szCs w:val="28"/>
          <w:lang w:val="ru-RU"/>
        </w:rPr>
        <w:t>Мероприятия по охране природного и культурного наследия;</w:t>
      </w:r>
    </w:p>
    <w:p w:rsidR="001D1887" w:rsidRDefault="001D1887" w:rsidP="001D1887">
      <w:pPr>
        <w:pStyle w:val="33"/>
        <w:numPr>
          <w:ilvl w:val="0"/>
          <w:numId w:val="30"/>
        </w:numPr>
        <w:ind w:left="0" w:right="-5" w:firstLine="284"/>
        <w:rPr>
          <w:sz w:val="28"/>
          <w:szCs w:val="28"/>
          <w:lang w:val="ru-RU"/>
        </w:rPr>
      </w:pPr>
      <w:r>
        <w:rPr>
          <w:sz w:val="28"/>
          <w:szCs w:val="28"/>
          <w:lang w:val="ru-RU"/>
        </w:rPr>
        <w:t>Мероприятия по развитию системы зеленых насаждений и благоустройству населенных пунктов, развитию транспортной и инженерной инфраструктур.</w:t>
      </w:r>
    </w:p>
    <w:p w:rsidR="001D1887" w:rsidRPr="005E533F" w:rsidRDefault="001D1887" w:rsidP="001D1887">
      <w:pPr>
        <w:pStyle w:val="33"/>
        <w:ind w:left="0" w:right="-5" w:firstLine="567"/>
        <w:rPr>
          <w:sz w:val="28"/>
          <w:szCs w:val="28"/>
          <w:lang w:val="ru-RU"/>
        </w:rPr>
      </w:pPr>
      <w:r>
        <w:rPr>
          <w:sz w:val="28"/>
          <w:szCs w:val="28"/>
          <w:lang w:val="ru-RU"/>
        </w:rPr>
        <w:t xml:space="preserve">Генеральный план </w:t>
      </w:r>
      <w:r w:rsidR="00224B57">
        <w:rPr>
          <w:sz w:val="28"/>
          <w:szCs w:val="28"/>
          <w:lang w:val="ru-RU"/>
        </w:rPr>
        <w:t>муниципального образования «</w:t>
      </w:r>
      <w:r w:rsidR="009659A8">
        <w:rPr>
          <w:sz w:val="28"/>
          <w:szCs w:val="28"/>
          <w:lang w:val="ru-RU"/>
        </w:rPr>
        <w:t>Турецкое</w:t>
      </w:r>
      <w:r w:rsidR="00224B57">
        <w:rPr>
          <w:sz w:val="28"/>
          <w:szCs w:val="28"/>
          <w:lang w:val="ru-RU"/>
        </w:rPr>
        <w:t xml:space="preserve">» </w:t>
      </w:r>
      <w:r>
        <w:rPr>
          <w:sz w:val="28"/>
          <w:szCs w:val="28"/>
          <w:lang w:val="ru-RU"/>
        </w:rPr>
        <w:t xml:space="preserve">разработан на </w:t>
      </w:r>
      <w:r w:rsidR="00224B57">
        <w:rPr>
          <w:sz w:val="28"/>
          <w:szCs w:val="28"/>
          <w:lang w:val="ru-RU"/>
        </w:rPr>
        <w:t>расчетный срок до 2038 года</w:t>
      </w:r>
      <w:r>
        <w:rPr>
          <w:sz w:val="28"/>
          <w:szCs w:val="28"/>
          <w:lang w:val="ru-RU"/>
        </w:rPr>
        <w:t>:</w:t>
      </w:r>
    </w:p>
    <w:p w:rsidR="00C92C01" w:rsidRPr="005E533F" w:rsidRDefault="001D1887" w:rsidP="001D1887">
      <w:pPr>
        <w:pStyle w:val="33"/>
        <w:numPr>
          <w:ilvl w:val="0"/>
          <w:numId w:val="30"/>
        </w:numPr>
        <w:ind w:left="0" w:right="-5" w:firstLine="284"/>
        <w:rPr>
          <w:sz w:val="28"/>
          <w:szCs w:val="28"/>
          <w:lang w:val="ru-RU"/>
        </w:rPr>
      </w:pPr>
      <w:r w:rsidRPr="005E533F">
        <w:rPr>
          <w:sz w:val="28"/>
          <w:szCs w:val="28"/>
        </w:rPr>
        <w:t>I</w:t>
      </w:r>
      <w:r w:rsidRPr="005E533F">
        <w:rPr>
          <w:sz w:val="28"/>
          <w:szCs w:val="28"/>
          <w:lang w:val="ru-RU"/>
        </w:rPr>
        <w:t xml:space="preserve"> этап (5 лет) – до </w:t>
      </w:r>
      <w:proofErr w:type="gramStart"/>
      <w:r w:rsidRPr="005E533F">
        <w:rPr>
          <w:sz w:val="28"/>
          <w:szCs w:val="28"/>
          <w:lang w:val="ru-RU"/>
        </w:rPr>
        <w:t>2023г.;</w:t>
      </w:r>
      <w:proofErr w:type="gramEnd"/>
    </w:p>
    <w:p w:rsidR="00224B57" w:rsidRPr="005E533F" w:rsidRDefault="0056608E" w:rsidP="00224B57">
      <w:pPr>
        <w:pStyle w:val="33"/>
        <w:numPr>
          <w:ilvl w:val="0"/>
          <w:numId w:val="30"/>
        </w:numPr>
        <w:ind w:left="0" w:right="-5" w:firstLine="284"/>
        <w:rPr>
          <w:sz w:val="28"/>
          <w:szCs w:val="28"/>
          <w:lang w:val="ru-RU"/>
        </w:rPr>
      </w:pPr>
      <w:r w:rsidRPr="005E533F">
        <w:rPr>
          <w:sz w:val="28"/>
          <w:szCs w:val="28"/>
          <w:lang w:val="ru-RU"/>
        </w:rPr>
        <w:t>Расчетный срок</w:t>
      </w:r>
      <w:r w:rsidR="00224B57" w:rsidRPr="005E533F">
        <w:rPr>
          <w:sz w:val="28"/>
          <w:szCs w:val="28"/>
          <w:lang w:val="ru-RU"/>
        </w:rPr>
        <w:t xml:space="preserve"> (20 лет) – до 2038г.</w:t>
      </w:r>
    </w:p>
    <w:p w:rsidR="0056608E" w:rsidRPr="0056608E" w:rsidRDefault="0056608E" w:rsidP="0056608E">
      <w:pPr>
        <w:pStyle w:val="33"/>
        <w:ind w:left="0" w:right="-5" w:firstLine="567"/>
        <w:rPr>
          <w:color w:val="FF0000"/>
          <w:sz w:val="28"/>
          <w:szCs w:val="28"/>
          <w:lang w:val="ru-RU"/>
        </w:rPr>
      </w:pPr>
      <w:r w:rsidRPr="0056608E">
        <w:rPr>
          <w:sz w:val="28"/>
          <w:szCs w:val="28"/>
          <w:lang w:val="ru-RU"/>
        </w:rPr>
        <w:t>Этапы реализации Генерального плана муниципального образования</w:t>
      </w:r>
      <w:r>
        <w:rPr>
          <w:sz w:val="28"/>
          <w:szCs w:val="28"/>
          <w:lang w:val="ru-RU"/>
        </w:rPr>
        <w:t xml:space="preserve"> </w:t>
      </w:r>
      <w:r w:rsidRPr="0056608E">
        <w:rPr>
          <w:sz w:val="28"/>
          <w:szCs w:val="28"/>
          <w:lang w:val="ru-RU"/>
        </w:rPr>
        <w:t>«</w:t>
      </w:r>
      <w:r w:rsidR="009659A8">
        <w:rPr>
          <w:sz w:val="28"/>
          <w:szCs w:val="28"/>
          <w:lang w:val="ru-RU"/>
        </w:rPr>
        <w:t>Турецкое</w:t>
      </w:r>
      <w:r w:rsidRPr="0056608E">
        <w:rPr>
          <w:sz w:val="28"/>
          <w:szCs w:val="28"/>
          <w:lang w:val="ru-RU"/>
        </w:rPr>
        <w:t>», их сроки уточняются органами местного самоуправления исходя</w:t>
      </w:r>
      <w:r>
        <w:rPr>
          <w:sz w:val="28"/>
          <w:szCs w:val="28"/>
          <w:lang w:val="ru-RU"/>
        </w:rPr>
        <w:t xml:space="preserve"> </w:t>
      </w:r>
      <w:r w:rsidRPr="0056608E">
        <w:rPr>
          <w:sz w:val="28"/>
          <w:szCs w:val="28"/>
          <w:lang w:val="ru-RU"/>
        </w:rPr>
        <w:t>из складывающейся социально-экономической обстановки, финансовых</w:t>
      </w:r>
      <w:r>
        <w:rPr>
          <w:sz w:val="28"/>
          <w:szCs w:val="28"/>
          <w:lang w:val="ru-RU"/>
        </w:rPr>
        <w:t xml:space="preserve"> </w:t>
      </w:r>
      <w:r w:rsidRPr="0056608E">
        <w:rPr>
          <w:sz w:val="28"/>
          <w:szCs w:val="28"/>
          <w:lang w:val="ru-RU"/>
        </w:rPr>
        <w:t>возможностей местного бюджета, сроков и этапов реализации соответствующих</w:t>
      </w:r>
      <w:r>
        <w:rPr>
          <w:sz w:val="28"/>
          <w:szCs w:val="28"/>
          <w:lang w:val="ru-RU"/>
        </w:rPr>
        <w:t xml:space="preserve"> </w:t>
      </w:r>
      <w:r w:rsidRPr="0056608E">
        <w:rPr>
          <w:sz w:val="28"/>
          <w:szCs w:val="28"/>
          <w:lang w:val="ru-RU"/>
        </w:rPr>
        <w:t>федеральных, республиканских и муниципальных целевых программ в части,</w:t>
      </w:r>
      <w:r>
        <w:rPr>
          <w:sz w:val="28"/>
          <w:szCs w:val="28"/>
          <w:lang w:val="ru-RU"/>
        </w:rPr>
        <w:t xml:space="preserve"> </w:t>
      </w:r>
      <w:r w:rsidRPr="0056608E">
        <w:rPr>
          <w:sz w:val="28"/>
          <w:szCs w:val="28"/>
          <w:lang w:val="ru-RU"/>
        </w:rPr>
        <w:t>затрагивающей территорию муниципального образования «</w:t>
      </w:r>
      <w:r w:rsidR="009659A8">
        <w:rPr>
          <w:sz w:val="28"/>
          <w:szCs w:val="28"/>
          <w:lang w:val="ru-RU"/>
        </w:rPr>
        <w:t>Турецкое</w:t>
      </w:r>
      <w:r w:rsidRPr="0056608E">
        <w:rPr>
          <w:sz w:val="28"/>
          <w:szCs w:val="28"/>
          <w:lang w:val="ru-RU"/>
        </w:rPr>
        <w:t>»,</w:t>
      </w:r>
      <w:r>
        <w:rPr>
          <w:sz w:val="28"/>
          <w:szCs w:val="28"/>
          <w:lang w:val="ru-RU"/>
        </w:rPr>
        <w:t xml:space="preserve"> </w:t>
      </w:r>
      <w:r w:rsidRPr="0056608E">
        <w:rPr>
          <w:sz w:val="28"/>
          <w:szCs w:val="28"/>
          <w:lang w:val="ru-RU"/>
        </w:rPr>
        <w:t>прио</w:t>
      </w:r>
      <w:r>
        <w:rPr>
          <w:sz w:val="28"/>
          <w:szCs w:val="28"/>
          <w:lang w:val="ru-RU"/>
        </w:rPr>
        <w:t>ритетных национальных проектов.</w:t>
      </w:r>
    </w:p>
    <w:p w:rsidR="001D1887" w:rsidRPr="00224B57" w:rsidRDefault="002C65AA" w:rsidP="00224B57">
      <w:pPr>
        <w:pStyle w:val="33"/>
        <w:ind w:left="0" w:right="-5" w:firstLine="567"/>
        <w:rPr>
          <w:sz w:val="28"/>
          <w:szCs w:val="28"/>
          <w:lang w:val="ru-RU"/>
        </w:rPr>
      </w:pPr>
      <w:r w:rsidRPr="00224B57">
        <w:rPr>
          <w:sz w:val="28"/>
          <w:szCs w:val="28"/>
          <w:lang w:val="ru-RU"/>
        </w:rPr>
        <w:t xml:space="preserve">Работа над Генеральным планом </w:t>
      </w:r>
      <w:r w:rsidR="000B1320" w:rsidRPr="00224B57">
        <w:rPr>
          <w:sz w:val="28"/>
          <w:szCs w:val="28"/>
          <w:lang w:val="ru-RU"/>
        </w:rPr>
        <w:t>муниципального образования</w:t>
      </w:r>
      <w:r w:rsidR="00135B12">
        <w:rPr>
          <w:sz w:val="28"/>
          <w:szCs w:val="28"/>
          <w:lang w:val="ru-RU"/>
        </w:rPr>
        <w:t xml:space="preserve"> «</w:t>
      </w:r>
      <w:r w:rsidR="009659A8">
        <w:rPr>
          <w:sz w:val="28"/>
          <w:szCs w:val="28"/>
          <w:lang w:val="ru-RU"/>
        </w:rPr>
        <w:t>Турецкое</w:t>
      </w:r>
      <w:r w:rsidR="00135B12">
        <w:rPr>
          <w:sz w:val="28"/>
          <w:szCs w:val="28"/>
          <w:lang w:val="ru-RU"/>
        </w:rPr>
        <w:t>»</w:t>
      </w:r>
      <w:r w:rsidRPr="00224B57">
        <w:rPr>
          <w:sz w:val="28"/>
          <w:szCs w:val="28"/>
          <w:lang w:val="ru-RU"/>
        </w:rPr>
        <w:t xml:space="preserve"> велась при тесном взаимодействии с эксплуатирующими организациями и Администрацией поселения.</w:t>
      </w:r>
    </w:p>
    <w:p w:rsidR="0056608E" w:rsidRDefault="002C65AA" w:rsidP="001D1887">
      <w:pPr>
        <w:pStyle w:val="33"/>
        <w:ind w:left="0" w:right="-5" w:firstLine="567"/>
        <w:rPr>
          <w:sz w:val="28"/>
          <w:szCs w:val="28"/>
          <w:lang w:val="ru-RU"/>
        </w:rPr>
      </w:pPr>
      <w:r>
        <w:rPr>
          <w:sz w:val="28"/>
          <w:szCs w:val="28"/>
          <w:lang w:val="ru-RU"/>
        </w:rPr>
        <w:t>В Генеральном плане определены основные параметры развития поселения: перспективная численность населения, объемы жилищного строительства и реконструкции, необходимые для строительства территории, основные направления развития транспортного комплекса и инженерной инфраструктуры. В проекте выполнена одна из главных задач Генерального плана – зонирование территорий, с выделением жилых, производственных, общественных и рекреационных зон, территорий для развития многих других функций поселения.</w:t>
      </w:r>
    </w:p>
    <w:p w:rsidR="00EF10FD" w:rsidRDefault="00EF10FD">
      <w:pPr>
        <w:jc w:val="left"/>
        <w:rPr>
          <w:sz w:val="28"/>
          <w:szCs w:val="28"/>
          <w:lang w:val="ru-RU"/>
        </w:rPr>
      </w:pPr>
      <w:r>
        <w:rPr>
          <w:sz w:val="28"/>
          <w:szCs w:val="28"/>
          <w:lang w:val="ru-RU"/>
        </w:rPr>
        <w:br w:type="page"/>
      </w:r>
    </w:p>
    <w:p w:rsidR="00EF10FD" w:rsidRDefault="00EF10FD" w:rsidP="001D1887">
      <w:pPr>
        <w:pStyle w:val="33"/>
        <w:ind w:left="0" w:right="-5" w:firstLine="567"/>
        <w:rPr>
          <w:sz w:val="28"/>
          <w:szCs w:val="28"/>
          <w:lang w:val="ru-RU"/>
        </w:rPr>
      </w:pPr>
      <w:r>
        <w:rPr>
          <w:sz w:val="28"/>
          <w:szCs w:val="28"/>
          <w:lang w:val="ru-RU"/>
        </w:rPr>
        <w:lastRenderedPageBreak/>
        <w:t>В рамках развития нового жилищного строительства на территории муниципального образования «</w:t>
      </w:r>
      <w:r w:rsidR="009659A8">
        <w:rPr>
          <w:sz w:val="28"/>
          <w:szCs w:val="28"/>
          <w:lang w:val="ru-RU"/>
        </w:rPr>
        <w:t>Турецкое</w:t>
      </w:r>
      <w:r>
        <w:rPr>
          <w:sz w:val="28"/>
          <w:szCs w:val="28"/>
          <w:lang w:val="ru-RU"/>
        </w:rPr>
        <w:t>» предлагается включить в границу населенных пунктов территории для индивидуального жилищного строительства.</w:t>
      </w:r>
    </w:p>
    <w:p w:rsidR="00A65DD3" w:rsidRDefault="00A65DD3" w:rsidP="001D1887">
      <w:pPr>
        <w:pStyle w:val="33"/>
        <w:ind w:left="0" w:right="-5" w:firstLine="567"/>
        <w:rPr>
          <w:sz w:val="28"/>
          <w:szCs w:val="28"/>
          <w:lang w:val="ru-RU"/>
        </w:rPr>
      </w:pPr>
    </w:p>
    <w:p w:rsidR="00EF10FD" w:rsidRPr="00A65DD3" w:rsidRDefault="00EF10FD" w:rsidP="00EF10FD">
      <w:pPr>
        <w:pStyle w:val="33"/>
        <w:ind w:left="0" w:right="-5" w:firstLine="567"/>
        <w:jc w:val="center"/>
        <w:rPr>
          <w:b/>
          <w:sz w:val="24"/>
          <w:szCs w:val="28"/>
          <w:lang w:val="ru-RU"/>
        </w:rPr>
      </w:pPr>
      <w:r w:rsidRPr="00A65DD3">
        <w:rPr>
          <w:b/>
          <w:sz w:val="24"/>
          <w:szCs w:val="28"/>
          <w:lang w:val="ru-RU"/>
        </w:rPr>
        <w:t xml:space="preserve">Перечень земельных участков включаемых </w:t>
      </w:r>
    </w:p>
    <w:p w:rsidR="00EF10FD" w:rsidRPr="00A65DD3" w:rsidRDefault="00EF10FD" w:rsidP="00EF10FD">
      <w:pPr>
        <w:pStyle w:val="33"/>
        <w:ind w:left="0" w:right="-5" w:firstLine="567"/>
        <w:jc w:val="center"/>
        <w:rPr>
          <w:b/>
          <w:sz w:val="24"/>
          <w:szCs w:val="28"/>
          <w:lang w:val="ru-RU"/>
        </w:rPr>
      </w:pPr>
      <w:r w:rsidRPr="00A65DD3">
        <w:rPr>
          <w:b/>
          <w:sz w:val="24"/>
          <w:szCs w:val="28"/>
          <w:lang w:val="ru-RU"/>
        </w:rPr>
        <w:t>в границы населенного пункта</w:t>
      </w:r>
    </w:p>
    <w:p w:rsidR="00EF10FD" w:rsidRPr="00EF10FD" w:rsidRDefault="00EF10FD" w:rsidP="001D1887">
      <w:pPr>
        <w:pStyle w:val="33"/>
        <w:ind w:left="0" w:right="-5" w:firstLine="567"/>
        <w:rPr>
          <w:sz w:val="24"/>
          <w:szCs w:val="28"/>
          <w:lang w:val="ru-RU"/>
        </w:rPr>
      </w:pPr>
      <w:r w:rsidRPr="00EF10FD">
        <w:rPr>
          <w:sz w:val="24"/>
          <w:szCs w:val="28"/>
          <w:lang w:val="ru-RU"/>
        </w:rPr>
        <w:t>(планируемые объекты местного значения)</w:t>
      </w:r>
      <w:r w:rsidRPr="00EF10FD">
        <w:rPr>
          <w:sz w:val="24"/>
          <w:szCs w:val="28"/>
          <w:lang w:val="ru-RU"/>
        </w:rPr>
        <w:tab/>
      </w:r>
      <w:r w:rsidRPr="00EF10FD">
        <w:rPr>
          <w:sz w:val="24"/>
          <w:szCs w:val="28"/>
          <w:lang w:val="ru-RU"/>
        </w:rPr>
        <w:tab/>
      </w:r>
      <w:r w:rsidRPr="00EF10FD">
        <w:rPr>
          <w:sz w:val="24"/>
          <w:szCs w:val="28"/>
          <w:lang w:val="ru-RU"/>
        </w:rPr>
        <w:tab/>
      </w:r>
      <w:r>
        <w:rPr>
          <w:sz w:val="24"/>
          <w:szCs w:val="28"/>
          <w:lang w:val="ru-RU"/>
        </w:rPr>
        <w:tab/>
        <w:t xml:space="preserve">          </w:t>
      </w:r>
      <w:r w:rsidRPr="00EF10FD">
        <w:rPr>
          <w:sz w:val="24"/>
          <w:szCs w:val="28"/>
          <w:lang w:val="ru-RU"/>
        </w:rPr>
        <w:t>Таблица №1</w:t>
      </w:r>
    </w:p>
    <w:tbl>
      <w:tblPr>
        <w:tblStyle w:val="af7"/>
        <w:tblW w:w="9776" w:type="dxa"/>
        <w:tblLook w:val="04A0" w:firstRow="1" w:lastRow="0" w:firstColumn="1" w:lastColumn="0" w:noHBand="0" w:noVBand="1"/>
      </w:tblPr>
      <w:tblGrid>
        <w:gridCol w:w="445"/>
        <w:gridCol w:w="2852"/>
        <w:gridCol w:w="1890"/>
        <w:gridCol w:w="1212"/>
        <w:gridCol w:w="3377"/>
      </w:tblGrid>
      <w:tr w:rsidR="00EF10FD" w:rsidTr="00EF10FD">
        <w:tc>
          <w:tcPr>
            <w:tcW w:w="445" w:type="dxa"/>
          </w:tcPr>
          <w:p w:rsidR="00EF10FD" w:rsidRPr="00EF10FD" w:rsidRDefault="00EF10FD" w:rsidP="00EF10FD">
            <w:pPr>
              <w:pStyle w:val="33"/>
              <w:ind w:left="0" w:right="-5"/>
              <w:jc w:val="center"/>
              <w:rPr>
                <w:sz w:val="24"/>
                <w:szCs w:val="28"/>
                <w:lang w:val="ru-RU"/>
              </w:rPr>
            </w:pPr>
            <w:r w:rsidRPr="00EF10FD">
              <w:rPr>
                <w:sz w:val="24"/>
                <w:szCs w:val="28"/>
                <w:lang w:val="ru-RU"/>
              </w:rPr>
              <w:t>№</w:t>
            </w:r>
          </w:p>
        </w:tc>
        <w:tc>
          <w:tcPr>
            <w:tcW w:w="2852" w:type="dxa"/>
          </w:tcPr>
          <w:p w:rsidR="00EF10FD" w:rsidRPr="00EF10FD" w:rsidRDefault="00EF10FD" w:rsidP="00EF10FD">
            <w:pPr>
              <w:pStyle w:val="33"/>
              <w:ind w:left="0" w:right="-5"/>
              <w:jc w:val="center"/>
              <w:rPr>
                <w:sz w:val="24"/>
                <w:szCs w:val="28"/>
                <w:lang w:val="ru-RU"/>
              </w:rPr>
            </w:pPr>
            <w:r w:rsidRPr="00EF10FD">
              <w:rPr>
                <w:sz w:val="24"/>
                <w:szCs w:val="28"/>
                <w:lang w:val="ru-RU"/>
              </w:rPr>
              <w:t>Местонахождение</w:t>
            </w:r>
          </w:p>
        </w:tc>
        <w:tc>
          <w:tcPr>
            <w:tcW w:w="1890" w:type="dxa"/>
          </w:tcPr>
          <w:p w:rsidR="00EF10FD" w:rsidRPr="00EF10FD" w:rsidRDefault="00EF10FD" w:rsidP="00EF10FD">
            <w:pPr>
              <w:pStyle w:val="33"/>
              <w:ind w:left="0" w:right="-5"/>
              <w:jc w:val="center"/>
              <w:rPr>
                <w:sz w:val="24"/>
                <w:szCs w:val="28"/>
                <w:lang w:val="ru-RU"/>
              </w:rPr>
            </w:pPr>
            <w:r w:rsidRPr="00EF10FD">
              <w:rPr>
                <w:sz w:val="24"/>
                <w:szCs w:val="28"/>
                <w:lang w:val="ru-RU"/>
              </w:rPr>
              <w:t>Назначение</w:t>
            </w:r>
          </w:p>
        </w:tc>
        <w:tc>
          <w:tcPr>
            <w:tcW w:w="1212" w:type="dxa"/>
          </w:tcPr>
          <w:p w:rsidR="00EF10FD" w:rsidRPr="00EF10FD" w:rsidRDefault="00EF10FD" w:rsidP="00EF10FD">
            <w:pPr>
              <w:pStyle w:val="33"/>
              <w:ind w:left="0" w:right="-5"/>
              <w:jc w:val="center"/>
              <w:rPr>
                <w:sz w:val="24"/>
                <w:szCs w:val="28"/>
                <w:lang w:val="ru-RU"/>
              </w:rPr>
            </w:pPr>
            <w:r w:rsidRPr="00EF10FD">
              <w:rPr>
                <w:sz w:val="24"/>
                <w:szCs w:val="28"/>
                <w:lang w:val="ru-RU"/>
              </w:rPr>
              <w:t>Площадь, га</w:t>
            </w:r>
          </w:p>
        </w:tc>
        <w:tc>
          <w:tcPr>
            <w:tcW w:w="3377" w:type="dxa"/>
          </w:tcPr>
          <w:p w:rsidR="00EF10FD" w:rsidRPr="00EF10FD" w:rsidRDefault="00EF10FD" w:rsidP="00EF10FD">
            <w:pPr>
              <w:pStyle w:val="33"/>
              <w:ind w:left="0" w:right="-5"/>
              <w:jc w:val="center"/>
              <w:rPr>
                <w:sz w:val="24"/>
                <w:szCs w:val="28"/>
                <w:lang w:val="ru-RU"/>
              </w:rPr>
            </w:pPr>
            <w:r w:rsidRPr="00EF10FD">
              <w:rPr>
                <w:sz w:val="24"/>
                <w:szCs w:val="28"/>
                <w:lang w:val="ru-RU"/>
              </w:rPr>
              <w:t>Функциональная зона/форма собственности</w:t>
            </w:r>
          </w:p>
        </w:tc>
      </w:tr>
      <w:tr w:rsidR="00EF10FD" w:rsidTr="00EF10FD">
        <w:tc>
          <w:tcPr>
            <w:tcW w:w="445" w:type="dxa"/>
          </w:tcPr>
          <w:p w:rsidR="00EF10FD" w:rsidRPr="00EF10FD" w:rsidRDefault="00EF10FD" w:rsidP="00EF10FD">
            <w:pPr>
              <w:pStyle w:val="33"/>
              <w:ind w:left="0" w:right="-5"/>
              <w:jc w:val="center"/>
              <w:rPr>
                <w:sz w:val="24"/>
                <w:szCs w:val="28"/>
                <w:lang w:val="ru-RU"/>
              </w:rPr>
            </w:pPr>
            <w:r w:rsidRPr="00EF10FD">
              <w:rPr>
                <w:sz w:val="24"/>
                <w:szCs w:val="28"/>
                <w:lang w:val="ru-RU"/>
              </w:rPr>
              <w:t>1</w:t>
            </w:r>
          </w:p>
        </w:tc>
        <w:tc>
          <w:tcPr>
            <w:tcW w:w="2852" w:type="dxa"/>
          </w:tcPr>
          <w:p w:rsidR="00EF10FD" w:rsidRPr="00EF10FD" w:rsidRDefault="00EF10FD" w:rsidP="00EF10FD">
            <w:pPr>
              <w:pStyle w:val="33"/>
              <w:ind w:left="0" w:right="-5"/>
              <w:jc w:val="center"/>
              <w:rPr>
                <w:sz w:val="24"/>
                <w:szCs w:val="28"/>
                <w:lang w:val="ru-RU"/>
              </w:rPr>
            </w:pPr>
            <w:r w:rsidRPr="00EF10FD">
              <w:rPr>
                <w:sz w:val="24"/>
                <w:szCs w:val="28"/>
                <w:lang w:val="ru-RU"/>
              </w:rPr>
              <w:t>2</w:t>
            </w:r>
          </w:p>
        </w:tc>
        <w:tc>
          <w:tcPr>
            <w:tcW w:w="1890" w:type="dxa"/>
          </w:tcPr>
          <w:p w:rsidR="00EF10FD" w:rsidRPr="00EF10FD" w:rsidRDefault="00EF10FD" w:rsidP="00EF10FD">
            <w:pPr>
              <w:pStyle w:val="33"/>
              <w:ind w:left="0" w:right="-5"/>
              <w:jc w:val="center"/>
              <w:rPr>
                <w:sz w:val="24"/>
                <w:szCs w:val="28"/>
                <w:lang w:val="ru-RU"/>
              </w:rPr>
            </w:pPr>
            <w:r w:rsidRPr="00EF10FD">
              <w:rPr>
                <w:sz w:val="24"/>
                <w:szCs w:val="28"/>
                <w:lang w:val="ru-RU"/>
              </w:rPr>
              <w:t>3</w:t>
            </w:r>
          </w:p>
        </w:tc>
        <w:tc>
          <w:tcPr>
            <w:tcW w:w="1212" w:type="dxa"/>
          </w:tcPr>
          <w:p w:rsidR="00EF10FD" w:rsidRPr="00EF10FD" w:rsidRDefault="00EF10FD" w:rsidP="00EF10FD">
            <w:pPr>
              <w:pStyle w:val="33"/>
              <w:ind w:left="0" w:right="-5"/>
              <w:jc w:val="center"/>
              <w:rPr>
                <w:sz w:val="24"/>
                <w:szCs w:val="28"/>
                <w:lang w:val="ru-RU"/>
              </w:rPr>
            </w:pPr>
            <w:r w:rsidRPr="00EF10FD">
              <w:rPr>
                <w:sz w:val="24"/>
                <w:szCs w:val="28"/>
                <w:lang w:val="ru-RU"/>
              </w:rPr>
              <w:t>4</w:t>
            </w:r>
          </w:p>
        </w:tc>
        <w:tc>
          <w:tcPr>
            <w:tcW w:w="3377" w:type="dxa"/>
          </w:tcPr>
          <w:p w:rsidR="00EF10FD" w:rsidRPr="00EF10FD" w:rsidRDefault="00EF10FD" w:rsidP="00EF10FD">
            <w:pPr>
              <w:pStyle w:val="33"/>
              <w:ind w:left="0" w:right="-5"/>
              <w:jc w:val="center"/>
              <w:rPr>
                <w:sz w:val="24"/>
                <w:szCs w:val="28"/>
                <w:lang w:val="ru-RU"/>
              </w:rPr>
            </w:pPr>
            <w:r w:rsidRPr="00EF10FD">
              <w:rPr>
                <w:sz w:val="24"/>
                <w:szCs w:val="28"/>
                <w:lang w:val="ru-RU"/>
              </w:rPr>
              <w:t>5</w:t>
            </w:r>
          </w:p>
        </w:tc>
      </w:tr>
      <w:tr w:rsidR="00EF10FD" w:rsidRPr="009659A8" w:rsidTr="00EF10FD">
        <w:tc>
          <w:tcPr>
            <w:tcW w:w="445" w:type="dxa"/>
          </w:tcPr>
          <w:p w:rsidR="00EF10FD" w:rsidRPr="00EF10FD" w:rsidRDefault="00EF10FD" w:rsidP="001D1887">
            <w:pPr>
              <w:pStyle w:val="33"/>
              <w:ind w:left="0" w:right="-5"/>
              <w:rPr>
                <w:sz w:val="24"/>
                <w:szCs w:val="28"/>
                <w:lang w:val="ru-RU"/>
              </w:rPr>
            </w:pPr>
            <w:r w:rsidRPr="00EF10FD">
              <w:rPr>
                <w:sz w:val="24"/>
                <w:szCs w:val="28"/>
                <w:lang w:val="ru-RU"/>
              </w:rPr>
              <w:t>1</w:t>
            </w:r>
          </w:p>
        </w:tc>
        <w:tc>
          <w:tcPr>
            <w:tcW w:w="2852" w:type="dxa"/>
          </w:tcPr>
          <w:p w:rsidR="005143FD" w:rsidRPr="00EF10FD" w:rsidRDefault="009659A8" w:rsidP="005143FD">
            <w:pPr>
              <w:pStyle w:val="33"/>
              <w:ind w:left="0" w:right="-5"/>
              <w:rPr>
                <w:sz w:val="24"/>
                <w:szCs w:val="28"/>
                <w:lang w:val="ru-RU"/>
              </w:rPr>
            </w:pPr>
            <w:proofErr w:type="spellStart"/>
            <w:r>
              <w:rPr>
                <w:sz w:val="24"/>
                <w:szCs w:val="28"/>
                <w:lang w:val="ru-RU"/>
              </w:rPr>
              <w:t>с.Турецкое</w:t>
            </w:r>
            <w:proofErr w:type="spellEnd"/>
          </w:p>
          <w:p w:rsidR="00EF10FD" w:rsidRPr="00EF10FD" w:rsidRDefault="00EF10FD" w:rsidP="001D1887">
            <w:pPr>
              <w:pStyle w:val="33"/>
              <w:ind w:left="0" w:right="-5"/>
              <w:rPr>
                <w:sz w:val="24"/>
                <w:szCs w:val="28"/>
                <w:lang w:val="ru-RU"/>
              </w:rPr>
            </w:pPr>
          </w:p>
        </w:tc>
        <w:tc>
          <w:tcPr>
            <w:tcW w:w="1890" w:type="dxa"/>
          </w:tcPr>
          <w:p w:rsidR="00EF10FD" w:rsidRPr="00EF10FD" w:rsidRDefault="00EF10FD" w:rsidP="001D1887">
            <w:pPr>
              <w:pStyle w:val="33"/>
              <w:ind w:left="0" w:right="-5"/>
              <w:rPr>
                <w:sz w:val="24"/>
                <w:szCs w:val="28"/>
                <w:lang w:val="ru-RU"/>
              </w:rPr>
            </w:pPr>
            <w:r w:rsidRPr="00EF10FD">
              <w:rPr>
                <w:sz w:val="24"/>
                <w:szCs w:val="28"/>
                <w:lang w:val="ru-RU"/>
              </w:rPr>
              <w:t>Проектируемая индивидуальная жилая застройка</w:t>
            </w:r>
          </w:p>
        </w:tc>
        <w:tc>
          <w:tcPr>
            <w:tcW w:w="1212" w:type="dxa"/>
          </w:tcPr>
          <w:p w:rsidR="00EF10FD" w:rsidRPr="00EF10FD" w:rsidRDefault="009659A8" w:rsidP="005143FD">
            <w:pPr>
              <w:pStyle w:val="33"/>
              <w:ind w:left="0" w:right="-5"/>
              <w:jc w:val="center"/>
              <w:rPr>
                <w:sz w:val="24"/>
                <w:szCs w:val="28"/>
                <w:lang w:val="ru-RU"/>
              </w:rPr>
            </w:pPr>
            <w:r>
              <w:rPr>
                <w:sz w:val="24"/>
                <w:szCs w:val="28"/>
                <w:lang w:val="ru-RU"/>
              </w:rPr>
              <w:t>68,2</w:t>
            </w:r>
          </w:p>
        </w:tc>
        <w:tc>
          <w:tcPr>
            <w:tcW w:w="3377" w:type="dxa"/>
          </w:tcPr>
          <w:p w:rsidR="00EF10FD" w:rsidRPr="00EF10FD" w:rsidRDefault="00EF10FD" w:rsidP="00EF10FD">
            <w:pPr>
              <w:pStyle w:val="33"/>
              <w:ind w:left="0" w:right="-5"/>
              <w:jc w:val="left"/>
              <w:rPr>
                <w:sz w:val="24"/>
                <w:szCs w:val="28"/>
                <w:lang w:val="ru-RU"/>
              </w:rPr>
            </w:pPr>
            <w:r w:rsidRPr="00EF10FD">
              <w:rPr>
                <w:sz w:val="24"/>
                <w:szCs w:val="28"/>
                <w:lang w:val="ru-RU"/>
              </w:rPr>
              <w:t>За счет земель сельскохозяйственного</w:t>
            </w:r>
            <w:r>
              <w:rPr>
                <w:sz w:val="24"/>
                <w:szCs w:val="28"/>
                <w:lang w:val="ru-RU"/>
              </w:rPr>
              <w:t xml:space="preserve"> </w:t>
            </w:r>
            <w:r w:rsidRPr="00EF10FD">
              <w:rPr>
                <w:sz w:val="24"/>
                <w:szCs w:val="28"/>
                <w:lang w:val="ru-RU"/>
              </w:rPr>
              <w:t>назначения/земли</w:t>
            </w:r>
            <w:r>
              <w:rPr>
                <w:sz w:val="24"/>
                <w:szCs w:val="28"/>
                <w:lang w:val="ru-RU"/>
              </w:rPr>
              <w:t xml:space="preserve"> </w:t>
            </w:r>
            <w:r w:rsidRPr="00EF10FD">
              <w:rPr>
                <w:sz w:val="24"/>
                <w:szCs w:val="28"/>
                <w:lang w:val="ru-RU"/>
              </w:rPr>
              <w:t>муниципального</w:t>
            </w:r>
            <w:r>
              <w:rPr>
                <w:sz w:val="24"/>
                <w:szCs w:val="28"/>
                <w:lang w:val="ru-RU"/>
              </w:rPr>
              <w:t xml:space="preserve"> образования</w:t>
            </w:r>
          </w:p>
        </w:tc>
      </w:tr>
      <w:tr w:rsidR="00EF10FD" w:rsidRPr="009659A8" w:rsidTr="00EF10FD">
        <w:tc>
          <w:tcPr>
            <w:tcW w:w="445" w:type="dxa"/>
          </w:tcPr>
          <w:p w:rsidR="00EF10FD" w:rsidRPr="00EF10FD" w:rsidRDefault="00EF10FD" w:rsidP="001D1887">
            <w:pPr>
              <w:pStyle w:val="33"/>
              <w:ind w:left="0" w:right="-5"/>
              <w:rPr>
                <w:sz w:val="24"/>
                <w:szCs w:val="28"/>
                <w:lang w:val="ru-RU"/>
              </w:rPr>
            </w:pPr>
            <w:r w:rsidRPr="00EF10FD">
              <w:rPr>
                <w:sz w:val="24"/>
                <w:szCs w:val="28"/>
                <w:lang w:val="ru-RU"/>
              </w:rPr>
              <w:t>2</w:t>
            </w:r>
          </w:p>
        </w:tc>
        <w:tc>
          <w:tcPr>
            <w:tcW w:w="2852" w:type="dxa"/>
          </w:tcPr>
          <w:p w:rsidR="00EF10FD" w:rsidRPr="00EF10FD" w:rsidRDefault="005143FD" w:rsidP="009659A8">
            <w:pPr>
              <w:pStyle w:val="33"/>
              <w:ind w:left="0" w:right="-5"/>
              <w:rPr>
                <w:sz w:val="24"/>
                <w:szCs w:val="28"/>
                <w:lang w:val="ru-RU"/>
              </w:rPr>
            </w:pPr>
            <w:proofErr w:type="spellStart"/>
            <w:r>
              <w:rPr>
                <w:sz w:val="24"/>
                <w:szCs w:val="28"/>
                <w:lang w:val="ru-RU"/>
              </w:rPr>
              <w:t>д.</w:t>
            </w:r>
            <w:r w:rsidR="009659A8">
              <w:rPr>
                <w:sz w:val="24"/>
                <w:szCs w:val="28"/>
                <w:lang w:val="ru-RU"/>
              </w:rPr>
              <w:t>Большой</w:t>
            </w:r>
            <w:proofErr w:type="spellEnd"/>
            <w:r w:rsidR="009659A8">
              <w:rPr>
                <w:sz w:val="24"/>
                <w:szCs w:val="28"/>
                <w:lang w:val="ru-RU"/>
              </w:rPr>
              <w:t xml:space="preserve"> </w:t>
            </w:r>
            <w:proofErr w:type="spellStart"/>
            <w:r w:rsidR="009659A8">
              <w:rPr>
                <w:sz w:val="24"/>
                <w:szCs w:val="28"/>
                <w:lang w:val="ru-RU"/>
              </w:rPr>
              <w:t>Унтем</w:t>
            </w:r>
            <w:proofErr w:type="spellEnd"/>
          </w:p>
        </w:tc>
        <w:tc>
          <w:tcPr>
            <w:tcW w:w="1890" w:type="dxa"/>
          </w:tcPr>
          <w:p w:rsidR="00EF10FD" w:rsidRPr="00EF10FD" w:rsidRDefault="00EF10FD" w:rsidP="001D1887">
            <w:pPr>
              <w:pStyle w:val="33"/>
              <w:ind w:left="0" w:right="-5"/>
              <w:rPr>
                <w:sz w:val="24"/>
                <w:szCs w:val="28"/>
                <w:lang w:val="ru-RU"/>
              </w:rPr>
            </w:pPr>
            <w:r w:rsidRPr="00EF10FD">
              <w:rPr>
                <w:sz w:val="24"/>
                <w:szCs w:val="28"/>
                <w:lang w:val="ru-RU"/>
              </w:rPr>
              <w:t>Проектируемая индивидуальная жилая застройка</w:t>
            </w:r>
          </w:p>
        </w:tc>
        <w:tc>
          <w:tcPr>
            <w:tcW w:w="1212" w:type="dxa"/>
          </w:tcPr>
          <w:p w:rsidR="00EF10FD" w:rsidRPr="00EF10FD" w:rsidRDefault="009659A8" w:rsidP="005143FD">
            <w:pPr>
              <w:pStyle w:val="33"/>
              <w:ind w:left="0" w:right="-5"/>
              <w:jc w:val="center"/>
              <w:rPr>
                <w:sz w:val="24"/>
                <w:szCs w:val="28"/>
                <w:lang w:val="ru-RU"/>
              </w:rPr>
            </w:pPr>
            <w:r>
              <w:rPr>
                <w:sz w:val="24"/>
                <w:szCs w:val="28"/>
                <w:lang w:val="ru-RU"/>
              </w:rPr>
              <w:t>46,9</w:t>
            </w:r>
          </w:p>
        </w:tc>
        <w:tc>
          <w:tcPr>
            <w:tcW w:w="3377" w:type="dxa"/>
          </w:tcPr>
          <w:p w:rsidR="00EF10FD" w:rsidRPr="00EF10FD" w:rsidRDefault="00EF10FD" w:rsidP="00EF10FD">
            <w:pPr>
              <w:pStyle w:val="33"/>
              <w:ind w:left="0" w:right="-5"/>
              <w:jc w:val="left"/>
              <w:rPr>
                <w:sz w:val="24"/>
                <w:szCs w:val="28"/>
                <w:lang w:val="ru-RU"/>
              </w:rPr>
            </w:pPr>
            <w:r w:rsidRPr="00EF10FD">
              <w:rPr>
                <w:sz w:val="24"/>
                <w:szCs w:val="28"/>
                <w:lang w:val="ru-RU"/>
              </w:rPr>
              <w:t>За счет земель сельскохозяйственного</w:t>
            </w:r>
            <w:r>
              <w:rPr>
                <w:sz w:val="24"/>
                <w:szCs w:val="28"/>
                <w:lang w:val="ru-RU"/>
              </w:rPr>
              <w:t xml:space="preserve"> </w:t>
            </w:r>
            <w:r w:rsidRPr="00EF10FD">
              <w:rPr>
                <w:sz w:val="24"/>
                <w:szCs w:val="28"/>
                <w:lang w:val="ru-RU"/>
              </w:rPr>
              <w:t>назначения/земли</w:t>
            </w:r>
            <w:r>
              <w:rPr>
                <w:sz w:val="24"/>
                <w:szCs w:val="28"/>
                <w:lang w:val="ru-RU"/>
              </w:rPr>
              <w:t xml:space="preserve"> </w:t>
            </w:r>
            <w:r w:rsidRPr="00EF10FD">
              <w:rPr>
                <w:sz w:val="24"/>
                <w:szCs w:val="28"/>
                <w:lang w:val="ru-RU"/>
              </w:rPr>
              <w:t>муниципального</w:t>
            </w:r>
            <w:r>
              <w:rPr>
                <w:sz w:val="24"/>
                <w:szCs w:val="28"/>
                <w:lang w:val="ru-RU"/>
              </w:rPr>
              <w:t xml:space="preserve"> образования</w:t>
            </w:r>
          </w:p>
        </w:tc>
      </w:tr>
    </w:tbl>
    <w:p w:rsidR="00EF10FD" w:rsidRDefault="00EF10FD" w:rsidP="001D1887">
      <w:pPr>
        <w:pStyle w:val="33"/>
        <w:ind w:left="0" w:right="-5" w:firstLine="567"/>
        <w:rPr>
          <w:sz w:val="28"/>
          <w:szCs w:val="28"/>
          <w:lang w:val="ru-RU"/>
        </w:rPr>
      </w:pPr>
    </w:p>
    <w:p w:rsidR="00A74400" w:rsidRDefault="005143FD" w:rsidP="00A74400">
      <w:pPr>
        <w:ind w:firstLine="567"/>
        <w:rPr>
          <w:sz w:val="28"/>
          <w:szCs w:val="28"/>
          <w:lang w:val="ru-RU"/>
        </w:rPr>
      </w:pPr>
      <w:r>
        <w:rPr>
          <w:sz w:val="28"/>
          <w:szCs w:val="28"/>
          <w:lang w:val="ru-RU"/>
        </w:rPr>
        <w:t>С</w:t>
      </w:r>
      <w:r w:rsidR="00A74400">
        <w:rPr>
          <w:sz w:val="28"/>
          <w:szCs w:val="28"/>
          <w:lang w:val="ru-RU"/>
        </w:rPr>
        <w:t>троительство жилья планируется вести за границей населенного пункта</w:t>
      </w:r>
      <w:r>
        <w:rPr>
          <w:sz w:val="28"/>
          <w:szCs w:val="28"/>
          <w:lang w:val="ru-RU"/>
        </w:rPr>
        <w:t>.</w:t>
      </w:r>
    </w:p>
    <w:p w:rsidR="008D79E3" w:rsidRDefault="008D79E3" w:rsidP="008D79E3">
      <w:pPr>
        <w:pStyle w:val="33"/>
        <w:ind w:left="0" w:right="-5" w:firstLine="567"/>
        <w:jc w:val="center"/>
        <w:rPr>
          <w:b/>
          <w:sz w:val="28"/>
          <w:szCs w:val="28"/>
          <w:lang w:val="ru-RU"/>
        </w:rPr>
      </w:pPr>
    </w:p>
    <w:p w:rsidR="00A65DD3" w:rsidRDefault="00A65DD3" w:rsidP="0056608E">
      <w:pPr>
        <w:jc w:val="center"/>
        <w:rPr>
          <w:b/>
          <w:sz w:val="28"/>
          <w:szCs w:val="28"/>
          <w:lang w:val="ru-RU" w:bidi="ar-SA"/>
        </w:rPr>
      </w:pPr>
    </w:p>
    <w:p w:rsidR="00A65DD3" w:rsidRDefault="00A65DD3">
      <w:pPr>
        <w:jc w:val="left"/>
        <w:rPr>
          <w:b/>
          <w:sz w:val="28"/>
          <w:szCs w:val="28"/>
          <w:lang w:val="ru-RU" w:bidi="ar-SA"/>
        </w:rPr>
      </w:pPr>
      <w:r>
        <w:rPr>
          <w:b/>
          <w:sz w:val="28"/>
          <w:szCs w:val="28"/>
          <w:lang w:val="ru-RU" w:bidi="ar-SA"/>
        </w:rPr>
        <w:br w:type="page"/>
      </w:r>
    </w:p>
    <w:p w:rsidR="00A65DD3" w:rsidRPr="00A65DD3" w:rsidRDefault="0056608E" w:rsidP="00A65DD3">
      <w:pPr>
        <w:pStyle w:val="aa"/>
        <w:numPr>
          <w:ilvl w:val="0"/>
          <w:numId w:val="36"/>
        </w:numPr>
        <w:jc w:val="center"/>
        <w:rPr>
          <w:b/>
          <w:sz w:val="28"/>
          <w:szCs w:val="28"/>
          <w:lang w:val="ru-RU" w:bidi="ar-SA"/>
        </w:rPr>
      </w:pPr>
      <w:r w:rsidRPr="00A65DD3">
        <w:rPr>
          <w:b/>
          <w:sz w:val="28"/>
          <w:szCs w:val="28"/>
          <w:lang w:val="ru-RU" w:bidi="ar-SA"/>
        </w:rPr>
        <w:lastRenderedPageBreak/>
        <w:t>Сведения о видах, назначении и наименованиях планируемых для размещения объектов федерального, регионального и местного значения муниципального образования</w:t>
      </w:r>
    </w:p>
    <w:p w:rsidR="00A65DD3" w:rsidRDefault="00A65DD3" w:rsidP="00A65DD3">
      <w:pPr>
        <w:jc w:val="center"/>
        <w:rPr>
          <w:b/>
          <w:sz w:val="28"/>
          <w:szCs w:val="28"/>
          <w:lang w:val="ru-RU"/>
        </w:rPr>
      </w:pPr>
    </w:p>
    <w:p w:rsidR="00AD2493" w:rsidRDefault="00AD2493" w:rsidP="000009D2">
      <w:pPr>
        <w:ind w:firstLine="567"/>
        <w:rPr>
          <w:sz w:val="28"/>
          <w:szCs w:val="28"/>
          <w:lang w:val="ru-RU"/>
        </w:rPr>
      </w:pPr>
      <w:r>
        <w:rPr>
          <w:sz w:val="28"/>
          <w:szCs w:val="28"/>
          <w:lang w:val="ru-RU"/>
        </w:rPr>
        <w:t>2.1</w:t>
      </w:r>
      <w:r w:rsidR="00D01714">
        <w:rPr>
          <w:sz w:val="28"/>
          <w:szCs w:val="28"/>
          <w:lang w:val="ru-RU"/>
        </w:rPr>
        <w:t>.</w:t>
      </w:r>
      <w:r>
        <w:rPr>
          <w:sz w:val="28"/>
          <w:szCs w:val="28"/>
          <w:lang w:val="ru-RU"/>
        </w:rPr>
        <w:t xml:space="preserve"> Размещение объектов транспортной инфраструктуры</w:t>
      </w:r>
    </w:p>
    <w:p w:rsidR="00A65DD3" w:rsidRDefault="00A65DD3" w:rsidP="000009D2">
      <w:pPr>
        <w:ind w:firstLine="567"/>
        <w:rPr>
          <w:sz w:val="28"/>
          <w:szCs w:val="28"/>
          <w:lang w:val="ru-RU"/>
        </w:rPr>
      </w:pPr>
      <w:r>
        <w:rPr>
          <w:sz w:val="28"/>
          <w:szCs w:val="28"/>
          <w:lang w:val="ru-RU"/>
        </w:rPr>
        <w:t>Генеральным планом муниципального образования «</w:t>
      </w:r>
      <w:r w:rsidR="009659A8">
        <w:rPr>
          <w:sz w:val="28"/>
          <w:szCs w:val="28"/>
          <w:lang w:val="ru-RU"/>
        </w:rPr>
        <w:t>Турецкое</w:t>
      </w:r>
      <w:r>
        <w:rPr>
          <w:sz w:val="28"/>
          <w:szCs w:val="28"/>
          <w:lang w:val="ru-RU"/>
        </w:rPr>
        <w:t xml:space="preserve">» установлены планируемые для размещения (строительство или реконструкция) </w:t>
      </w:r>
      <w:proofErr w:type="gramStart"/>
      <w:r>
        <w:rPr>
          <w:sz w:val="28"/>
          <w:szCs w:val="28"/>
          <w:lang w:val="ru-RU"/>
        </w:rPr>
        <w:t>объекты регионального и местного значения</w:t>
      </w:r>
      <w:proofErr w:type="gramEnd"/>
      <w:r>
        <w:rPr>
          <w:sz w:val="28"/>
          <w:szCs w:val="28"/>
          <w:lang w:val="ru-RU"/>
        </w:rPr>
        <w:t xml:space="preserve"> относящиеся к следующим областям:</w:t>
      </w:r>
    </w:p>
    <w:p w:rsidR="00A65DD3" w:rsidRPr="000009D2" w:rsidRDefault="00A65DD3" w:rsidP="000009D2">
      <w:pPr>
        <w:pStyle w:val="aa"/>
        <w:numPr>
          <w:ilvl w:val="0"/>
          <w:numId w:val="38"/>
        </w:numPr>
        <w:ind w:left="0" w:firstLine="284"/>
        <w:rPr>
          <w:sz w:val="28"/>
          <w:szCs w:val="28"/>
          <w:lang w:val="ru-RU"/>
        </w:rPr>
      </w:pPr>
      <w:r w:rsidRPr="000009D2">
        <w:rPr>
          <w:sz w:val="28"/>
          <w:szCs w:val="28"/>
          <w:lang w:val="ru-RU"/>
        </w:rPr>
        <w:t>Автомобильные дороги местного значения;</w:t>
      </w:r>
    </w:p>
    <w:p w:rsidR="000009D2" w:rsidRPr="000009D2" w:rsidRDefault="000009D2" w:rsidP="000009D2">
      <w:pPr>
        <w:pStyle w:val="aa"/>
        <w:numPr>
          <w:ilvl w:val="0"/>
          <w:numId w:val="38"/>
        </w:numPr>
        <w:ind w:left="0" w:firstLine="284"/>
        <w:rPr>
          <w:sz w:val="28"/>
          <w:szCs w:val="28"/>
          <w:lang w:val="ru-RU"/>
        </w:rPr>
      </w:pPr>
      <w:r w:rsidRPr="000009D2">
        <w:rPr>
          <w:sz w:val="28"/>
          <w:szCs w:val="28"/>
          <w:lang w:val="ru-RU"/>
        </w:rPr>
        <w:t>Газоснабжение</w:t>
      </w:r>
      <w:r>
        <w:rPr>
          <w:sz w:val="28"/>
          <w:szCs w:val="28"/>
          <w:lang w:val="ru-RU"/>
        </w:rPr>
        <w:t xml:space="preserve"> населенных пунктов</w:t>
      </w:r>
      <w:r w:rsidRPr="000009D2">
        <w:rPr>
          <w:sz w:val="28"/>
          <w:szCs w:val="28"/>
          <w:lang w:val="ru-RU"/>
        </w:rPr>
        <w:t>;</w:t>
      </w:r>
    </w:p>
    <w:p w:rsidR="000009D2" w:rsidRPr="000009D2" w:rsidRDefault="000009D2" w:rsidP="000009D2">
      <w:pPr>
        <w:pStyle w:val="aa"/>
        <w:numPr>
          <w:ilvl w:val="0"/>
          <w:numId w:val="38"/>
        </w:numPr>
        <w:ind w:left="0" w:firstLine="284"/>
        <w:rPr>
          <w:sz w:val="28"/>
          <w:szCs w:val="28"/>
          <w:lang w:val="ru-RU"/>
        </w:rPr>
      </w:pPr>
      <w:r w:rsidRPr="000009D2">
        <w:rPr>
          <w:sz w:val="28"/>
          <w:szCs w:val="28"/>
          <w:lang w:val="ru-RU"/>
        </w:rPr>
        <w:t>Благоустройство и озеленение территории;</w:t>
      </w:r>
    </w:p>
    <w:p w:rsidR="000009D2" w:rsidRPr="000009D2" w:rsidRDefault="000009D2" w:rsidP="000009D2">
      <w:pPr>
        <w:pStyle w:val="aa"/>
        <w:numPr>
          <w:ilvl w:val="0"/>
          <w:numId w:val="38"/>
        </w:numPr>
        <w:ind w:left="0" w:firstLine="284"/>
        <w:rPr>
          <w:sz w:val="28"/>
          <w:szCs w:val="28"/>
          <w:lang w:val="ru-RU"/>
        </w:rPr>
      </w:pPr>
      <w:r w:rsidRPr="000009D2">
        <w:rPr>
          <w:sz w:val="28"/>
          <w:szCs w:val="28"/>
          <w:lang w:val="ru-RU"/>
        </w:rPr>
        <w:t>Обеспечение мер пожарной безопасности.</w:t>
      </w:r>
    </w:p>
    <w:p w:rsidR="000009D2" w:rsidRDefault="000009D2" w:rsidP="000009D2">
      <w:pPr>
        <w:ind w:firstLine="567"/>
        <w:rPr>
          <w:sz w:val="28"/>
          <w:szCs w:val="28"/>
          <w:lang w:val="ru-RU"/>
        </w:rPr>
      </w:pPr>
      <w:r w:rsidRPr="000009D2">
        <w:rPr>
          <w:sz w:val="28"/>
          <w:szCs w:val="28"/>
          <w:lang w:val="ru-RU"/>
        </w:rPr>
        <w:t>Местоположение отдельных объектов обусловлено различными функциональными зонами.</w:t>
      </w:r>
    </w:p>
    <w:p w:rsidR="000009D2" w:rsidRDefault="000009D2" w:rsidP="000009D2">
      <w:pPr>
        <w:ind w:firstLine="567"/>
        <w:rPr>
          <w:sz w:val="28"/>
          <w:szCs w:val="28"/>
          <w:lang w:val="ru-RU"/>
        </w:rPr>
      </w:pPr>
      <w:r w:rsidRPr="000009D2">
        <w:rPr>
          <w:sz w:val="28"/>
          <w:szCs w:val="28"/>
          <w:lang w:val="ru-RU"/>
        </w:rPr>
        <w:t>Основными мероприятиями по развитию улично-дорожной сети населенных</w:t>
      </w:r>
      <w:r>
        <w:rPr>
          <w:sz w:val="28"/>
          <w:szCs w:val="28"/>
          <w:lang w:val="ru-RU"/>
        </w:rPr>
        <w:t xml:space="preserve"> </w:t>
      </w:r>
      <w:r w:rsidRPr="000009D2">
        <w:rPr>
          <w:sz w:val="28"/>
          <w:szCs w:val="28"/>
          <w:lang w:val="ru-RU"/>
        </w:rPr>
        <w:t>пунктов будут являться - приведение в нормативное состояние существующих улиц и</w:t>
      </w:r>
      <w:r>
        <w:rPr>
          <w:sz w:val="28"/>
          <w:szCs w:val="28"/>
          <w:lang w:val="ru-RU"/>
        </w:rPr>
        <w:t xml:space="preserve"> </w:t>
      </w:r>
      <w:r w:rsidRPr="000009D2">
        <w:rPr>
          <w:sz w:val="28"/>
          <w:szCs w:val="28"/>
          <w:lang w:val="ru-RU"/>
        </w:rPr>
        <w:t>дорог, а также строительство новых улиц и дорог на проектируемых территориях</w:t>
      </w:r>
      <w:r>
        <w:rPr>
          <w:sz w:val="28"/>
          <w:szCs w:val="28"/>
          <w:lang w:val="ru-RU"/>
        </w:rPr>
        <w:t xml:space="preserve"> </w:t>
      </w:r>
      <w:r w:rsidRPr="000009D2">
        <w:rPr>
          <w:sz w:val="28"/>
          <w:szCs w:val="28"/>
          <w:lang w:val="ru-RU"/>
        </w:rPr>
        <w:t>нового жилищного строительства</w:t>
      </w:r>
      <w:r>
        <w:rPr>
          <w:sz w:val="28"/>
          <w:szCs w:val="28"/>
          <w:lang w:val="ru-RU"/>
        </w:rPr>
        <w:t>.</w:t>
      </w:r>
    </w:p>
    <w:p w:rsidR="00AD2493" w:rsidRDefault="00AD2493" w:rsidP="000009D2">
      <w:pPr>
        <w:ind w:firstLine="567"/>
        <w:rPr>
          <w:sz w:val="28"/>
          <w:szCs w:val="28"/>
          <w:lang w:val="ru-RU"/>
        </w:rPr>
      </w:pPr>
    </w:p>
    <w:p w:rsidR="00AD2493" w:rsidRDefault="00AD2493" w:rsidP="00AD2493">
      <w:pPr>
        <w:pStyle w:val="aa"/>
        <w:numPr>
          <w:ilvl w:val="1"/>
          <w:numId w:val="34"/>
        </w:numPr>
        <w:rPr>
          <w:sz w:val="28"/>
          <w:szCs w:val="28"/>
          <w:lang w:val="ru-RU"/>
        </w:rPr>
      </w:pPr>
      <w:r>
        <w:rPr>
          <w:sz w:val="28"/>
          <w:szCs w:val="28"/>
          <w:lang w:val="ru-RU"/>
        </w:rPr>
        <w:t>Размещение объектов инженерной инфраструктуры</w:t>
      </w:r>
    </w:p>
    <w:p w:rsidR="00AD2493" w:rsidRDefault="00AD2493" w:rsidP="00AD2493">
      <w:pPr>
        <w:ind w:firstLine="567"/>
        <w:rPr>
          <w:sz w:val="28"/>
          <w:szCs w:val="28"/>
          <w:lang w:val="ru-RU"/>
        </w:rPr>
      </w:pPr>
      <w:r>
        <w:rPr>
          <w:sz w:val="28"/>
          <w:szCs w:val="28"/>
          <w:lang w:val="ru-RU"/>
        </w:rPr>
        <w:t>Генеральным планом муниципального образования «</w:t>
      </w:r>
      <w:r w:rsidR="009659A8">
        <w:rPr>
          <w:sz w:val="28"/>
          <w:szCs w:val="28"/>
          <w:lang w:val="ru-RU"/>
        </w:rPr>
        <w:t>Турецкое</w:t>
      </w:r>
      <w:r>
        <w:rPr>
          <w:sz w:val="28"/>
          <w:szCs w:val="28"/>
          <w:lang w:val="ru-RU"/>
        </w:rPr>
        <w:t>» предусматривается перечень мероприятий, направленных на повышение уровня инженерного обеспечения территории по основным видам инженерного обслуживания.</w:t>
      </w:r>
    </w:p>
    <w:p w:rsidR="001E6B14" w:rsidRDefault="001E6B14" w:rsidP="00AD2493">
      <w:pPr>
        <w:ind w:firstLine="567"/>
        <w:rPr>
          <w:sz w:val="28"/>
          <w:szCs w:val="28"/>
          <w:lang w:val="ru-RU"/>
        </w:rPr>
      </w:pPr>
    </w:p>
    <w:p w:rsidR="001E6B14" w:rsidRDefault="001E6B14" w:rsidP="001E6B14">
      <w:pPr>
        <w:pStyle w:val="aa"/>
        <w:numPr>
          <w:ilvl w:val="2"/>
          <w:numId w:val="34"/>
        </w:numPr>
        <w:rPr>
          <w:sz w:val="28"/>
          <w:szCs w:val="28"/>
          <w:lang w:val="ru-RU"/>
        </w:rPr>
      </w:pPr>
      <w:r>
        <w:rPr>
          <w:sz w:val="28"/>
          <w:szCs w:val="28"/>
          <w:lang w:val="ru-RU"/>
        </w:rPr>
        <w:t>Газоснабжение</w:t>
      </w:r>
    </w:p>
    <w:p w:rsidR="00D01714" w:rsidRPr="001E6B14" w:rsidRDefault="000F6BF7" w:rsidP="001E6B14">
      <w:pPr>
        <w:ind w:firstLine="567"/>
        <w:rPr>
          <w:sz w:val="28"/>
          <w:szCs w:val="28"/>
          <w:lang w:val="ru-RU"/>
        </w:rPr>
      </w:pPr>
      <w:r>
        <w:rPr>
          <w:sz w:val="28"/>
          <w:szCs w:val="28"/>
          <w:lang w:val="ru-RU"/>
        </w:rPr>
        <w:t>С 2013 года на территории муниципального образования «Турецкое» начались работы по газификации частных домов. По состоянию на 01.10.2016г. к природному газу подключены 96 домов или 57% от общего количества домовладений МО «Турецкое». В настоящее время еще 8 хозяйств продолжают работы по газификации жилья. По всем улицам населенных пунктов проходит подземный газопровод.</w:t>
      </w:r>
    </w:p>
    <w:p w:rsidR="007B149A" w:rsidRDefault="007B149A">
      <w:pPr>
        <w:jc w:val="left"/>
        <w:rPr>
          <w:sz w:val="28"/>
          <w:szCs w:val="28"/>
          <w:lang w:val="ru-RU"/>
        </w:rPr>
      </w:pPr>
    </w:p>
    <w:p w:rsidR="001E6B14" w:rsidRDefault="001E6B14" w:rsidP="001E6B14">
      <w:pPr>
        <w:pStyle w:val="aa"/>
        <w:numPr>
          <w:ilvl w:val="2"/>
          <w:numId w:val="34"/>
        </w:numPr>
        <w:rPr>
          <w:sz w:val="28"/>
          <w:szCs w:val="28"/>
          <w:lang w:val="ru-RU"/>
        </w:rPr>
      </w:pPr>
      <w:r>
        <w:rPr>
          <w:sz w:val="28"/>
          <w:szCs w:val="28"/>
          <w:lang w:val="ru-RU"/>
        </w:rPr>
        <w:t>Электроснабжение</w:t>
      </w:r>
    </w:p>
    <w:p w:rsidR="001E6B14" w:rsidRDefault="001E6B14" w:rsidP="001E6B14">
      <w:pPr>
        <w:ind w:firstLine="567"/>
        <w:rPr>
          <w:sz w:val="28"/>
          <w:szCs w:val="28"/>
          <w:lang w:val="ru-RU"/>
        </w:rPr>
      </w:pPr>
      <w:r>
        <w:rPr>
          <w:sz w:val="28"/>
          <w:szCs w:val="28"/>
          <w:lang w:val="ru-RU"/>
        </w:rPr>
        <w:t>Электроснабжение развито во всех населенных пунктах муниципального образования «</w:t>
      </w:r>
      <w:r w:rsidR="009659A8">
        <w:rPr>
          <w:sz w:val="28"/>
          <w:szCs w:val="28"/>
          <w:lang w:val="ru-RU"/>
        </w:rPr>
        <w:t>Турецкое</w:t>
      </w:r>
      <w:r>
        <w:rPr>
          <w:sz w:val="28"/>
          <w:szCs w:val="28"/>
          <w:lang w:val="ru-RU"/>
        </w:rPr>
        <w:t>».</w:t>
      </w:r>
    </w:p>
    <w:p w:rsidR="001E6B14" w:rsidRDefault="001E6B14" w:rsidP="001E6B14">
      <w:pPr>
        <w:ind w:firstLine="567"/>
        <w:rPr>
          <w:sz w:val="28"/>
          <w:szCs w:val="28"/>
          <w:lang w:val="ru-RU"/>
        </w:rPr>
      </w:pPr>
    </w:p>
    <w:p w:rsidR="001E6B14" w:rsidRDefault="001E6B14" w:rsidP="001E6B14">
      <w:pPr>
        <w:pStyle w:val="aa"/>
        <w:numPr>
          <w:ilvl w:val="2"/>
          <w:numId w:val="34"/>
        </w:numPr>
        <w:rPr>
          <w:sz w:val="28"/>
          <w:szCs w:val="28"/>
          <w:lang w:val="ru-RU"/>
        </w:rPr>
      </w:pPr>
      <w:r>
        <w:rPr>
          <w:sz w:val="28"/>
          <w:szCs w:val="28"/>
          <w:lang w:val="ru-RU"/>
        </w:rPr>
        <w:t>Водоснабжение</w:t>
      </w:r>
    </w:p>
    <w:p w:rsidR="000F6BF7" w:rsidRPr="000F6BF7" w:rsidRDefault="000F6BF7" w:rsidP="000F6BF7">
      <w:pPr>
        <w:ind w:firstLine="567"/>
        <w:rPr>
          <w:sz w:val="28"/>
          <w:szCs w:val="28"/>
          <w:lang w:val="ru-RU"/>
        </w:rPr>
      </w:pPr>
      <w:r>
        <w:rPr>
          <w:sz w:val="28"/>
          <w:szCs w:val="28"/>
          <w:lang w:val="ru-RU"/>
        </w:rPr>
        <w:t xml:space="preserve">Централизованное водоснабжение отсутствует, несмотря на наличие водопроводных сетей. Общая протяженность данных сетей составляет 8910 м. </w:t>
      </w:r>
      <w:r w:rsidRPr="000F6BF7">
        <w:rPr>
          <w:sz w:val="28"/>
          <w:szCs w:val="28"/>
          <w:lang w:val="ru-RU"/>
        </w:rPr>
        <w:t xml:space="preserve">Решением Совета </w:t>
      </w:r>
      <w:proofErr w:type="gramStart"/>
      <w:r w:rsidRPr="000F6BF7">
        <w:rPr>
          <w:sz w:val="28"/>
          <w:szCs w:val="28"/>
          <w:lang w:val="ru-RU"/>
        </w:rPr>
        <w:t>депутатов  МО</w:t>
      </w:r>
      <w:proofErr w:type="gramEnd"/>
      <w:r w:rsidRPr="000F6BF7">
        <w:rPr>
          <w:sz w:val="28"/>
          <w:szCs w:val="28"/>
          <w:lang w:val="ru-RU"/>
        </w:rPr>
        <w:t xml:space="preserve"> «Турецкое» от 03.03.2017 г № 8-33  водопроводные сети  на территории МО «Турецкое» переданы в администрации. МО «</w:t>
      </w:r>
      <w:proofErr w:type="spellStart"/>
      <w:r w:rsidRPr="000F6BF7">
        <w:rPr>
          <w:sz w:val="28"/>
          <w:szCs w:val="28"/>
          <w:lang w:val="ru-RU"/>
        </w:rPr>
        <w:t>Балезинский</w:t>
      </w:r>
      <w:proofErr w:type="spellEnd"/>
      <w:r w:rsidRPr="000F6BF7">
        <w:rPr>
          <w:sz w:val="28"/>
          <w:szCs w:val="28"/>
          <w:lang w:val="ru-RU"/>
        </w:rPr>
        <w:t xml:space="preserve"> район». </w:t>
      </w:r>
    </w:p>
    <w:p w:rsidR="000F6BF7" w:rsidRPr="000F6BF7" w:rsidRDefault="000F6BF7" w:rsidP="000F6BF7">
      <w:pPr>
        <w:ind w:firstLine="567"/>
        <w:rPr>
          <w:sz w:val="28"/>
          <w:szCs w:val="28"/>
          <w:lang w:val="ru-RU"/>
        </w:rPr>
      </w:pPr>
      <w:r w:rsidRPr="000F6BF7">
        <w:rPr>
          <w:sz w:val="28"/>
          <w:szCs w:val="28"/>
          <w:lang w:val="ru-RU"/>
        </w:rPr>
        <w:lastRenderedPageBreak/>
        <w:t xml:space="preserve">По состоянию на 01.10.2017 </w:t>
      </w:r>
      <w:proofErr w:type="gramStart"/>
      <w:r w:rsidRPr="000F6BF7">
        <w:rPr>
          <w:sz w:val="28"/>
          <w:szCs w:val="28"/>
          <w:lang w:val="ru-RU"/>
        </w:rPr>
        <w:t>г  водопроводные</w:t>
      </w:r>
      <w:proofErr w:type="gramEnd"/>
      <w:r w:rsidRPr="000F6BF7">
        <w:rPr>
          <w:sz w:val="28"/>
          <w:szCs w:val="28"/>
          <w:lang w:val="ru-RU"/>
        </w:rPr>
        <w:t xml:space="preserve"> сети не  функционируют,  так как  вода в скважине соленая,  соответствии с анализами на химический состав,  содержание  хлоридов более чем в 5 раз превышает ПДК, поэтому  население пользуется питьевой  водой из собственных колодцев. В </w:t>
      </w:r>
      <w:proofErr w:type="spellStart"/>
      <w:r w:rsidRPr="000F6BF7">
        <w:rPr>
          <w:sz w:val="28"/>
          <w:szCs w:val="28"/>
          <w:lang w:val="ru-RU"/>
        </w:rPr>
        <w:t>д.Большой</w:t>
      </w:r>
      <w:proofErr w:type="spellEnd"/>
      <w:r w:rsidRPr="000F6BF7">
        <w:rPr>
          <w:sz w:val="28"/>
          <w:szCs w:val="28"/>
          <w:lang w:val="ru-RU"/>
        </w:rPr>
        <w:t xml:space="preserve"> </w:t>
      </w:r>
      <w:proofErr w:type="spellStart"/>
      <w:r w:rsidRPr="000F6BF7">
        <w:rPr>
          <w:sz w:val="28"/>
          <w:szCs w:val="28"/>
          <w:lang w:val="ru-RU"/>
        </w:rPr>
        <w:t>Унтем</w:t>
      </w:r>
      <w:proofErr w:type="spellEnd"/>
      <w:r w:rsidRPr="000F6BF7">
        <w:rPr>
          <w:sz w:val="28"/>
          <w:szCs w:val="28"/>
          <w:lang w:val="ru-RU"/>
        </w:rPr>
        <w:t xml:space="preserve"> водопровод только на одной улице, население также пользуется </w:t>
      </w:r>
      <w:proofErr w:type="gramStart"/>
      <w:r w:rsidRPr="000F6BF7">
        <w:rPr>
          <w:sz w:val="28"/>
          <w:szCs w:val="28"/>
          <w:lang w:val="ru-RU"/>
        </w:rPr>
        <w:t>водой  из</w:t>
      </w:r>
      <w:proofErr w:type="gramEnd"/>
      <w:r w:rsidRPr="000F6BF7">
        <w:rPr>
          <w:sz w:val="28"/>
          <w:szCs w:val="28"/>
          <w:lang w:val="ru-RU"/>
        </w:rPr>
        <w:t xml:space="preserve"> родника и колодцев.                       </w:t>
      </w:r>
    </w:p>
    <w:p w:rsidR="001E6B14" w:rsidRDefault="000F6BF7" w:rsidP="000F6BF7">
      <w:pPr>
        <w:ind w:firstLine="567"/>
        <w:rPr>
          <w:sz w:val="28"/>
          <w:szCs w:val="28"/>
          <w:lang w:val="ru-RU"/>
        </w:rPr>
      </w:pPr>
      <w:r w:rsidRPr="000F6BF7">
        <w:rPr>
          <w:sz w:val="28"/>
          <w:szCs w:val="28"/>
          <w:lang w:val="ru-RU"/>
        </w:rPr>
        <w:t xml:space="preserve">Все учреждения, функционирующие на территории МО «Турецкое» </w:t>
      </w:r>
      <w:proofErr w:type="gramStart"/>
      <w:r w:rsidRPr="000F6BF7">
        <w:rPr>
          <w:sz w:val="28"/>
          <w:szCs w:val="28"/>
          <w:lang w:val="ru-RU"/>
        </w:rPr>
        <w:t>имеют  собственные</w:t>
      </w:r>
      <w:proofErr w:type="gramEnd"/>
      <w:r w:rsidRPr="000F6BF7">
        <w:rPr>
          <w:sz w:val="28"/>
          <w:szCs w:val="28"/>
          <w:lang w:val="ru-RU"/>
        </w:rPr>
        <w:t xml:space="preserve"> источники пресной воды.</w:t>
      </w:r>
    </w:p>
    <w:p w:rsidR="000F6BF7" w:rsidRDefault="000F6BF7" w:rsidP="000F6BF7">
      <w:pPr>
        <w:ind w:firstLine="567"/>
        <w:rPr>
          <w:sz w:val="28"/>
          <w:szCs w:val="28"/>
          <w:lang w:val="ru-RU"/>
        </w:rPr>
      </w:pPr>
    </w:p>
    <w:p w:rsidR="000F6BF7" w:rsidRDefault="000F6BF7" w:rsidP="000F6BF7">
      <w:pPr>
        <w:pStyle w:val="aa"/>
        <w:numPr>
          <w:ilvl w:val="2"/>
          <w:numId w:val="34"/>
        </w:numPr>
        <w:rPr>
          <w:sz w:val="28"/>
          <w:szCs w:val="28"/>
          <w:lang w:val="ru-RU"/>
        </w:rPr>
      </w:pPr>
      <w:r>
        <w:rPr>
          <w:sz w:val="28"/>
          <w:szCs w:val="28"/>
          <w:lang w:val="ru-RU"/>
        </w:rPr>
        <w:t>Водоотведение.</w:t>
      </w:r>
    </w:p>
    <w:p w:rsidR="000F6BF7" w:rsidRPr="000F6BF7" w:rsidRDefault="000F6BF7" w:rsidP="000F6BF7">
      <w:pPr>
        <w:ind w:left="567"/>
        <w:rPr>
          <w:sz w:val="28"/>
          <w:szCs w:val="28"/>
          <w:lang w:val="ru-RU"/>
        </w:rPr>
      </w:pPr>
      <w:r>
        <w:rPr>
          <w:sz w:val="28"/>
          <w:szCs w:val="28"/>
          <w:lang w:val="ru-RU"/>
        </w:rPr>
        <w:t>Централизованная система водоотведения на территории муниципального образования «Турецкое» отсутствует.</w:t>
      </w:r>
    </w:p>
    <w:p w:rsidR="001E6B14" w:rsidRDefault="001E6B14" w:rsidP="006C3988">
      <w:pPr>
        <w:ind w:firstLine="567"/>
        <w:rPr>
          <w:sz w:val="28"/>
          <w:szCs w:val="28"/>
          <w:lang w:val="ru-RU"/>
        </w:rPr>
      </w:pPr>
    </w:p>
    <w:p w:rsidR="00D01714" w:rsidRDefault="00D01714" w:rsidP="006C3988">
      <w:pPr>
        <w:pStyle w:val="aa"/>
        <w:numPr>
          <w:ilvl w:val="1"/>
          <w:numId w:val="34"/>
        </w:numPr>
        <w:ind w:left="0" w:firstLine="567"/>
        <w:rPr>
          <w:sz w:val="28"/>
          <w:szCs w:val="28"/>
          <w:lang w:val="ru-RU"/>
        </w:rPr>
      </w:pPr>
      <w:r w:rsidRPr="00D01714">
        <w:rPr>
          <w:sz w:val="28"/>
          <w:szCs w:val="28"/>
          <w:lang w:val="ru-RU"/>
        </w:rPr>
        <w:t xml:space="preserve">Мероприятия по благоустройству территории поселения </w:t>
      </w:r>
    </w:p>
    <w:p w:rsidR="00D01714" w:rsidRPr="00D01714" w:rsidRDefault="00D01714" w:rsidP="006C3988">
      <w:pPr>
        <w:pStyle w:val="aa"/>
        <w:ind w:left="0" w:firstLine="567"/>
        <w:rPr>
          <w:sz w:val="28"/>
          <w:szCs w:val="28"/>
          <w:lang w:val="ru-RU"/>
        </w:rPr>
      </w:pPr>
      <w:r w:rsidRPr="00D01714">
        <w:rPr>
          <w:sz w:val="28"/>
          <w:szCs w:val="28"/>
          <w:lang w:val="ru-RU"/>
        </w:rPr>
        <w:t>Для повышения уровня благоустройства территории населенных пунктов муниципального образования «</w:t>
      </w:r>
      <w:r w:rsidR="009659A8">
        <w:rPr>
          <w:sz w:val="28"/>
          <w:szCs w:val="28"/>
          <w:lang w:val="ru-RU"/>
        </w:rPr>
        <w:t>Турецкое</w:t>
      </w:r>
      <w:r w:rsidRPr="00D01714">
        <w:rPr>
          <w:sz w:val="28"/>
          <w:szCs w:val="28"/>
          <w:lang w:val="ru-RU"/>
        </w:rPr>
        <w:t>» предусмотрены следующие мероприятия:</w:t>
      </w:r>
    </w:p>
    <w:p w:rsidR="00D01714" w:rsidRPr="00D01714" w:rsidRDefault="00D01714" w:rsidP="006C3988">
      <w:pPr>
        <w:ind w:firstLine="567"/>
        <w:rPr>
          <w:sz w:val="28"/>
          <w:szCs w:val="28"/>
          <w:lang w:val="ru-RU"/>
        </w:rPr>
      </w:pPr>
      <w:r>
        <w:rPr>
          <w:sz w:val="28"/>
          <w:szCs w:val="28"/>
          <w:lang w:val="ru-RU"/>
        </w:rPr>
        <w:t xml:space="preserve">- </w:t>
      </w:r>
      <w:r w:rsidRPr="00D01714">
        <w:rPr>
          <w:sz w:val="28"/>
          <w:szCs w:val="28"/>
          <w:lang w:val="ru-RU"/>
        </w:rPr>
        <w:t>разработка схемы санитарной очистки территории муниципального образования</w:t>
      </w:r>
      <w:r>
        <w:rPr>
          <w:sz w:val="28"/>
          <w:szCs w:val="28"/>
          <w:lang w:val="ru-RU"/>
        </w:rPr>
        <w:t xml:space="preserve"> </w:t>
      </w:r>
      <w:r w:rsidRPr="00D01714">
        <w:rPr>
          <w:sz w:val="28"/>
          <w:szCs w:val="28"/>
          <w:lang w:val="ru-RU"/>
        </w:rPr>
        <w:t>«</w:t>
      </w:r>
      <w:r w:rsidR="009659A8">
        <w:rPr>
          <w:sz w:val="28"/>
          <w:szCs w:val="28"/>
          <w:lang w:val="ru-RU"/>
        </w:rPr>
        <w:t>Турецкое</w:t>
      </w:r>
      <w:r w:rsidRPr="00D01714">
        <w:rPr>
          <w:sz w:val="28"/>
          <w:szCs w:val="28"/>
          <w:lang w:val="ru-RU"/>
        </w:rPr>
        <w:t>»;</w:t>
      </w:r>
    </w:p>
    <w:p w:rsidR="00D01714" w:rsidRDefault="00D01714" w:rsidP="006C3988">
      <w:pPr>
        <w:ind w:firstLine="567"/>
        <w:rPr>
          <w:sz w:val="28"/>
          <w:szCs w:val="28"/>
          <w:lang w:val="ru-RU"/>
        </w:rPr>
      </w:pPr>
      <w:r>
        <w:rPr>
          <w:sz w:val="28"/>
          <w:szCs w:val="28"/>
          <w:lang w:val="ru-RU"/>
        </w:rPr>
        <w:t xml:space="preserve">- </w:t>
      </w:r>
      <w:r w:rsidRPr="00D01714">
        <w:rPr>
          <w:sz w:val="28"/>
          <w:szCs w:val="28"/>
          <w:lang w:val="ru-RU"/>
        </w:rPr>
        <w:t>организация на территории населенных пунктов площадок для временного</w:t>
      </w:r>
      <w:r>
        <w:rPr>
          <w:sz w:val="28"/>
          <w:szCs w:val="28"/>
          <w:lang w:val="ru-RU"/>
        </w:rPr>
        <w:t xml:space="preserve"> </w:t>
      </w:r>
      <w:r w:rsidRPr="00D01714">
        <w:rPr>
          <w:sz w:val="28"/>
          <w:szCs w:val="28"/>
          <w:lang w:val="ru-RU"/>
        </w:rPr>
        <w:t>складирования бытовых отходов населения с водонепроницаемым покрытием,</w:t>
      </w:r>
      <w:r>
        <w:rPr>
          <w:sz w:val="28"/>
          <w:szCs w:val="28"/>
          <w:lang w:val="ru-RU"/>
        </w:rPr>
        <w:t xml:space="preserve"> </w:t>
      </w:r>
      <w:r w:rsidRPr="00D01714">
        <w:rPr>
          <w:sz w:val="28"/>
          <w:szCs w:val="28"/>
          <w:lang w:val="ru-RU"/>
        </w:rPr>
        <w:t>установленными на них контейнерами с последующим вывозом на полигон</w:t>
      </w:r>
      <w:r w:rsidR="006C3988">
        <w:rPr>
          <w:sz w:val="28"/>
          <w:szCs w:val="28"/>
          <w:lang w:val="ru-RU"/>
        </w:rPr>
        <w:t xml:space="preserve"> ТБО, расположенный вблизи </w:t>
      </w:r>
      <w:proofErr w:type="spellStart"/>
      <w:r w:rsidR="006C3988">
        <w:rPr>
          <w:sz w:val="28"/>
          <w:szCs w:val="28"/>
          <w:lang w:val="ru-RU"/>
        </w:rPr>
        <w:t>г.Глазов</w:t>
      </w:r>
      <w:proofErr w:type="spellEnd"/>
      <w:r>
        <w:rPr>
          <w:sz w:val="28"/>
          <w:szCs w:val="28"/>
          <w:lang w:val="ru-RU"/>
        </w:rPr>
        <w:t xml:space="preserve">. </w:t>
      </w:r>
    </w:p>
    <w:p w:rsidR="00D01714" w:rsidRDefault="00D01714" w:rsidP="006C3988">
      <w:pPr>
        <w:ind w:firstLine="567"/>
        <w:rPr>
          <w:sz w:val="28"/>
          <w:szCs w:val="28"/>
          <w:lang w:val="ru-RU"/>
        </w:rPr>
      </w:pPr>
    </w:p>
    <w:p w:rsidR="00345E69" w:rsidRPr="00345E69" w:rsidRDefault="00345E69" w:rsidP="006C3988">
      <w:pPr>
        <w:pStyle w:val="aa"/>
        <w:numPr>
          <w:ilvl w:val="1"/>
          <w:numId w:val="34"/>
        </w:numPr>
        <w:rPr>
          <w:sz w:val="28"/>
          <w:szCs w:val="28"/>
          <w:lang w:val="ru-RU"/>
        </w:rPr>
      </w:pPr>
      <w:r>
        <w:rPr>
          <w:sz w:val="28"/>
          <w:szCs w:val="28"/>
          <w:lang w:val="ru-RU"/>
        </w:rPr>
        <w:t>Мероприятия по обеспечению первичных мер пожарной безопасности</w:t>
      </w:r>
    </w:p>
    <w:p w:rsidR="00813089" w:rsidRPr="00813089" w:rsidRDefault="00813089" w:rsidP="00813089">
      <w:pPr>
        <w:ind w:firstLine="567"/>
        <w:rPr>
          <w:sz w:val="28"/>
          <w:szCs w:val="28"/>
          <w:lang w:val="ru-RU"/>
        </w:rPr>
      </w:pPr>
      <w:r w:rsidRPr="00813089">
        <w:rPr>
          <w:sz w:val="28"/>
          <w:szCs w:val="28"/>
          <w:lang w:val="ru-RU"/>
        </w:rPr>
        <w:t xml:space="preserve">Для обеспечения пожарной безопасности будет разработана целевая   </w:t>
      </w:r>
      <w:proofErr w:type="gramStart"/>
      <w:r w:rsidRPr="00813089">
        <w:rPr>
          <w:sz w:val="28"/>
          <w:szCs w:val="28"/>
          <w:lang w:val="ru-RU"/>
        </w:rPr>
        <w:t>программа  муниципального</w:t>
      </w:r>
      <w:proofErr w:type="gramEnd"/>
      <w:r w:rsidRPr="00813089">
        <w:rPr>
          <w:sz w:val="28"/>
          <w:szCs w:val="28"/>
          <w:lang w:val="ru-RU"/>
        </w:rPr>
        <w:t xml:space="preserve"> образования «Турецкое» на 2016-2020 годы, в соответствии с которым  планируется:</w:t>
      </w:r>
    </w:p>
    <w:p w:rsidR="00813089" w:rsidRPr="00813089" w:rsidRDefault="00813089" w:rsidP="00813089">
      <w:pPr>
        <w:ind w:firstLine="567"/>
        <w:rPr>
          <w:sz w:val="28"/>
          <w:szCs w:val="28"/>
          <w:lang w:val="ru-RU"/>
        </w:rPr>
      </w:pPr>
      <w:r w:rsidRPr="00813089">
        <w:rPr>
          <w:sz w:val="28"/>
          <w:szCs w:val="28"/>
          <w:lang w:val="ru-RU"/>
        </w:rPr>
        <w:t xml:space="preserve">- </w:t>
      </w:r>
      <w:proofErr w:type="gramStart"/>
      <w:r w:rsidRPr="00813089">
        <w:rPr>
          <w:sz w:val="28"/>
          <w:szCs w:val="28"/>
          <w:lang w:val="ru-RU"/>
        </w:rPr>
        <w:t>принятие  нормативных</w:t>
      </w:r>
      <w:proofErr w:type="gramEnd"/>
      <w:r w:rsidRPr="00813089">
        <w:rPr>
          <w:sz w:val="28"/>
          <w:szCs w:val="28"/>
          <w:lang w:val="ru-RU"/>
        </w:rPr>
        <w:t xml:space="preserve"> правовых актов, направленных на  повышение  защищенности населения и территории  муниципального образования  от пожаров; </w:t>
      </w:r>
    </w:p>
    <w:p w:rsidR="002C65AA" w:rsidRPr="00D01714" w:rsidRDefault="00813089" w:rsidP="00813089">
      <w:pPr>
        <w:ind w:firstLine="567"/>
        <w:rPr>
          <w:b/>
          <w:sz w:val="28"/>
          <w:szCs w:val="28"/>
          <w:lang w:val="ru-RU"/>
        </w:rPr>
      </w:pPr>
      <w:r w:rsidRPr="00813089">
        <w:rPr>
          <w:sz w:val="28"/>
          <w:szCs w:val="28"/>
          <w:lang w:val="ru-RU"/>
        </w:rPr>
        <w:t>-</w:t>
      </w:r>
      <w:r w:rsidRPr="00813089">
        <w:rPr>
          <w:sz w:val="28"/>
          <w:szCs w:val="28"/>
          <w:lang w:val="ru-RU"/>
        </w:rPr>
        <w:t xml:space="preserve"> </w:t>
      </w:r>
      <w:r w:rsidRPr="00813089">
        <w:rPr>
          <w:sz w:val="28"/>
          <w:szCs w:val="28"/>
          <w:lang w:val="ru-RU"/>
        </w:rPr>
        <w:t>совершенствование системы подготовки личного состава  противопожарной  службы и населения в области  предупреждения и ликвидации  пожаров</w:t>
      </w:r>
      <w:r w:rsidRPr="00813089">
        <w:rPr>
          <w:sz w:val="28"/>
          <w:szCs w:val="28"/>
          <w:lang w:val="ru-RU"/>
        </w:rPr>
        <w:t>.</w:t>
      </w:r>
      <w:r w:rsidR="002C65AA" w:rsidRPr="00D01714">
        <w:rPr>
          <w:b/>
          <w:sz w:val="28"/>
          <w:szCs w:val="28"/>
          <w:lang w:val="ru-RU"/>
        </w:rPr>
        <w:br w:type="page"/>
      </w:r>
    </w:p>
    <w:p w:rsidR="00AF7BE8" w:rsidRPr="00C92C01" w:rsidRDefault="00AF7BE8" w:rsidP="00AF7BE8">
      <w:pPr>
        <w:pStyle w:val="1"/>
        <w:widowControl w:val="0"/>
        <w:spacing w:after="0"/>
        <w:ind w:firstLine="567"/>
        <w:rPr>
          <w:rFonts w:eastAsia="SimSun"/>
          <w:sz w:val="28"/>
          <w:szCs w:val="28"/>
          <w:lang w:val="ru-RU" w:eastAsia="ru-RU"/>
        </w:rPr>
      </w:pPr>
      <w:r>
        <w:rPr>
          <w:rFonts w:eastAsia="SimSun"/>
          <w:sz w:val="28"/>
          <w:szCs w:val="28"/>
          <w:lang w:val="ru-RU"/>
        </w:rPr>
        <w:lastRenderedPageBreak/>
        <w:t>3. Характеристики зон с особыми условиями использования территорий</w:t>
      </w:r>
    </w:p>
    <w:p w:rsidR="00AF7BE8" w:rsidRDefault="00AF7BE8" w:rsidP="00AF7BE8">
      <w:pPr>
        <w:autoSpaceDE w:val="0"/>
        <w:autoSpaceDN w:val="0"/>
        <w:adjustRightInd w:val="0"/>
        <w:ind w:leftChars="109" w:left="262" w:firstLine="567"/>
        <w:rPr>
          <w:sz w:val="28"/>
          <w:szCs w:val="28"/>
          <w:lang w:val="ru-RU"/>
        </w:rPr>
      </w:pPr>
    </w:p>
    <w:p w:rsidR="00AF7BE8" w:rsidRDefault="00AF7BE8" w:rsidP="00AF7BE8">
      <w:pPr>
        <w:ind w:firstLine="709"/>
        <w:rPr>
          <w:sz w:val="28"/>
          <w:szCs w:val="28"/>
          <w:lang w:val="ru-RU"/>
        </w:rPr>
      </w:pPr>
      <w:r>
        <w:rPr>
          <w:sz w:val="28"/>
          <w:szCs w:val="28"/>
          <w:lang w:val="ru-RU"/>
        </w:rPr>
        <w:t>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w:t>
      </w:r>
    </w:p>
    <w:p w:rsidR="00AF7BE8" w:rsidRPr="00AF7BE8" w:rsidRDefault="00AF7BE8" w:rsidP="00AF7BE8">
      <w:pPr>
        <w:pStyle w:val="aa"/>
        <w:numPr>
          <w:ilvl w:val="0"/>
          <w:numId w:val="31"/>
        </w:numPr>
        <w:rPr>
          <w:sz w:val="28"/>
          <w:lang w:val="ru-RU"/>
        </w:rPr>
      </w:pPr>
      <w:r w:rsidRPr="00AF7BE8">
        <w:rPr>
          <w:sz w:val="28"/>
          <w:lang w:val="ru-RU"/>
        </w:rPr>
        <w:t>СЗЗ от производственно-коммунальных объектов;</w:t>
      </w:r>
    </w:p>
    <w:p w:rsidR="00AF7BE8" w:rsidRPr="00AF7BE8" w:rsidRDefault="00AF7BE8" w:rsidP="00AF7BE8">
      <w:pPr>
        <w:pStyle w:val="aa"/>
        <w:numPr>
          <w:ilvl w:val="0"/>
          <w:numId w:val="31"/>
        </w:numPr>
        <w:rPr>
          <w:sz w:val="28"/>
          <w:lang w:val="ru-RU"/>
        </w:rPr>
      </w:pPr>
      <w:r w:rsidRPr="00AF7BE8">
        <w:rPr>
          <w:sz w:val="28"/>
          <w:lang w:val="ru-RU"/>
        </w:rPr>
        <w:t>Санитарные разрывы и придорожные полосы от автомобильных дорог;</w:t>
      </w:r>
    </w:p>
    <w:p w:rsidR="00AF7BE8" w:rsidRPr="00AF7BE8" w:rsidRDefault="00AF7BE8" w:rsidP="00AF7BE8">
      <w:pPr>
        <w:pStyle w:val="aa"/>
        <w:numPr>
          <w:ilvl w:val="0"/>
          <w:numId w:val="31"/>
        </w:numPr>
        <w:rPr>
          <w:sz w:val="28"/>
          <w:lang w:val="ru-RU"/>
        </w:rPr>
      </w:pPr>
      <w:r w:rsidRPr="00AF7BE8">
        <w:rPr>
          <w:sz w:val="28"/>
          <w:lang w:val="ru-RU"/>
        </w:rPr>
        <w:t>Охранные коридоры коммуникаций (трубопроводов, ЛЭП и т.д.);</w:t>
      </w:r>
    </w:p>
    <w:p w:rsidR="00AF7BE8" w:rsidRDefault="00AF7BE8" w:rsidP="00AF7BE8">
      <w:pPr>
        <w:pStyle w:val="aa"/>
        <w:numPr>
          <w:ilvl w:val="0"/>
          <w:numId w:val="31"/>
        </w:numPr>
        <w:rPr>
          <w:sz w:val="28"/>
          <w:lang w:val="ru-RU"/>
        </w:rPr>
      </w:pPr>
      <w:proofErr w:type="spellStart"/>
      <w:r w:rsidRPr="00AF7BE8">
        <w:rPr>
          <w:sz w:val="28"/>
          <w:lang w:val="ru-RU"/>
        </w:rPr>
        <w:t>Водоохранные</w:t>
      </w:r>
      <w:proofErr w:type="spellEnd"/>
      <w:r w:rsidRPr="00AF7BE8">
        <w:rPr>
          <w:sz w:val="28"/>
          <w:lang w:val="ru-RU"/>
        </w:rPr>
        <w:t xml:space="preserve"> зоны и прибрежные защитные полосы;</w:t>
      </w:r>
    </w:p>
    <w:p w:rsidR="00AF7BE8" w:rsidRDefault="00AF7BE8" w:rsidP="00AF7BE8">
      <w:pPr>
        <w:pStyle w:val="aa"/>
        <w:numPr>
          <w:ilvl w:val="0"/>
          <w:numId w:val="31"/>
        </w:numPr>
        <w:rPr>
          <w:sz w:val="28"/>
          <w:lang w:val="ru-RU"/>
        </w:rPr>
      </w:pPr>
      <w:r>
        <w:rPr>
          <w:sz w:val="28"/>
          <w:lang w:val="ru-RU"/>
        </w:rPr>
        <w:t>Зоны санитарной охраны источников питьевого водоснабжения;</w:t>
      </w:r>
    </w:p>
    <w:p w:rsidR="00AF7BE8" w:rsidRDefault="00AF7BE8" w:rsidP="00AF7BE8">
      <w:pPr>
        <w:pStyle w:val="aa"/>
        <w:numPr>
          <w:ilvl w:val="0"/>
          <w:numId w:val="31"/>
        </w:numPr>
        <w:rPr>
          <w:sz w:val="28"/>
          <w:lang w:val="ru-RU"/>
        </w:rPr>
      </w:pPr>
      <w:r>
        <w:rPr>
          <w:sz w:val="28"/>
          <w:lang w:val="ru-RU"/>
        </w:rPr>
        <w:t>Особо охраняемые природные территории, территории природно-рекреационного назначения;</w:t>
      </w:r>
    </w:p>
    <w:p w:rsidR="00AF7BE8" w:rsidRDefault="00AF7BE8" w:rsidP="00AF7BE8">
      <w:pPr>
        <w:pStyle w:val="aa"/>
        <w:numPr>
          <w:ilvl w:val="0"/>
          <w:numId w:val="31"/>
        </w:numPr>
        <w:rPr>
          <w:sz w:val="28"/>
          <w:lang w:val="ru-RU"/>
        </w:rPr>
      </w:pPr>
      <w:r>
        <w:rPr>
          <w:sz w:val="28"/>
          <w:lang w:val="ru-RU"/>
        </w:rPr>
        <w:t>Охрана культурного наследия.</w:t>
      </w:r>
    </w:p>
    <w:p w:rsidR="00813089" w:rsidRDefault="00813089" w:rsidP="00022661">
      <w:pPr>
        <w:ind w:firstLine="709"/>
        <w:rPr>
          <w:sz w:val="28"/>
          <w:lang w:val="ru-RU"/>
        </w:rPr>
      </w:pPr>
      <w:r w:rsidRPr="00813089">
        <w:rPr>
          <w:sz w:val="28"/>
          <w:lang w:val="ru-RU"/>
        </w:rPr>
        <w:t xml:space="preserve">Территория МО «Турецкое» богата полезными ископаемыми. Имеются два месторождения нефти – Турецкое, </w:t>
      </w:r>
      <w:proofErr w:type="spellStart"/>
      <w:r w:rsidRPr="00813089">
        <w:rPr>
          <w:sz w:val="28"/>
          <w:lang w:val="ru-RU"/>
        </w:rPr>
        <w:t>Горлинское</w:t>
      </w:r>
      <w:proofErr w:type="spellEnd"/>
      <w:r w:rsidRPr="00813089">
        <w:rPr>
          <w:sz w:val="28"/>
          <w:lang w:val="ru-RU"/>
        </w:rPr>
        <w:t xml:space="preserve">. Около </w:t>
      </w:r>
      <w:proofErr w:type="spellStart"/>
      <w:r w:rsidRPr="00813089">
        <w:rPr>
          <w:sz w:val="28"/>
          <w:lang w:val="ru-RU"/>
        </w:rPr>
        <w:t>д.Б.Унтем</w:t>
      </w:r>
      <w:proofErr w:type="spellEnd"/>
      <w:r w:rsidRPr="00813089">
        <w:rPr>
          <w:sz w:val="28"/>
          <w:lang w:val="ru-RU"/>
        </w:rPr>
        <w:t xml:space="preserve"> расположены значительные залежи известняка, используемого в строительстве, для известкования кислых почв, также имеются глины и песчано-гравийные материалы, которые применяются при строительстве автодорог и различных сооружений. </w:t>
      </w:r>
    </w:p>
    <w:p w:rsidR="00022661" w:rsidRPr="00813089" w:rsidRDefault="00022661" w:rsidP="00022661">
      <w:pPr>
        <w:ind w:firstLine="709"/>
        <w:rPr>
          <w:sz w:val="28"/>
          <w:lang w:val="ru-RU"/>
        </w:rPr>
      </w:pPr>
      <w:r>
        <w:rPr>
          <w:sz w:val="28"/>
          <w:lang w:val="ru-RU"/>
        </w:rPr>
        <w:t xml:space="preserve">По данным </w:t>
      </w:r>
      <w:proofErr w:type="spellStart"/>
      <w:r>
        <w:rPr>
          <w:sz w:val="28"/>
          <w:lang w:val="ru-RU"/>
        </w:rPr>
        <w:t>Агенства</w:t>
      </w:r>
      <w:proofErr w:type="spellEnd"/>
      <w:r>
        <w:rPr>
          <w:sz w:val="28"/>
          <w:lang w:val="ru-RU"/>
        </w:rPr>
        <w:t xml:space="preserve"> по государственной охране объектов культурного наследия Удмуртской Республики на тер</w:t>
      </w:r>
      <w:r w:rsidR="00813089">
        <w:rPr>
          <w:sz w:val="28"/>
          <w:lang w:val="ru-RU"/>
        </w:rPr>
        <w:t>р</w:t>
      </w:r>
      <w:r>
        <w:rPr>
          <w:sz w:val="28"/>
          <w:lang w:val="ru-RU"/>
        </w:rPr>
        <w:t xml:space="preserve">итории муниципального образования </w:t>
      </w:r>
      <w:r w:rsidR="009659A8">
        <w:rPr>
          <w:sz w:val="28"/>
          <w:lang w:val="ru-RU"/>
        </w:rPr>
        <w:t>Турецкое</w:t>
      </w:r>
      <w:r w:rsidR="00BB720B">
        <w:rPr>
          <w:sz w:val="28"/>
          <w:lang w:val="ru-RU"/>
        </w:rPr>
        <w:t xml:space="preserve"> </w:t>
      </w:r>
      <w:r w:rsidR="00813089">
        <w:rPr>
          <w:sz w:val="28"/>
          <w:lang w:val="ru-RU"/>
        </w:rPr>
        <w:t xml:space="preserve">расположено </w:t>
      </w:r>
      <w:proofErr w:type="spellStart"/>
      <w:r w:rsidR="00813089">
        <w:rPr>
          <w:sz w:val="28"/>
          <w:lang w:val="ru-RU"/>
        </w:rPr>
        <w:t>Большеунтемское</w:t>
      </w:r>
      <w:proofErr w:type="spellEnd"/>
      <w:r w:rsidR="00813089">
        <w:rPr>
          <w:sz w:val="28"/>
          <w:lang w:val="ru-RU"/>
        </w:rPr>
        <w:t xml:space="preserve"> месторождение </w:t>
      </w:r>
      <w:proofErr w:type="spellStart"/>
      <w:r w:rsidR="00813089">
        <w:rPr>
          <w:sz w:val="28"/>
          <w:lang w:val="ru-RU"/>
        </w:rPr>
        <w:t>крмня</w:t>
      </w:r>
      <w:proofErr w:type="spellEnd"/>
      <w:r w:rsidR="00813089">
        <w:rPr>
          <w:sz w:val="28"/>
          <w:lang w:val="ru-RU"/>
        </w:rPr>
        <w:t>, датируемое эпохой камня, предположительно мезолит (</w:t>
      </w:r>
      <w:r w:rsidR="00813089">
        <w:rPr>
          <w:sz w:val="28"/>
        </w:rPr>
        <w:t>VIII</w:t>
      </w:r>
      <w:r w:rsidR="00813089" w:rsidRPr="00813089">
        <w:rPr>
          <w:sz w:val="28"/>
          <w:lang w:val="ru-RU"/>
        </w:rPr>
        <w:t>-</w:t>
      </w:r>
      <w:r w:rsidR="00813089">
        <w:rPr>
          <w:sz w:val="28"/>
        </w:rPr>
        <w:t>VI</w:t>
      </w:r>
      <w:r w:rsidR="00813089">
        <w:rPr>
          <w:sz w:val="28"/>
          <w:lang w:val="ru-RU"/>
        </w:rPr>
        <w:t xml:space="preserve"> вв. до н.э.).</w:t>
      </w:r>
    </w:p>
    <w:p w:rsidR="00022661" w:rsidRDefault="00022661" w:rsidP="00022661">
      <w:pPr>
        <w:rPr>
          <w:lang w:val="ru-RU"/>
        </w:rPr>
      </w:pPr>
      <w:r>
        <w:rPr>
          <w:lang w:val="ru-RU"/>
        </w:rPr>
        <w:br w:type="page"/>
      </w:r>
    </w:p>
    <w:p w:rsidR="00022661" w:rsidRPr="00C92C01" w:rsidRDefault="00022661" w:rsidP="00022661">
      <w:pPr>
        <w:pStyle w:val="1"/>
        <w:widowControl w:val="0"/>
        <w:spacing w:after="0"/>
        <w:ind w:firstLine="567"/>
        <w:rPr>
          <w:rFonts w:eastAsia="SimSun"/>
          <w:sz w:val="28"/>
          <w:szCs w:val="28"/>
          <w:lang w:val="ru-RU" w:eastAsia="ru-RU"/>
        </w:rPr>
      </w:pPr>
      <w:r>
        <w:rPr>
          <w:rFonts w:eastAsia="SimSun"/>
          <w:sz w:val="28"/>
          <w:szCs w:val="28"/>
          <w:lang w:val="ru-RU"/>
        </w:rPr>
        <w:lastRenderedPageBreak/>
        <w:t>4. Параметры функциональных зон, сведения о планируемых для размещения в них объектов федерального, регионального, местного значения</w:t>
      </w:r>
    </w:p>
    <w:p w:rsidR="00022661" w:rsidRDefault="00022661" w:rsidP="00022661">
      <w:pPr>
        <w:autoSpaceDE w:val="0"/>
        <w:autoSpaceDN w:val="0"/>
        <w:adjustRightInd w:val="0"/>
        <w:ind w:leftChars="109" w:left="262" w:firstLine="567"/>
        <w:rPr>
          <w:sz w:val="28"/>
          <w:szCs w:val="28"/>
          <w:lang w:val="ru-RU"/>
        </w:rPr>
      </w:pPr>
    </w:p>
    <w:p w:rsidR="00022661" w:rsidRDefault="00D73F49" w:rsidP="00BB720B">
      <w:pPr>
        <w:ind w:firstLine="567"/>
        <w:rPr>
          <w:color w:val="FF0000"/>
          <w:sz w:val="28"/>
          <w:szCs w:val="28"/>
          <w:lang w:val="ru-RU"/>
        </w:rPr>
      </w:pPr>
      <w:r>
        <w:rPr>
          <w:sz w:val="28"/>
          <w:szCs w:val="28"/>
          <w:lang w:val="ru-RU"/>
        </w:rPr>
        <w:t>Населенные пункты муниципального образования</w:t>
      </w:r>
      <w:r w:rsidR="00BB720B">
        <w:rPr>
          <w:sz w:val="28"/>
          <w:szCs w:val="28"/>
          <w:lang w:val="ru-RU"/>
        </w:rPr>
        <w:t xml:space="preserve"> «</w:t>
      </w:r>
      <w:r w:rsidR="009659A8">
        <w:rPr>
          <w:sz w:val="28"/>
          <w:szCs w:val="28"/>
          <w:lang w:val="ru-RU"/>
        </w:rPr>
        <w:t>Турецкое</w:t>
      </w:r>
      <w:r w:rsidR="00BB720B">
        <w:rPr>
          <w:sz w:val="28"/>
          <w:szCs w:val="28"/>
          <w:lang w:val="ru-RU"/>
        </w:rPr>
        <w:t>»</w:t>
      </w:r>
      <w:r>
        <w:rPr>
          <w:sz w:val="28"/>
          <w:szCs w:val="28"/>
          <w:lang w:val="ru-RU"/>
        </w:rPr>
        <w:t xml:space="preserve"> представляют собой многофункциональные территориальные образования. По проектным предложениям происходит увеличение площади населенных пунктов: </w:t>
      </w:r>
      <w:proofErr w:type="spellStart"/>
      <w:r w:rsidR="00813089">
        <w:rPr>
          <w:sz w:val="28"/>
          <w:szCs w:val="28"/>
          <w:lang w:val="ru-RU"/>
        </w:rPr>
        <w:t>с.Турецкое</w:t>
      </w:r>
      <w:proofErr w:type="spellEnd"/>
      <w:r w:rsidR="00813089">
        <w:rPr>
          <w:sz w:val="28"/>
          <w:szCs w:val="28"/>
          <w:lang w:val="ru-RU"/>
        </w:rPr>
        <w:t xml:space="preserve"> и д. Большой </w:t>
      </w:r>
      <w:proofErr w:type="spellStart"/>
      <w:r w:rsidR="00813089">
        <w:rPr>
          <w:sz w:val="28"/>
          <w:szCs w:val="28"/>
          <w:lang w:val="ru-RU"/>
        </w:rPr>
        <w:t>Унтем</w:t>
      </w:r>
      <w:proofErr w:type="spellEnd"/>
      <w:r>
        <w:rPr>
          <w:sz w:val="28"/>
          <w:szCs w:val="28"/>
          <w:lang w:val="ru-RU"/>
        </w:rPr>
        <w:t xml:space="preserve"> и формирование новых жилых кварталов индивидуальной застройки. </w:t>
      </w:r>
    </w:p>
    <w:p w:rsidR="00D73F49" w:rsidRDefault="007238B7" w:rsidP="00BB720B">
      <w:pPr>
        <w:ind w:firstLine="567"/>
        <w:rPr>
          <w:sz w:val="28"/>
          <w:szCs w:val="28"/>
          <w:lang w:val="ru-RU"/>
        </w:rPr>
      </w:pPr>
      <w:r w:rsidRPr="007238B7">
        <w:rPr>
          <w:sz w:val="28"/>
          <w:szCs w:val="28"/>
          <w:lang w:val="ru-RU"/>
        </w:rPr>
        <w:t>В пределах</w:t>
      </w:r>
      <w:r>
        <w:rPr>
          <w:sz w:val="28"/>
          <w:szCs w:val="28"/>
          <w:lang w:val="ru-RU"/>
        </w:rPr>
        <w:t xml:space="preserve"> сложившейся части поселения основными мероприятиями являются: новое строительство за счет территориальных резерв</w:t>
      </w:r>
      <w:r w:rsidR="00BB720B">
        <w:rPr>
          <w:sz w:val="28"/>
          <w:szCs w:val="28"/>
          <w:lang w:val="ru-RU"/>
        </w:rPr>
        <w:t>о</w:t>
      </w:r>
      <w:r>
        <w:rPr>
          <w:sz w:val="28"/>
          <w:szCs w:val="28"/>
          <w:lang w:val="ru-RU"/>
        </w:rPr>
        <w:t>в; развитие общественных центров; благоустройство и озеленение; модернизация и развитие инженерной инфраструктуры; улучшение транспортной инфраструктуры и транспортного обслуживания.</w:t>
      </w:r>
    </w:p>
    <w:p w:rsidR="007238B7" w:rsidRDefault="007238B7" w:rsidP="00BB720B">
      <w:pPr>
        <w:ind w:firstLine="567"/>
        <w:rPr>
          <w:sz w:val="28"/>
          <w:szCs w:val="28"/>
          <w:lang w:val="ru-RU"/>
        </w:rPr>
      </w:pPr>
      <w:r>
        <w:rPr>
          <w:sz w:val="28"/>
          <w:szCs w:val="28"/>
          <w:lang w:val="ru-RU"/>
        </w:rPr>
        <w:t>К основным функциональным зонам, выделенным в Генеральном плане муниципального образования, относятся:</w:t>
      </w:r>
    </w:p>
    <w:p w:rsidR="007238B7" w:rsidRDefault="007238B7" w:rsidP="00BB720B">
      <w:pPr>
        <w:pStyle w:val="aa"/>
        <w:numPr>
          <w:ilvl w:val="0"/>
          <w:numId w:val="32"/>
        </w:numPr>
        <w:ind w:left="0" w:firstLine="284"/>
        <w:rPr>
          <w:sz w:val="28"/>
          <w:lang w:val="ru-RU"/>
        </w:rPr>
      </w:pPr>
      <w:r>
        <w:rPr>
          <w:sz w:val="28"/>
          <w:lang w:val="ru-RU"/>
        </w:rPr>
        <w:t>Жилые зоны – зоны застройки малоэтажными многоквартирными жилыми домами; зоны застройки индивидуальными жилыми домами;</w:t>
      </w:r>
    </w:p>
    <w:p w:rsidR="007238B7" w:rsidRDefault="007238B7" w:rsidP="00813089">
      <w:pPr>
        <w:pStyle w:val="aa"/>
        <w:numPr>
          <w:ilvl w:val="0"/>
          <w:numId w:val="32"/>
        </w:numPr>
        <w:ind w:left="0" w:firstLine="284"/>
        <w:rPr>
          <w:sz w:val="28"/>
          <w:lang w:val="ru-RU"/>
        </w:rPr>
      </w:pPr>
      <w:r>
        <w:rPr>
          <w:sz w:val="28"/>
          <w:lang w:val="ru-RU"/>
        </w:rPr>
        <w:t>Общественно-деловые зоны – учреждения здравоохранения и социальной защиты; обслуживающие и деловые объекты (административные, культурно-зрелищные, торговые и др. объекты);</w:t>
      </w:r>
      <w:bookmarkStart w:id="1" w:name="_GoBack"/>
      <w:bookmarkEnd w:id="1"/>
    </w:p>
    <w:p w:rsidR="00DB6BA4" w:rsidRDefault="00DB6BA4" w:rsidP="00BB720B">
      <w:pPr>
        <w:pStyle w:val="aa"/>
        <w:numPr>
          <w:ilvl w:val="0"/>
          <w:numId w:val="32"/>
        </w:numPr>
        <w:ind w:left="0" w:firstLine="284"/>
        <w:rPr>
          <w:sz w:val="28"/>
          <w:lang w:val="ru-RU"/>
        </w:rPr>
      </w:pPr>
      <w:r>
        <w:rPr>
          <w:sz w:val="28"/>
          <w:lang w:val="ru-RU"/>
        </w:rPr>
        <w:t>Зоны рекреационного назначения – скверы, леса, спортивные комплексы и сооружения; зоны рекреационных объектов;</w:t>
      </w:r>
    </w:p>
    <w:p w:rsidR="00DB6BA4" w:rsidRDefault="00DB6BA4" w:rsidP="00BB720B">
      <w:pPr>
        <w:pStyle w:val="aa"/>
        <w:numPr>
          <w:ilvl w:val="0"/>
          <w:numId w:val="32"/>
        </w:numPr>
        <w:ind w:left="0" w:firstLine="284"/>
        <w:rPr>
          <w:sz w:val="28"/>
          <w:lang w:val="ru-RU"/>
        </w:rPr>
      </w:pPr>
      <w:r>
        <w:rPr>
          <w:sz w:val="28"/>
          <w:lang w:val="ru-RU"/>
        </w:rPr>
        <w:t>Зоны инженерной и транспортной инфраструктур – объекты транспортной и инженерной инфраструктур;</w:t>
      </w:r>
    </w:p>
    <w:p w:rsidR="00DB6BA4" w:rsidRDefault="00DB6BA4" w:rsidP="00BB720B">
      <w:pPr>
        <w:pStyle w:val="aa"/>
        <w:numPr>
          <w:ilvl w:val="0"/>
          <w:numId w:val="32"/>
        </w:numPr>
        <w:ind w:left="0" w:firstLine="284"/>
        <w:rPr>
          <w:sz w:val="28"/>
          <w:lang w:val="ru-RU"/>
        </w:rPr>
      </w:pPr>
      <w:r>
        <w:rPr>
          <w:sz w:val="28"/>
          <w:lang w:val="ru-RU"/>
        </w:rPr>
        <w:t>Зоны особо охраняемых территорий;</w:t>
      </w:r>
    </w:p>
    <w:p w:rsidR="00DB6BA4" w:rsidRDefault="00DB6BA4" w:rsidP="00BB720B">
      <w:pPr>
        <w:pStyle w:val="aa"/>
        <w:numPr>
          <w:ilvl w:val="0"/>
          <w:numId w:val="32"/>
        </w:numPr>
        <w:ind w:left="0" w:firstLine="284"/>
        <w:rPr>
          <w:sz w:val="28"/>
          <w:lang w:val="ru-RU"/>
        </w:rPr>
      </w:pPr>
      <w:r>
        <w:rPr>
          <w:sz w:val="28"/>
          <w:lang w:val="ru-RU"/>
        </w:rPr>
        <w:t>Зоны специального назначения – кладбища, селища, могильники и др. объекты;</w:t>
      </w:r>
    </w:p>
    <w:p w:rsidR="00DB6BA4" w:rsidRDefault="00DB6BA4" w:rsidP="00BB720B">
      <w:pPr>
        <w:pStyle w:val="aa"/>
        <w:numPr>
          <w:ilvl w:val="0"/>
          <w:numId w:val="32"/>
        </w:numPr>
        <w:ind w:left="0" w:firstLine="284"/>
        <w:rPr>
          <w:sz w:val="28"/>
          <w:lang w:val="ru-RU"/>
        </w:rPr>
      </w:pPr>
      <w:r>
        <w:rPr>
          <w:sz w:val="28"/>
          <w:lang w:val="ru-RU"/>
        </w:rPr>
        <w:t>Зоны сельскохозяйственного назначения – объекты сельскохозяйственного производства и др.;</w:t>
      </w:r>
    </w:p>
    <w:p w:rsidR="00DB6BA4" w:rsidRDefault="00DB6BA4" w:rsidP="00BB720B">
      <w:pPr>
        <w:pStyle w:val="aa"/>
        <w:numPr>
          <w:ilvl w:val="0"/>
          <w:numId w:val="32"/>
        </w:numPr>
        <w:ind w:left="0" w:firstLine="284"/>
        <w:rPr>
          <w:sz w:val="28"/>
          <w:lang w:val="ru-RU"/>
        </w:rPr>
      </w:pPr>
      <w:r>
        <w:rPr>
          <w:sz w:val="28"/>
          <w:lang w:val="ru-RU"/>
        </w:rPr>
        <w:t>Зоны прочих территорий – пойменные ландшафты, водные поверхности и прочие.</w:t>
      </w:r>
    </w:p>
    <w:p w:rsidR="00DB6BA4" w:rsidRDefault="00DB6BA4" w:rsidP="00BB720B">
      <w:pPr>
        <w:pStyle w:val="aa"/>
        <w:ind w:left="0" w:firstLine="567"/>
        <w:rPr>
          <w:sz w:val="28"/>
          <w:lang w:val="ru-RU"/>
        </w:rPr>
      </w:pPr>
      <w:r>
        <w:rPr>
          <w:sz w:val="28"/>
          <w:lang w:val="ru-RU"/>
        </w:rPr>
        <w:t>Генеральным планом предполагается развитие поселения за счет жилой зоны, состоящей из индивидуальной жилой застройки, в большей части за счет перевода земель сельскохозяйственного назначения в земли поселений.</w:t>
      </w:r>
    </w:p>
    <w:p w:rsidR="0068725A" w:rsidRDefault="0068725A" w:rsidP="00BB720B">
      <w:pPr>
        <w:pStyle w:val="aa"/>
        <w:ind w:left="0" w:firstLine="567"/>
        <w:rPr>
          <w:sz w:val="28"/>
          <w:lang w:val="ru-RU"/>
        </w:rPr>
      </w:pPr>
      <w:r>
        <w:rPr>
          <w:sz w:val="28"/>
          <w:lang w:val="ru-RU"/>
        </w:rPr>
        <w:t>Развитие планировочной структуры муниципального образования «</w:t>
      </w:r>
      <w:r w:rsidR="009659A8">
        <w:rPr>
          <w:sz w:val="28"/>
          <w:lang w:val="ru-RU"/>
        </w:rPr>
        <w:t>Турецкое</w:t>
      </w:r>
      <w:r>
        <w:rPr>
          <w:sz w:val="28"/>
          <w:lang w:val="ru-RU"/>
        </w:rPr>
        <w:t>» и проектное функциональное зонирование территории отображены на чертеже «Карта функциональных зон».</w:t>
      </w:r>
    </w:p>
    <w:p w:rsidR="00DB6BA4" w:rsidRPr="007238B7" w:rsidRDefault="00DB6BA4" w:rsidP="00DB6BA4">
      <w:pPr>
        <w:pStyle w:val="aa"/>
        <w:ind w:left="0" w:firstLine="567"/>
        <w:jc w:val="left"/>
        <w:rPr>
          <w:sz w:val="28"/>
          <w:lang w:val="ru-RU"/>
        </w:rPr>
      </w:pPr>
    </w:p>
    <w:p w:rsidR="00022661" w:rsidRDefault="00022661">
      <w:pPr>
        <w:jc w:val="left"/>
        <w:rPr>
          <w:sz w:val="28"/>
          <w:lang w:val="ru-RU"/>
        </w:rPr>
      </w:pPr>
      <w:r>
        <w:rPr>
          <w:sz w:val="28"/>
          <w:lang w:val="ru-RU"/>
        </w:rPr>
        <w:br w:type="page"/>
      </w:r>
    </w:p>
    <w:p w:rsidR="009140E1" w:rsidRDefault="009140E1" w:rsidP="009140E1">
      <w:pPr>
        <w:pStyle w:val="1"/>
        <w:widowControl w:val="0"/>
        <w:numPr>
          <w:ilvl w:val="0"/>
          <w:numId w:val="35"/>
        </w:numPr>
        <w:spacing w:after="0"/>
        <w:rPr>
          <w:rFonts w:eastAsia="SimSun"/>
          <w:sz w:val="28"/>
          <w:szCs w:val="28"/>
          <w:lang w:val="ru-RU"/>
        </w:rPr>
      </w:pPr>
      <w:bookmarkStart w:id="2" w:name="_Toc208827697"/>
      <w:bookmarkStart w:id="3" w:name="_Toc475024871"/>
      <w:r>
        <w:rPr>
          <w:rFonts w:eastAsia="SimSun"/>
          <w:sz w:val="28"/>
          <w:szCs w:val="28"/>
          <w:lang w:val="ru-RU"/>
        </w:rPr>
        <w:lastRenderedPageBreak/>
        <w:t>Графические материалы</w:t>
      </w:r>
    </w:p>
    <w:p w:rsidR="009140E1" w:rsidRPr="00037E44" w:rsidRDefault="009140E1" w:rsidP="009140E1">
      <w:pPr>
        <w:rPr>
          <w:rFonts w:eastAsia="SimSun"/>
          <w:lang w:val="ru-RU" w:bidi="ar-SA"/>
        </w:rPr>
      </w:pPr>
    </w:p>
    <w:p w:rsidR="00B24FD3" w:rsidRPr="009140E1" w:rsidRDefault="009140E1" w:rsidP="009140E1">
      <w:pPr>
        <w:pStyle w:val="aa"/>
        <w:numPr>
          <w:ilvl w:val="0"/>
          <w:numId w:val="41"/>
        </w:numPr>
        <w:jc w:val="left"/>
        <w:rPr>
          <w:rFonts w:eastAsia="SimSun"/>
          <w:bCs/>
          <w:iCs/>
          <w:sz w:val="28"/>
          <w:szCs w:val="28"/>
          <w:lang w:val="ru-RU" w:bidi="ar-SA"/>
        </w:rPr>
      </w:pPr>
      <w:r w:rsidRPr="009140E1">
        <w:rPr>
          <w:rFonts w:eastAsia="SimSun"/>
          <w:bCs/>
          <w:iCs/>
          <w:sz w:val="28"/>
          <w:szCs w:val="28"/>
          <w:lang w:val="ru-RU" w:bidi="ar-SA"/>
        </w:rPr>
        <w:t>Карта границ населенных пунктов</w:t>
      </w:r>
    </w:p>
    <w:p w:rsidR="009140E1" w:rsidRPr="009140E1" w:rsidRDefault="009140E1" w:rsidP="009140E1">
      <w:pPr>
        <w:pStyle w:val="aa"/>
        <w:numPr>
          <w:ilvl w:val="0"/>
          <w:numId w:val="41"/>
        </w:numPr>
        <w:jc w:val="left"/>
        <w:rPr>
          <w:rFonts w:eastAsia="SimSun"/>
          <w:bCs/>
          <w:iCs/>
          <w:sz w:val="28"/>
          <w:szCs w:val="28"/>
          <w:lang w:val="ru-RU" w:bidi="ar-SA"/>
        </w:rPr>
      </w:pPr>
      <w:r w:rsidRPr="009140E1">
        <w:rPr>
          <w:rFonts w:eastAsia="SimSun"/>
          <w:bCs/>
          <w:iCs/>
          <w:sz w:val="28"/>
          <w:szCs w:val="28"/>
          <w:lang w:val="ru-RU" w:bidi="ar-SA"/>
        </w:rPr>
        <w:t>Карта планируемого размещения объектов местного значения</w:t>
      </w:r>
    </w:p>
    <w:p w:rsidR="009140E1" w:rsidRPr="009140E1" w:rsidRDefault="009140E1" w:rsidP="009140E1">
      <w:pPr>
        <w:pStyle w:val="aa"/>
        <w:numPr>
          <w:ilvl w:val="0"/>
          <w:numId w:val="41"/>
        </w:numPr>
        <w:jc w:val="left"/>
        <w:rPr>
          <w:rFonts w:eastAsia="SimSun"/>
          <w:bCs/>
          <w:iCs/>
          <w:sz w:val="28"/>
          <w:szCs w:val="28"/>
          <w:lang w:val="ru-RU" w:bidi="ar-SA"/>
        </w:rPr>
      </w:pPr>
      <w:r w:rsidRPr="009140E1">
        <w:rPr>
          <w:rFonts w:eastAsia="SimSun"/>
          <w:bCs/>
          <w:iCs/>
          <w:sz w:val="28"/>
          <w:szCs w:val="28"/>
          <w:lang w:val="ru-RU" w:bidi="ar-SA"/>
        </w:rPr>
        <w:t>Карта функциональных зон</w:t>
      </w:r>
    </w:p>
    <w:p w:rsidR="009140E1" w:rsidRPr="009140E1" w:rsidRDefault="009140E1" w:rsidP="009140E1">
      <w:pPr>
        <w:pStyle w:val="aa"/>
        <w:numPr>
          <w:ilvl w:val="0"/>
          <w:numId w:val="41"/>
        </w:numPr>
        <w:jc w:val="left"/>
        <w:rPr>
          <w:rFonts w:eastAsia="SimSun"/>
          <w:bCs/>
          <w:iCs/>
          <w:sz w:val="28"/>
          <w:szCs w:val="28"/>
          <w:lang w:val="ru-RU" w:bidi="ar-SA"/>
        </w:rPr>
      </w:pPr>
      <w:r w:rsidRPr="009140E1">
        <w:rPr>
          <w:rFonts w:eastAsia="SimSun"/>
          <w:bCs/>
          <w:iCs/>
          <w:sz w:val="28"/>
          <w:szCs w:val="28"/>
          <w:lang w:val="ru-RU" w:bidi="ar-SA"/>
        </w:rPr>
        <w:t>Карта существующего и планируемого размещения сооружений и коммуникаций инженерной и транспортной инфраструктуры</w:t>
      </w:r>
      <w:bookmarkEnd w:id="0"/>
      <w:bookmarkEnd w:id="2"/>
      <w:bookmarkEnd w:id="3"/>
    </w:p>
    <w:sectPr w:rsidR="009140E1" w:rsidRPr="009140E1" w:rsidSect="00B24FD3">
      <w:footerReference w:type="default" r:id="rId12"/>
      <w:footerReference w:type="first" r:id="rId13"/>
      <w:pgSz w:w="11906" w:h="16838" w:code="9"/>
      <w:pgMar w:top="964" w:right="737" w:bottom="340" w:left="1514" w:header="0" w:footer="113" w:gutter="0"/>
      <w:pgBorders>
        <w:top w:val="single" w:sz="12" w:space="25" w:color="auto"/>
        <w:left w:val="single" w:sz="12" w:space="21" w:color="auto"/>
        <w:bottom w:val="single" w:sz="12" w:space="0" w:color="auto"/>
        <w:right w:val="single" w:sz="12" w:space="20" w:color="auto"/>
      </w:pgBorders>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4D" w:rsidRDefault="0085014D" w:rsidP="00D861B5">
      <w:r>
        <w:separator/>
      </w:r>
    </w:p>
  </w:endnote>
  <w:endnote w:type="continuationSeparator" w:id="0">
    <w:p w:rsidR="0085014D" w:rsidRDefault="0085014D" w:rsidP="00D8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pgost">
    <w:panose1 w:val="020B0500000000000000"/>
    <w:charset w:val="CC"/>
    <w:family w:val="swiss"/>
    <w:pitch w:val="variable"/>
    <w:sig w:usb0="80000227" w:usb1="00000048"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0"/>
      <w:gridCol w:w="567"/>
      <w:gridCol w:w="6236"/>
      <w:gridCol w:w="567"/>
    </w:tblGrid>
    <w:tr w:rsidR="00037E44" w:rsidRPr="00EB6FD4" w:rsidTr="001008C6">
      <w:trPr>
        <w:trHeight w:val="283"/>
        <w:jc w:val="center"/>
      </w:trPr>
      <w:tc>
        <w:tcPr>
          <w:tcW w:w="567" w:type="dxa"/>
          <w:vAlign w:val="center"/>
        </w:tcPr>
        <w:p w:rsidR="00037E44" w:rsidRPr="00E1459F" w:rsidRDefault="00037E44" w:rsidP="00EB6FD4">
          <w:pPr>
            <w:pStyle w:val="af5"/>
            <w:jc w:val="center"/>
            <w:rPr>
              <w:sz w:val="20"/>
              <w:szCs w:val="20"/>
              <w:lang w:val="ru-RU"/>
            </w:rPr>
          </w:pPr>
        </w:p>
      </w:tc>
      <w:tc>
        <w:tcPr>
          <w:tcW w:w="567" w:type="dxa"/>
          <w:vAlign w:val="center"/>
        </w:tcPr>
        <w:p w:rsidR="00037E44" w:rsidRPr="00E1459F" w:rsidRDefault="00037E44" w:rsidP="00EB6FD4">
          <w:pPr>
            <w:pStyle w:val="af5"/>
            <w:jc w:val="center"/>
            <w:rPr>
              <w:sz w:val="20"/>
              <w:szCs w:val="20"/>
              <w:lang w:val="ru-RU"/>
            </w:rPr>
          </w:pPr>
        </w:p>
      </w:tc>
      <w:tc>
        <w:tcPr>
          <w:tcW w:w="567" w:type="dxa"/>
          <w:vAlign w:val="center"/>
        </w:tcPr>
        <w:p w:rsidR="00037E44" w:rsidRPr="00E1459F" w:rsidRDefault="00037E44" w:rsidP="00EB6FD4">
          <w:pPr>
            <w:pStyle w:val="af5"/>
            <w:jc w:val="center"/>
            <w:rPr>
              <w:sz w:val="20"/>
              <w:szCs w:val="20"/>
              <w:lang w:val="ru-RU"/>
            </w:rPr>
          </w:pPr>
        </w:p>
      </w:tc>
      <w:tc>
        <w:tcPr>
          <w:tcW w:w="567" w:type="dxa"/>
          <w:vAlign w:val="center"/>
        </w:tcPr>
        <w:p w:rsidR="00037E44" w:rsidRPr="00EB6FD4" w:rsidRDefault="00037E44" w:rsidP="00EB6FD4">
          <w:pPr>
            <w:pStyle w:val="af5"/>
            <w:jc w:val="center"/>
            <w:rPr>
              <w:sz w:val="20"/>
              <w:szCs w:val="20"/>
            </w:rPr>
          </w:pPr>
        </w:p>
      </w:tc>
      <w:tc>
        <w:tcPr>
          <w:tcW w:w="850" w:type="dxa"/>
          <w:vAlign w:val="center"/>
        </w:tcPr>
        <w:p w:rsidR="00037E44" w:rsidRPr="00EB6FD4" w:rsidRDefault="00037E44" w:rsidP="00EB6FD4">
          <w:pPr>
            <w:pStyle w:val="af5"/>
            <w:jc w:val="center"/>
            <w:rPr>
              <w:sz w:val="20"/>
              <w:szCs w:val="20"/>
            </w:rPr>
          </w:pPr>
        </w:p>
      </w:tc>
      <w:tc>
        <w:tcPr>
          <w:tcW w:w="567" w:type="dxa"/>
          <w:vAlign w:val="center"/>
        </w:tcPr>
        <w:p w:rsidR="00037E44" w:rsidRPr="00E1459F" w:rsidRDefault="00037E44" w:rsidP="00EB6FD4">
          <w:pPr>
            <w:pStyle w:val="af5"/>
            <w:jc w:val="center"/>
            <w:rPr>
              <w:sz w:val="20"/>
              <w:szCs w:val="20"/>
              <w:lang w:val="ru-RU"/>
            </w:rPr>
          </w:pPr>
        </w:p>
      </w:tc>
      <w:tc>
        <w:tcPr>
          <w:tcW w:w="6236" w:type="dxa"/>
          <w:vMerge w:val="restart"/>
          <w:vAlign w:val="center"/>
        </w:tcPr>
        <w:p w:rsidR="00037E44" w:rsidRPr="00C40025" w:rsidRDefault="00037E44" w:rsidP="00151965">
          <w:pPr>
            <w:pStyle w:val="af5"/>
            <w:jc w:val="center"/>
            <w:rPr>
              <w:szCs w:val="28"/>
              <w:lang w:val="ru-RU"/>
            </w:rPr>
          </w:pPr>
          <w:r>
            <w:rPr>
              <w:lang w:val="ru-RU"/>
            </w:rPr>
            <w:t>936.18-</w:t>
          </w:r>
          <w:r>
            <w:rPr>
              <w:szCs w:val="28"/>
              <w:lang w:val="ru-RU"/>
            </w:rPr>
            <w:t>ПЗУ.С</w:t>
          </w:r>
        </w:p>
      </w:tc>
      <w:tc>
        <w:tcPr>
          <w:tcW w:w="567" w:type="dxa"/>
          <w:vAlign w:val="center"/>
        </w:tcPr>
        <w:p w:rsidR="00037E44" w:rsidRPr="00EB6FD4" w:rsidRDefault="00037E44" w:rsidP="00EB6FD4">
          <w:pPr>
            <w:pStyle w:val="af5"/>
            <w:jc w:val="center"/>
            <w:rPr>
              <w:sz w:val="18"/>
              <w:szCs w:val="18"/>
              <w:lang w:val="ru-RU"/>
            </w:rPr>
          </w:pPr>
          <w:r w:rsidRPr="00EB6FD4">
            <w:rPr>
              <w:sz w:val="18"/>
              <w:szCs w:val="18"/>
              <w:lang w:val="ru-RU"/>
            </w:rPr>
            <w:t>Лист</w:t>
          </w:r>
        </w:p>
      </w:tc>
    </w:tr>
    <w:tr w:rsidR="00037E44" w:rsidRPr="00EB6FD4" w:rsidTr="001008C6">
      <w:trPr>
        <w:trHeight w:val="283"/>
        <w:jc w:val="center"/>
      </w:trPr>
      <w:tc>
        <w:tcPr>
          <w:tcW w:w="567" w:type="dxa"/>
          <w:vAlign w:val="center"/>
        </w:tcPr>
        <w:p w:rsidR="00037E44" w:rsidRPr="00EE27B5" w:rsidRDefault="00037E44" w:rsidP="00EB6FD4">
          <w:pPr>
            <w:pStyle w:val="af5"/>
            <w:jc w:val="center"/>
            <w:rPr>
              <w:color w:val="FF0000"/>
              <w:sz w:val="20"/>
              <w:szCs w:val="20"/>
              <w:lang w:val="ru-RU"/>
            </w:rPr>
          </w:pPr>
        </w:p>
      </w:tc>
      <w:tc>
        <w:tcPr>
          <w:tcW w:w="567" w:type="dxa"/>
          <w:vAlign w:val="center"/>
        </w:tcPr>
        <w:p w:rsidR="00037E44" w:rsidRPr="00EE27B5" w:rsidRDefault="00037E44" w:rsidP="00EB6FD4">
          <w:pPr>
            <w:pStyle w:val="af5"/>
            <w:jc w:val="center"/>
            <w:rPr>
              <w:color w:val="FF0000"/>
              <w:sz w:val="20"/>
              <w:szCs w:val="20"/>
              <w:lang w:val="ru-RU"/>
            </w:rPr>
          </w:pPr>
        </w:p>
      </w:tc>
      <w:tc>
        <w:tcPr>
          <w:tcW w:w="567" w:type="dxa"/>
          <w:vAlign w:val="center"/>
        </w:tcPr>
        <w:p w:rsidR="00037E44" w:rsidRPr="00EE27B5" w:rsidRDefault="00037E44" w:rsidP="00EB6FD4">
          <w:pPr>
            <w:pStyle w:val="af5"/>
            <w:jc w:val="center"/>
            <w:rPr>
              <w:color w:val="FF0000"/>
              <w:sz w:val="20"/>
              <w:szCs w:val="20"/>
              <w:lang w:val="ru-RU"/>
            </w:rPr>
          </w:pPr>
        </w:p>
      </w:tc>
      <w:tc>
        <w:tcPr>
          <w:tcW w:w="567" w:type="dxa"/>
          <w:vAlign w:val="center"/>
        </w:tcPr>
        <w:p w:rsidR="00037E44" w:rsidRPr="00EE27B5" w:rsidRDefault="00037E44" w:rsidP="00EB6FD4">
          <w:pPr>
            <w:pStyle w:val="af5"/>
            <w:jc w:val="center"/>
            <w:rPr>
              <w:color w:val="FF0000"/>
              <w:sz w:val="12"/>
              <w:szCs w:val="12"/>
              <w:lang w:val="ru-RU"/>
            </w:rPr>
          </w:pPr>
        </w:p>
      </w:tc>
      <w:tc>
        <w:tcPr>
          <w:tcW w:w="850" w:type="dxa"/>
          <w:vAlign w:val="center"/>
        </w:tcPr>
        <w:p w:rsidR="00037E44" w:rsidRPr="00EE27B5" w:rsidRDefault="00037E44" w:rsidP="00EB6FD4">
          <w:pPr>
            <w:pStyle w:val="af5"/>
            <w:jc w:val="center"/>
            <w:rPr>
              <w:color w:val="FF0000"/>
              <w:sz w:val="20"/>
              <w:szCs w:val="20"/>
              <w:lang w:val="ru-RU"/>
            </w:rPr>
          </w:pPr>
        </w:p>
      </w:tc>
      <w:tc>
        <w:tcPr>
          <w:tcW w:w="567" w:type="dxa"/>
          <w:vAlign w:val="center"/>
        </w:tcPr>
        <w:p w:rsidR="00037E44" w:rsidRPr="00EE27B5" w:rsidRDefault="00037E44" w:rsidP="00EB6FD4">
          <w:pPr>
            <w:pStyle w:val="af5"/>
            <w:jc w:val="center"/>
            <w:rPr>
              <w:color w:val="FF0000"/>
              <w:sz w:val="20"/>
              <w:szCs w:val="20"/>
              <w:lang w:val="ru-RU"/>
            </w:rPr>
          </w:pPr>
        </w:p>
      </w:tc>
      <w:tc>
        <w:tcPr>
          <w:tcW w:w="6236" w:type="dxa"/>
          <w:vMerge/>
          <w:vAlign w:val="center"/>
        </w:tcPr>
        <w:p w:rsidR="00037E44" w:rsidRPr="00EB6FD4" w:rsidRDefault="00037E44" w:rsidP="00EB6FD4">
          <w:pPr>
            <w:pStyle w:val="af5"/>
            <w:jc w:val="center"/>
            <w:rPr>
              <w:sz w:val="20"/>
              <w:szCs w:val="20"/>
              <w:lang w:val="ru-RU"/>
            </w:rPr>
          </w:pPr>
        </w:p>
      </w:tc>
      <w:tc>
        <w:tcPr>
          <w:tcW w:w="567" w:type="dxa"/>
          <w:vMerge w:val="restart"/>
          <w:vAlign w:val="center"/>
        </w:tcPr>
        <w:p w:rsidR="00037E44" w:rsidRPr="00EB6FD4" w:rsidRDefault="00037E44" w:rsidP="00EB6FD4">
          <w:pPr>
            <w:pStyle w:val="af5"/>
            <w:jc w:val="center"/>
            <w:rPr>
              <w:sz w:val="20"/>
              <w:szCs w:val="20"/>
              <w:lang w:val="ru-RU"/>
            </w:rPr>
          </w:pPr>
          <w:r w:rsidRPr="001F0667">
            <w:rPr>
              <w:sz w:val="20"/>
              <w:szCs w:val="20"/>
              <w:lang w:val="ru-RU"/>
            </w:rPr>
            <w:fldChar w:fldCharType="begin"/>
          </w:r>
          <w:r w:rsidRPr="001F0667">
            <w:rPr>
              <w:sz w:val="20"/>
              <w:szCs w:val="20"/>
              <w:lang w:val="ru-RU"/>
            </w:rPr>
            <w:instrText>PAGE   \* MERGEFORMAT</w:instrText>
          </w:r>
          <w:r w:rsidRPr="001F0667">
            <w:rPr>
              <w:sz w:val="20"/>
              <w:szCs w:val="20"/>
              <w:lang w:val="ru-RU"/>
            </w:rPr>
            <w:fldChar w:fldCharType="separate"/>
          </w:r>
          <w:r>
            <w:rPr>
              <w:noProof/>
              <w:sz w:val="20"/>
              <w:szCs w:val="20"/>
              <w:lang w:val="ru-RU"/>
            </w:rPr>
            <w:t>2</w:t>
          </w:r>
          <w:r w:rsidRPr="001F0667">
            <w:rPr>
              <w:sz w:val="20"/>
              <w:szCs w:val="20"/>
              <w:lang w:val="ru-RU"/>
            </w:rPr>
            <w:fldChar w:fldCharType="end"/>
          </w:r>
        </w:p>
      </w:tc>
    </w:tr>
    <w:tr w:rsidR="00037E44" w:rsidRPr="00EB6FD4" w:rsidTr="001008C6">
      <w:trPr>
        <w:trHeight w:val="283"/>
        <w:jc w:val="center"/>
      </w:trPr>
      <w:tc>
        <w:tcPr>
          <w:tcW w:w="567" w:type="dxa"/>
          <w:vAlign w:val="center"/>
        </w:tcPr>
        <w:p w:rsidR="00037E44" w:rsidRPr="00EB6FD4" w:rsidRDefault="00037E44" w:rsidP="00EB6FD4">
          <w:pPr>
            <w:pStyle w:val="af5"/>
            <w:jc w:val="center"/>
            <w:rPr>
              <w:sz w:val="20"/>
              <w:szCs w:val="20"/>
              <w:lang w:val="ru-RU"/>
            </w:rPr>
          </w:pPr>
          <w:r w:rsidRPr="00EB6FD4">
            <w:rPr>
              <w:sz w:val="16"/>
              <w:szCs w:val="16"/>
              <w:lang w:val="ru-RU"/>
            </w:rPr>
            <w:t>Изм.</w:t>
          </w:r>
        </w:p>
      </w:tc>
      <w:tc>
        <w:tcPr>
          <w:tcW w:w="567" w:type="dxa"/>
          <w:vAlign w:val="center"/>
        </w:tcPr>
        <w:p w:rsidR="00037E44" w:rsidRPr="00EB6FD4" w:rsidRDefault="00037E44" w:rsidP="00EB6FD4">
          <w:pPr>
            <w:pStyle w:val="af5"/>
            <w:jc w:val="center"/>
            <w:rPr>
              <w:sz w:val="20"/>
              <w:szCs w:val="20"/>
              <w:lang w:val="ru-RU"/>
            </w:rPr>
          </w:pPr>
          <w:proofErr w:type="spellStart"/>
          <w:r w:rsidRPr="00EB6FD4">
            <w:rPr>
              <w:sz w:val="16"/>
              <w:szCs w:val="16"/>
              <w:lang w:val="ru-RU"/>
            </w:rPr>
            <w:t>Кол.уч</w:t>
          </w:r>
          <w:proofErr w:type="spellEnd"/>
        </w:p>
      </w:tc>
      <w:tc>
        <w:tcPr>
          <w:tcW w:w="567" w:type="dxa"/>
          <w:vAlign w:val="center"/>
        </w:tcPr>
        <w:p w:rsidR="00037E44" w:rsidRPr="00EB6FD4" w:rsidRDefault="00037E44" w:rsidP="00EB6FD4">
          <w:pPr>
            <w:pStyle w:val="af5"/>
            <w:jc w:val="center"/>
            <w:rPr>
              <w:sz w:val="20"/>
              <w:szCs w:val="20"/>
              <w:lang w:val="ru-RU"/>
            </w:rPr>
          </w:pPr>
          <w:r w:rsidRPr="00EB6FD4">
            <w:rPr>
              <w:sz w:val="16"/>
              <w:szCs w:val="16"/>
              <w:lang w:val="ru-RU"/>
            </w:rPr>
            <w:t>Лист</w:t>
          </w:r>
        </w:p>
      </w:tc>
      <w:tc>
        <w:tcPr>
          <w:tcW w:w="567" w:type="dxa"/>
          <w:vAlign w:val="center"/>
        </w:tcPr>
        <w:p w:rsidR="00037E44" w:rsidRPr="00EB6FD4" w:rsidRDefault="00037E44" w:rsidP="00EB6FD4">
          <w:pPr>
            <w:pStyle w:val="af5"/>
            <w:jc w:val="center"/>
            <w:rPr>
              <w:sz w:val="20"/>
              <w:szCs w:val="20"/>
              <w:lang w:val="ru-RU"/>
            </w:rPr>
          </w:pPr>
          <w:r w:rsidRPr="00EB6FD4">
            <w:rPr>
              <w:sz w:val="16"/>
              <w:szCs w:val="16"/>
              <w:lang w:val="ru-RU"/>
            </w:rPr>
            <w:t>№ док</w:t>
          </w:r>
        </w:p>
      </w:tc>
      <w:tc>
        <w:tcPr>
          <w:tcW w:w="850" w:type="dxa"/>
          <w:vAlign w:val="center"/>
        </w:tcPr>
        <w:p w:rsidR="00037E44" w:rsidRPr="00EB6FD4" w:rsidRDefault="00037E44" w:rsidP="00EB6FD4">
          <w:pPr>
            <w:pStyle w:val="af5"/>
            <w:jc w:val="center"/>
            <w:rPr>
              <w:sz w:val="20"/>
              <w:szCs w:val="20"/>
              <w:lang w:val="ru-RU"/>
            </w:rPr>
          </w:pPr>
          <w:r w:rsidRPr="00EB6FD4">
            <w:rPr>
              <w:sz w:val="16"/>
              <w:szCs w:val="16"/>
              <w:lang w:val="ru-RU"/>
            </w:rPr>
            <w:t>Подп.</w:t>
          </w:r>
        </w:p>
      </w:tc>
      <w:tc>
        <w:tcPr>
          <w:tcW w:w="567" w:type="dxa"/>
          <w:vAlign w:val="center"/>
        </w:tcPr>
        <w:p w:rsidR="00037E44" w:rsidRPr="00EB6FD4" w:rsidRDefault="00037E44" w:rsidP="00EB6FD4">
          <w:pPr>
            <w:pStyle w:val="af5"/>
            <w:jc w:val="center"/>
            <w:rPr>
              <w:sz w:val="20"/>
              <w:szCs w:val="20"/>
              <w:lang w:val="ru-RU"/>
            </w:rPr>
          </w:pPr>
          <w:r w:rsidRPr="00EB6FD4">
            <w:rPr>
              <w:sz w:val="16"/>
              <w:szCs w:val="16"/>
              <w:lang w:val="ru-RU"/>
            </w:rPr>
            <w:t>Дата</w:t>
          </w:r>
        </w:p>
      </w:tc>
      <w:tc>
        <w:tcPr>
          <w:tcW w:w="6236" w:type="dxa"/>
          <w:vMerge/>
          <w:vAlign w:val="center"/>
        </w:tcPr>
        <w:p w:rsidR="00037E44" w:rsidRPr="00EB6FD4" w:rsidRDefault="00037E44" w:rsidP="00EB6FD4">
          <w:pPr>
            <w:pStyle w:val="af5"/>
            <w:jc w:val="center"/>
            <w:rPr>
              <w:sz w:val="20"/>
              <w:szCs w:val="20"/>
              <w:lang w:val="ru-RU"/>
            </w:rPr>
          </w:pPr>
        </w:p>
      </w:tc>
      <w:tc>
        <w:tcPr>
          <w:tcW w:w="567" w:type="dxa"/>
          <w:vMerge/>
          <w:vAlign w:val="center"/>
        </w:tcPr>
        <w:p w:rsidR="00037E44" w:rsidRPr="00EB6FD4" w:rsidRDefault="00037E44" w:rsidP="00EB6FD4">
          <w:pPr>
            <w:pStyle w:val="af5"/>
            <w:jc w:val="center"/>
            <w:rPr>
              <w:sz w:val="20"/>
              <w:szCs w:val="20"/>
              <w:lang w:val="ru-RU"/>
            </w:rPr>
          </w:pPr>
        </w:p>
      </w:tc>
    </w:tr>
  </w:tbl>
  <w:p w:rsidR="00037E44" w:rsidRPr="00941AF3" w:rsidRDefault="00037E44">
    <w:pPr>
      <w:pStyle w:val="af5"/>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0"/>
      <w:gridCol w:w="567"/>
      <w:gridCol w:w="3969"/>
      <w:gridCol w:w="850"/>
      <w:gridCol w:w="850"/>
      <w:gridCol w:w="1134"/>
    </w:tblGrid>
    <w:tr w:rsidR="00037E44" w:rsidRPr="00F73CB1" w:rsidTr="00077165">
      <w:trPr>
        <w:trHeight w:val="283"/>
        <w:jc w:val="center"/>
      </w:trPr>
      <w:tc>
        <w:tcPr>
          <w:tcW w:w="567" w:type="dxa"/>
          <w:vAlign w:val="center"/>
        </w:tcPr>
        <w:p w:rsidR="00037E44" w:rsidRPr="00D5521B" w:rsidRDefault="00037E44" w:rsidP="00D5521B">
          <w:pPr>
            <w:pStyle w:val="af5"/>
            <w:jc w:val="center"/>
            <w:rPr>
              <w:sz w:val="16"/>
              <w:szCs w:val="16"/>
            </w:rPr>
          </w:pPr>
        </w:p>
      </w:tc>
      <w:tc>
        <w:tcPr>
          <w:tcW w:w="567" w:type="dxa"/>
          <w:vAlign w:val="center"/>
        </w:tcPr>
        <w:p w:rsidR="00037E44" w:rsidRPr="00D5521B" w:rsidRDefault="00037E44" w:rsidP="00D5521B">
          <w:pPr>
            <w:pStyle w:val="af5"/>
            <w:jc w:val="center"/>
            <w:rPr>
              <w:sz w:val="16"/>
              <w:szCs w:val="16"/>
            </w:rPr>
          </w:pPr>
        </w:p>
      </w:tc>
      <w:tc>
        <w:tcPr>
          <w:tcW w:w="567" w:type="dxa"/>
          <w:vAlign w:val="center"/>
        </w:tcPr>
        <w:p w:rsidR="00037E44" w:rsidRPr="00D5521B" w:rsidRDefault="00037E44" w:rsidP="00D5521B">
          <w:pPr>
            <w:pStyle w:val="af5"/>
            <w:jc w:val="center"/>
            <w:rPr>
              <w:sz w:val="16"/>
              <w:szCs w:val="16"/>
            </w:rPr>
          </w:pPr>
        </w:p>
      </w:tc>
      <w:tc>
        <w:tcPr>
          <w:tcW w:w="567" w:type="dxa"/>
          <w:vAlign w:val="center"/>
        </w:tcPr>
        <w:p w:rsidR="00037E44" w:rsidRPr="00D5521B" w:rsidRDefault="00037E44" w:rsidP="00D5521B">
          <w:pPr>
            <w:pStyle w:val="af5"/>
            <w:jc w:val="center"/>
            <w:rPr>
              <w:sz w:val="16"/>
              <w:szCs w:val="16"/>
            </w:rPr>
          </w:pPr>
        </w:p>
      </w:tc>
      <w:tc>
        <w:tcPr>
          <w:tcW w:w="850" w:type="dxa"/>
          <w:vAlign w:val="center"/>
        </w:tcPr>
        <w:p w:rsidR="00037E44" w:rsidRPr="00D5521B" w:rsidRDefault="00037E44" w:rsidP="00D5521B">
          <w:pPr>
            <w:pStyle w:val="af5"/>
            <w:jc w:val="center"/>
            <w:rPr>
              <w:sz w:val="16"/>
              <w:szCs w:val="16"/>
            </w:rPr>
          </w:pPr>
        </w:p>
      </w:tc>
      <w:tc>
        <w:tcPr>
          <w:tcW w:w="567" w:type="dxa"/>
          <w:vAlign w:val="center"/>
        </w:tcPr>
        <w:p w:rsidR="00037E44" w:rsidRPr="00D5521B" w:rsidRDefault="00037E44" w:rsidP="00D5521B">
          <w:pPr>
            <w:pStyle w:val="af5"/>
            <w:jc w:val="center"/>
            <w:rPr>
              <w:sz w:val="16"/>
              <w:szCs w:val="16"/>
            </w:rPr>
          </w:pPr>
        </w:p>
      </w:tc>
      <w:tc>
        <w:tcPr>
          <w:tcW w:w="6803" w:type="dxa"/>
          <w:gridSpan w:val="4"/>
          <w:vMerge w:val="restart"/>
          <w:vAlign w:val="center"/>
        </w:tcPr>
        <w:p w:rsidR="00037E44" w:rsidRPr="00C40025" w:rsidRDefault="00037E44" w:rsidP="009659A8">
          <w:pPr>
            <w:pStyle w:val="af5"/>
            <w:jc w:val="center"/>
            <w:rPr>
              <w:sz w:val="32"/>
              <w:szCs w:val="32"/>
              <w:lang w:val="ru-RU"/>
            </w:rPr>
          </w:pPr>
          <w:r>
            <w:rPr>
              <w:sz w:val="32"/>
              <w:szCs w:val="32"/>
              <w:lang w:val="ru-RU"/>
            </w:rPr>
            <w:t>4504</w:t>
          </w:r>
          <w:r w:rsidR="009659A8">
            <w:rPr>
              <w:sz w:val="32"/>
              <w:szCs w:val="32"/>
              <w:lang w:val="ru-RU"/>
            </w:rPr>
            <w:t>07</w:t>
          </w:r>
          <w:r>
            <w:rPr>
              <w:sz w:val="32"/>
              <w:szCs w:val="32"/>
              <w:lang w:val="ru-RU"/>
            </w:rPr>
            <w:t>-ГП.ПЗ.1</w:t>
          </w:r>
        </w:p>
      </w:tc>
    </w:tr>
    <w:tr w:rsidR="00037E44" w:rsidRPr="00F73CB1" w:rsidTr="00077165">
      <w:trPr>
        <w:trHeight w:val="283"/>
        <w:jc w:val="center"/>
      </w:trPr>
      <w:tc>
        <w:tcPr>
          <w:tcW w:w="567" w:type="dxa"/>
          <w:vAlign w:val="center"/>
        </w:tcPr>
        <w:p w:rsidR="00037E44" w:rsidRPr="00EE27B5" w:rsidRDefault="00037E44" w:rsidP="00D5521B">
          <w:pPr>
            <w:pStyle w:val="af5"/>
            <w:jc w:val="center"/>
            <w:rPr>
              <w:color w:val="FF0000"/>
              <w:sz w:val="16"/>
              <w:szCs w:val="16"/>
              <w:lang w:val="ru-RU"/>
            </w:rPr>
          </w:pPr>
        </w:p>
      </w:tc>
      <w:tc>
        <w:tcPr>
          <w:tcW w:w="567" w:type="dxa"/>
          <w:vAlign w:val="center"/>
        </w:tcPr>
        <w:p w:rsidR="00037E44" w:rsidRPr="00EE27B5" w:rsidRDefault="00037E44" w:rsidP="00D5521B">
          <w:pPr>
            <w:pStyle w:val="af5"/>
            <w:jc w:val="center"/>
            <w:rPr>
              <w:color w:val="FF0000"/>
              <w:sz w:val="16"/>
              <w:szCs w:val="16"/>
              <w:lang w:val="ru-RU"/>
            </w:rPr>
          </w:pPr>
        </w:p>
      </w:tc>
      <w:tc>
        <w:tcPr>
          <w:tcW w:w="567" w:type="dxa"/>
          <w:vAlign w:val="center"/>
        </w:tcPr>
        <w:p w:rsidR="00037E44" w:rsidRPr="00EE27B5" w:rsidRDefault="00037E44" w:rsidP="00D5521B">
          <w:pPr>
            <w:pStyle w:val="af5"/>
            <w:jc w:val="center"/>
            <w:rPr>
              <w:color w:val="FF0000"/>
              <w:sz w:val="16"/>
              <w:szCs w:val="16"/>
              <w:lang w:val="ru-RU"/>
            </w:rPr>
          </w:pPr>
        </w:p>
      </w:tc>
      <w:tc>
        <w:tcPr>
          <w:tcW w:w="567" w:type="dxa"/>
          <w:vAlign w:val="center"/>
        </w:tcPr>
        <w:p w:rsidR="00037E44" w:rsidRPr="00EE27B5" w:rsidRDefault="00037E44" w:rsidP="00D5521B">
          <w:pPr>
            <w:pStyle w:val="af5"/>
            <w:jc w:val="center"/>
            <w:rPr>
              <w:color w:val="FF0000"/>
              <w:sz w:val="16"/>
              <w:szCs w:val="16"/>
              <w:lang w:val="ru-RU"/>
            </w:rPr>
          </w:pPr>
        </w:p>
      </w:tc>
      <w:tc>
        <w:tcPr>
          <w:tcW w:w="850" w:type="dxa"/>
          <w:vAlign w:val="center"/>
        </w:tcPr>
        <w:p w:rsidR="00037E44" w:rsidRPr="00EE27B5" w:rsidRDefault="00037E44" w:rsidP="00D5521B">
          <w:pPr>
            <w:pStyle w:val="af5"/>
            <w:jc w:val="center"/>
            <w:rPr>
              <w:color w:val="FF0000"/>
              <w:sz w:val="16"/>
              <w:szCs w:val="16"/>
              <w:lang w:val="ru-RU"/>
            </w:rPr>
          </w:pPr>
        </w:p>
      </w:tc>
      <w:tc>
        <w:tcPr>
          <w:tcW w:w="567" w:type="dxa"/>
          <w:vAlign w:val="center"/>
        </w:tcPr>
        <w:p w:rsidR="00037E44" w:rsidRPr="00EE27B5" w:rsidRDefault="00037E44" w:rsidP="00D5521B">
          <w:pPr>
            <w:pStyle w:val="af5"/>
            <w:jc w:val="center"/>
            <w:rPr>
              <w:color w:val="FF0000"/>
              <w:sz w:val="16"/>
              <w:szCs w:val="16"/>
              <w:lang w:val="ru-RU"/>
            </w:rPr>
          </w:pPr>
        </w:p>
      </w:tc>
      <w:tc>
        <w:tcPr>
          <w:tcW w:w="6803" w:type="dxa"/>
          <w:gridSpan w:val="4"/>
          <w:vMerge/>
          <w:vAlign w:val="center"/>
        </w:tcPr>
        <w:p w:rsidR="00037E44" w:rsidRPr="00F73CB1" w:rsidRDefault="00037E44" w:rsidP="00D5521B">
          <w:pPr>
            <w:pStyle w:val="af5"/>
            <w:jc w:val="center"/>
            <w:rPr>
              <w:sz w:val="16"/>
              <w:szCs w:val="16"/>
              <w:lang w:val="ru-RU"/>
            </w:rPr>
          </w:pPr>
        </w:p>
      </w:tc>
    </w:tr>
    <w:tr w:rsidR="00037E44" w:rsidRPr="00F73CB1" w:rsidTr="00077165">
      <w:trPr>
        <w:trHeight w:val="283"/>
        <w:jc w:val="center"/>
      </w:trPr>
      <w:tc>
        <w:tcPr>
          <w:tcW w:w="567" w:type="dxa"/>
          <w:vAlign w:val="center"/>
        </w:tcPr>
        <w:p w:rsidR="00037E44" w:rsidRPr="00D5521B" w:rsidRDefault="00037E44" w:rsidP="00D5521B">
          <w:pPr>
            <w:pStyle w:val="af5"/>
            <w:jc w:val="center"/>
            <w:rPr>
              <w:sz w:val="16"/>
              <w:szCs w:val="16"/>
              <w:lang w:val="ru-RU"/>
            </w:rPr>
          </w:pPr>
          <w:r w:rsidRPr="00D5521B">
            <w:rPr>
              <w:sz w:val="16"/>
              <w:szCs w:val="16"/>
              <w:lang w:val="ru-RU"/>
            </w:rPr>
            <w:t>Изм.</w:t>
          </w:r>
        </w:p>
      </w:tc>
      <w:tc>
        <w:tcPr>
          <w:tcW w:w="567" w:type="dxa"/>
          <w:vAlign w:val="center"/>
        </w:tcPr>
        <w:p w:rsidR="00037E44" w:rsidRPr="00D5521B" w:rsidRDefault="00037E44" w:rsidP="00D5521B">
          <w:pPr>
            <w:pStyle w:val="af5"/>
            <w:jc w:val="center"/>
            <w:rPr>
              <w:sz w:val="16"/>
              <w:szCs w:val="16"/>
              <w:lang w:val="ru-RU"/>
            </w:rPr>
          </w:pPr>
          <w:proofErr w:type="spellStart"/>
          <w:r w:rsidRPr="00D5521B">
            <w:rPr>
              <w:sz w:val="16"/>
              <w:szCs w:val="16"/>
              <w:lang w:val="ru-RU"/>
            </w:rPr>
            <w:t>Кол.уч</w:t>
          </w:r>
          <w:proofErr w:type="spellEnd"/>
        </w:p>
      </w:tc>
      <w:tc>
        <w:tcPr>
          <w:tcW w:w="567" w:type="dxa"/>
          <w:vAlign w:val="center"/>
        </w:tcPr>
        <w:p w:rsidR="00037E44" w:rsidRPr="00D5521B" w:rsidRDefault="00037E44" w:rsidP="00D5521B">
          <w:pPr>
            <w:pStyle w:val="af5"/>
            <w:jc w:val="center"/>
            <w:rPr>
              <w:sz w:val="16"/>
              <w:szCs w:val="16"/>
              <w:lang w:val="ru-RU"/>
            </w:rPr>
          </w:pPr>
          <w:r w:rsidRPr="00D5521B">
            <w:rPr>
              <w:sz w:val="16"/>
              <w:szCs w:val="16"/>
              <w:lang w:val="ru-RU"/>
            </w:rPr>
            <w:t>Лист</w:t>
          </w:r>
        </w:p>
      </w:tc>
      <w:tc>
        <w:tcPr>
          <w:tcW w:w="567" w:type="dxa"/>
          <w:vAlign w:val="center"/>
        </w:tcPr>
        <w:p w:rsidR="00037E44" w:rsidRPr="00D5521B" w:rsidRDefault="00037E44" w:rsidP="00D5521B">
          <w:pPr>
            <w:pStyle w:val="af5"/>
            <w:jc w:val="center"/>
            <w:rPr>
              <w:sz w:val="16"/>
              <w:szCs w:val="16"/>
              <w:lang w:val="ru-RU"/>
            </w:rPr>
          </w:pPr>
          <w:r w:rsidRPr="00D5521B">
            <w:rPr>
              <w:sz w:val="16"/>
              <w:szCs w:val="16"/>
              <w:lang w:val="ru-RU"/>
            </w:rPr>
            <w:t>№ док</w:t>
          </w:r>
        </w:p>
      </w:tc>
      <w:tc>
        <w:tcPr>
          <w:tcW w:w="850" w:type="dxa"/>
          <w:vAlign w:val="center"/>
        </w:tcPr>
        <w:p w:rsidR="00037E44" w:rsidRPr="00D5521B" w:rsidRDefault="00037E44" w:rsidP="00D5521B">
          <w:pPr>
            <w:pStyle w:val="af5"/>
            <w:jc w:val="center"/>
            <w:rPr>
              <w:sz w:val="16"/>
              <w:szCs w:val="16"/>
              <w:lang w:val="ru-RU"/>
            </w:rPr>
          </w:pPr>
          <w:r w:rsidRPr="00D5521B">
            <w:rPr>
              <w:sz w:val="16"/>
              <w:szCs w:val="16"/>
              <w:lang w:val="ru-RU"/>
            </w:rPr>
            <w:t>Подп.</w:t>
          </w:r>
        </w:p>
      </w:tc>
      <w:tc>
        <w:tcPr>
          <w:tcW w:w="567" w:type="dxa"/>
          <w:vAlign w:val="center"/>
        </w:tcPr>
        <w:p w:rsidR="00037E44" w:rsidRPr="00D5521B" w:rsidRDefault="00037E44" w:rsidP="00D5521B">
          <w:pPr>
            <w:pStyle w:val="af5"/>
            <w:jc w:val="center"/>
            <w:rPr>
              <w:sz w:val="16"/>
              <w:szCs w:val="16"/>
              <w:lang w:val="ru-RU"/>
            </w:rPr>
          </w:pPr>
          <w:r w:rsidRPr="00D5521B">
            <w:rPr>
              <w:sz w:val="16"/>
              <w:szCs w:val="16"/>
              <w:lang w:val="ru-RU"/>
            </w:rPr>
            <w:t>Дата</w:t>
          </w:r>
        </w:p>
      </w:tc>
      <w:tc>
        <w:tcPr>
          <w:tcW w:w="6803" w:type="dxa"/>
          <w:gridSpan w:val="4"/>
          <w:vMerge/>
          <w:vAlign w:val="center"/>
        </w:tcPr>
        <w:p w:rsidR="00037E44" w:rsidRPr="00F73CB1" w:rsidRDefault="00037E44" w:rsidP="00D5521B">
          <w:pPr>
            <w:pStyle w:val="af5"/>
            <w:jc w:val="center"/>
            <w:rPr>
              <w:sz w:val="16"/>
              <w:szCs w:val="16"/>
              <w:lang w:val="ru-RU"/>
            </w:rPr>
          </w:pPr>
        </w:p>
      </w:tc>
    </w:tr>
    <w:tr w:rsidR="00037E44" w:rsidRPr="00F73CB1" w:rsidTr="00077165">
      <w:trPr>
        <w:trHeight w:val="283"/>
        <w:jc w:val="center"/>
      </w:trPr>
      <w:tc>
        <w:tcPr>
          <w:tcW w:w="1134" w:type="dxa"/>
          <w:gridSpan w:val="2"/>
          <w:vAlign w:val="center"/>
        </w:tcPr>
        <w:p w:rsidR="00037E44" w:rsidRPr="00D5521B" w:rsidRDefault="00037E44" w:rsidP="00D5521B">
          <w:pPr>
            <w:pStyle w:val="af5"/>
            <w:jc w:val="center"/>
            <w:rPr>
              <w:sz w:val="20"/>
              <w:szCs w:val="20"/>
              <w:lang w:val="ru-RU"/>
            </w:rPr>
          </w:pPr>
          <w:r w:rsidRPr="00D5521B">
            <w:rPr>
              <w:sz w:val="20"/>
              <w:szCs w:val="20"/>
              <w:lang w:val="ru-RU"/>
            </w:rPr>
            <w:t>Разработал</w:t>
          </w:r>
        </w:p>
      </w:tc>
      <w:tc>
        <w:tcPr>
          <w:tcW w:w="1134" w:type="dxa"/>
          <w:gridSpan w:val="2"/>
          <w:vAlign w:val="center"/>
        </w:tcPr>
        <w:p w:rsidR="00037E44" w:rsidRPr="00ED4F0C" w:rsidRDefault="00037E44" w:rsidP="00D5521B">
          <w:pPr>
            <w:pStyle w:val="af5"/>
            <w:jc w:val="center"/>
            <w:rPr>
              <w:sz w:val="18"/>
              <w:szCs w:val="18"/>
              <w:lang w:val="ru-RU"/>
            </w:rPr>
          </w:pPr>
        </w:p>
      </w:tc>
      <w:tc>
        <w:tcPr>
          <w:tcW w:w="850" w:type="dxa"/>
          <w:vAlign w:val="center"/>
        </w:tcPr>
        <w:p w:rsidR="00037E44" w:rsidRPr="00F73CB1" w:rsidRDefault="00037E44" w:rsidP="00D5521B">
          <w:pPr>
            <w:pStyle w:val="af5"/>
            <w:jc w:val="center"/>
            <w:rPr>
              <w:sz w:val="20"/>
              <w:szCs w:val="20"/>
              <w:lang w:val="ru-RU"/>
            </w:rPr>
          </w:pPr>
        </w:p>
      </w:tc>
      <w:tc>
        <w:tcPr>
          <w:tcW w:w="567" w:type="dxa"/>
          <w:vAlign w:val="center"/>
        </w:tcPr>
        <w:p w:rsidR="00037E44" w:rsidRPr="00F73CB1" w:rsidRDefault="00037E44" w:rsidP="00151965">
          <w:pPr>
            <w:pStyle w:val="af5"/>
            <w:jc w:val="center"/>
            <w:rPr>
              <w:sz w:val="20"/>
              <w:szCs w:val="20"/>
              <w:lang w:val="ru-RU"/>
            </w:rPr>
          </w:pPr>
        </w:p>
      </w:tc>
      <w:tc>
        <w:tcPr>
          <w:tcW w:w="3969" w:type="dxa"/>
          <w:vMerge w:val="restart"/>
          <w:vAlign w:val="center"/>
        </w:tcPr>
        <w:p w:rsidR="00037E44" w:rsidRPr="001B17D3" w:rsidRDefault="009140E1" w:rsidP="009140E1">
          <w:pPr>
            <w:pStyle w:val="af5"/>
            <w:jc w:val="center"/>
            <w:rPr>
              <w:sz w:val="24"/>
              <w:szCs w:val="28"/>
              <w:lang w:val="ru-RU"/>
            </w:rPr>
          </w:pPr>
          <w:r>
            <w:rPr>
              <w:sz w:val="24"/>
              <w:szCs w:val="28"/>
              <w:lang w:val="ru-RU"/>
            </w:rPr>
            <w:t>СОДЕРЖАНИЕ</w:t>
          </w:r>
        </w:p>
      </w:tc>
      <w:tc>
        <w:tcPr>
          <w:tcW w:w="850" w:type="dxa"/>
          <w:vAlign w:val="center"/>
        </w:tcPr>
        <w:p w:rsidR="00037E44" w:rsidRPr="00D5521B" w:rsidRDefault="00037E44" w:rsidP="00D5521B">
          <w:pPr>
            <w:pStyle w:val="af5"/>
            <w:jc w:val="center"/>
            <w:rPr>
              <w:sz w:val="20"/>
              <w:szCs w:val="20"/>
              <w:lang w:val="ru-RU"/>
            </w:rPr>
          </w:pPr>
          <w:r w:rsidRPr="00D5521B">
            <w:rPr>
              <w:sz w:val="20"/>
              <w:szCs w:val="20"/>
              <w:lang w:val="ru-RU"/>
            </w:rPr>
            <w:t>Стадия</w:t>
          </w:r>
        </w:p>
      </w:tc>
      <w:tc>
        <w:tcPr>
          <w:tcW w:w="850" w:type="dxa"/>
          <w:vAlign w:val="center"/>
        </w:tcPr>
        <w:p w:rsidR="00037E44" w:rsidRPr="00D5521B" w:rsidRDefault="00037E44" w:rsidP="00D5521B">
          <w:pPr>
            <w:pStyle w:val="af5"/>
            <w:jc w:val="center"/>
            <w:rPr>
              <w:sz w:val="20"/>
              <w:szCs w:val="20"/>
              <w:lang w:val="ru-RU"/>
            </w:rPr>
          </w:pPr>
          <w:r w:rsidRPr="00D5521B">
            <w:rPr>
              <w:sz w:val="20"/>
              <w:szCs w:val="20"/>
              <w:lang w:val="ru-RU"/>
            </w:rPr>
            <w:t>Лист</w:t>
          </w:r>
        </w:p>
      </w:tc>
      <w:tc>
        <w:tcPr>
          <w:tcW w:w="1134" w:type="dxa"/>
          <w:vAlign w:val="center"/>
        </w:tcPr>
        <w:p w:rsidR="00037E44" w:rsidRPr="00D5521B" w:rsidRDefault="00037E44" w:rsidP="00D5521B">
          <w:pPr>
            <w:pStyle w:val="af5"/>
            <w:jc w:val="center"/>
            <w:rPr>
              <w:sz w:val="20"/>
              <w:szCs w:val="20"/>
              <w:lang w:val="ru-RU"/>
            </w:rPr>
          </w:pPr>
          <w:r w:rsidRPr="00D5521B">
            <w:rPr>
              <w:sz w:val="20"/>
              <w:szCs w:val="20"/>
              <w:lang w:val="ru-RU"/>
            </w:rPr>
            <w:t>Листов</w:t>
          </w:r>
        </w:p>
      </w:tc>
    </w:tr>
    <w:tr w:rsidR="00037E44" w:rsidRPr="00D5521B" w:rsidTr="00077165">
      <w:trPr>
        <w:trHeight w:val="283"/>
        <w:jc w:val="center"/>
      </w:trPr>
      <w:tc>
        <w:tcPr>
          <w:tcW w:w="1134" w:type="dxa"/>
          <w:gridSpan w:val="2"/>
          <w:vAlign w:val="center"/>
        </w:tcPr>
        <w:p w:rsidR="00037E44" w:rsidRPr="00D17FFC" w:rsidRDefault="00037E44" w:rsidP="00D5521B">
          <w:pPr>
            <w:pStyle w:val="af5"/>
            <w:jc w:val="center"/>
            <w:rPr>
              <w:sz w:val="20"/>
              <w:szCs w:val="20"/>
              <w:lang w:val="ru-RU"/>
            </w:rPr>
          </w:pPr>
          <w:r>
            <w:rPr>
              <w:sz w:val="20"/>
              <w:szCs w:val="20"/>
              <w:lang w:val="ru-RU"/>
            </w:rPr>
            <w:t>Проверил</w:t>
          </w:r>
        </w:p>
      </w:tc>
      <w:tc>
        <w:tcPr>
          <w:tcW w:w="1134" w:type="dxa"/>
          <w:gridSpan w:val="2"/>
          <w:vAlign w:val="center"/>
        </w:tcPr>
        <w:p w:rsidR="00037E44" w:rsidRPr="00D17FFC" w:rsidRDefault="00037E44" w:rsidP="00D5521B">
          <w:pPr>
            <w:pStyle w:val="af5"/>
            <w:jc w:val="center"/>
            <w:rPr>
              <w:sz w:val="20"/>
              <w:szCs w:val="20"/>
              <w:lang w:val="ru-RU"/>
            </w:rPr>
          </w:pPr>
        </w:p>
      </w:tc>
      <w:tc>
        <w:tcPr>
          <w:tcW w:w="850" w:type="dxa"/>
          <w:vAlign w:val="center"/>
        </w:tcPr>
        <w:p w:rsidR="00037E44" w:rsidRPr="00F73CB1" w:rsidRDefault="00037E44" w:rsidP="00D5521B">
          <w:pPr>
            <w:pStyle w:val="af5"/>
            <w:jc w:val="center"/>
            <w:rPr>
              <w:sz w:val="20"/>
              <w:szCs w:val="20"/>
              <w:lang w:val="ru-RU"/>
            </w:rPr>
          </w:pPr>
        </w:p>
      </w:tc>
      <w:tc>
        <w:tcPr>
          <w:tcW w:w="567" w:type="dxa"/>
          <w:vAlign w:val="center"/>
        </w:tcPr>
        <w:p w:rsidR="00037E44" w:rsidRPr="00F73CB1" w:rsidRDefault="00037E44" w:rsidP="00151965">
          <w:pPr>
            <w:pStyle w:val="af5"/>
            <w:jc w:val="center"/>
            <w:rPr>
              <w:sz w:val="20"/>
              <w:szCs w:val="20"/>
              <w:lang w:val="ru-RU"/>
            </w:rPr>
          </w:pPr>
        </w:p>
      </w:tc>
      <w:tc>
        <w:tcPr>
          <w:tcW w:w="3969" w:type="dxa"/>
          <w:vMerge/>
          <w:vAlign w:val="center"/>
        </w:tcPr>
        <w:p w:rsidR="00037E44" w:rsidRPr="00F73CB1" w:rsidRDefault="00037E44" w:rsidP="00D5521B">
          <w:pPr>
            <w:pStyle w:val="af5"/>
            <w:jc w:val="center"/>
            <w:rPr>
              <w:sz w:val="16"/>
              <w:szCs w:val="16"/>
              <w:lang w:val="ru-RU"/>
            </w:rPr>
          </w:pPr>
        </w:p>
      </w:tc>
      <w:tc>
        <w:tcPr>
          <w:tcW w:w="850" w:type="dxa"/>
          <w:vAlign w:val="center"/>
        </w:tcPr>
        <w:p w:rsidR="00037E44" w:rsidRPr="00D5521B" w:rsidRDefault="00037E44" w:rsidP="00D5521B">
          <w:pPr>
            <w:pStyle w:val="af5"/>
            <w:jc w:val="center"/>
            <w:rPr>
              <w:sz w:val="20"/>
              <w:szCs w:val="20"/>
              <w:lang w:val="ru-RU"/>
            </w:rPr>
          </w:pPr>
          <w:r>
            <w:rPr>
              <w:sz w:val="20"/>
              <w:szCs w:val="20"/>
              <w:lang w:val="ru-RU"/>
            </w:rPr>
            <w:t>П</w:t>
          </w:r>
        </w:p>
      </w:tc>
      <w:tc>
        <w:tcPr>
          <w:tcW w:w="850" w:type="dxa"/>
          <w:vAlign w:val="center"/>
        </w:tcPr>
        <w:p w:rsidR="00037E44" w:rsidRPr="001F0667" w:rsidRDefault="00037E44" w:rsidP="00D5521B">
          <w:pPr>
            <w:pStyle w:val="af5"/>
            <w:jc w:val="center"/>
            <w:rPr>
              <w:sz w:val="20"/>
              <w:szCs w:val="20"/>
              <w:lang w:val="ru-RU"/>
            </w:rPr>
          </w:pPr>
          <w:r>
            <w:rPr>
              <w:sz w:val="20"/>
              <w:szCs w:val="20"/>
              <w:lang w:val="ru-RU"/>
            </w:rPr>
            <w:t>1</w:t>
          </w:r>
        </w:p>
      </w:tc>
      <w:tc>
        <w:tcPr>
          <w:tcW w:w="1134" w:type="dxa"/>
          <w:vAlign w:val="center"/>
        </w:tcPr>
        <w:p w:rsidR="00037E44" w:rsidRPr="001F0667" w:rsidRDefault="009140E1" w:rsidP="00D5521B">
          <w:pPr>
            <w:pStyle w:val="af5"/>
            <w:jc w:val="center"/>
            <w:rPr>
              <w:sz w:val="20"/>
              <w:szCs w:val="20"/>
              <w:lang w:val="ru-RU"/>
            </w:rPr>
          </w:pPr>
          <w:r>
            <w:rPr>
              <w:sz w:val="20"/>
              <w:szCs w:val="20"/>
              <w:lang w:val="ru-RU"/>
            </w:rPr>
            <w:t>1</w:t>
          </w:r>
        </w:p>
      </w:tc>
    </w:tr>
    <w:tr w:rsidR="00037E44" w:rsidRPr="009659A8" w:rsidTr="00077165">
      <w:trPr>
        <w:trHeight w:val="283"/>
        <w:jc w:val="center"/>
      </w:trPr>
      <w:tc>
        <w:tcPr>
          <w:tcW w:w="1134" w:type="dxa"/>
          <w:gridSpan w:val="2"/>
          <w:vAlign w:val="center"/>
        </w:tcPr>
        <w:p w:rsidR="00037E44" w:rsidRPr="00B777B4" w:rsidRDefault="00037E44" w:rsidP="00ED3A67">
          <w:pPr>
            <w:pStyle w:val="af5"/>
            <w:jc w:val="center"/>
            <w:rPr>
              <w:sz w:val="20"/>
              <w:szCs w:val="20"/>
              <w:lang w:val="ru-RU"/>
            </w:rPr>
          </w:pPr>
          <w:r>
            <w:rPr>
              <w:sz w:val="20"/>
              <w:szCs w:val="20"/>
              <w:lang w:val="ru-RU"/>
            </w:rPr>
            <w:t>ГАП</w:t>
          </w:r>
        </w:p>
      </w:tc>
      <w:tc>
        <w:tcPr>
          <w:tcW w:w="1134" w:type="dxa"/>
          <w:gridSpan w:val="2"/>
          <w:vAlign w:val="center"/>
        </w:tcPr>
        <w:p w:rsidR="00037E44" w:rsidRPr="00B777B4" w:rsidRDefault="00037E44" w:rsidP="00D5521B">
          <w:pPr>
            <w:pStyle w:val="af5"/>
            <w:jc w:val="center"/>
            <w:rPr>
              <w:sz w:val="20"/>
              <w:szCs w:val="20"/>
              <w:lang w:val="ru-RU"/>
            </w:rPr>
          </w:pPr>
        </w:p>
      </w:tc>
      <w:tc>
        <w:tcPr>
          <w:tcW w:w="850" w:type="dxa"/>
          <w:vAlign w:val="center"/>
        </w:tcPr>
        <w:p w:rsidR="00037E44" w:rsidRPr="00D5521B" w:rsidRDefault="00037E44" w:rsidP="00D5521B">
          <w:pPr>
            <w:pStyle w:val="af5"/>
            <w:jc w:val="center"/>
            <w:rPr>
              <w:sz w:val="20"/>
              <w:szCs w:val="20"/>
            </w:rPr>
          </w:pPr>
        </w:p>
      </w:tc>
      <w:tc>
        <w:tcPr>
          <w:tcW w:w="567" w:type="dxa"/>
          <w:vAlign w:val="center"/>
        </w:tcPr>
        <w:p w:rsidR="00037E44" w:rsidRPr="00EA2DF3" w:rsidRDefault="00037E44" w:rsidP="00151965">
          <w:pPr>
            <w:pStyle w:val="af5"/>
            <w:jc w:val="center"/>
            <w:rPr>
              <w:sz w:val="20"/>
              <w:szCs w:val="20"/>
              <w:lang w:val="ru-RU"/>
            </w:rPr>
          </w:pPr>
        </w:p>
      </w:tc>
      <w:tc>
        <w:tcPr>
          <w:tcW w:w="3969" w:type="dxa"/>
          <w:vMerge/>
          <w:vAlign w:val="center"/>
        </w:tcPr>
        <w:p w:rsidR="00037E44" w:rsidRPr="00D5521B" w:rsidRDefault="00037E44" w:rsidP="00D5521B">
          <w:pPr>
            <w:pStyle w:val="af5"/>
            <w:jc w:val="center"/>
            <w:rPr>
              <w:sz w:val="16"/>
              <w:szCs w:val="16"/>
            </w:rPr>
          </w:pPr>
        </w:p>
      </w:tc>
      <w:tc>
        <w:tcPr>
          <w:tcW w:w="2834" w:type="dxa"/>
          <w:gridSpan w:val="3"/>
          <w:vMerge w:val="restart"/>
          <w:vAlign w:val="center"/>
        </w:tcPr>
        <w:p w:rsidR="00037E44" w:rsidRDefault="00037E44" w:rsidP="00F65B9B">
          <w:pPr>
            <w:pStyle w:val="af5"/>
            <w:jc w:val="center"/>
            <w:rPr>
              <w:sz w:val="24"/>
              <w:lang w:val="ru-RU"/>
            </w:rPr>
          </w:pPr>
          <w:r>
            <w:rPr>
              <w:sz w:val="24"/>
              <w:lang w:val="ru-RU"/>
            </w:rPr>
            <w:t>ООО «Основа»</w:t>
          </w:r>
        </w:p>
        <w:p w:rsidR="00037E44" w:rsidRPr="007B4AD5" w:rsidRDefault="00037E44" w:rsidP="00F65B9B">
          <w:pPr>
            <w:pStyle w:val="af5"/>
            <w:jc w:val="center"/>
            <w:rPr>
              <w:sz w:val="24"/>
              <w:lang w:val="ru-RU"/>
            </w:rPr>
          </w:pPr>
          <w:r>
            <w:rPr>
              <w:sz w:val="24"/>
            </w:rPr>
            <w:t>www</w:t>
          </w:r>
          <w:r w:rsidRPr="007B4AD5">
            <w:rPr>
              <w:sz w:val="24"/>
              <w:lang w:val="ru-RU"/>
            </w:rPr>
            <w:t>.</w:t>
          </w:r>
          <w:proofErr w:type="spellStart"/>
          <w:r>
            <w:rPr>
              <w:sz w:val="24"/>
            </w:rPr>
            <w:t>proekt</w:t>
          </w:r>
          <w:proofErr w:type="spellEnd"/>
          <w:r w:rsidRPr="007B4AD5">
            <w:rPr>
              <w:sz w:val="24"/>
              <w:lang w:val="ru-RU"/>
            </w:rPr>
            <w:t>18.</w:t>
          </w:r>
          <w:r>
            <w:rPr>
              <w:sz w:val="24"/>
            </w:rPr>
            <w:t>com</w:t>
          </w:r>
        </w:p>
      </w:tc>
    </w:tr>
    <w:tr w:rsidR="00037E44" w:rsidRPr="00D5521B" w:rsidTr="00077165">
      <w:trPr>
        <w:trHeight w:val="283"/>
        <w:jc w:val="center"/>
      </w:trPr>
      <w:tc>
        <w:tcPr>
          <w:tcW w:w="1134" w:type="dxa"/>
          <w:gridSpan w:val="2"/>
          <w:vAlign w:val="center"/>
        </w:tcPr>
        <w:p w:rsidR="00037E44" w:rsidRPr="00B777B4" w:rsidRDefault="00037E44" w:rsidP="007B4AD5">
          <w:pPr>
            <w:pStyle w:val="af5"/>
            <w:jc w:val="center"/>
            <w:rPr>
              <w:sz w:val="20"/>
              <w:szCs w:val="20"/>
              <w:lang w:val="ru-RU"/>
            </w:rPr>
          </w:pPr>
          <w:r>
            <w:rPr>
              <w:sz w:val="20"/>
              <w:szCs w:val="20"/>
              <w:lang w:val="ru-RU"/>
            </w:rPr>
            <w:t>Начальник</w:t>
          </w:r>
        </w:p>
      </w:tc>
      <w:tc>
        <w:tcPr>
          <w:tcW w:w="1134" w:type="dxa"/>
          <w:gridSpan w:val="2"/>
          <w:vAlign w:val="center"/>
        </w:tcPr>
        <w:p w:rsidR="00037E44" w:rsidRPr="00B777B4" w:rsidRDefault="00037E44" w:rsidP="00D5521B">
          <w:pPr>
            <w:pStyle w:val="af5"/>
            <w:jc w:val="center"/>
            <w:rPr>
              <w:sz w:val="20"/>
              <w:szCs w:val="20"/>
              <w:lang w:val="ru-RU"/>
            </w:rPr>
          </w:pPr>
        </w:p>
      </w:tc>
      <w:tc>
        <w:tcPr>
          <w:tcW w:w="850" w:type="dxa"/>
          <w:vAlign w:val="center"/>
        </w:tcPr>
        <w:p w:rsidR="00037E44" w:rsidRPr="00D5521B" w:rsidRDefault="00037E44" w:rsidP="00D5521B">
          <w:pPr>
            <w:pStyle w:val="af5"/>
            <w:jc w:val="center"/>
            <w:rPr>
              <w:sz w:val="20"/>
              <w:szCs w:val="20"/>
            </w:rPr>
          </w:pPr>
        </w:p>
      </w:tc>
      <w:tc>
        <w:tcPr>
          <w:tcW w:w="567" w:type="dxa"/>
          <w:vAlign w:val="center"/>
        </w:tcPr>
        <w:p w:rsidR="00037E44" w:rsidRPr="00EA2DF3" w:rsidRDefault="00037E44" w:rsidP="00151965">
          <w:pPr>
            <w:pStyle w:val="af5"/>
            <w:jc w:val="center"/>
            <w:rPr>
              <w:sz w:val="20"/>
              <w:szCs w:val="20"/>
              <w:lang w:val="ru-RU"/>
            </w:rPr>
          </w:pPr>
        </w:p>
      </w:tc>
      <w:tc>
        <w:tcPr>
          <w:tcW w:w="3969" w:type="dxa"/>
          <w:vMerge/>
          <w:vAlign w:val="center"/>
        </w:tcPr>
        <w:p w:rsidR="00037E44" w:rsidRPr="00D5521B" w:rsidRDefault="00037E44" w:rsidP="00D5521B">
          <w:pPr>
            <w:pStyle w:val="af5"/>
            <w:jc w:val="center"/>
            <w:rPr>
              <w:sz w:val="16"/>
              <w:szCs w:val="16"/>
            </w:rPr>
          </w:pPr>
        </w:p>
      </w:tc>
      <w:tc>
        <w:tcPr>
          <w:tcW w:w="2834" w:type="dxa"/>
          <w:gridSpan w:val="3"/>
          <w:vMerge/>
          <w:vAlign w:val="center"/>
        </w:tcPr>
        <w:p w:rsidR="00037E44" w:rsidRPr="00D5521B" w:rsidRDefault="00037E44" w:rsidP="00D5521B">
          <w:pPr>
            <w:pStyle w:val="af5"/>
            <w:jc w:val="center"/>
            <w:rPr>
              <w:sz w:val="16"/>
              <w:szCs w:val="16"/>
            </w:rPr>
          </w:pPr>
        </w:p>
      </w:tc>
    </w:tr>
    <w:tr w:rsidR="00037E44" w:rsidRPr="00D5521B" w:rsidTr="00077165">
      <w:trPr>
        <w:trHeight w:val="283"/>
        <w:jc w:val="center"/>
      </w:trPr>
      <w:tc>
        <w:tcPr>
          <w:tcW w:w="1134" w:type="dxa"/>
          <w:gridSpan w:val="2"/>
          <w:vAlign w:val="center"/>
        </w:tcPr>
        <w:p w:rsidR="00037E44" w:rsidRPr="007B4AD5" w:rsidRDefault="00037E44" w:rsidP="00D5521B">
          <w:pPr>
            <w:pStyle w:val="af5"/>
            <w:jc w:val="center"/>
            <w:rPr>
              <w:sz w:val="20"/>
              <w:szCs w:val="20"/>
              <w:lang w:val="ru-RU"/>
            </w:rPr>
          </w:pPr>
          <w:r>
            <w:rPr>
              <w:sz w:val="20"/>
              <w:szCs w:val="20"/>
              <w:lang w:val="ru-RU"/>
            </w:rPr>
            <w:t>ГИП</w:t>
          </w:r>
        </w:p>
      </w:tc>
      <w:tc>
        <w:tcPr>
          <w:tcW w:w="1134" w:type="dxa"/>
          <w:gridSpan w:val="2"/>
          <w:vAlign w:val="center"/>
        </w:tcPr>
        <w:p w:rsidR="00037E44" w:rsidRPr="00D5521B" w:rsidRDefault="00037E44" w:rsidP="00D5521B">
          <w:pPr>
            <w:pStyle w:val="af5"/>
            <w:jc w:val="center"/>
            <w:rPr>
              <w:sz w:val="20"/>
              <w:szCs w:val="20"/>
            </w:rPr>
          </w:pPr>
        </w:p>
      </w:tc>
      <w:tc>
        <w:tcPr>
          <w:tcW w:w="850" w:type="dxa"/>
          <w:vAlign w:val="center"/>
        </w:tcPr>
        <w:p w:rsidR="00037E44" w:rsidRPr="00D5521B" w:rsidRDefault="00037E44" w:rsidP="00D5521B">
          <w:pPr>
            <w:pStyle w:val="af5"/>
            <w:jc w:val="center"/>
            <w:rPr>
              <w:sz w:val="20"/>
              <w:szCs w:val="20"/>
            </w:rPr>
          </w:pPr>
        </w:p>
      </w:tc>
      <w:tc>
        <w:tcPr>
          <w:tcW w:w="567" w:type="dxa"/>
          <w:vAlign w:val="center"/>
        </w:tcPr>
        <w:p w:rsidR="00037E44" w:rsidRPr="00D5521B" w:rsidRDefault="00037E44" w:rsidP="00D5521B">
          <w:pPr>
            <w:pStyle w:val="af5"/>
            <w:jc w:val="center"/>
            <w:rPr>
              <w:sz w:val="20"/>
              <w:szCs w:val="20"/>
            </w:rPr>
          </w:pPr>
        </w:p>
      </w:tc>
      <w:tc>
        <w:tcPr>
          <w:tcW w:w="3969" w:type="dxa"/>
          <w:vMerge/>
          <w:vAlign w:val="center"/>
        </w:tcPr>
        <w:p w:rsidR="00037E44" w:rsidRPr="00D5521B" w:rsidRDefault="00037E44" w:rsidP="00D5521B">
          <w:pPr>
            <w:pStyle w:val="af5"/>
            <w:jc w:val="center"/>
            <w:rPr>
              <w:sz w:val="16"/>
              <w:szCs w:val="16"/>
            </w:rPr>
          </w:pPr>
        </w:p>
      </w:tc>
      <w:tc>
        <w:tcPr>
          <w:tcW w:w="2834" w:type="dxa"/>
          <w:gridSpan w:val="3"/>
          <w:vMerge/>
          <w:vAlign w:val="center"/>
        </w:tcPr>
        <w:p w:rsidR="00037E44" w:rsidRPr="00D5521B" w:rsidRDefault="00037E44" w:rsidP="00D5521B">
          <w:pPr>
            <w:pStyle w:val="af5"/>
            <w:jc w:val="center"/>
            <w:rPr>
              <w:sz w:val="16"/>
              <w:szCs w:val="16"/>
            </w:rPr>
          </w:pPr>
        </w:p>
      </w:tc>
    </w:tr>
  </w:tbl>
  <w:p w:rsidR="00037E44" w:rsidRDefault="00037E4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0"/>
      <w:gridCol w:w="567"/>
      <w:gridCol w:w="6236"/>
      <w:gridCol w:w="567"/>
    </w:tblGrid>
    <w:tr w:rsidR="00037E44" w:rsidRPr="00EB6FD4" w:rsidTr="001008C6">
      <w:trPr>
        <w:trHeight w:val="283"/>
        <w:jc w:val="center"/>
      </w:trPr>
      <w:tc>
        <w:tcPr>
          <w:tcW w:w="567" w:type="dxa"/>
          <w:vAlign w:val="center"/>
        </w:tcPr>
        <w:p w:rsidR="00037E44" w:rsidRPr="00E1459F" w:rsidRDefault="00037E44" w:rsidP="00EB6FD4">
          <w:pPr>
            <w:pStyle w:val="af5"/>
            <w:jc w:val="center"/>
            <w:rPr>
              <w:sz w:val="20"/>
              <w:szCs w:val="20"/>
              <w:lang w:val="ru-RU"/>
            </w:rPr>
          </w:pPr>
        </w:p>
      </w:tc>
      <w:tc>
        <w:tcPr>
          <w:tcW w:w="567" w:type="dxa"/>
          <w:vAlign w:val="center"/>
        </w:tcPr>
        <w:p w:rsidR="00037E44" w:rsidRPr="00E1459F" w:rsidRDefault="00037E44" w:rsidP="00EB6FD4">
          <w:pPr>
            <w:pStyle w:val="af5"/>
            <w:jc w:val="center"/>
            <w:rPr>
              <w:sz w:val="20"/>
              <w:szCs w:val="20"/>
              <w:lang w:val="ru-RU"/>
            </w:rPr>
          </w:pPr>
        </w:p>
      </w:tc>
      <w:tc>
        <w:tcPr>
          <w:tcW w:w="567" w:type="dxa"/>
          <w:vAlign w:val="center"/>
        </w:tcPr>
        <w:p w:rsidR="00037E44" w:rsidRPr="00E1459F" w:rsidRDefault="00037E44" w:rsidP="00EB6FD4">
          <w:pPr>
            <w:pStyle w:val="af5"/>
            <w:jc w:val="center"/>
            <w:rPr>
              <w:sz w:val="20"/>
              <w:szCs w:val="20"/>
              <w:lang w:val="ru-RU"/>
            </w:rPr>
          </w:pPr>
        </w:p>
      </w:tc>
      <w:tc>
        <w:tcPr>
          <w:tcW w:w="567" w:type="dxa"/>
          <w:vAlign w:val="center"/>
        </w:tcPr>
        <w:p w:rsidR="00037E44" w:rsidRPr="00EB6FD4" w:rsidRDefault="00037E44" w:rsidP="00EB6FD4">
          <w:pPr>
            <w:pStyle w:val="af5"/>
            <w:jc w:val="center"/>
            <w:rPr>
              <w:sz w:val="20"/>
              <w:szCs w:val="20"/>
            </w:rPr>
          </w:pPr>
        </w:p>
      </w:tc>
      <w:tc>
        <w:tcPr>
          <w:tcW w:w="850" w:type="dxa"/>
          <w:vAlign w:val="center"/>
        </w:tcPr>
        <w:p w:rsidR="00037E44" w:rsidRPr="00EB6FD4" w:rsidRDefault="00037E44" w:rsidP="00EB6FD4">
          <w:pPr>
            <w:pStyle w:val="af5"/>
            <w:jc w:val="center"/>
            <w:rPr>
              <w:sz w:val="20"/>
              <w:szCs w:val="20"/>
            </w:rPr>
          </w:pPr>
        </w:p>
      </w:tc>
      <w:tc>
        <w:tcPr>
          <w:tcW w:w="567" w:type="dxa"/>
          <w:vAlign w:val="center"/>
        </w:tcPr>
        <w:p w:rsidR="00037E44" w:rsidRPr="00E1459F" w:rsidRDefault="00037E44" w:rsidP="00EB6FD4">
          <w:pPr>
            <w:pStyle w:val="af5"/>
            <w:jc w:val="center"/>
            <w:rPr>
              <w:sz w:val="20"/>
              <w:szCs w:val="20"/>
              <w:lang w:val="ru-RU"/>
            </w:rPr>
          </w:pPr>
        </w:p>
      </w:tc>
      <w:tc>
        <w:tcPr>
          <w:tcW w:w="6236" w:type="dxa"/>
          <w:vMerge w:val="restart"/>
          <w:vAlign w:val="center"/>
        </w:tcPr>
        <w:p w:rsidR="00037E44" w:rsidRPr="00C40025" w:rsidRDefault="00037E44" w:rsidP="009659A8">
          <w:pPr>
            <w:pStyle w:val="af5"/>
            <w:jc w:val="center"/>
            <w:rPr>
              <w:szCs w:val="28"/>
              <w:lang w:val="ru-RU"/>
            </w:rPr>
          </w:pPr>
          <w:r>
            <w:rPr>
              <w:lang w:val="ru-RU"/>
            </w:rPr>
            <w:t>4504</w:t>
          </w:r>
          <w:r w:rsidR="009659A8">
            <w:rPr>
              <w:lang w:val="ru-RU"/>
            </w:rPr>
            <w:t>07</w:t>
          </w:r>
          <w:r>
            <w:rPr>
              <w:lang w:val="ru-RU"/>
            </w:rPr>
            <w:t>-ГП.ПЗ.1</w:t>
          </w:r>
        </w:p>
      </w:tc>
      <w:tc>
        <w:tcPr>
          <w:tcW w:w="567" w:type="dxa"/>
          <w:vAlign w:val="center"/>
        </w:tcPr>
        <w:p w:rsidR="00037E44" w:rsidRPr="00EB6FD4" w:rsidRDefault="00037E44" w:rsidP="00EB6FD4">
          <w:pPr>
            <w:pStyle w:val="af5"/>
            <w:jc w:val="center"/>
            <w:rPr>
              <w:sz w:val="18"/>
              <w:szCs w:val="18"/>
              <w:lang w:val="ru-RU"/>
            </w:rPr>
          </w:pPr>
          <w:r w:rsidRPr="00EB6FD4">
            <w:rPr>
              <w:sz w:val="18"/>
              <w:szCs w:val="18"/>
              <w:lang w:val="ru-RU"/>
            </w:rPr>
            <w:t>Лист</w:t>
          </w:r>
        </w:p>
      </w:tc>
    </w:tr>
    <w:tr w:rsidR="00037E44" w:rsidRPr="00EB6FD4" w:rsidTr="001008C6">
      <w:trPr>
        <w:trHeight w:val="283"/>
        <w:jc w:val="center"/>
      </w:trPr>
      <w:tc>
        <w:tcPr>
          <w:tcW w:w="567" w:type="dxa"/>
          <w:vAlign w:val="center"/>
        </w:tcPr>
        <w:p w:rsidR="00037E44" w:rsidRPr="00EE27B5" w:rsidRDefault="00037E44" w:rsidP="00EB6FD4">
          <w:pPr>
            <w:pStyle w:val="af5"/>
            <w:jc w:val="center"/>
            <w:rPr>
              <w:color w:val="FF0000"/>
              <w:sz w:val="20"/>
              <w:szCs w:val="20"/>
              <w:lang w:val="ru-RU"/>
            </w:rPr>
          </w:pPr>
        </w:p>
      </w:tc>
      <w:tc>
        <w:tcPr>
          <w:tcW w:w="567" w:type="dxa"/>
          <w:vAlign w:val="center"/>
        </w:tcPr>
        <w:p w:rsidR="00037E44" w:rsidRPr="00EE27B5" w:rsidRDefault="00037E44" w:rsidP="00EB6FD4">
          <w:pPr>
            <w:pStyle w:val="af5"/>
            <w:jc w:val="center"/>
            <w:rPr>
              <w:color w:val="FF0000"/>
              <w:sz w:val="20"/>
              <w:szCs w:val="20"/>
              <w:lang w:val="ru-RU"/>
            </w:rPr>
          </w:pPr>
        </w:p>
      </w:tc>
      <w:tc>
        <w:tcPr>
          <w:tcW w:w="567" w:type="dxa"/>
          <w:vAlign w:val="center"/>
        </w:tcPr>
        <w:p w:rsidR="00037E44" w:rsidRPr="00EE27B5" w:rsidRDefault="00037E44" w:rsidP="00EB6FD4">
          <w:pPr>
            <w:pStyle w:val="af5"/>
            <w:jc w:val="center"/>
            <w:rPr>
              <w:color w:val="FF0000"/>
              <w:sz w:val="20"/>
              <w:szCs w:val="20"/>
              <w:lang w:val="ru-RU"/>
            </w:rPr>
          </w:pPr>
        </w:p>
      </w:tc>
      <w:tc>
        <w:tcPr>
          <w:tcW w:w="567" w:type="dxa"/>
          <w:vAlign w:val="center"/>
        </w:tcPr>
        <w:p w:rsidR="00037E44" w:rsidRPr="00EE27B5" w:rsidRDefault="00037E44" w:rsidP="00EB6FD4">
          <w:pPr>
            <w:pStyle w:val="af5"/>
            <w:jc w:val="center"/>
            <w:rPr>
              <w:color w:val="FF0000"/>
              <w:sz w:val="12"/>
              <w:szCs w:val="12"/>
              <w:lang w:val="ru-RU"/>
            </w:rPr>
          </w:pPr>
        </w:p>
      </w:tc>
      <w:tc>
        <w:tcPr>
          <w:tcW w:w="850" w:type="dxa"/>
          <w:vAlign w:val="center"/>
        </w:tcPr>
        <w:p w:rsidR="00037E44" w:rsidRPr="00EE27B5" w:rsidRDefault="00037E44" w:rsidP="00EB6FD4">
          <w:pPr>
            <w:pStyle w:val="af5"/>
            <w:jc w:val="center"/>
            <w:rPr>
              <w:color w:val="FF0000"/>
              <w:sz w:val="20"/>
              <w:szCs w:val="20"/>
              <w:lang w:val="ru-RU"/>
            </w:rPr>
          </w:pPr>
        </w:p>
      </w:tc>
      <w:tc>
        <w:tcPr>
          <w:tcW w:w="567" w:type="dxa"/>
          <w:vAlign w:val="center"/>
        </w:tcPr>
        <w:p w:rsidR="00037E44" w:rsidRPr="00EE27B5" w:rsidRDefault="00037E44" w:rsidP="00EB6FD4">
          <w:pPr>
            <w:pStyle w:val="af5"/>
            <w:jc w:val="center"/>
            <w:rPr>
              <w:color w:val="FF0000"/>
              <w:sz w:val="20"/>
              <w:szCs w:val="20"/>
              <w:lang w:val="ru-RU"/>
            </w:rPr>
          </w:pPr>
        </w:p>
      </w:tc>
      <w:tc>
        <w:tcPr>
          <w:tcW w:w="6236" w:type="dxa"/>
          <w:vMerge/>
          <w:vAlign w:val="center"/>
        </w:tcPr>
        <w:p w:rsidR="00037E44" w:rsidRPr="00EB6FD4" w:rsidRDefault="00037E44" w:rsidP="00EB6FD4">
          <w:pPr>
            <w:pStyle w:val="af5"/>
            <w:jc w:val="center"/>
            <w:rPr>
              <w:sz w:val="20"/>
              <w:szCs w:val="20"/>
              <w:lang w:val="ru-RU"/>
            </w:rPr>
          </w:pPr>
        </w:p>
      </w:tc>
      <w:tc>
        <w:tcPr>
          <w:tcW w:w="567" w:type="dxa"/>
          <w:vMerge w:val="restart"/>
          <w:vAlign w:val="center"/>
        </w:tcPr>
        <w:p w:rsidR="00037E44" w:rsidRPr="00EB6FD4" w:rsidRDefault="00037E44" w:rsidP="00EB6FD4">
          <w:pPr>
            <w:pStyle w:val="af5"/>
            <w:jc w:val="center"/>
            <w:rPr>
              <w:sz w:val="20"/>
              <w:szCs w:val="20"/>
              <w:lang w:val="ru-RU"/>
            </w:rPr>
          </w:pPr>
          <w:r w:rsidRPr="001F0667">
            <w:rPr>
              <w:sz w:val="20"/>
              <w:szCs w:val="20"/>
              <w:lang w:val="ru-RU"/>
            </w:rPr>
            <w:fldChar w:fldCharType="begin"/>
          </w:r>
          <w:r w:rsidRPr="001F0667">
            <w:rPr>
              <w:sz w:val="20"/>
              <w:szCs w:val="20"/>
              <w:lang w:val="ru-RU"/>
            </w:rPr>
            <w:instrText>PAGE   \* MERGEFORMAT</w:instrText>
          </w:r>
          <w:r w:rsidRPr="001F0667">
            <w:rPr>
              <w:sz w:val="20"/>
              <w:szCs w:val="20"/>
              <w:lang w:val="ru-RU"/>
            </w:rPr>
            <w:fldChar w:fldCharType="separate"/>
          </w:r>
          <w:r w:rsidR="00813089">
            <w:rPr>
              <w:noProof/>
              <w:sz w:val="20"/>
              <w:szCs w:val="20"/>
              <w:lang w:val="ru-RU"/>
            </w:rPr>
            <w:t>2</w:t>
          </w:r>
          <w:r w:rsidRPr="001F0667">
            <w:rPr>
              <w:sz w:val="20"/>
              <w:szCs w:val="20"/>
              <w:lang w:val="ru-RU"/>
            </w:rPr>
            <w:fldChar w:fldCharType="end"/>
          </w:r>
        </w:p>
      </w:tc>
    </w:tr>
    <w:tr w:rsidR="00037E44" w:rsidRPr="00EB6FD4" w:rsidTr="001008C6">
      <w:trPr>
        <w:trHeight w:val="283"/>
        <w:jc w:val="center"/>
      </w:trPr>
      <w:tc>
        <w:tcPr>
          <w:tcW w:w="567" w:type="dxa"/>
          <w:vAlign w:val="center"/>
        </w:tcPr>
        <w:p w:rsidR="00037E44" w:rsidRPr="00EB6FD4" w:rsidRDefault="00037E44" w:rsidP="00EB6FD4">
          <w:pPr>
            <w:pStyle w:val="af5"/>
            <w:jc w:val="center"/>
            <w:rPr>
              <w:sz w:val="20"/>
              <w:szCs w:val="20"/>
              <w:lang w:val="ru-RU"/>
            </w:rPr>
          </w:pPr>
          <w:r w:rsidRPr="00EB6FD4">
            <w:rPr>
              <w:sz w:val="16"/>
              <w:szCs w:val="16"/>
              <w:lang w:val="ru-RU"/>
            </w:rPr>
            <w:t>Изм.</w:t>
          </w:r>
        </w:p>
      </w:tc>
      <w:tc>
        <w:tcPr>
          <w:tcW w:w="567" w:type="dxa"/>
          <w:vAlign w:val="center"/>
        </w:tcPr>
        <w:p w:rsidR="00037E44" w:rsidRPr="00EB6FD4" w:rsidRDefault="00037E44" w:rsidP="00EB6FD4">
          <w:pPr>
            <w:pStyle w:val="af5"/>
            <w:jc w:val="center"/>
            <w:rPr>
              <w:sz w:val="20"/>
              <w:szCs w:val="20"/>
              <w:lang w:val="ru-RU"/>
            </w:rPr>
          </w:pPr>
          <w:proofErr w:type="spellStart"/>
          <w:r w:rsidRPr="00EB6FD4">
            <w:rPr>
              <w:sz w:val="16"/>
              <w:szCs w:val="16"/>
              <w:lang w:val="ru-RU"/>
            </w:rPr>
            <w:t>Кол.уч</w:t>
          </w:r>
          <w:proofErr w:type="spellEnd"/>
        </w:p>
      </w:tc>
      <w:tc>
        <w:tcPr>
          <w:tcW w:w="567" w:type="dxa"/>
          <w:vAlign w:val="center"/>
        </w:tcPr>
        <w:p w:rsidR="00037E44" w:rsidRPr="00EB6FD4" w:rsidRDefault="00037E44" w:rsidP="00EB6FD4">
          <w:pPr>
            <w:pStyle w:val="af5"/>
            <w:jc w:val="center"/>
            <w:rPr>
              <w:sz w:val="20"/>
              <w:szCs w:val="20"/>
              <w:lang w:val="ru-RU"/>
            </w:rPr>
          </w:pPr>
          <w:r w:rsidRPr="00EB6FD4">
            <w:rPr>
              <w:sz w:val="16"/>
              <w:szCs w:val="16"/>
              <w:lang w:val="ru-RU"/>
            </w:rPr>
            <w:t>Лист</w:t>
          </w:r>
        </w:p>
      </w:tc>
      <w:tc>
        <w:tcPr>
          <w:tcW w:w="567" w:type="dxa"/>
          <w:vAlign w:val="center"/>
        </w:tcPr>
        <w:p w:rsidR="00037E44" w:rsidRPr="00EB6FD4" w:rsidRDefault="00037E44" w:rsidP="00EB6FD4">
          <w:pPr>
            <w:pStyle w:val="af5"/>
            <w:jc w:val="center"/>
            <w:rPr>
              <w:sz w:val="20"/>
              <w:szCs w:val="20"/>
              <w:lang w:val="ru-RU"/>
            </w:rPr>
          </w:pPr>
          <w:r w:rsidRPr="00EB6FD4">
            <w:rPr>
              <w:sz w:val="16"/>
              <w:szCs w:val="16"/>
              <w:lang w:val="ru-RU"/>
            </w:rPr>
            <w:t>№ док</w:t>
          </w:r>
        </w:p>
      </w:tc>
      <w:tc>
        <w:tcPr>
          <w:tcW w:w="850" w:type="dxa"/>
          <w:vAlign w:val="center"/>
        </w:tcPr>
        <w:p w:rsidR="00037E44" w:rsidRPr="00EB6FD4" w:rsidRDefault="00037E44" w:rsidP="00EB6FD4">
          <w:pPr>
            <w:pStyle w:val="af5"/>
            <w:jc w:val="center"/>
            <w:rPr>
              <w:sz w:val="20"/>
              <w:szCs w:val="20"/>
              <w:lang w:val="ru-RU"/>
            </w:rPr>
          </w:pPr>
          <w:r w:rsidRPr="00EB6FD4">
            <w:rPr>
              <w:sz w:val="16"/>
              <w:szCs w:val="16"/>
              <w:lang w:val="ru-RU"/>
            </w:rPr>
            <w:t>Подп.</w:t>
          </w:r>
        </w:p>
      </w:tc>
      <w:tc>
        <w:tcPr>
          <w:tcW w:w="567" w:type="dxa"/>
          <w:vAlign w:val="center"/>
        </w:tcPr>
        <w:p w:rsidR="00037E44" w:rsidRPr="00EB6FD4" w:rsidRDefault="00037E44" w:rsidP="00EB6FD4">
          <w:pPr>
            <w:pStyle w:val="af5"/>
            <w:jc w:val="center"/>
            <w:rPr>
              <w:sz w:val="20"/>
              <w:szCs w:val="20"/>
              <w:lang w:val="ru-RU"/>
            </w:rPr>
          </w:pPr>
          <w:r w:rsidRPr="00EB6FD4">
            <w:rPr>
              <w:sz w:val="16"/>
              <w:szCs w:val="16"/>
              <w:lang w:val="ru-RU"/>
            </w:rPr>
            <w:t>Дата</w:t>
          </w:r>
        </w:p>
      </w:tc>
      <w:tc>
        <w:tcPr>
          <w:tcW w:w="6236" w:type="dxa"/>
          <w:vMerge/>
          <w:vAlign w:val="center"/>
        </w:tcPr>
        <w:p w:rsidR="00037E44" w:rsidRPr="00EB6FD4" w:rsidRDefault="00037E44" w:rsidP="00EB6FD4">
          <w:pPr>
            <w:pStyle w:val="af5"/>
            <w:jc w:val="center"/>
            <w:rPr>
              <w:sz w:val="20"/>
              <w:szCs w:val="20"/>
              <w:lang w:val="ru-RU"/>
            </w:rPr>
          </w:pPr>
        </w:p>
      </w:tc>
      <w:tc>
        <w:tcPr>
          <w:tcW w:w="567" w:type="dxa"/>
          <w:vMerge/>
          <w:vAlign w:val="center"/>
        </w:tcPr>
        <w:p w:rsidR="00037E44" w:rsidRPr="00EB6FD4" w:rsidRDefault="00037E44" w:rsidP="00EB6FD4">
          <w:pPr>
            <w:pStyle w:val="af5"/>
            <w:jc w:val="center"/>
            <w:rPr>
              <w:sz w:val="20"/>
              <w:szCs w:val="20"/>
              <w:lang w:val="ru-RU"/>
            </w:rPr>
          </w:pPr>
        </w:p>
      </w:tc>
    </w:tr>
  </w:tbl>
  <w:p w:rsidR="00037E44" w:rsidRPr="00941AF3" w:rsidRDefault="00037E44">
    <w:pPr>
      <w:pStyle w:val="af5"/>
      <w:rPr>
        <w:lang w:val="ru-RU"/>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0"/>
      <w:gridCol w:w="567"/>
      <w:gridCol w:w="3969"/>
      <w:gridCol w:w="850"/>
      <w:gridCol w:w="850"/>
      <w:gridCol w:w="1134"/>
    </w:tblGrid>
    <w:tr w:rsidR="00037E44" w:rsidRPr="00F73CB1" w:rsidTr="00077165">
      <w:trPr>
        <w:trHeight w:val="283"/>
        <w:jc w:val="center"/>
      </w:trPr>
      <w:tc>
        <w:tcPr>
          <w:tcW w:w="567" w:type="dxa"/>
          <w:vAlign w:val="center"/>
        </w:tcPr>
        <w:p w:rsidR="00037E44" w:rsidRPr="00D5521B" w:rsidRDefault="00037E44" w:rsidP="00D5521B">
          <w:pPr>
            <w:pStyle w:val="af5"/>
            <w:jc w:val="center"/>
            <w:rPr>
              <w:sz w:val="16"/>
              <w:szCs w:val="16"/>
            </w:rPr>
          </w:pPr>
        </w:p>
      </w:tc>
      <w:tc>
        <w:tcPr>
          <w:tcW w:w="567" w:type="dxa"/>
          <w:vAlign w:val="center"/>
        </w:tcPr>
        <w:p w:rsidR="00037E44" w:rsidRPr="00D5521B" w:rsidRDefault="00037E44" w:rsidP="00D5521B">
          <w:pPr>
            <w:pStyle w:val="af5"/>
            <w:jc w:val="center"/>
            <w:rPr>
              <w:sz w:val="16"/>
              <w:szCs w:val="16"/>
            </w:rPr>
          </w:pPr>
        </w:p>
      </w:tc>
      <w:tc>
        <w:tcPr>
          <w:tcW w:w="567" w:type="dxa"/>
          <w:vAlign w:val="center"/>
        </w:tcPr>
        <w:p w:rsidR="00037E44" w:rsidRPr="00D5521B" w:rsidRDefault="00037E44" w:rsidP="00D5521B">
          <w:pPr>
            <w:pStyle w:val="af5"/>
            <w:jc w:val="center"/>
            <w:rPr>
              <w:sz w:val="16"/>
              <w:szCs w:val="16"/>
            </w:rPr>
          </w:pPr>
        </w:p>
      </w:tc>
      <w:tc>
        <w:tcPr>
          <w:tcW w:w="567" w:type="dxa"/>
          <w:vAlign w:val="center"/>
        </w:tcPr>
        <w:p w:rsidR="00037E44" w:rsidRPr="00D5521B" w:rsidRDefault="00037E44" w:rsidP="00D5521B">
          <w:pPr>
            <w:pStyle w:val="af5"/>
            <w:jc w:val="center"/>
            <w:rPr>
              <w:sz w:val="16"/>
              <w:szCs w:val="16"/>
            </w:rPr>
          </w:pPr>
        </w:p>
      </w:tc>
      <w:tc>
        <w:tcPr>
          <w:tcW w:w="850" w:type="dxa"/>
          <w:vAlign w:val="center"/>
        </w:tcPr>
        <w:p w:rsidR="00037E44" w:rsidRPr="00D5521B" w:rsidRDefault="00037E44" w:rsidP="00D5521B">
          <w:pPr>
            <w:pStyle w:val="af5"/>
            <w:jc w:val="center"/>
            <w:rPr>
              <w:sz w:val="16"/>
              <w:szCs w:val="16"/>
            </w:rPr>
          </w:pPr>
        </w:p>
      </w:tc>
      <w:tc>
        <w:tcPr>
          <w:tcW w:w="567" w:type="dxa"/>
          <w:vAlign w:val="center"/>
        </w:tcPr>
        <w:p w:rsidR="00037E44" w:rsidRPr="00D5521B" w:rsidRDefault="00037E44" w:rsidP="00D5521B">
          <w:pPr>
            <w:pStyle w:val="af5"/>
            <w:jc w:val="center"/>
            <w:rPr>
              <w:sz w:val="16"/>
              <w:szCs w:val="16"/>
            </w:rPr>
          </w:pPr>
        </w:p>
      </w:tc>
      <w:tc>
        <w:tcPr>
          <w:tcW w:w="6803" w:type="dxa"/>
          <w:gridSpan w:val="4"/>
          <w:vMerge w:val="restart"/>
          <w:vAlign w:val="center"/>
        </w:tcPr>
        <w:p w:rsidR="00037E44" w:rsidRPr="00C40025" w:rsidRDefault="00037E44" w:rsidP="009659A8">
          <w:pPr>
            <w:pStyle w:val="af5"/>
            <w:jc w:val="center"/>
            <w:rPr>
              <w:sz w:val="32"/>
              <w:szCs w:val="32"/>
              <w:lang w:val="ru-RU"/>
            </w:rPr>
          </w:pPr>
          <w:r>
            <w:rPr>
              <w:sz w:val="32"/>
              <w:szCs w:val="32"/>
              <w:lang w:val="ru-RU"/>
            </w:rPr>
            <w:t>4504</w:t>
          </w:r>
          <w:r w:rsidR="009659A8">
            <w:rPr>
              <w:sz w:val="32"/>
              <w:szCs w:val="32"/>
              <w:lang w:val="ru-RU"/>
            </w:rPr>
            <w:t>07</w:t>
          </w:r>
          <w:r>
            <w:rPr>
              <w:sz w:val="32"/>
              <w:szCs w:val="32"/>
              <w:lang w:val="ru-RU"/>
            </w:rPr>
            <w:t>-ГП.ПЗ.1</w:t>
          </w:r>
        </w:p>
      </w:tc>
    </w:tr>
    <w:tr w:rsidR="00037E44" w:rsidRPr="00F73CB1" w:rsidTr="00077165">
      <w:trPr>
        <w:trHeight w:val="283"/>
        <w:jc w:val="center"/>
      </w:trPr>
      <w:tc>
        <w:tcPr>
          <w:tcW w:w="567" w:type="dxa"/>
          <w:vAlign w:val="center"/>
        </w:tcPr>
        <w:p w:rsidR="00037E44" w:rsidRPr="00EE27B5" w:rsidRDefault="00037E44" w:rsidP="00D5521B">
          <w:pPr>
            <w:pStyle w:val="af5"/>
            <w:jc w:val="center"/>
            <w:rPr>
              <w:color w:val="FF0000"/>
              <w:sz w:val="16"/>
              <w:szCs w:val="16"/>
              <w:lang w:val="ru-RU"/>
            </w:rPr>
          </w:pPr>
        </w:p>
      </w:tc>
      <w:tc>
        <w:tcPr>
          <w:tcW w:w="567" w:type="dxa"/>
          <w:vAlign w:val="center"/>
        </w:tcPr>
        <w:p w:rsidR="00037E44" w:rsidRPr="00EE27B5" w:rsidRDefault="00037E44" w:rsidP="00D5521B">
          <w:pPr>
            <w:pStyle w:val="af5"/>
            <w:jc w:val="center"/>
            <w:rPr>
              <w:color w:val="FF0000"/>
              <w:sz w:val="16"/>
              <w:szCs w:val="16"/>
              <w:lang w:val="ru-RU"/>
            </w:rPr>
          </w:pPr>
        </w:p>
      </w:tc>
      <w:tc>
        <w:tcPr>
          <w:tcW w:w="567" w:type="dxa"/>
          <w:vAlign w:val="center"/>
        </w:tcPr>
        <w:p w:rsidR="00037E44" w:rsidRPr="00EE27B5" w:rsidRDefault="00037E44" w:rsidP="00D5521B">
          <w:pPr>
            <w:pStyle w:val="af5"/>
            <w:jc w:val="center"/>
            <w:rPr>
              <w:color w:val="FF0000"/>
              <w:sz w:val="16"/>
              <w:szCs w:val="16"/>
              <w:lang w:val="ru-RU"/>
            </w:rPr>
          </w:pPr>
        </w:p>
      </w:tc>
      <w:tc>
        <w:tcPr>
          <w:tcW w:w="567" w:type="dxa"/>
          <w:vAlign w:val="center"/>
        </w:tcPr>
        <w:p w:rsidR="00037E44" w:rsidRPr="00EE27B5" w:rsidRDefault="00037E44" w:rsidP="00D5521B">
          <w:pPr>
            <w:pStyle w:val="af5"/>
            <w:jc w:val="center"/>
            <w:rPr>
              <w:color w:val="FF0000"/>
              <w:sz w:val="16"/>
              <w:szCs w:val="16"/>
              <w:lang w:val="ru-RU"/>
            </w:rPr>
          </w:pPr>
        </w:p>
      </w:tc>
      <w:tc>
        <w:tcPr>
          <w:tcW w:w="850" w:type="dxa"/>
          <w:vAlign w:val="center"/>
        </w:tcPr>
        <w:p w:rsidR="00037E44" w:rsidRPr="00EE27B5" w:rsidRDefault="00037E44" w:rsidP="00D5521B">
          <w:pPr>
            <w:pStyle w:val="af5"/>
            <w:jc w:val="center"/>
            <w:rPr>
              <w:color w:val="FF0000"/>
              <w:sz w:val="16"/>
              <w:szCs w:val="16"/>
              <w:lang w:val="ru-RU"/>
            </w:rPr>
          </w:pPr>
        </w:p>
      </w:tc>
      <w:tc>
        <w:tcPr>
          <w:tcW w:w="567" w:type="dxa"/>
          <w:vAlign w:val="center"/>
        </w:tcPr>
        <w:p w:rsidR="00037E44" w:rsidRPr="00EE27B5" w:rsidRDefault="00037E44" w:rsidP="00D5521B">
          <w:pPr>
            <w:pStyle w:val="af5"/>
            <w:jc w:val="center"/>
            <w:rPr>
              <w:color w:val="FF0000"/>
              <w:sz w:val="16"/>
              <w:szCs w:val="16"/>
              <w:lang w:val="ru-RU"/>
            </w:rPr>
          </w:pPr>
        </w:p>
      </w:tc>
      <w:tc>
        <w:tcPr>
          <w:tcW w:w="6803" w:type="dxa"/>
          <w:gridSpan w:val="4"/>
          <w:vMerge/>
          <w:vAlign w:val="center"/>
        </w:tcPr>
        <w:p w:rsidR="00037E44" w:rsidRPr="00F73CB1" w:rsidRDefault="00037E44" w:rsidP="00D5521B">
          <w:pPr>
            <w:pStyle w:val="af5"/>
            <w:jc w:val="center"/>
            <w:rPr>
              <w:sz w:val="16"/>
              <w:szCs w:val="16"/>
              <w:lang w:val="ru-RU"/>
            </w:rPr>
          </w:pPr>
        </w:p>
      </w:tc>
    </w:tr>
    <w:tr w:rsidR="00037E44" w:rsidRPr="00F73CB1" w:rsidTr="00077165">
      <w:trPr>
        <w:trHeight w:val="283"/>
        <w:jc w:val="center"/>
      </w:trPr>
      <w:tc>
        <w:tcPr>
          <w:tcW w:w="567" w:type="dxa"/>
          <w:vAlign w:val="center"/>
        </w:tcPr>
        <w:p w:rsidR="00037E44" w:rsidRPr="00D5521B" w:rsidRDefault="00037E44" w:rsidP="00D5521B">
          <w:pPr>
            <w:pStyle w:val="af5"/>
            <w:jc w:val="center"/>
            <w:rPr>
              <w:sz w:val="16"/>
              <w:szCs w:val="16"/>
              <w:lang w:val="ru-RU"/>
            </w:rPr>
          </w:pPr>
          <w:r w:rsidRPr="00D5521B">
            <w:rPr>
              <w:sz w:val="16"/>
              <w:szCs w:val="16"/>
              <w:lang w:val="ru-RU"/>
            </w:rPr>
            <w:t>Изм.</w:t>
          </w:r>
        </w:p>
      </w:tc>
      <w:tc>
        <w:tcPr>
          <w:tcW w:w="567" w:type="dxa"/>
          <w:vAlign w:val="center"/>
        </w:tcPr>
        <w:p w:rsidR="00037E44" w:rsidRPr="00D5521B" w:rsidRDefault="00037E44" w:rsidP="00D5521B">
          <w:pPr>
            <w:pStyle w:val="af5"/>
            <w:jc w:val="center"/>
            <w:rPr>
              <w:sz w:val="16"/>
              <w:szCs w:val="16"/>
              <w:lang w:val="ru-RU"/>
            </w:rPr>
          </w:pPr>
          <w:proofErr w:type="spellStart"/>
          <w:r w:rsidRPr="00D5521B">
            <w:rPr>
              <w:sz w:val="16"/>
              <w:szCs w:val="16"/>
              <w:lang w:val="ru-RU"/>
            </w:rPr>
            <w:t>Кол.уч</w:t>
          </w:r>
          <w:proofErr w:type="spellEnd"/>
        </w:p>
      </w:tc>
      <w:tc>
        <w:tcPr>
          <w:tcW w:w="567" w:type="dxa"/>
          <w:vAlign w:val="center"/>
        </w:tcPr>
        <w:p w:rsidR="00037E44" w:rsidRPr="00D5521B" w:rsidRDefault="00037E44" w:rsidP="00D5521B">
          <w:pPr>
            <w:pStyle w:val="af5"/>
            <w:jc w:val="center"/>
            <w:rPr>
              <w:sz w:val="16"/>
              <w:szCs w:val="16"/>
              <w:lang w:val="ru-RU"/>
            </w:rPr>
          </w:pPr>
          <w:r w:rsidRPr="00D5521B">
            <w:rPr>
              <w:sz w:val="16"/>
              <w:szCs w:val="16"/>
              <w:lang w:val="ru-RU"/>
            </w:rPr>
            <w:t>Лист</w:t>
          </w:r>
        </w:p>
      </w:tc>
      <w:tc>
        <w:tcPr>
          <w:tcW w:w="567" w:type="dxa"/>
          <w:vAlign w:val="center"/>
        </w:tcPr>
        <w:p w:rsidR="00037E44" w:rsidRPr="00D5521B" w:rsidRDefault="00037E44" w:rsidP="00D5521B">
          <w:pPr>
            <w:pStyle w:val="af5"/>
            <w:jc w:val="center"/>
            <w:rPr>
              <w:sz w:val="16"/>
              <w:szCs w:val="16"/>
              <w:lang w:val="ru-RU"/>
            </w:rPr>
          </w:pPr>
          <w:r w:rsidRPr="00D5521B">
            <w:rPr>
              <w:sz w:val="16"/>
              <w:szCs w:val="16"/>
              <w:lang w:val="ru-RU"/>
            </w:rPr>
            <w:t>№ док</w:t>
          </w:r>
        </w:p>
      </w:tc>
      <w:tc>
        <w:tcPr>
          <w:tcW w:w="850" w:type="dxa"/>
          <w:vAlign w:val="center"/>
        </w:tcPr>
        <w:p w:rsidR="00037E44" w:rsidRPr="00D5521B" w:rsidRDefault="00037E44" w:rsidP="00D5521B">
          <w:pPr>
            <w:pStyle w:val="af5"/>
            <w:jc w:val="center"/>
            <w:rPr>
              <w:sz w:val="16"/>
              <w:szCs w:val="16"/>
              <w:lang w:val="ru-RU"/>
            </w:rPr>
          </w:pPr>
          <w:r w:rsidRPr="00D5521B">
            <w:rPr>
              <w:sz w:val="16"/>
              <w:szCs w:val="16"/>
              <w:lang w:val="ru-RU"/>
            </w:rPr>
            <w:t>Подп.</w:t>
          </w:r>
        </w:p>
      </w:tc>
      <w:tc>
        <w:tcPr>
          <w:tcW w:w="567" w:type="dxa"/>
          <w:vAlign w:val="center"/>
        </w:tcPr>
        <w:p w:rsidR="00037E44" w:rsidRPr="00D5521B" w:rsidRDefault="00037E44" w:rsidP="00D5521B">
          <w:pPr>
            <w:pStyle w:val="af5"/>
            <w:jc w:val="center"/>
            <w:rPr>
              <w:sz w:val="16"/>
              <w:szCs w:val="16"/>
              <w:lang w:val="ru-RU"/>
            </w:rPr>
          </w:pPr>
          <w:r w:rsidRPr="00D5521B">
            <w:rPr>
              <w:sz w:val="16"/>
              <w:szCs w:val="16"/>
              <w:lang w:val="ru-RU"/>
            </w:rPr>
            <w:t>Дата</w:t>
          </w:r>
        </w:p>
      </w:tc>
      <w:tc>
        <w:tcPr>
          <w:tcW w:w="6803" w:type="dxa"/>
          <w:gridSpan w:val="4"/>
          <w:vMerge/>
          <w:vAlign w:val="center"/>
        </w:tcPr>
        <w:p w:rsidR="00037E44" w:rsidRPr="00F73CB1" w:rsidRDefault="00037E44" w:rsidP="00D5521B">
          <w:pPr>
            <w:pStyle w:val="af5"/>
            <w:jc w:val="center"/>
            <w:rPr>
              <w:sz w:val="16"/>
              <w:szCs w:val="16"/>
              <w:lang w:val="ru-RU"/>
            </w:rPr>
          </w:pPr>
        </w:p>
      </w:tc>
    </w:tr>
    <w:tr w:rsidR="00037E44" w:rsidRPr="00F73CB1" w:rsidTr="00077165">
      <w:trPr>
        <w:trHeight w:val="283"/>
        <w:jc w:val="center"/>
      </w:trPr>
      <w:tc>
        <w:tcPr>
          <w:tcW w:w="1134" w:type="dxa"/>
          <w:gridSpan w:val="2"/>
          <w:vAlign w:val="center"/>
        </w:tcPr>
        <w:p w:rsidR="00037E44" w:rsidRPr="00D5521B" w:rsidRDefault="00037E44" w:rsidP="00D5521B">
          <w:pPr>
            <w:pStyle w:val="af5"/>
            <w:jc w:val="center"/>
            <w:rPr>
              <w:sz w:val="20"/>
              <w:szCs w:val="20"/>
              <w:lang w:val="ru-RU"/>
            </w:rPr>
          </w:pPr>
          <w:r w:rsidRPr="00D5521B">
            <w:rPr>
              <w:sz w:val="20"/>
              <w:szCs w:val="20"/>
              <w:lang w:val="ru-RU"/>
            </w:rPr>
            <w:t>Разработал</w:t>
          </w:r>
        </w:p>
      </w:tc>
      <w:tc>
        <w:tcPr>
          <w:tcW w:w="1134" w:type="dxa"/>
          <w:gridSpan w:val="2"/>
          <w:vAlign w:val="center"/>
        </w:tcPr>
        <w:p w:rsidR="00037E44" w:rsidRPr="00ED4F0C" w:rsidRDefault="00037E44" w:rsidP="00D5521B">
          <w:pPr>
            <w:pStyle w:val="af5"/>
            <w:jc w:val="center"/>
            <w:rPr>
              <w:sz w:val="18"/>
              <w:szCs w:val="18"/>
              <w:lang w:val="ru-RU"/>
            </w:rPr>
          </w:pPr>
        </w:p>
      </w:tc>
      <w:tc>
        <w:tcPr>
          <w:tcW w:w="850" w:type="dxa"/>
          <w:vAlign w:val="center"/>
        </w:tcPr>
        <w:p w:rsidR="00037E44" w:rsidRPr="00F73CB1" w:rsidRDefault="00037E44" w:rsidP="00D5521B">
          <w:pPr>
            <w:pStyle w:val="af5"/>
            <w:jc w:val="center"/>
            <w:rPr>
              <w:sz w:val="20"/>
              <w:szCs w:val="20"/>
              <w:lang w:val="ru-RU"/>
            </w:rPr>
          </w:pPr>
        </w:p>
      </w:tc>
      <w:tc>
        <w:tcPr>
          <w:tcW w:w="567" w:type="dxa"/>
          <w:vAlign w:val="center"/>
        </w:tcPr>
        <w:p w:rsidR="00037E44" w:rsidRPr="00F73CB1" w:rsidRDefault="00037E44" w:rsidP="00151965">
          <w:pPr>
            <w:pStyle w:val="af5"/>
            <w:jc w:val="center"/>
            <w:rPr>
              <w:sz w:val="20"/>
              <w:szCs w:val="20"/>
              <w:lang w:val="ru-RU"/>
            </w:rPr>
          </w:pPr>
        </w:p>
      </w:tc>
      <w:tc>
        <w:tcPr>
          <w:tcW w:w="3969" w:type="dxa"/>
          <w:vMerge w:val="restart"/>
          <w:vAlign w:val="center"/>
        </w:tcPr>
        <w:p w:rsidR="00037E44" w:rsidRPr="001B17D3" w:rsidRDefault="00037E44" w:rsidP="002C65AA">
          <w:pPr>
            <w:pStyle w:val="af5"/>
            <w:jc w:val="center"/>
            <w:rPr>
              <w:sz w:val="24"/>
              <w:szCs w:val="28"/>
              <w:lang w:val="ru-RU"/>
            </w:rPr>
          </w:pPr>
          <w:r>
            <w:rPr>
              <w:sz w:val="24"/>
              <w:szCs w:val="28"/>
              <w:lang w:val="ru-RU"/>
            </w:rPr>
            <w:t>ПОЯСНИТЕЛЬНАЯ ЗАПИСКА</w:t>
          </w:r>
        </w:p>
      </w:tc>
      <w:tc>
        <w:tcPr>
          <w:tcW w:w="850" w:type="dxa"/>
          <w:vAlign w:val="center"/>
        </w:tcPr>
        <w:p w:rsidR="00037E44" w:rsidRPr="00D5521B" w:rsidRDefault="00037E44" w:rsidP="00D5521B">
          <w:pPr>
            <w:pStyle w:val="af5"/>
            <w:jc w:val="center"/>
            <w:rPr>
              <w:sz w:val="20"/>
              <w:szCs w:val="20"/>
              <w:lang w:val="ru-RU"/>
            </w:rPr>
          </w:pPr>
          <w:r w:rsidRPr="00D5521B">
            <w:rPr>
              <w:sz w:val="20"/>
              <w:szCs w:val="20"/>
              <w:lang w:val="ru-RU"/>
            </w:rPr>
            <w:t>Стадия</w:t>
          </w:r>
        </w:p>
      </w:tc>
      <w:tc>
        <w:tcPr>
          <w:tcW w:w="850" w:type="dxa"/>
          <w:vAlign w:val="center"/>
        </w:tcPr>
        <w:p w:rsidR="00037E44" w:rsidRPr="00D5521B" w:rsidRDefault="00037E44" w:rsidP="00D5521B">
          <w:pPr>
            <w:pStyle w:val="af5"/>
            <w:jc w:val="center"/>
            <w:rPr>
              <w:sz w:val="20"/>
              <w:szCs w:val="20"/>
              <w:lang w:val="ru-RU"/>
            </w:rPr>
          </w:pPr>
          <w:r w:rsidRPr="00D5521B">
            <w:rPr>
              <w:sz w:val="20"/>
              <w:szCs w:val="20"/>
              <w:lang w:val="ru-RU"/>
            </w:rPr>
            <w:t>Лист</w:t>
          </w:r>
        </w:p>
      </w:tc>
      <w:tc>
        <w:tcPr>
          <w:tcW w:w="1134" w:type="dxa"/>
          <w:vAlign w:val="center"/>
        </w:tcPr>
        <w:p w:rsidR="00037E44" w:rsidRPr="00D5521B" w:rsidRDefault="00037E44" w:rsidP="00D5521B">
          <w:pPr>
            <w:pStyle w:val="af5"/>
            <w:jc w:val="center"/>
            <w:rPr>
              <w:sz w:val="20"/>
              <w:szCs w:val="20"/>
              <w:lang w:val="ru-RU"/>
            </w:rPr>
          </w:pPr>
          <w:r w:rsidRPr="00D5521B">
            <w:rPr>
              <w:sz w:val="20"/>
              <w:szCs w:val="20"/>
              <w:lang w:val="ru-RU"/>
            </w:rPr>
            <w:t>Листов</w:t>
          </w:r>
        </w:p>
      </w:tc>
    </w:tr>
    <w:tr w:rsidR="00037E44" w:rsidRPr="00D5521B" w:rsidTr="00077165">
      <w:trPr>
        <w:trHeight w:val="283"/>
        <w:jc w:val="center"/>
      </w:trPr>
      <w:tc>
        <w:tcPr>
          <w:tcW w:w="1134" w:type="dxa"/>
          <w:gridSpan w:val="2"/>
          <w:vAlign w:val="center"/>
        </w:tcPr>
        <w:p w:rsidR="00037E44" w:rsidRPr="00D17FFC" w:rsidRDefault="00037E44" w:rsidP="00D5521B">
          <w:pPr>
            <w:pStyle w:val="af5"/>
            <w:jc w:val="center"/>
            <w:rPr>
              <w:sz w:val="20"/>
              <w:szCs w:val="20"/>
              <w:lang w:val="ru-RU"/>
            </w:rPr>
          </w:pPr>
          <w:r>
            <w:rPr>
              <w:sz w:val="20"/>
              <w:szCs w:val="20"/>
              <w:lang w:val="ru-RU"/>
            </w:rPr>
            <w:t>Проверил</w:t>
          </w:r>
        </w:p>
      </w:tc>
      <w:tc>
        <w:tcPr>
          <w:tcW w:w="1134" w:type="dxa"/>
          <w:gridSpan w:val="2"/>
          <w:vAlign w:val="center"/>
        </w:tcPr>
        <w:p w:rsidR="00037E44" w:rsidRPr="00D17FFC" w:rsidRDefault="00037E44" w:rsidP="00D5521B">
          <w:pPr>
            <w:pStyle w:val="af5"/>
            <w:jc w:val="center"/>
            <w:rPr>
              <w:sz w:val="20"/>
              <w:szCs w:val="20"/>
              <w:lang w:val="ru-RU"/>
            </w:rPr>
          </w:pPr>
        </w:p>
      </w:tc>
      <w:tc>
        <w:tcPr>
          <w:tcW w:w="850" w:type="dxa"/>
          <w:vAlign w:val="center"/>
        </w:tcPr>
        <w:p w:rsidR="00037E44" w:rsidRPr="00F73CB1" w:rsidRDefault="00037E44" w:rsidP="00D5521B">
          <w:pPr>
            <w:pStyle w:val="af5"/>
            <w:jc w:val="center"/>
            <w:rPr>
              <w:sz w:val="20"/>
              <w:szCs w:val="20"/>
              <w:lang w:val="ru-RU"/>
            </w:rPr>
          </w:pPr>
        </w:p>
      </w:tc>
      <w:tc>
        <w:tcPr>
          <w:tcW w:w="567" w:type="dxa"/>
          <w:vAlign w:val="center"/>
        </w:tcPr>
        <w:p w:rsidR="00037E44" w:rsidRPr="00F73CB1" w:rsidRDefault="00037E44" w:rsidP="00D5521B">
          <w:pPr>
            <w:pStyle w:val="af5"/>
            <w:jc w:val="center"/>
            <w:rPr>
              <w:sz w:val="20"/>
              <w:szCs w:val="20"/>
              <w:lang w:val="ru-RU"/>
            </w:rPr>
          </w:pPr>
        </w:p>
      </w:tc>
      <w:tc>
        <w:tcPr>
          <w:tcW w:w="3969" w:type="dxa"/>
          <w:vMerge/>
          <w:vAlign w:val="center"/>
        </w:tcPr>
        <w:p w:rsidR="00037E44" w:rsidRPr="00F73CB1" w:rsidRDefault="00037E44" w:rsidP="00D5521B">
          <w:pPr>
            <w:pStyle w:val="af5"/>
            <w:jc w:val="center"/>
            <w:rPr>
              <w:sz w:val="16"/>
              <w:szCs w:val="16"/>
              <w:lang w:val="ru-RU"/>
            </w:rPr>
          </w:pPr>
        </w:p>
      </w:tc>
      <w:tc>
        <w:tcPr>
          <w:tcW w:w="850" w:type="dxa"/>
          <w:vAlign w:val="center"/>
        </w:tcPr>
        <w:p w:rsidR="00037E44" w:rsidRPr="00D5521B" w:rsidRDefault="00037E44" w:rsidP="00D5521B">
          <w:pPr>
            <w:pStyle w:val="af5"/>
            <w:jc w:val="center"/>
            <w:rPr>
              <w:sz w:val="20"/>
              <w:szCs w:val="20"/>
              <w:lang w:val="ru-RU"/>
            </w:rPr>
          </w:pPr>
          <w:r>
            <w:rPr>
              <w:sz w:val="20"/>
              <w:szCs w:val="20"/>
              <w:lang w:val="ru-RU"/>
            </w:rPr>
            <w:t>П</w:t>
          </w:r>
        </w:p>
      </w:tc>
      <w:tc>
        <w:tcPr>
          <w:tcW w:w="850" w:type="dxa"/>
          <w:vAlign w:val="center"/>
        </w:tcPr>
        <w:p w:rsidR="00037E44" w:rsidRPr="001F0667" w:rsidRDefault="00037E44" w:rsidP="00D5521B">
          <w:pPr>
            <w:pStyle w:val="af5"/>
            <w:jc w:val="center"/>
            <w:rPr>
              <w:sz w:val="20"/>
              <w:szCs w:val="20"/>
              <w:lang w:val="ru-RU"/>
            </w:rPr>
          </w:pPr>
          <w:r>
            <w:rPr>
              <w:sz w:val="20"/>
              <w:szCs w:val="20"/>
              <w:lang w:val="ru-RU"/>
            </w:rPr>
            <w:t>1</w:t>
          </w:r>
        </w:p>
      </w:tc>
      <w:tc>
        <w:tcPr>
          <w:tcW w:w="1134" w:type="dxa"/>
          <w:vAlign w:val="center"/>
        </w:tcPr>
        <w:p w:rsidR="00037E44" w:rsidRPr="001F0667" w:rsidRDefault="009140E1" w:rsidP="00D5521B">
          <w:pPr>
            <w:pStyle w:val="af5"/>
            <w:jc w:val="center"/>
            <w:rPr>
              <w:sz w:val="20"/>
              <w:szCs w:val="20"/>
              <w:lang w:val="ru-RU"/>
            </w:rPr>
          </w:pPr>
          <w:r>
            <w:rPr>
              <w:sz w:val="20"/>
              <w:szCs w:val="20"/>
              <w:lang w:val="ru-RU"/>
            </w:rPr>
            <w:t>7</w:t>
          </w:r>
        </w:p>
      </w:tc>
    </w:tr>
    <w:tr w:rsidR="00037E44" w:rsidRPr="009659A8" w:rsidTr="00077165">
      <w:trPr>
        <w:trHeight w:val="283"/>
        <w:jc w:val="center"/>
      </w:trPr>
      <w:tc>
        <w:tcPr>
          <w:tcW w:w="1134" w:type="dxa"/>
          <w:gridSpan w:val="2"/>
          <w:vAlign w:val="center"/>
        </w:tcPr>
        <w:p w:rsidR="00037E44" w:rsidRPr="00B777B4" w:rsidRDefault="00037E44" w:rsidP="00ED3A67">
          <w:pPr>
            <w:pStyle w:val="af5"/>
            <w:jc w:val="center"/>
            <w:rPr>
              <w:sz w:val="20"/>
              <w:szCs w:val="20"/>
              <w:lang w:val="ru-RU"/>
            </w:rPr>
          </w:pPr>
          <w:r>
            <w:rPr>
              <w:sz w:val="20"/>
              <w:szCs w:val="20"/>
              <w:lang w:val="ru-RU"/>
            </w:rPr>
            <w:t>ГАП</w:t>
          </w:r>
        </w:p>
      </w:tc>
      <w:tc>
        <w:tcPr>
          <w:tcW w:w="1134" w:type="dxa"/>
          <w:gridSpan w:val="2"/>
          <w:vAlign w:val="center"/>
        </w:tcPr>
        <w:p w:rsidR="00037E44" w:rsidRPr="00B777B4" w:rsidRDefault="00037E44" w:rsidP="00D5521B">
          <w:pPr>
            <w:pStyle w:val="af5"/>
            <w:jc w:val="center"/>
            <w:rPr>
              <w:sz w:val="20"/>
              <w:szCs w:val="20"/>
              <w:lang w:val="ru-RU"/>
            </w:rPr>
          </w:pPr>
        </w:p>
      </w:tc>
      <w:tc>
        <w:tcPr>
          <w:tcW w:w="850" w:type="dxa"/>
          <w:vAlign w:val="center"/>
        </w:tcPr>
        <w:p w:rsidR="00037E44" w:rsidRPr="00D5521B" w:rsidRDefault="00037E44" w:rsidP="00D5521B">
          <w:pPr>
            <w:pStyle w:val="af5"/>
            <w:jc w:val="center"/>
            <w:rPr>
              <w:sz w:val="20"/>
              <w:szCs w:val="20"/>
            </w:rPr>
          </w:pPr>
        </w:p>
      </w:tc>
      <w:tc>
        <w:tcPr>
          <w:tcW w:w="567" w:type="dxa"/>
          <w:vAlign w:val="center"/>
        </w:tcPr>
        <w:p w:rsidR="00037E44" w:rsidRPr="00EA2DF3" w:rsidRDefault="00037E44" w:rsidP="00151965">
          <w:pPr>
            <w:pStyle w:val="af5"/>
            <w:jc w:val="center"/>
            <w:rPr>
              <w:sz w:val="20"/>
              <w:szCs w:val="20"/>
              <w:lang w:val="ru-RU"/>
            </w:rPr>
          </w:pPr>
        </w:p>
      </w:tc>
      <w:tc>
        <w:tcPr>
          <w:tcW w:w="3969" w:type="dxa"/>
          <w:vMerge/>
          <w:vAlign w:val="center"/>
        </w:tcPr>
        <w:p w:rsidR="00037E44" w:rsidRPr="00D5521B" w:rsidRDefault="00037E44" w:rsidP="00D5521B">
          <w:pPr>
            <w:pStyle w:val="af5"/>
            <w:jc w:val="center"/>
            <w:rPr>
              <w:sz w:val="16"/>
              <w:szCs w:val="16"/>
            </w:rPr>
          </w:pPr>
        </w:p>
      </w:tc>
      <w:tc>
        <w:tcPr>
          <w:tcW w:w="2834" w:type="dxa"/>
          <w:gridSpan w:val="3"/>
          <w:vMerge w:val="restart"/>
          <w:vAlign w:val="center"/>
        </w:tcPr>
        <w:p w:rsidR="00037E44" w:rsidRDefault="009140E1" w:rsidP="00F65B9B">
          <w:pPr>
            <w:pStyle w:val="af5"/>
            <w:jc w:val="center"/>
            <w:rPr>
              <w:sz w:val="24"/>
              <w:lang w:val="ru-RU"/>
            </w:rPr>
          </w:pPr>
          <w:r>
            <w:rPr>
              <w:sz w:val="24"/>
              <w:lang w:val="ru-RU"/>
            </w:rPr>
            <w:t>ООО «Основа»</w:t>
          </w:r>
        </w:p>
        <w:p w:rsidR="009140E1" w:rsidRPr="009140E1" w:rsidRDefault="009140E1" w:rsidP="00F65B9B">
          <w:pPr>
            <w:pStyle w:val="af5"/>
            <w:jc w:val="center"/>
            <w:rPr>
              <w:sz w:val="24"/>
              <w:lang w:val="ru-RU"/>
            </w:rPr>
          </w:pPr>
          <w:r>
            <w:rPr>
              <w:sz w:val="24"/>
            </w:rPr>
            <w:t>www</w:t>
          </w:r>
          <w:r w:rsidRPr="009140E1">
            <w:rPr>
              <w:sz w:val="24"/>
              <w:lang w:val="ru-RU"/>
            </w:rPr>
            <w:t>.</w:t>
          </w:r>
          <w:proofErr w:type="spellStart"/>
          <w:r>
            <w:rPr>
              <w:sz w:val="24"/>
            </w:rPr>
            <w:t>proekt</w:t>
          </w:r>
          <w:proofErr w:type="spellEnd"/>
          <w:r w:rsidRPr="009140E1">
            <w:rPr>
              <w:sz w:val="24"/>
              <w:lang w:val="ru-RU"/>
            </w:rPr>
            <w:t>18.</w:t>
          </w:r>
          <w:r>
            <w:rPr>
              <w:sz w:val="24"/>
            </w:rPr>
            <w:t>com</w:t>
          </w:r>
        </w:p>
      </w:tc>
    </w:tr>
    <w:tr w:rsidR="00037E44" w:rsidRPr="00D5521B" w:rsidTr="00077165">
      <w:trPr>
        <w:trHeight w:val="283"/>
        <w:jc w:val="center"/>
      </w:trPr>
      <w:tc>
        <w:tcPr>
          <w:tcW w:w="1134" w:type="dxa"/>
          <w:gridSpan w:val="2"/>
          <w:vAlign w:val="center"/>
        </w:tcPr>
        <w:p w:rsidR="00037E44" w:rsidRPr="00B777B4" w:rsidRDefault="00037E44" w:rsidP="002C65AA">
          <w:pPr>
            <w:pStyle w:val="af5"/>
            <w:jc w:val="center"/>
            <w:rPr>
              <w:sz w:val="20"/>
              <w:szCs w:val="20"/>
              <w:lang w:val="ru-RU"/>
            </w:rPr>
          </w:pPr>
          <w:r>
            <w:rPr>
              <w:sz w:val="20"/>
              <w:szCs w:val="20"/>
              <w:lang w:val="ru-RU"/>
            </w:rPr>
            <w:t>Начальник</w:t>
          </w:r>
        </w:p>
      </w:tc>
      <w:tc>
        <w:tcPr>
          <w:tcW w:w="1134" w:type="dxa"/>
          <w:gridSpan w:val="2"/>
          <w:vAlign w:val="center"/>
        </w:tcPr>
        <w:p w:rsidR="00037E44" w:rsidRPr="00B777B4" w:rsidRDefault="00037E44" w:rsidP="00D5521B">
          <w:pPr>
            <w:pStyle w:val="af5"/>
            <w:jc w:val="center"/>
            <w:rPr>
              <w:sz w:val="20"/>
              <w:szCs w:val="20"/>
              <w:lang w:val="ru-RU"/>
            </w:rPr>
          </w:pPr>
        </w:p>
      </w:tc>
      <w:tc>
        <w:tcPr>
          <w:tcW w:w="850" w:type="dxa"/>
          <w:vAlign w:val="center"/>
        </w:tcPr>
        <w:p w:rsidR="00037E44" w:rsidRPr="00D5521B" w:rsidRDefault="00037E44" w:rsidP="00D5521B">
          <w:pPr>
            <w:pStyle w:val="af5"/>
            <w:jc w:val="center"/>
            <w:rPr>
              <w:sz w:val="20"/>
              <w:szCs w:val="20"/>
            </w:rPr>
          </w:pPr>
        </w:p>
      </w:tc>
      <w:tc>
        <w:tcPr>
          <w:tcW w:w="567" w:type="dxa"/>
          <w:vAlign w:val="center"/>
        </w:tcPr>
        <w:p w:rsidR="00037E44" w:rsidRPr="00EA2DF3" w:rsidRDefault="00037E44" w:rsidP="00151965">
          <w:pPr>
            <w:pStyle w:val="af5"/>
            <w:jc w:val="center"/>
            <w:rPr>
              <w:sz w:val="20"/>
              <w:szCs w:val="20"/>
              <w:lang w:val="ru-RU"/>
            </w:rPr>
          </w:pPr>
        </w:p>
      </w:tc>
      <w:tc>
        <w:tcPr>
          <w:tcW w:w="3969" w:type="dxa"/>
          <w:vMerge/>
          <w:vAlign w:val="center"/>
        </w:tcPr>
        <w:p w:rsidR="00037E44" w:rsidRPr="00D5521B" w:rsidRDefault="00037E44" w:rsidP="00D5521B">
          <w:pPr>
            <w:pStyle w:val="af5"/>
            <w:jc w:val="center"/>
            <w:rPr>
              <w:sz w:val="16"/>
              <w:szCs w:val="16"/>
            </w:rPr>
          </w:pPr>
        </w:p>
      </w:tc>
      <w:tc>
        <w:tcPr>
          <w:tcW w:w="2834" w:type="dxa"/>
          <w:gridSpan w:val="3"/>
          <w:vMerge/>
          <w:vAlign w:val="center"/>
        </w:tcPr>
        <w:p w:rsidR="00037E44" w:rsidRPr="00D5521B" w:rsidRDefault="00037E44" w:rsidP="00D5521B">
          <w:pPr>
            <w:pStyle w:val="af5"/>
            <w:jc w:val="center"/>
            <w:rPr>
              <w:sz w:val="16"/>
              <w:szCs w:val="16"/>
            </w:rPr>
          </w:pPr>
        </w:p>
      </w:tc>
    </w:tr>
    <w:tr w:rsidR="00037E44" w:rsidRPr="00D5521B" w:rsidTr="00077165">
      <w:trPr>
        <w:trHeight w:val="283"/>
        <w:jc w:val="center"/>
      </w:trPr>
      <w:tc>
        <w:tcPr>
          <w:tcW w:w="1134" w:type="dxa"/>
          <w:gridSpan w:val="2"/>
          <w:vAlign w:val="center"/>
        </w:tcPr>
        <w:p w:rsidR="00037E44" w:rsidRPr="002C65AA" w:rsidRDefault="00037E44" w:rsidP="00D5521B">
          <w:pPr>
            <w:pStyle w:val="af5"/>
            <w:jc w:val="center"/>
            <w:rPr>
              <w:sz w:val="20"/>
              <w:szCs w:val="20"/>
              <w:lang w:val="ru-RU"/>
            </w:rPr>
          </w:pPr>
          <w:r>
            <w:rPr>
              <w:sz w:val="20"/>
              <w:szCs w:val="20"/>
              <w:lang w:val="ru-RU"/>
            </w:rPr>
            <w:t>ГИП</w:t>
          </w:r>
        </w:p>
      </w:tc>
      <w:tc>
        <w:tcPr>
          <w:tcW w:w="1134" w:type="dxa"/>
          <w:gridSpan w:val="2"/>
          <w:vAlign w:val="center"/>
        </w:tcPr>
        <w:p w:rsidR="00037E44" w:rsidRPr="00D5521B" w:rsidRDefault="00037E44" w:rsidP="00D5521B">
          <w:pPr>
            <w:pStyle w:val="af5"/>
            <w:jc w:val="center"/>
            <w:rPr>
              <w:sz w:val="20"/>
              <w:szCs w:val="20"/>
            </w:rPr>
          </w:pPr>
        </w:p>
      </w:tc>
      <w:tc>
        <w:tcPr>
          <w:tcW w:w="850" w:type="dxa"/>
          <w:vAlign w:val="center"/>
        </w:tcPr>
        <w:p w:rsidR="00037E44" w:rsidRPr="00D5521B" w:rsidRDefault="00037E44" w:rsidP="00D5521B">
          <w:pPr>
            <w:pStyle w:val="af5"/>
            <w:jc w:val="center"/>
            <w:rPr>
              <w:sz w:val="20"/>
              <w:szCs w:val="20"/>
            </w:rPr>
          </w:pPr>
        </w:p>
      </w:tc>
      <w:tc>
        <w:tcPr>
          <w:tcW w:w="567" w:type="dxa"/>
          <w:vAlign w:val="center"/>
        </w:tcPr>
        <w:p w:rsidR="00037E44" w:rsidRPr="00D5521B" w:rsidRDefault="00037E44" w:rsidP="00D5521B">
          <w:pPr>
            <w:pStyle w:val="af5"/>
            <w:jc w:val="center"/>
            <w:rPr>
              <w:sz w:val="20"/>
              <w:szCs w:val="20"/>
            </w:rPr>
          </w:pPr>
        </w:p>
      </w:tc>
      <w:tc>
        <w:tcPr>
          <w:tcW w:w="3969" w:type="dxa"/>
          <w:vMerge/>
          <w:vAlign w:val="center"/>
        </w:tcPr>
        <w:p w:rsidR="00037E44" w:rsidRPr="00D5521B" w:rsidRDefault="00037E44" w:rsidP="00D5521B">
          <w:pPr>
            <w:pStyle w:val="af5"/>
            <w:jc w:val="center"/>
            <w:rPr>
              <w:sz w:val="16"/>
              <w:szCs w:val="16"/>
            </w:rPr>
          </w:pPr>
        </w:p>
      </w:tc>
      <w:tc>
        <w:tcPr>
          <w:tcW w:w="2834" w:type="dxa"/>
          <w:gridSpan w:val="3"/>
          <w:vMerge/>
          <w:vAlign w:val="center"/>
        </w:tcPr>
        <w:p w:rsidR="00037E44" w:rsidRPr="00D5521B" w:rsidRDefault="00037E44" w:rsidP="00D5521B">
          <w:pPr>
            <w:pStyle w:val="af5"/>
            <w:jc w:val="center"/>
            <w:rPr>
              <w:sz w:val="16"/>
              <w:szCs w:val="16"/>
            </w:rPr>
          </w:pPr>
        </w:p>
      </w:tc>
    </w:tr>
  </w:tbl>
  <w:p w:rsidR="00037E44" w:rsidRDefault="00037E4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4D" w:rsidRDefault="0085014D" w:rsidP="00D861B5">
      <w:r>
        <w:separator/>
      </w:r>
    </w:p>
  </w:footnote>
  <w:footnote w:type="continuationSeparator" w:id="0">
    <w:p w:rsidR="0085014D" w:rsidRDefault="0085014D" w:rsidP="00D8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44" w:rsidRDefault="00037E44">
    <w:pPr>
      <w:pStyle w:val="af3"/>
      <w:rPr>
        <w:lang w:val="ru-RU"/>
      </w:rPr>
    </w:pPr>
  </w:p>
  <w:p w:rsidR="00037E44" w:rsidRDefault="00037E44">
    <w:pPr>
      <w:pStyle w:val="af3"/>
      <w:rPr>
        <w:lang w:val="ru-RU"/>
      </w:rPr>
    </w:pPr>
  </w:p>
  <w:p w:rsidR="00037E44" w:rsidRPr="00FA0F79" w:rsidRDefault="00037E44" w:rsidP="00F56F20">
    <w:pPr>
      <w:pStyle w:val="af3"/>
      <w:tabs>
        <w:tab w:val="clear" w:pos="4677"/>
        <w:tab w:val="clear" w:pos="9355"/>
        <w:tab w:val="center" w:pos="8080"/>
        <w:tab w:val="right" w:pos="10348"/>
      </w:tabs>
      <w:ind w:left="9356" w:right="-693"/>
      <w:jc w:val="center"/>
      <w:rPr>
        <w:szCs w:val="28"/>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44" w:rsidRDefault="00037E44" w:rsidP="00F56F20">
    <w:pPr>
      <w:pStyle w:val="af3"/>
      <w:tabs>
        <w:tab w:val="clear" w:pos="9355"/>
        <w:tab w:val="left" w:pos="9498"/>
        <w:tab w:val="right" w:pos="9781"/>
      </w:tabs>
      <w:ind w:left="9498" w:right="-693"/>
      <w:rPr>
        <w:lang w:val="ru-RU"/>
      </w:rPr>
    </w:pPr>
  </w:p>
  <w:p w:rsidR="00037E44" w:rsidRDefault="00037E44">
    <w:pPr>
      <w:pStyle w:val="af3"/>
      <w:rPr>
        <w:lang w:val="ru-RU"/>
      </w:rPr>
    </w:pPr>
  </w:p>
  <w:p w:rsidR="00037E44" w:rsidRPr="00F56F20" w:rsidRDefault="00037E44" w:rsidP="00766680">
    <w:pPr>
      <w:pStyle w:val="af3"/>
      <w:tabs>
        <w:tab w:val="clear" w:pos="4677"/>
        <w:tab w:val="clear" w:pos="9355"/>
        <w:tab w:val="right" w:pos="10348"/>
      </w:tabs>
      <w:ind w:right="-693"/>
      <w:rPr>
        <w:szCs w:val="28"/>
        <w:lang w:val="ru-RU"/>
      </w:rPr>
    </w:pPr>
    <w:r>
      <w:rPr>
        <w:szCs w:val="28"/>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8"/>
    <w:lvl w:ilvl="0">
      <w:start w:val="1"/>
      <w:numFmt w:val="bullet"/>
      <w:lvlText w:val=""/>
      <w:lvlJc w:val="left"/>
      <w:pPr>
        <w:tabs>
          <w:tab w:val="num" w:pos="720"/>
        </w:tabs>
        <w:ind w:left="720" w:hanging="360"/>
      </w:pPr>
      <w:rPr>
        <w:rFonts w:ascii="Symbol" w:hAnsi="Symbol" w:cs="Symbol" w:hint="default"/>
        <w:color w:val="000000"/>
      </w:rPr>
    </w:lvl>
  </w:abstractNum>
  <w:abstractNum w:abstractNumId="1" w15:restartNumberingAfterBreak="0">
    <w:nsid w:val="00000003"/>
    <w:multiLevelType w:val="singleLevel"/>
    <w:tmpl w:val="00000003"/>
    <w:name w:val="WW8Num20"/>
    <w:lvl w:ilvl="0">
      <w:start w:val="1"/>
      <w:numFmt w:val="bullet"/>
      <w:lvlText w:val=""/>
      <w:lvlJc w:val="left"/>
      <w:pPr>
        <w:tabs>
          <w:tab w:val="num" w:pos="1270"/>
        </w:tabs>
        <w:ind w:left="1270" w:hanging="360"/>
      </w:pPr>
      <w:rPr>
        <w:rFonts w:ascii="Symbol" w:hAnsi="Symbol" w:cs="Symbol" w:hint="default"/>
      </w:rPr>
    </w:lvl>
  </w:abstractNum>
  <w:abstractNum w:abstractNumId="2" w15:restartNumberingAfterBreak="0">
    <w:nsid w:val="00000004"/>
    <w:multiLevelType w:val="multilevel"/>
    <w:tmpl w:val="00000004"/>
    <w:name w:val="WW8Num21"/>
    <w:lvl w:ilvl="0">
      <w:start w:val="1"/>
      <w:numFmt w:val="bullet"/>
      <w:lvlText w:val=""/>
      <w:lvlJc w:val="left"/>
      <w:pPr>
        <w:tabs>
          <w:tab w:val="num" w:pos="708"/>
        </w:tabs>
        <w:ind w:left="720" w:hanging="360"/>
      </w:pPr>
      <w:rPr>
        <w:rFonts w:ascii="Symbol" w:hAnsi="Symbol" w:cs="Symbol" w:hint="default"/>
        <w:color w:val="000000"/>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i w:val="0"/>
      </w:rPr>
    </w:lvl>
    <w:lvl w:ilvl="1">
      <w:start w:val="1"/>
      <w:numFmt w:val="bullet"/>
      <w:lvlText w:val=""/>
      <w:lvlJc w:val="left"/>
      <w:pPr>
        <w:tabs>
          <w:tab w:val="num" w:pos="720"/>
        </w:tabs>
        <w:ind w:left="720" w:hanging="360"/>
      </w:pPr>
      <w:rPr>
        <w:rFonts w:ascii="Symbol" w:hAnsi="Symbol"/>
        <w:i w:val="0"/>
      </w:rPr>
    </w:lvl>
    <w:lvl w:ilvl="2">
      <w:start w:val="1"/>
      <w:numFmt w:val="bullet"/>
      <w:lvlText w:val=""/>
      <w:lvlJc w:val="left"/>
      <w:pPr>
        <w:tabs>
          <w:tab w:val="num" w:pos="1080"/>
        </w:tabs>
        <w:ind w:left="1080" w:hanging="360"/>
      </w:pPr>
      <w:rPr>
        <w:rFonts w:ascii="Symbol" w:hAnsi="Symbol"/>
        <w:i w:val="0"/>
      </w:rPr>
    </w:lvl>
    <w:lvl w:ilvl="3">
      <w:start w:val="1"/>
      <w:numFmt w:val="bullet"/>
      <w:lvlText w:val=""/>
      <w:lvlJc w:val="left"/>
      <w:pPr>
        <w:tabs>
          <w:tab w:val="num" w:pos="1440"/>
        </w:tabs>
        <w:ind w:left="1440" w:hanging="360"/>
      </w:pPr>
      <w:rPr>
        <w:rFonts w:ascii="Symbol" w:hAnsi="Symbol"/>
        <w:i w:val="0"/>
      </w:rPr>
    </w:lvl>
    <w:lvl w:ilvl="4">
      <w:start w:val="1"/>
      <w:numFmt w:val="bullet"/>
      <w:lvlText w:val=""/>
      <w:lvlJc w:val="left"/>
      <w:pPr>
        <w:tabs>
          <w:tab w:val="num" w:pos="1800"/>
        </w:tabs>
        <w:ind w:left="1800" w:hanging="360"/>
      </w:pPr>
      <w:rPr>
        <w:rFonts w:ascii="Symbol" w:hAnsi="Symbol"/>
        <w:i w:val="0"/>
      </w:rPr>
    </w:lvl>
    <w:lvl w:ilvl="5">
      <w:start w:val="1"/>
      <w:numFmt w:val="bullet"/>
      <w:lvlText w:val=""/>
      <w:lvlJc w:val="left"/>
      <w:pPr>
        <w:tabs>
          <w:tab w:val="num" w:pos="2160"/>
        </w:tabs>
        <w:ind w:left="2160" w:hanging="360"/>
      </w:pPr>
      <w:rPr>
        <w:rFonts w:ascii="Symbol" w:hAnsi="Symbol"/>
        <w:i w:val="0"/>
      </w:rPr>
    </w:lvl>
    <w:lvl w:ilvl="6">
      <w:start w:val="1"/>
      <w:numFmt w:val="bullet"/>
      <w:lvlText w:val=""/>
      <w:lvlJc w:val="left"/>
      <w:pPr>
        <w:tabs>
          <w:tab w:val="num" w:pos="2520"/>
        </w:tabs>
        <w:ind w:left="2520" w:hanging="360"/>
      </w:pPr>
      <w:rPr>
        <w:rFonts w:ascii="Symbol" w:hAnsi="Symbol"/>
        <w:i w:val="0"/>
      </w:rPr>
    </w:lvl>
    <w:lvl w:ilvl="7">
      <w:start w:val="1"/>
      <w:numFmt w:val="bullet"/>
      <w:lvlText w:val=""/>
      <w:lvlJc w:val="left"/>
      <w:pPr>
        <w:tabs>
          <w:tab w:val="num" w:pos="2880"/>
        </w:tabs>
        <w:ind w:left="2880" w:hanging="360"/>
      </w:pPr>
      <w:rPr>
        <w:rFonts w:ascii="Symbol" w:hAnsi="Symbol"/>
        <w:i w:val="0"/>
      </w:rPr>
    </w:lvl>
    <w:lvl w:ilvl="8">
      <w:start w:val="1"/>
      <w:numFmt w:val="bullet"/>
      <w:lvlText w:val=""/>
      <w:lvlJc w:val="left"/>
      <w:pPr>
        <w:tabs>
          <w:tab w:val="num" w:pos="3240"/>
        </w:tabs>
        <w:ind w:left="3240" w:hanging="360"/>
      </w:pPr>
      <w:rPr>
        <w:rFonts w:ascii="Symbol" w:hAnsi="Symbol"/>
        <w:i w:val="0"/>
      </w:rPr>
    </w:lvl>
  </w:abstractNum>
  <w:abstractNum w:abstractNumId="4" w15:restartNumberingAfterBreak="0">
    <w:nsid w:val="032251DD"/>
    <w:multiLevelType w:val="hybridMultilevel"/>
    <w:tmpl w:val="ED068EB2"/>
    <w:lvl w:ilvl="0" w:tplc="81AAD878">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5" w15:restartNumberingAfterBreak="0">
    <w:nsid w:val="0F932BB9"/>
    <w:multiLevelType w:val="hybridMultilevel"/>
    <w:tmpl w:val="BF1AC53A"/>
    <w:lvl w:ilvl="0" w:tplc="16FE567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A47900"/>
    <w:multiLevelType w:val="hybridMultilevel"/>
    <w:tmpl w:val="A650C136"/>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12835792"/>
    <w:multiLevelType w:val="multilevel"/>
    <w:tmpl w:val="9468F8A4"/>
    <w:lvl w:ilvl="0">
      <w:start w:val="1"/>
      <w:numFmt w:val="upperRoman"/>
      <w:lvlText w:val="%1."/>
      <w:lvlJc w:val="left"/>
      <w:pPr>
        <w:ind w:left="927" w:hanging="360"/>
      </w:pPr>
      <w:rPr>
        <w:rFonts w:ascii="Times New Roman" w:eastAsia="Times New Roman" w:hAnsi="Times New Roman" w:cs="Times New Roman"/>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131C3D42"/>
    <w:multiLevelType w:val="hybridMultilevel"/>
    <w:tmpl w:val="480EB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626500"/>
    <w:multiLevelType w:val="hybridMultilevel"/>
    <w:tmpl w:val="654EC908"/>
    <w:lvl w:ilvl="0" w:tplc="EC38E218">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6F43653"/>
    <w:multiLevelType w:val="hybridMultilevel"/>
    <w:tmpl w:val="9F0C13B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1E740641"/>
    <w:multiLevelType w:val="hybridMultilevel"/>
    <w:tmpl w:val="532ACF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2FD6F04"/>
    <w:multiLevelType w:val="hybridMultilevel"/>
    <w:tmpl w:val="8EDACF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4AF0F78"/>
    <w:multiLevelType w:val="hybridMultilevel"/>
    <w:tmpl w:val="CF046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E04B7E"/>
    <w:multiLevelType w:val="hybridMultilevel"/>
    <w:tmpl w:val="EF88E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B007BC"/>
    <w:multiLevelType w:val="multilevel"/>
    <w:tmpl w:val="17D6ABBA"/>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AFD797A"/>
    <w:multiLevelType w:val="hybridMultilevel"/>
    <w:tmpl w:val="A68E3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AD2A18"/>
    <w:multiLevelType w:val="hybridMultilevel"/>
    <w:tmpl w:val="85021928"/>
    <w:lvl w:ilvl="0" w:tplc="0838AD8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CD77ACA"/>
    <w:multiLevelType w:val="hybridMultilevel"/>
    <w:tmpl w:val="EABE062C"/>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9" w15:restartNumberingAfterBreak="0">
    <w:nsid w:val="31C5207B"/>
    <w:multiLevelType w:val="multilevel"/>
    <w:tmpl w:val="F340A004"/>
    <w:lvl w:ilvl="0">
      <w:start w:val="1"/>
      <w:numFmt w:val="decimal"/>
      <w:lvlText w:val="%1."/>
      <w:lvlJc w:val="left"/>
      <w:pPr>
        <w:ind w:left="1155" w:hanging="360"/>
      </w:pPr>
      <w:rPr>
        <w:rFonts w:ascii="Times New Roman" w:hAnsi="Times New Roman" w:cs="Times New Roman" w:hint="default"/>
        <w:i w:val="0"/>
        <w:sz w:val="28"/>
        <w:szCs w:val="28"/>
      </w:rPr>
    </w:lvl>
    <w:lvl w:ilvl="1">
      <w:start w:val="2"/>
      <w:numFmt w:val="decimal"/>
      <w:isLgl/>
      <w:lvlText w:val="%1.%2."/>
      <w:lvlJc w:val="left"/>
      <w:pPr>
        <w:ind w:left="1200" w:hanging="405"/>
      </w:pPr>
      <w:rPr>
        <w:rFonts w:hint="default"/>
        <w:sz w:val="28"/>
      </w:rPr>
    </w:lvl>
    <w:lvl w:ilvl="2">
      <w:start w:val="1"/>
      <w:numFmt w:val="decimal"/>
      <w:isLgl/>
      <w:lvlText w:val="%1.%2.%3."/>
      <w:lvlJc w:val="left"/>
      <w:pPr>
        <w:ind w:left="1515" w:hanging="720"/>
      </w:pPr>
      <w:rPr>
        <w:rFonts w:hint="default"/>
        <w:sz w:val="28"/>
      </w:rPr>
    </w:lvl>
    <w:lvl w:ilvl="3">
      <w:start w:val="1"/>
      <w:numFmt w:val="decimal"/>
      <w:isLgl/>
      <w:lvlText w:val="%1.%2.%3.%4."/>
      <w:lvlJc w:val="left"/>
      <w:pPr>
        <w:ind w:left="1515" w:hanging="720"/>
      </w:pPr>
      <w:rPr>
        <w:rFonts w:hint="default"/>
        <w:sz w:val="28"/>
      </w:rPr>
    </w:lvl>
    <w:lvl w:ilvl="4">
      <w:start w:val="1"/>
      <w:numFmt w:val="decimal"/>
      <w:isLgl/>
      <w:lvlText w:val="%1.%2.%3.%4.%5."/>
      <w:lvlJc w:val="left"/>
      <w:pPr>
        <w:ind w:left="1875" w:hanging="1080"/>
      </w:pPr>
      <w:rPr>
        <w:rFonts w:hint="default"/>
        <w:sz w:val="28"/>
      </w:rPr>
    </w:lvl>
    <w:lvl w:ilvl="5">
      <w:start w:val="1"/>
      <w:numFmt w:val="decimal"/>
      <w:isLgl/>
      <w:lvlText w:val="%1.%2.%3.%4.%5.%6."/>
      <w:lvlJc w:val="left"/>
      <w:pPr>
        <w:ind w:left="1875" w:hanging="1080"/>
      </w:pPr>
      <w:rPr>
        <w:rFonts w:hint="default"/>
        <w:sz w:val="28"/>
      </w:rPr>
    </w:lvl>
    <w:lvl w:ilvl="6">
      <w:start w:val="1"/>
      <w:numFmt w:val="decimal"/>
      <w:isLgl/>
      <w:lvlText w:val="%1.%2.%3.%4.%5.%6.%7."/>
      <w:lvlJc w:val="left"/>
      <w:pPr>
        <w:ind w:left="2235" w:hanging="1440"/>
      </w:pPr>
      <w:rPr>
        <w:rFonts w:hint="default"/>
        <w:sz w:val="28"/>
      </w:rPr>
    </w:lvl>
    <w:lvl w:ilvl="7">
      <w:start w:val="1"/>
      <w:numFmt w:val="decimal"/>
      <w:isLgl/>
      <w:lvlText w:val="%1.%2.%3.%4.%5.%6.%7.%8."/>
      <w:lvlJc w:val="left"/>
      <w:pPr>
        <w:ind w:left="2235" w:hanging="1440"/>
      </w:pPr>
      <w:rPr>
        <w:rFonts w:hint="default"/>
        <w:sz w:val="28"/>
      </w:rPr>
    </w:lvl>
    <w:lvl w:ilvl="8">
      <w:start w:val="1"/>
      <w:numFmt w:val="decimal"/>
      <w:isLgl/>
      <w:lvlText w:val="%1.%2.%3.%4.%5.%6.%7.%8.%9."/>
      <w:lvlJc w:val="left"/>
      <w:pPr>
        <w:ind w:left="2595" w:hanging="1800"/>
      </w:pPr>
      <w:rPr>
        <w:rFonts w:hint="default"/>
        <w:sz w:val="28"/>
      </w:rPr>
    </w:lvl>
  </w:abstractNum>
  <w:abstractNum w:abstractNumId="20" w15:restartNumberingAfterBreak="0">
    <w:nsid w:val="32C43596"/>
    <w:multiLevelType w:val="hybridMultilevel"/>
    <w:tmpl w:val="FF1C6D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56B187F"/>
    <w:multiLevelType w:val="hybridMultilevel"/>
    <w:tmpl w:val="85021928"/>
    <w:lvl w:ilvl="0" w:tplc="0838AD8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6AB76E4"/>
    <w:multiLevelType w:val="hybridMultilevel"/>
    <w:tmpl w:val="9FF8539C"/>
    <w:lvl w:ilvl="0" w:tplc="04190001">
      <w:start w:val="1"/>
      <w:numFmt w:val="bullet"/>
      <w:lvlText w:val=""/>
      <w:lvlJc w:val="left"/>
      <w:pPr>
        <w:ind w:left="4239" w:hanging="360"/>
      </w:pPr>
      <w:rPr>
        <w:rFonts w:ascii="Symbol" w:hAnsi="Symbol" w:hint="default"/>
      </w:rPr>
    </w:lvl>
    <w:lvl w:ilvl="1" w:tplc="04190003" w:tentative="1">
      <w:start w:val="1"/>
      <w:numFmt w:val="bullet"/>
      <w:lvlText w:val="o"/>
      <w:lvlJc w:val="left"/>
      <w:pPr>
        <w:ind w:left="4959" w:hanging="360"/>
      </w:pPr>
      <w:rPr>
        <w:rFonts w:ascii="Courier New" w:hAnsi="Courier New" w:cs="Courier New" w:hint="default"/>
      </w:rPr>
    </w:lvl>
    <w:lvl w:ilvl="2" w:tplc="04190005" w:tentative="1">
      <w:start w:val="1"/>
      <w:numFmt w:val="bullet"/>
      <w:lvlText w:val=""/>
      <w:lvlJc w:val="left"/>
      <w:pPr>
        <w:ind w:left="5679" w:hanging="360"/>
      </w:pPr>
      <w:rPr>
        <w:rFonts w:ascii="Wingdings" w:hAnsi="Wingdings" w:hint="default"/>
      </w:rPr>
    </w:lvl>
    <w:lvl w:ilvl="3" w:tplc="04190001" w:tentative="1">
      <w:start w:val="1"/>
      <w:numFmt w:val="bullet"/>
      <w:lvlText w:val=""/>
      <w:lvlJc w:val="left"/>
      <w:pPr>
        <w:ind w:left="6399" w:hanging="360"/>
      </w:pPr>
      <w:rPr>
        <w:rFonts w:ascii="Symbol" w:hAnsi="Symbol" w:hint="default"/>
      </w:rPr>
    </w:lvl>
    <w:lvl w:ilvl="4" w:tplc="04190003" w:tentative="1">
      <w:start w:val="1"/>
      <w:numFmt w:val="bullet"/>
      <w:lvlText w:val="o"/>
      <w:lvlJc w:val="left"/>
      <w:pPr>
        <w:ind w:left="7119" w:hanging="360"/>
      </w:pPr>
      <w:rPr>
        <w:rFonts w:ascii="Courier New" w:hAnsi="Courier New" w:cs="Courier New" w:hint="default"/>
      </w:rPr>
    </w:lvl>
    <w:lvl w:ilvl="5" w:tplc="04190005" w:tentative="1">
      <w:start w:val="1"/>
      <w:numFmt w:val="bullet"/>
      <w:lvlText w:val=""/>
      <w:lvlJc w:val="left"/>
      <w:pPr>
        <w:ind w:left="7839" w:hanging="360"/>
      </w:pPr>
      <w:rPr>
        <w:rFonts w:ascii="Wingdings" w:hAnsi="Wingdings" w:hint="default"/>
      </w:rPr>
    </w:lvl>
    <w:lvl w:ilvl="6" w:tplc="04190001" w:tentative="1">
      <w:start w:val="1"/>
      <w:numFmt w:val="bullet"/>
      <w:lvlText w:val=""/>
      <w:lvlJc w:val="left"/>
      <w:pPr>
        <w:ind w:left="8559" w:hanging="360"/>
      </w:pPr>
      <w:rPr>
        <w:rFonts w:ascii="Symbol" w:hAnsi="Symbol" w:hint="default"/>
      </w:rPr>
    </w:lvl>
    <w:lvl w:ilvl="7" w:tplc="04190003" w:tentative="1">
      <w:start w:val="1"/>
      <w:numFmt w:val="bullet"/>
      <w:lvlText w:val="o"/>
      <w:lvlJc w:val="left"/>
      <w:pPr>
        <w:ind w:left="9279" w:hanging="360"/>
      </w:pPr>
      <w:rPr>
        <w:rFonts w:ascii="Courier New" w:hAnsi="Courier New" w:cs="Courier New" w:hint="default"/>
      </w:rPr>
    </w:lvl>
    <w:lvl w:ilvl="8" w:tplc="04190005" w:tentative="1">
      <w:start w:val="1"/>
      <w:numFmt w:val="bullet"/>
      <w:lvlText w:val=""/>
      <w:lvlJc w:val="left"/>
      <w:pPr>
        <w:ind w:left="9999" w:hanging="360"/>
      </w:pPr>
      <w:rPr>
        <w:rFonts w:ascii="Wingdings" w:hAnsi="Wingdings" w:hint="default"/>
      </w:rPr>
    </w:lvl>
  </w:abstractNum>
  <w:abstractNum w:abstractNumId="23" w15:restartNumberingAfterBreak="0">
    <w:nsid w:val="3B24212A"/>
    <w:multiLevelType w:val="hybridMultilevel"/>
    <w:tmpl w:val="398645A2"/>
    <w:lvl w:ilvl="0" w:tplc="03BA6230">
      <w:numFmt w:val="bullet"/>
      <w:lvlText w:val="-"/>
      <w:lvlJc w:val="left"/>
      <w:pPr>
        <w:ind w:left="387" w:hanging="360"/>
      </w:pPr>
      <w:rPr>
        <w:rFonts w:ascii="Times New Roman" w:eastAsia="Times New Roman" w:hAnsi="Times New Roman" w:cs="Times New Roman" w:hint="default"/>
      </w:rPr>
    </w:lvl>
    <w:lvl w:ilvl="1" w:tplc="04190003" w:tentative="1">
      <w:start w:val="1"/>
      <w:numFmt w:val="bullet"/>
      <w:lvlText w:val="o"/>
      <w:lvlJc w:val="left"/>
      <w:pPr>
        <w:ind w:left="1107" w:hanging="360"/>
      </w:pPr>
      <w:rPr>
        <w:rFonts w:ascii="Courier New" w:hAnsi="Courier New" w:cs="Courier New" w:hint="default"/>
      </w:rPr>
    </w:lvl>
    <w:lvl w:ilvl="2" w:tplc="04190005" w:tentative="1">
      <w:start w:val="1"/>
      <w:numFmt w:val="bullet"/>
      <w:lvlText w:val=""/>
      <w:lvlJc w:val="left"/>
      <w:pPr>
        <w:ind w:left="1827" w:hanging="360"/>
      </w:pPr>
      <w:rPr>
        <w:rFonts w:ascii="Wingdings" w:hAnsi="Wingdings" w:hint="default"/>
      </w:rPr>
    </w:lvl>
    <w:lvl w:ilvl="3" w:tplc="04190001" w:tentative="1">
      <w:start w:val="1"/>
      <w:numFmt w:val="bullet"/>
      <w:lvlText w:val=""/>
      <w:lvlJc w:val="left"/>
      <w:pPr>
        <w:ind w:left="2547" w:hanging="360"/>
      </w:pPr>
      <w:rPr>
        <w:rFonts w:ascii="Symbol" w:hAnsi="Symbol" w:hint="default"/>
      </w:rPr>
    </w:lvl>
    <w:lvl w:ilvl="4" w:tplc="04190003" w:tentative="1">
      <w:start w:val="1"/>
      <w:numFmt w:val="bullet"/>
      <w:lvlText w:val="o"/>
      <w:lvlJc w:val="left"/>
      <w:pPr>
        <w:ind w:left="3267" w:hanging="360"/>
      </w:pPr>
      <w:rPr>
        <w:rFonts w:ascii="Courier New" w:hAnsi="Courier New" w:cs="Courier New" w:hint="default"/>
      </w:rPr>
    </w:lvl>
    <w:lvl w:ilvl="5" w:tplc="04190005" w:tentative="1">
      <w:start w:val="1"/>
      <w:numFmt w:val="bullet"/>
      <w:lvlText w:val=""/>
      <w:lvlJc w:val="left"/>
      <w:pPr>
        <w:ind w:left="3987" w:hanging="360"/>
      </w:pPr>
      <w:rPr>
        <w:rFonts w:ascii="Wingdings" w:hAnsi="Wingdings" w:hint="default"/>
      </w:rPr>
    </w:lvl>
    <w:lvl w:ilvl="6" w:tplc="04190001" w:tentative="1">
      <w:start w:val="1"/>
      <w:numFmt w:val="bullet"/>
      <w:lvlText w:val=""/>
      <w:lvlJc w:val="left"/>
      <w:pPr>
        <w:ind w:left="4707" w:hanging="360"/>
      </w:pPr>
      <w:rPr>
        <w:rFonts w:ascii="Symbol" w:hAnsi="Symbol" w:hint="default"/>
      </w:rPr>
    </w:lvl>
    <w:lvl w:ilvl="7" w:tplc="04190003" w:tentative="1">
      <w:start w:val="1"/>
      <w:numFmt w:val="bullet"/>
      <w:lvlText w:val="o"/>
      <w:lvlJc w:val="left"/>
      <w:pPr>
        <w:ind w:left="5427" w:hanging="360"/>
      </w:pPr>
      <w:rPr>
        <w:rFonts w:ascii="Courier New" w:hAnsi="Courier New" w:cs="Courier New" w:hint="default"/>
      </w:rPr>
    </w:lvl>
    <w:lvl w:ilvl="8" w:tplc="04190005" w:tentative="1">
      <w:start w:val="1"/>
      <w:numFmt w:val="bullet"/>
      <w:lvlText w:val=""/>
      <w:lvlJc w:val="left"/>
      <w:pPr>
        <w:ind w:left="6147" w:hanging="360"/>
      </w:pPr>
      <w:rPr>
        <w:rFonts w:ascii="Wingdings" w:hAnsi="Wingdings" w:hint="default"/>
      </w:rPr>
    </w:lvl>
  </w:abstractNum>
  <w:abstractNum w:abstractNumId="24" w15:restartNumberingAfterBreak="0">
    <w:nsid w:val="3FB0108B"/>
    <w:multiLevelType w:val="hybridMultilevel"/>
    <w:tmpl w:val="AC663946"/>
    <w:lvl w:ilvl="0" w:tplc="C186D8B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0D62385"/>
    <w:multiLevelType w:val="hybridMultilevel"/>
    <w:tmpl w:val="095A0332"/>
    <w:lvl w:ilvl="0" w:tplc="DD2C5FBC">
      <w:start w:val="1"/>
      <w:numFmt w:val="upperRoman"/>
      <w:lvlText w:val="%1."/>
      <w:lvlJc w:val="left"/>
      <w:pPr>
        <w:ind w:left="164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2B0046"/>
    <w:multiLevelType w:val="hybridMultilevel"/>
    <w:tmpl w:val="26B8D1F0"/>
    <w:lvl w:ilvl="0" w:tplc="3580C57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7" w15:restartNumberingAfterBreak="0">
    <w:nsid w:val="4914485F"/>
    <w:multiLevelType w:val="hybridMultilevel"/>
    <w:tmpl w:val="D13684A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8" w15:restartNumberingAfterBreak="0">
    <w:nsid w:val="4A3A58C7"/>
    <w:multiLevelType w:val="multilevel"/>
    <w:tmpl w:val="5094C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4F4E71"/>
    <w:multiLevelType w:val="hybridMultilevel"/>
    <w:tmpl w:val="F522B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C75629"/>
    <w:multiLevelType w:val="hybridMultilevel"/>
    <w:tmpl w:val="3D6A7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1E2C7D"/>
    <w:multiLevelType w:val="multilevel"/>
    <w:tmpl w:val="F0C2CC56"/>
    <w:lvl w:ilvl="0">
      <w:start w:val="2"/>
      <w:numFmt w:val="decimal"/>
      <w:lvlText w:val="%1"/>
      <w:lvlJc w:val="left"/>
      <w:pPr>
        <w:ind w:left="420" w:hanging="420"/>
      </w:pPr>
      <w:rPr>
        <w:rFonts w:hint="default"/>
      </w:rPr>
    </w:lvl>
    <w:lvl w:ilvl="1">
      <w:start w:val="16"/>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2" w15:restartNumberingAfterBreak="0">
    <w:nsid w:val="580C7B16"/>
    <w:multiLevelType w:val="hybridMultilevel"/>
    <w:tmpl w:val="48904C78"/>
    <w:lvl w:ilvl="0" w:tplc="CEE84FFE">
      <w:numFmt w:val="bullet"/>
      <w:lvlText w:val="-"/>
      <w:lvlJc w:val="left"/>
      <w:pPr>
        <w:ind w:left="387" w:hanging="360"/>
      </w:pPr>
      <w:rPr>
        <w:rFonts w:ascii="Times New Roman" w:eastAsia="Times New Roman" w:hAnsi="Times New Roman" w:cs="Times New Roman" w:hint="default"/>
      </w:rPr>
    </w:lvl>
    <w:lvl w:ilvl="1" w:tplc="04190003" w:tentative="1">
      <w:start w:val="1"/>
      <w:numFmt w:val="bullet"/>
      <w:lvlText w:val="o"/>
      <w:lvlJc w:val="left"/>
      <w:pPr>
        <w:ind w:left="1107" w:hanging="360"/>
      </w:pPr>
      <w:rPr>
        <w:rFonts w:ascii="Courier New" w:hAnsi="Courier New" w:cs="Courier New" w:hint="default"/>
      </w:rPr>
    </w:lvl>
    <w:lvl w:ilvl="2" w:tplc="04190005" w:tentative="1">
      <w:start w:val="1"/>
      <w:numFmt w:val="bullet"/>
      <w:lvlText w:val=""/>
      <w:lvlJc w:val="left"/>
      <w:pPr>
        <w:ind w:left="1827" w:hanging="360"/>
      </w:pPr>
      <w:rPr>
        <w:rFonts w:ascii="Wingdings" w:hAnsi="Wingdings" w:hint="default"/>
      </w:rPr>
    </w:lvl>
    <w:lvl w:ilvl="3" w:tplc="04190001" w:tentative="1">
      <w:start w:val="1"/>
      <w:numFmt w:val="bullet"/>
      <w:lvlText w:val=""/>
      <w:lvlJc w:val="left"/>
      <w:pPr>
        <w:ind w:left="2547" w:hanging="360"/>
      </w:pPr>
      <w:rPr>
        <w:rFonts w:ascii="Symbol" w:hAnsi="Symbol" w:hint="default"/>
      </w:rPr>
    </w:lvl>
    <w:lvl w:ilvl="4" w:tplc="04190003" w:tentative="1">
      <w:start w:val="1"/>
      <w:numFmt w:val="bullet"/>
      <w:lvlText w:val="o"/>
      <w:lvlJc w:val="left"/>
      <w:pPr>
        <w:ind w:left="3267" w:hanging="360"/>
      </w:pPr>
      <w:rPr>
        <w:rFonts w:ascii="Courier New" w:hAnsi="Courier New" w:cs="Courier New" w:hint="default"/>
      </w:rPr>
    </w:lvl>
    <w:lvl w:ilvl="5" w:tplc="04190005" w:tentative="1">
      <w:start w:val="1"/>
      <w:numFmt w:val="bullet"/>
      <w:lvlText w:val=""/>
      <w:lvlJc w:val="left"/>
      <w:pPr>
        <w:ind w:left="3987" w:hanging="360"/>
      </w:pPr>
      <w:rPr>
        <w:rFonts w:ascii="Wingdings" w:hAnsi="Wingdings" w:hint="default"/>
      </w:rPr>
    </w:lvl>
    <w:lvl w:ilvl="6" w:tplc="04190001" w:tentative="1">
      <w:start w:val="1"/>
      <w:numFmt w:val="bullet"/>
      <w:lvlText w:val=""/>
      <w:lvlJc w:val="left"/>
      <w:pPr>
        <w:ind w:left="4707" w:hanging="360"/>
      </w:pPr>
      <w:rPr>
        <w:rFonts w:ascii="Symbol" w:hAnsi="Symbol" w:hint="default"/>
      </w:rPr>
    </w:lvl>
    <w:lvl w:ilvl="7" w:tplc="04190003" w:tentative="1">
      <w:start w:val="1"/>
      <w:numFmt w:val="bullet"/>
      <w:lvlText w:val="o"/>
      <w:lvlJc w:val="left"/>
      <w:pPr>
        <w:ind w:left="5427" w:hanging="360"/>
      </w:pPr>
      <w:rPr>
        <w:rFonts w:ascii="Courier New" w:hAnsi="Courier New" w:cs="Courier New" w:hint="default"/>
      </w:rPr>
    </w:lvl>
    <w:lvl w:ilvl="8" w:tplc="04190005" w:tentative="1">
      <w:start w:val="1"/>
      <w:numFmt w:val="bullet"/>
      <w:lvlText w:val=""/>
      <w:lvlJc w:val="left"/>
      <w:pPr>
        <w:ind w:left="6147" w:hanging="360"/>
      </w:pPr>
      <w:rPr>
        <w:rFonts w:ascii="Wingdings" w:hAnsi="Wingdings" w:hint="default"/>
      </w:rPr>
    </w:lvl>
  </w:abstractNum>
  <w:abstractNum w:abstractNumId="33" w15:restartNumberingAfterBreak="0">
    <w:nsid w:val="5D30481F"/>
    <w:multiLevelType w:val="multilevel"/>
    <w:tmpl w:val="5D30481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921"/>
        </w:tabs>
        <w:ind w:left="921"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A967A5"/>
    <w:multiLevelType w:val="multilevel"/>
    <w:tmpl w:val="04A8F96E"/>
    <w:lvl w:ilvl="0">
      <w:start w:val="2"/>
      <w:numFmt w:val="decimal"/>
      <w:lvlText w:val="%1"/>
      <w:lvlJc w:val="left"/>
      <w:pPr>
        <w:ind w:left="420" w:hanging="420"/>
      </w:pPr>
      <w:rPr>
        <w:rFonts w:hint="default"/>
      </w:rPr>
    </w:lvl>
    <w:lvl w:ilvl="1">
      <w:start w:val="16"/>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5FCE24C1"/>
    <w:multiLevelType w:val="multilevel"/>
    <w:tmpl w:val="6E1E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F05962"/>
    <w:multiLevelType w:val="hybridMultilevel"/>
    <w:tmpl w:val="058E862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E35F79"/>
    <w:multiLevelType w:val="multilevel"/>
    <w:tmpl w:val="DD824B06"/>
    <w:lvl w:ilvl="0">
      <w:start w:val="1"/>
      <w:numFmt w:val="decimal"/>
      <w:lvlText w:val="%1."/>
      <w:lvlJc w:val="left"/>
      <w:pPr>
        <w:ind w:left="502" w:hanging="360"/>
      </w:pPr>
      <w:rPr>
        <w:rFonts w:hint="default"/>
      </w:rPr>
    </w:lvl>
    <w:lvl w:ilvl="1">
      <w:start w:val="1"/>
      <w:numFmt w:val="decimal"/>
      <w:isLgl/>
      <w:lvlText w:val="%1.%2"/>
      <w:lvlJc w:val="left"/>
      <w:pPr>
        <w:ind w:left="1170" w:hanging="375"/>
      </w:pPr>
      <w:rPr>
        <w:rFonts w:hint="default"/>
        <w:sz w:val="28"/>
      </w:rPr>
    </w:lvl>
    <w:lvl w:ilvl="2">
      <w:start w:val="1"/>
      <w:numFmt w:val="decimal"/>
      <w:isLgl/>
      <w:lvlText w:val="%1.%2.%3"/>
      <w:lvlJc w:val="left"/>
      <w:pPr>
        <w:ind w:left="2168" w:hanging="720"/>
      </w:pPr>
      <w:rPr>
        <w:rFonts w:hint="default"/>
        <w:sz w:val="28"/>
      </w:rPr>
    </w:lvl>
    <w:lvl w:ilvl="3">
      <w:start w:val="1"/>
      <w:numFmt w:val="decimal"/>
      <w:isLgl/>
      <w:lvlText w:val="%1.%2.%3.%4"/>
      <w:lvlJc w:val="left"/>
      <w:pPr>
        <w:ind w:left="2821" w:hanging="720"/>
      </w:pPr>
      <w:rPr>
        <w:rFonts w:hint="default"/>
        <w:sz w:val="28"/>
      </w:rPr>
    </w:lvl>
    <w:lvl w:ilvl="4">
      <w:start w:val="1"/>
      <w:numFmt w:val="decimal"/>
      <w:isLgl/>
      <w:lvlText w:val="%1.%2.%3.%4.%5"/>
      <w:lvlJc w:val="left"/>
      <w:pPr>
        <w:ind w:left="3834" w:hanging="1080"/>
      </w:pPr>
      <w:rPr>
        <w:rFonts w:hint="default"/>
        <w:sz w:val="28"/>
      </w:rPr>
    </w:lvl>
    <w:lvl w:ilvl="5">
      <w:start w:val="1"/>
      <w:numFmt w:val="decimal"/>
      <w:isLgl/>
      <w:lvlText w:val="%1.%2.%3.%4.%5.%6"/>
      <w:lvlJc w:val="left"/>
      <w:pPr>
        <w:ind w:left="4487" w:hanging="1080"/>
      </w:pPr>
      <w:rPr>
        <w:rFonts w:hint="default"/>
        <w:sz w:val="28"/>
      </w:rPr>
    </w:lvl>
    <w:lvl w:ilvl="6">
      <w:start w:val="1"/>
      <w:numFmt w:val="decimal"/>
      <w:isLgl/>
      <w:lvlText w:val="%1.%2.%3.%4.%5.%6.%7"/>
      <w:lvlJc w:val="left"/>
      <w:pPr>
        <w:ind w:left="5500" w:hanging="1440"/>
      </w:pPr>
      <w:rPr>
        <w:rFonts w:hint="default"/>
        <w:sz w:val="28"/>
      </w:rPr>
    </w:lvl>
    <w:lvl w:ilvl="7">
      <w:start w:val="1"/>
      <w:numFmt w:val="decimal"/>
      <w:isLgl/>
      <w:lvlText w:val="%1.%2.%3.%4.%5.%6.%7.%8"/>
      <w:lvlJc w:val="left"/>
      <w:pPr>
        <w:ind w:left="6153" w:hanging="1440"/>
      </w:pPr>
      <w:rPr>
        <w:rFonts w:hint="default"/>
        <w:sz w:val="28"/>
      </w:rPr>
    </w:lvl>
    <w:lvl w:ilvl="8">
      <w:start w:val="1"/>
      <w:numFmt w:val="decimal"/>
      <w:isLgl/>
      <w:lvlText w:val="%1.%2.%3.%4.%5.%6.%7.%8.%9"/>
      <w:lvlJc w:val="left"/>
      <w:pPr>
        <w:ind w:left="7166" w:hanging="1800"/>
      </w:pPr>
      <w:rPr>
        <w:rFonts w:hint="default"/>
        <w:sz w:val="28"/>
      </w:rPr>
    </w:lvl>
  </w:abstractNum>
  <w:abstractNum w:abstractNumId="38" w15:restartNumberingAfterBreak="0">
    <w:nsid w:val="750C200D"/>
    <w:multiLevelType w:val="hybridMultilevel"/>
    <w:tmpl w:val="B50E8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3D70C0"/>
    <w:multiLevelType w:val="hybridMultilevel"/>
    <w:tmpl w:val="A10A994E"/>
    <w:lvl w:ilvl="0" w:tplc="038ED1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972E6A"/>
    <w:multiLevelType w:val="multilevel"/>
    <w:tmpl w:val="9C8874DC"/>
    <w:lvl w:ilvl="0">
      <w:start w:val="2"/>
      <w:numFmt w:val="decimal"/>
      <w:lvlText w:val="%1"/>
      <w:lvlJc w:val="left"/>
      <w:pPr>
        <w:ind w:left="420" w:hanging="420"/>
      </w:pPr>
      <w:rPr>
        <w:rFonts w:hint="default"/>
      </w:rPr>
    </w:lvl>
    <w:lvl w:ilvl="1">
      <w:start w:val="16"/>
      <w:numFmt w:val="decimal"/>
      <w:lvlText w:val="%1.%2"/>
      <w:lvlJc w:val="left"/>
      <w:pPr>
        <w:ind w:left="1440" w:hanging="4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num w:numId="1">
    <w:abstractNumId w:val="3"/>
  </w:num>
  <w:num w:numId="2">
    <w:abstractNumId w:val="28"/>
  </w:num>
  <w:num w:numId="3">
    <w:abstractNumId w:val="38"/>
  </w:num>
  <w:num w:numId="4">
    <w:abstractNumId w:val="14"/>
  </w:num>
  <w:num w:numId="5">
    <w:abstractNumId w:val="18"/>
  </w:num>
  <w:num w:numId="6">
    <w:abstractNumId w:val="9"/>
  </w:num>
  <w:num w:numId="7">
    <w:abstractNumId w:val="10"/>
  </w:num>
  <w:num w:numId="8">
    <w:abstractNumId w:val="29"/>
  </w:num>
  <w:num w:numId="9">
    <w:abstractNumId w:val="26"/>
  </w:num>
  <w:num w:numId="10">
    <w:abstractNumId w:val="30"/>
  </w:num>
  <w:num w:numId="11">
    <w:abstractNumId w:val="13"/>
  </w:num>
  <w:num w:numId="12">
    <w:abstractNumId w:val="35"/>
  </w:num>
  <w:num w:numId="13">
    <w:abstractNumId w:val="31"/>
  </w:num>
  <w:num w:numId="14">
    <w:abstractNumId w:val="40"/>
  </w:num>
  <w:num w:numId="15">
    <w:abstractNumId w:val="34"/>
  </w:num>
  <w:num w:numId="16">
    <w:abstractNumId w:val="2"/>
  </w:num>
  <w:num w:numId="17">
    <w:abstractNumId w:val="0"/>
  </w:num>
  <w:num w:numId="18">
    <w:abstractNumId w:val="1"/>
  </w:num>
  <w:num w:numId="19">
    <w:abstractNumId w:val="39"/>
  </w:num>
  <w:num w:numId="20">
    <w:abstractNumId w:val="4"/>
  </w:num>
  <w:num w:numId="21">
    <w:abstractNumId w:val="16"/>
  </w:num>
  <w:num w:numId="22">
    <w:abstractNumId w:val="37"/>
  </w:num>
  <w:num w:numId="23">
    <w:abstractNumId w:val="27"/>
  </w:num>
  <w:num w:numId="24">
    <w:abstractNumId w:val="19"/>
  </w:num>
  <w:num w:numId="25">
    <w:abstractNumId w:val="23"/>
  </w:num>
  <w:num w:numId="26">
    <w:abstractNumId w:val="32"/>
  </w:num>
  <w:num w:numId="27">
    <w:abstractNumId w:val="33"/>
    <w:lvlOverride w:ilvl="0"/>
    <w:lvlOverride w:ilvl="1">
      <w:startOverride w:val="1"/>
    </w:lvlOverride>
    <w:lvlOverride w:ilvl="2"/>
    <w:lvlOverride w:ilvl="3"/>
    <w:lvlOverride w:ilvl="4"/>
    <w:lvlOverride w:ilvl="5"/>
    <w:lvlOverride w:ilvl="6"/>
    <w:lvlOverride w:ilvl="7"/>
    <w:lvlOverride w:ilvl="8"/>
  </w:num>
  <w:num w:numId="28">
    <w:abstractNumId w:val="11"/>
  </w:num>
  <w:num w:numId="29">
    <w:abstractNumId w:val="24"/>
  </w:num>
  <w:num w:numId="30">
    <w:abstractNumId w:val="12"/>
  </w:num>
  <w:num w:numId="31">
    <w:abstractNumId w:val="5"/>
  </w:num>
  <w:num w:numId="32">
    <w:abstractNumId w:val="20"/>
  </w:num>
  <w:num w:numId="33">
    <w:abstractNumId w:val="25"/>
  </w:num>
  <w:num w:numId="34">
    <w:abstractNumId w:val="7"/>
  </w:num>
  <w:num w:numId="35">
    <w:abstractNumId w:val="17"/>
  </w:num>
  <w:num w:numId="36">
    <w:abstractNumId w:val="15"/>
  </w:num>
  <w:num w:numId="37">
    <w:abstractNumId w:val="6"/>
  </w:num>
  <w:num w:numId="38">
    <w:abstractNumId w:val="22"/>
  </w:num>
  <w:num w:numId="39">
    <w:abstractNumId w:val="8"/>
  </w:num>
  <w:num w:numId="40">
    <w:abstractNumId w:val="2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B5"/>
    <w:rsid w:val="000009D2"/>
    <w:rsid w:val="000016E6"/>
    <w:rsid w:val="00004D15"/>
    <w:rsid w:val="000059F2"/>
    <w:rsid w:val="0000784F"/>
    <w:rsid w:val="00007E1A"/>
    <w:rsid w:val="00010087"/>
    <w:rsid w:val="000102B5"/>
    <w:rsid w:val="000115D7"/>
    <w:rsid w:val="000148DE"/>
    <w:rsid w:val="00015332"/>
    <w:rsid w:val="00015FD9"/>
    <w:rsid w:val="00016210"/>
    <w:rsid w:val="000213D7"/>
    <w:rsid w:val="00022114"/>
    <w:rsid w:val="00022661"/>
    <w:rsid w:val="00025217"/>
    <w:rsid w:val="00026AFE"/>
    <w:rsid w:val="00026D8D"/>
    <w:rsid w:val="000302C0"/>
    <w:rsid w:val="00030ADF"/>
    <w:rsid w:val="000324FB"/>
    <w:rsid w:val="000339D3"/>
    <w:rsid w:val="00035C8D"/>
    <w:rsid w:val="00035F53"/>
    <w:rsid w:val="000376E5"/>
    <w:rsid w:val="00037E44"/>
    <w:rsid w:val="00041CF3"/>
    <w:rsid w:val="00041EDE"/>
    <w:rsid w:val="00043822"/>
    <w:rsid w:val="00043A1E"/>
    <w:rsid w:val="00045E41"/>
    <w:rsid w:val="00051632"/>
    <w:rsid w:val="00053716"/>
    <w:rsid w:val="0005480E"/>
    <w:rsid w:val="00054EBD"/>
    <w:rsid w:val="00055DA3"/>
    <w:rsid w:val="00056129"/>
    <w:rsid w:val="000567AE"/>
    <w:rsid w:val="000612B8"/>
    <w:rsid w:val="00064001"/>
    <w:rsid w:val="000644ED"/>
    <w:rsid w:val="0006477F"/>
    <w:rsid w:val="000649E9"/>
    <w:rsid w:val="0006768A"/>
    <w:rsid w:val="00070940"/>
    <w:rsid w:val="00077165"/>
    <w:rsid w:val="000805B7"/>
    <w:rsid w:val="00081657"/>
    <w:rsid w:val="00083EAD"/>
    <w:rsid w:val="000855A7"/>
    <w:rsid w:val="00086C1B"/>
    <w:rsid w:val="00087951"/>
    <w:rsid w:val="000902C7"/>
    <w:rsid w:val="00090A6E"/>
    <w:rsid w:val="000912AB"/>
    <w:rsid w:val="00091865"/>
    <w:rsid w:val="00092B15"/>
    <w:rsid w:val="00095093"/>
    <w:rsid w:val="000960BE"/>
    <w:rsid w:val="00096F5E"/>
    <w:rsid w:val="000970AB"/>
    <w:rsid w:val="000977F7"/>
    <w:rsid w:val="0009789D"/>
    <w:rsid w:val="00097C92"/>
    <w:rsid w:val="000A0061"/>
    <w:rsid w:val="000A2A33"/>
    <w:rsid w:val="000A3C82"/>
    <w:rsid w:val="000A5F89"/>
    <w:rsid w:val="000B0733"/>
    <w:rsid w:val="000B12A2"/>
    <w:rsid w:val="000B12DC"/>
    <w:rsid w:val="000B1320"/>
    <w:rsid w:val="000B2574"/>
    <w:rsid w:val="000B42B3"/>
    <w:rsid w:val="000B5AB7"/>
    <w:rsid w:val="000C1049"/>
    <w:rsid w:val="000C2320"/>
    <w:rsid w:val="000C4B45"/>
    <w:rsid w:val="000C5387"/>
    <w:rsid w:val="000C587B"/>
    <w:rsid w:val="000C62D5"/>
    <w:rsid w:val="000C66F8"/>
    <w:rsid w:val="000C7A95"/>
    <w:rsid w:val="000C7FB4"/>
    <w:rsid w:val="000D18A8"/>
    <w:rsid w:val="000D2FB9"/>
    <w:rsid w:val="000D3EAE"/>
    <w:rsid w:val="000D3F6C"/>
    <w:rsid w:val="000D5DDE"/>
    <w:rsid w:val="000D7305"/>
    <w:rsid w:val="000D73DF"/>
    <w:rsid w:val="000E078A"/>
    <w:rsid w:val="000E1EFC"/>
    <w:rsid w:val="000E495E"/>
    <w:rsid w:val="000E4AA7"/>
    <w:rsid w:val="000E512A"/>
    <w:rsid w:val="000E5B23"/>
    <w:rsid w:val="000E600B"/>
    <w:rsid w:val="000E614F"/>
    <w:rsid w:val="000E6209"/>
    <w:rsid w:val="000E69D0"/>
    <w:rsid w:val="000F0453"/>
    <w:rsid w:val="000F6BF7"/>
    <w:rsid w:val="001008C6"/>
    <w:rsid w:val="0010194A"/>
    <w:rsid w:val="00102CAE"/>
    <w:rsid w:val="0010300B"/>
    <w:rsid w:val="001036EE"/>
    <w:rsid w:val="001044EF"/>
    <w:rsid w:val="00104F3B"/>
    <w:rsid w:val="001061B8"/>
    <w:rsid w:val="00106A77"/>
    <w:rsid w:val="00111611"/>
    <w:rsid w:val="001135AE"/>
    <w:rsid w:val="0011378A"/>
    <w:rsid w:val="00113E5E"/>
    <w:rsid w:val="00113EFD"/>
    <w:rsid w:val="001143D1"/>
    <w:rsid w:val="001152EB"/>
    <w:rsid w:val="00115619"/>
    <w:rsid w:val="00116B00"/>
    <w:rsid w:val="0011799D"/>
    <w:rsid w:val="00120D9F"/>
    <w:rsid w:val="0012175D"/>
    <w:rsid w:val="00121A2E"/>
    <w:rsid w:val="00122FC9"/>
    <w:rsid w:val="001259FA"/>
    <w:rsid w:val="00130B43"/>
    <w:rsid w:val="00131CB7"/>
    <w:rsid w:val="00131FE2"/>
    <w:rsid w:val="0013210D"/>
    <w:rsid w:val="001341AC"/>
    <w:rsid w:val="00134535"/>
    <w:rsid w:val="00135A75"/>
    <w:rsid w:val="00135B12"/>
    <w:rsid w:val="00140504"/>
    <w:rsid w:val="0014294F"/>
    <w:rsid w:val="001437D7"/>
    <w:rsid w:val="00146C77"/>
    <w:rsid w:val="00147876"/>
    <w:rsid w:val="001506CA"/>
    <w:rsid w:val="00150747"/>
    <w:rsid w:val="00151965"/>
    <w:rsid w:val="001557CA"/>
    <w:rsid w:val="00156B51"/>
    <w:rsid w:val="0016249A"/>
    <w:rsid w:val="001649B2"/>
    <w:rsid w:val="0016710C"/>
    <w:rsid w:val="0016779D"/>
    <w:rsid w:val="00167B24"/>
    <w:rsid w:val="001713A2"/>
    <w:rsid w:val="0017261B"/>
    <w:rsid w:val="00172D14"/>
    <w:rsid w:val="00174280"/>
    <w:rsid w:val="0017431F"/>
    <w:rsid w:val="00176E58"/>
    <w:rsid w:val="0018073B"/>
    <w:rsid w:val="001809DB"/>
    <w:rsid w:val="001841FD"/>
    <w:rsid w:val="00187AA5"/>
    <w:rsid w:val="00190531"/>
    <w:rsid w:val="00191C49"/>
    <w:rsid w:val="00191F40"/>
    <w:rsid w:val="001939F3"/>
    <w:rsid w:val="0019592E"/>
    <w:rsid w:val="001975C7"/>
    <w:rsid w:val="001A099A"/>
    <w:rsid w:val="001A09C1"/>
    <w:rsid w:val="001A1253"/>
    <w:rsid w:val="001A1585"/>
    <w:rsid w:val="001A34C5"/>
    <w:rsid w:val="001A5C77"/>
    <w:rsid w:val="001A64BF"/>
    <w:rsid w:val="001A67FC"/>
    <w:rsid w:val="001B0B24"/>
    <w:rsid w:val="001B17D3"/>
    <w:rsid w:val="001B2314"/>
    <w:rsid w:val="001B42E7"/>
    <w:rsid w:val="001B4A31"/>
    <w:rsid w:val="001B7AAC"/>
    <w:rsid w:val="001C4077"/>
    <w:rsid w:val="001C6335"/>
    <w:rsid w:val="001C6FF9"/>
    <w:rsid w:val="001D0F4D"/>
    <w:rsid w:val="001D1887"/>
    <w:rsid w:val="001D1C59"/>
    <w:rsid w:val="001D277E"/>
    <w:rsid w:val="001D3092"/>
    <w:rsid w:val="001D6AE3"/>
    <w:rsid w:val="001D7F09"/>
    <w:rsid w:val="001E2D03"/>
    <w:rsid w:val="001E43D2"/>
    <w:rsid w:val="001E4423"/>
    <w:rsid w:val="001E4460"/>
    <w:rsid w:val="001E64DF"/>
    <w:rsid w:val="001E6B14"/>
    <w:rsid w:val="001F0667"/>
    <w:rsid w:val="001F2FB1"/>
    <w:rsid w:val="001F33C3"/>
    <w:rsid w:val="001F390F"/>
    <w:rsid w:val="001F4D87"/>
    <w:rsid w:val="001F50E7"/>
    <w:rsid w:val="001F52B6"/>
    <w:rsid w:val="001F54D9"/>
    <w:rsid w:val="0020040F"/>
    <w:rsid w:val="00201477"/>
    <w:rsid w:val="00207E87"/>
    <w:rsid w:val="00212943"/>
    <w:rsid w:val="00214897"/>
    <w:rsid w:val="00215C6C"/>
    <w:rsid w:val="0022040E"/>
    <w:rsid w:val="00221442"/>
    <w:rsid w:val="002223D4"/>
    <w:rsid w:val="002239A5"/>
    <w:rsid w:val="00223E66"/>
    <w:rsid w:val="00224B57"/>
    <w:rsid w:val="002338BE"/>
    <w:rsid w:val="00233F7A"/>
    <w:rsid w:val="00235126"/>
    <w:rsid w:val="002355A2"/>
    <w:rsid w:val="00235678"/>
    <w:rsid w:val="0023619D"/>
    <w:rsid w:val="00237037"/>
    <w:rsid w:val="00237A2A"/>
    <w:rsid w:val="00241E39"/>
    <w:rsid w:val="00241F05"/>
    <w:rsid w:val="00243641"/>
    <w:rsid w:val="002444CF"/>
    <w:rsid w:val="002500F2"/>
    <w:rsid w:val="002506D0"/>
    <w:rsid w:val="002511EE"/>
    <w:rsid w:val="00251C23"/>
    <w:rsid w:val="00253372"/>
    <w:rsid w:val="00255024"/>
    <w:rsid w:val="00257B76"/>
    <w:rsid w:val="00257FDF"/>
    <w:rsid w:val="00260508"/>
    <w:rsid w:val="002611E2"/>
    <w:rsid w:val="0026132E"/>
    <w:rsid w:val="00271985"/>
    <w:rsid w:val="00273CD6"/>
    <w:rsid w:val="00273E87"/>
    <w:rsid w:val="002741F9"/>
    <w:rsid w:val="00274DAE"/>
    <w:rsid w:val="002752FF"/>
    <w:rsid w:val="0027773C"/>
    <w:rsid w:val="0028222E"/>
    <w:rsid w:val="0028364E"/>
    <w:rsid w:val="0028591E"/>
    <w:rsid w:val="00286617"/>
    <w:rsid w:val="00287DE6"/>
    <w:rsid w:val="00287E7B"/>
    <w:rsid w:val="002901E3"/>
    <w:rsid w:val="00291B04"/>
    <w:rsid w:val="00291CF3"/>
    <w:rsid w:val="00292B8B"/>
    <w:rsid w:val="00293B6F"/>
    <w:rsid w:val="002A0E3A"/>
    <w:rsid w:val="002A0FA2"/>
    <w:rsid w:val="002A1C3F"/>
    <w:rsid w:val="002A3350"/>
    <w:rsid w:val="002A43C5"/>
    <w:rsid w:val="002A45A6"/>
    <w:rsid w:val="002B19B7"/>
    <w:rsid w:val="002B1AAB"/>
    <w:rsid w:val="002B339B"/>
    <w:rsid w:val="002B47BB"/>
    <w:rsid w:val="002B4EC3"/>
    <w:rsid w:val="002B72C5"/>
    <w:rsid w:val="002B79AE"/>
    <w:rsid w:val="002C08ED"/>
    <w:rsid w:val="002C0EB7"/>
    <w:rsid w:val="002C1551"/>
    <w:rsid w:val="002C1C1B"/>
    <w:rsid w:val="002C2A9B"/>
    <w:rsid w:val="002C4042"/>
    <w:rsid w:val="002C65AA"/>
    <w:rsid w:val="002C7F29"/>
    <w:rsid w:val="002D0B6C"/>
    <w:rsid w:val="002D2B73"/>
    <w:rsid w:val="002D6BC9"/>
    <w:rsid w:val="002E0663"/>
    <w:rsid w:val="002E0B81"/>
    <w:rsid w:val="002E1FF7"/>
    <w:rsid w:val="002E2094"/>
    <w:rsid w:val="0030005D"/>
    <w:rsid w:val="003002CB"/>
    <w:rsid w:val="00304A1F"/>
    <w:rsid w:val="0030713A"/>
    <w:rsid w:val="00312E21"/>
    <w:rsid w:val="003130FE"/>
    <w:rsid w:val="003134A1"/>
    <w:rsid w:val="00313E77"/>
    <w:rsid w:val="00314BBD"/>
    <w:rsid w:val="003159C9"/>
    <w:rsid w:val="003175C8"/>
    <w:rsid w:val="00317A3E"/>
    <w:rsid w:val="00317CFD"/>
    <w:rsid w:val="00320073"/>
    <w:rsid w:val="00320AD9"/>
    <w:rsid w:val="00320B7F"/>
    <w:rsid w:val="0032178D"/>
    <w:rsid w:val="003228D9"/>
    <w:rsid w:val="00326C07"/>
    <w:rsid w:val="003328A0"/>
    <w:rsid w:val="00333873"/>
    <w:rsid w:val="0033452C"/>
    <w:rsid w:val="003355EC"/>
    <w:rsid w:val="0034055F"/>
    <w:rsid w:val="00341B56"/>
    <w:rsid w:val="00343541"/>
    <w:rsid w:val="003448C2"/>
    <w:rsid w:val="00345A98"/>
    <w:rsid w:val="00345C4D"/>
    <w:rsid w:val="00345E69"/>
    <w:rsid w:val="00346289"/>
    <w:rsid w:val="0034640D"/>
    <w:rsid w:val="0034649C"/>
    <w:rsid w:val="003514A3"/>
    <w:rsid w:val="0035316B"/>
    <w:rsid w:val="003544A5"/>
    <w:rsid w:val="00355001"/>
    <w:rsid w:val="00355627"/>
    <w:rsid w:val="00356C8A"/>
    <w:rsid w:val="00357204"/>
    <w:rsid w:val="00357B58"/>
    <w:rsid w:val="00357DBA"/>
    <w:rsid w:val="003620D7"/>
    <w:rsid w:val="00363144"/>
    <w:rsid w:val="00365B01"/>
    <w:rsid w:val="00366E5C"/>
    <w:rsid w:val="0036754D"/>
    <w:rsid w:val="0037342D"/>
    <w:rsid w:val="003748FE"/>
    <w:rsid w:val="00374E51"/>
    <w:rsid w:val="0038328F"/>
    <w:rsid w:val="0038355E"/>
    <w:rsid w:val="00383CBC"/>
    <w:rsid w:val="00383EDE"/>
    <w:rsid w:val="003879EB"/>
    <w:rsid w:val="003934C5"/>
    <w:rsid w:val="0039792D"/>
    <w:rsid w:val="00397A96"/>
    <w:rsid w:val="003A1233"/>
    <w:rsid w:val="003A15E7"/>
    <w:rsid w:val="003A187B"/>
    <w:rsid w:val="003A40D6"/>
    <w:rsid w:val="003A5864"/>
    <w:rsid w:val="003B1789"/>
    <w:rsid w:val="003B49B9"/>
    <w:rsid w:val="003B53AD"/>
    <w:rsid w:val="003B6847"/>
    <w:rsid w:val="003B6976"/>
    <w:rsid w:val="003C01D4"/>
    <w:rsid w:val="003C1DAD"/>
    <w:rsid w:val="003C2E29"/>
    <w:rsid w:val="003C66F5"/>
    <w:rsid w:val="003C6B2C"/>
    <w:rsid w:val="003C78ED"/>
    <w:rsid w:val="003D486D"/>
    <w:rsid w:val="003D5BB5"/>
    <w:rsid w:val="003D6918"/>
    <w:rsid w:val="003E2FBE"/>
    <w:rsid w:val="003E62E6"/>
    <w:rsid w:val="003F0A32"/>
    <w:rsid w:val="003F12C8"/>
    <w:rsid w:val="003F1C90"/>
    <w:rsid w:val="003F2E7C"/>
    <w:rsid w:val="003F418E"/>
    <w:rsid w:val="003F52EC"/>
    <w:rsid w:val="003F6F13"/>
    <w:rsid w:val="003F7F2C"/>
    <w:rsid w:val="00403DE1"/>
    <w:rsid w:val="00406BF4"/>
    <w:rsid w:val="00407368"/>
    <w:rsid w:val="00412061"/>
    <w:rsid w:val="004142E3"/>
    <w:rsid w:val="00414A18"/>
    <w:rsid w:val="0041709C"/>
    <w:rsid w:val="00424A23"/>
    <w:rsid w:val="004264AF"/>
    <w:rsid w:val="004277FC"/>
    <w:rsid w:val="00427FBB"/>
    <w:rsid w:val="00430684"/>
    <w:rsid w:val="004307E8"/>
    <w:rsid w:val="004309C2"/>
    <w:rsid w:val="00430F73"/>
    <w:rsid w:val="00431EB0"/>
    <w:rsid w:val="00431FBF"/>
    <w:rsid w:val="00434274"/>
    <w:rsid w:val="004359C9"/>
    <w:rsid w:val="00435D33"/>
    <w:rsid w:val="0043601D"/>
    <w:rsid w:val="004407D8"/>
    <w:rsid w:val="00440B71"/>
    <w:rsid w:val="00442DCE"/>
    <w:rsid w:val="00443038"/>
    <w:rsid w:val="004448A8"/>
    <w:rsid w:val="00446FF4"/>
    <w:rsid w:val="004475AB"/>
    <w:rsid w:val="00447AEC"/>
    <w:rsid w:val="004521E6"/>
    <w:rsid w:val="00453C96"/>
    <w:rsid w:val="00454271"/>
    <w:rsid w:val="0045662A"/>
    <w:rsid w:val="00457964"/>
    <w:rsid w:val="00463936"/>
    <w:rsid w:val="004652A9"/>
    <w:rsid w:val="004673FA"/>
    <w:rsid w:val="004708AD"/>
    <w:rsid w:val="00471FC1"/>
    <w:rsid w:val="004720E5"/>
    <w:rsid w:val="00472CDA"/>
    <w:rsid w:val="00472E57"/>
    <w:rsid w:val="00473158"/>
    <w:rsid w:val="00474710"/>
    <w:rsid w:val="0047499E"/>
    <w:rsid w:val="00476B78"/>
    <w:rsid w:val="00480513"/>
    <w:rsid w:val="00482170"/>
    <w:rsid w:val="004868A3"/>
    <w:rsid w:val="00486F85"/>
    <w:rsid w:val="00487197"/>
    <w:rsid w:val="00487806"/>
    <w:rsid w:val="00490D26"/>
    <w:rsid w:val="00496C85"/>
    <w:rsid w:val="00497315"/>
    <w:rsid w:val="004A00FE"/>
    <w:rsid w:val="004A0EDD"/>
    <w:rsid w:val="004A0F6E"/>
    <w:rsid w:val="004A193D"/>
    <w:rsid w:val="004A6891"/>
    <w:rsid w:val="004A6E4E"/>
    <w:rsid w:val="004A7140"/>
    <w:rsid w:val="004B26EF"/>
    <w:rsid w:val="004B4FBD"/>
    <w:rsid w:val="004C27C6"/>
    <w:rsid w:val="004C3109"/>
    <w:rsid w:val="004C4E92"/>
    <w:rsid w:val="004D143E"/>
    <w:rsid w:val="004D3886"/>
    <w:rsid w:val="004D77DB"/>
    <w:rsid w:val="004D799C"/>
    <w:rsid w:val="004E0EFA"/>
    <w:rsid w:val="004E5298"/>
    <w:rsid w:val="004E5970"/>
    <w:rsid w:val="004E635B"/>
    <w:rsid w:val="004F03CE"/>
    <w:rsid w:val="004F10B9"/>
    <w:rsid w:val="004F1841"/>
    <w:rsid w:val="004F1996"/>
    <w:rsid w:val="004F29AD"/>
    <w:rsid w:val="004F2D2F"/>
    <w:rsid w:val="00500F5F"/>
    <w:rsid w:val="005016B1"/>
    <w:rsid w:val="00503DD6"/>
    <w:rsid w:val="00503FF7"/>
    <w:rsid w:val="00505846"/>
    <w:rsid w:val="00507030"/>
    <w:rsid w:val="005125CA"/>
    <w:rsid w:val="005143FD"/>
    <w:rsid w:val="005157DA"/>
    <w:rsid w:val="00517177"/>
    <w:rsid w:val="005179D4"/>
    <w:rsid w:val="0052022E"/>
    <w:rsid w:val="005218F4"/>
    <w:rsid w:val="00521974"/>
    <w:rsid w:val="00524C94"/>
    <w:rsid w:val="00527C6C"/>
    <w:rsid w:val="00530031"/>
    <w:rsid w:val="00530ADC"/>
    <w:rsid w:val="00531F0F"/>
    <w:rsid w:val="00535889"/>
    <w:rsid w:val="0053777F"/>
    <w:rsid w:val="00540AD3"/>
    <w:rsid w:val="00543323"/>
    <w:rsid w:val="0054379A"/>
    <w:rsid w:val="0054405F"/>
    <w:rsid w:val="00545F55"/>
    <w:rsid w:val="0055012A"/>
    <w:rsid w:val="00553E9D"/>
    <w:rsid w:val="00554F1C"/>
    <w:rsid w:val="00556394"/>
    <w:rsid w:val="0056022C"/>
    <w:rsid w:val="00563072"/>
    <w:rsid w:val="0056380B"/>
    <w:rsid w:val="005643B1"/>
    <w:rsid w:val="005643B8"/>
    <w:rsid w:val="0056523B"/>
    <w:rsid w:val="00565FF7"/>
    <w:rsid w:val="0056608E"/>
    <w:rsid w:val="00570A84"/>
    <w:rsid w:val="00570BBD"/>
    <w:rsid w:val="0057214E"/>
    <w:rsid w:val="00573A4A"/>
    <w:rsid w:val="00573D62"/>
    <w:rsid w:val="00576BC5"/>
    <w:rsid w:val="00577630"/>
    <w:rsid w:val="00577BA8"/>
    <w:rsid w:val="00577E39"/>
    <w:rsid w:val="00580A49"/>
    <w:rsid w:val="00583199"/>
    <w:rsid w:val="00584C73"/>
    <w:rsid w:val="00584E2E"/>
    <w:rsid w:val="0059122C"/>
    <w:rsid w:val="005A1092"/>
    <w:rsid w:val="005A399C"/>
    <w:rsid w:val="005A4C68"/>
    <w:rsid w:val="005A5809"/>
    <w:rsid w:val="005A71E5"/>
    <w:rsid w:val="005B33F2"/>
    <w:rsid w:val="005B39CA"/>
    <w:rsid w:val="005B3F56"/>
    <w:rsid w:val="005B4AFB"/>
    <w:rsid w:val="005B6706"/>
    <w:rsid w:val="005C0379"/>
    <w:rsid w:val="005C07B0"/>
    <w:rsid w:val="005C2A19"/>
    <w:rsid w:val="005C3491"/>
    <w:rsid w:val="005C489A"/>
    <w:rsid w:val="005D12CD"/>
    <w:rsid w:val="005D1FF4"/>
    <w:rsid w:val="005D2FB9"/>
    <w:rsid w:val="005D3820"/>
    <w:rsid w:val="005D4539"/>
    <w:rsid w:val="005D5D48"/>
    <w:rsid w:val="005D7DBB"/>
    <w:rsid w:val="005E14C1"/>
    <w:rsid w:val="005E1C51"/>
    <w:rsid w:val="005E4994"/>
    <w:rsid w:val="005E533F"/>
    <w:rsid w:val="005E6583"/>
    <w:rsid w:val="005E737E"/>
    <w:rsid w:val="005E7554"/>
    <w:rsid w:val="005F27CE"/>
    <w:rsid w:val="005F2D2F"/>
    <w:rsid w:val="005F6D79"/>
    <w:rsid w:val="005F765D"/>
    <w:rsid w:val="006019C0"/>
    <w:rsid w:val="00602873"/>
    <w:rsid w:val="00605236"/>
    <w:rsid w:val="0061084A"/>
    <w:rsid w:val="00612397"/>
    <w:rsid w:val="00612490"/>
    <w:rsid w:val="0061511B"/>
    <w:rsid w:val="00615980"/>
    <w:rsid w:val="006163AA"/>
    <w:rsid w:val="00617342"/>
    <w:rsid w:val="006200A6"/>
    <w:rsid w:val="006201E8"/>
    <w:rsid w:val="00637479"/>
    <w:rsid w:val="00637D89"/>
    <w:rsid w:val="00641735"/>
    <w:rsid w:val="00642260"/>
    <w:rsid w:val="00642B38"/>
    <w:rsid w:val="00642D67"/>
    <w:rsid w:val="00642E44"/>
    <w:rsid w:val="00643FB6"/>
    <w:rsid w:val="00644E76"/>
    <w:rsid w:val="00645DFB"/>
    <w:rsid w:val="00647B58"/>
    <w:rsid w:val="00650D1E"/>
    <w:rsid w:val="00650DC3"/>
    <w:rsid w:val="00651C70"/>
    <w:rsid w:val="006539E2"/>
    <w:rsid w:val="00653B3B"/>
    <w:rsid w:val="006554E1"/>
    <w:rsid w:val="00656719"/>
    <w:rsid w:val="006577D4"/>
    <w:rsid w:val="00657EC3"/>
    <w:rsid w:val="006619E1"/>
    <w:rsid w:val="006630F3"/>
    <w:rsid w:val="00663300"/>
    <w:rsid w:val="006656FC"/>
    <w:rsid w:val="006675AA"/>
    <w:rsid w:val="00670353"/>
    <w:rsid w:val="006719CF"/>
    <w:rsid w:val="00672451"/>
    <w:rsid w:val="00675464"/>
    <w:rsid w:val="00676E1E"/>
    <w:rsid w:val="0067715A"/>
    <w:rsid w:val="006808F4"/>
    <w:rsid w:val="00681F84"/>
    <w:rsid w:val="00682301"/>
    <w:rsid w:val="006824D4"/>
    <w:rsid w:val="00683A72"/>
    <w:rsid w:val="00684D63"/>
    <w:rsid w:val="00684E2B"/>
    <w:rsid w:val="00685AA0"/>
    <w:rsid w:val="00686F0C"/>
    <w:rsid w:val="0068725A"/>
    <w:rsid w:val="00694062"/>
    <w:rsid w:val="00694A23"/>
    <w:rsid w:val="00695A7E"/>
    <w:rsid w:val="006A0A81"/>
    <w:rsid w:val="006A44CC"/>
    <w:rsid w:val="006A4665"/>
    <w:rsid w:val="006A5B27"/>
    <w:rsid w:val="006A60C1"/>
    <w:rsid w:val="006A73EA"/>
    <w:rsid w:val="006B1DB2"/>
    <w:rsid w:val="006B1FF3"/>
    <w:rsid w:val="006B3FAC"/>
    <w:rsid w:val="006B4152"/>
    <w:rsid w:val="006B4BE3"/>
    <w:rsid w:val="006B54D5"/>
    <w:rsid w:val="006B67E8"/>
    <w:rsid w:val="006B7358"/>
    <w:rsid w:val="006C03CE"/>
    <w:rsid w:val="006C0466"/>
    <w:rsid w:val="006C2399"/>
    <w:rsid w:val="006C2802"/>
    <w:rsid w:val="006C3988"/>
    <w:rsid w:val="006C4728"/>
    <w:rsid w:val="006D2F3F"/>
    <w:rsid w:val="006D5158"/>
    <w:rsid w:val="006D7A46"/>
    <w:rsid w:val="006D7CE7"/>
    <w:rsid w:val="006E134A"/>
    <w:rsid w:val="006E1A5D"/>
    <w:rsid w:val="006E2331"/>
    <w:rsid w:val="006E2A2C"/>
    <w:rsid w:val="006E3FF9"/>
    <w:rsid w:val="006E4380"/>
    <w:rsid w:val="006F0235"/>
    <w:rsid w:val="006F2932"/>
    <w:rsid w:val="006F7252"/>
    <w:rsid w:val="00700439"/>
    <w:rsid w:val="0070064A"/>
    <w:rsid w:val="00700B58"/>
    <w:rsid w:val="00700C71"/>
    <w:rsid w:val="007016C7"/>
    <w:rsid w:val="007037AF"/>
    <w:rsid w:val="007053C6"/>
    <w:rsid w:val="00706456"/>
    <w:rsid w:val="007064F5"/>
    <w:rsid w:val="00706CBE"/>
    <w:rsid w:val="007070D2"/>
    <w:rsid w:val="007111C8"/>
    <w:rsid w:val="00711826"/>
    <w:rsid w:val="00711AB8"/>
    <w:rsid w:val="0071541B"/>
    <w:rsid w:val="0071588E"/>
    <w:rsid w:val="007175EF"/>
    <w:rsid w:val="007238B7"/>
    <w:rsid w:val="007240CF"/>
    <w:rsid w:val="007245BB"/>
    <w:rsid w:val="007251B3"/>
    <w:rsid w:val="007256DE"/>
    <w:rsid w:val="0072760D"/>
    <w:rsid w:val="00727630"/>
    <w:rsid w:val="00732D6D"/>
    <w:rsid w:val="00732FCA"/>
    <w:rsid w:val="00733FB4"/>
    <w:rsid w:val="00734FC8"/>
    <w:rsid w:val="007359F5"/>
    <w:rsid w:val="007404EA"/>
    <w:rsid w:val="0074070F"/>
    <w:rsid w:val="0074110E"/>
    <w:rsid w:val="00741E07"/>
    <w:rsid w:val="00742DC4"/>
    <w:rsid w:val="0074690E"/>
    <w:rsid w:val="007474E9"/>
    <w:rsid w:val="00750240"/>
    <w:rsid w:val="0075043D"/>
    <w:rsid w:val="0075272E"/>
    <w:rsid w:val="00752F6A"/>
    <w:rsid w:val="00753013"/>
    <w:rsid w:val="0075350F"/>
    <w:rsid w:val="00754182"/>
    <w:rsid w:val="00754425"/>
    <w:rsid w:val="007613FF"/>
    <w:rsid w:val="00761526"/>
    <w:rsid w:val="00762C13"/>
    <w:rsid w:val="007633AE"/>
    <w:rsid w:val="00764DD6"/>
    <w:rsid w:val="00766680"/>
    <w:rsid w:val="007737A7"/>
    <w:rsid w:val="00773C4F"/>
    <w:rsid w:val="00773EC7"/>
    <w:rsid w:val="00775FC6"/>
    <w:rsid w:val="007762A7"/>
    <w:rsid w:val="00780240"/>
    <w:rsid w:val="00781DAB"/>
    <w:rsid w:val="00782E69"/>
    <w:rsid w:val="007865E7"/>
    <w:rsid w:val="0079122B"/>
    <w:rsid w:val="00791E7E"/>
    <w:rsid w:val="00794C94"/>
    <w:rsid w:val="007950B7"/>
    <w:rsid w:val="0079548F"/>
    <w:rsid w:val="00796D5E"/>
    <w:rsid w:val="007973AD"/>
    <w:rsid w:val="007A0098"/>
    <w:rsid w:val="007A01E6"/>
    <w:rsid w:val="007A381B"/>
    <w:rsid w:val="007A3D22"/>
    <w:rsid w:val="007A6600"/>
    <w:rsid w:val="007A6E3D"/>
    <w:rsid w:val="007B075D"/>
    <w:rsid w:val="007B149A"/>
    <w:rsid w:val="007B1EEA"/>
    <w:rsid w:val="007B1F30"/>
    <w:rsid w:val="007B4AD5"/>
    <w:rsid w:val="007B4F5C"/>
    <w:rsid w:val="007B6CBF"/>
    <w:rsid w:val="007C1F47"/>
    <w:rsid w:val="007C31EC"/>
    <w:rsid w:val="007C34BE"/>
    <w:rsid w:val="007C514C"/>
    <w:rsid w:val="007C5F15"/>
    <w:rsid w:val="007C74FC"/>
    <w:rsid w:val="007D0246"/>
    <w:rsid w:val="007D2F90"/>
    <w:rsid w:val="007D37C0"/>
    <w:rsid w:val="007D4D7B"/>
    <w:rsid w:val="007D5204"/>
    <w:rsid w:val="007D5794"/>
    <w:rsid w:val="007D6C52"/>
    <w:rsid w:val="007E2D1F"/>
    <w:rsid w:val="007E3126"/>
    <w:rsid w:val="007E5703"/>
    <w:rsid w:val="007E6479"/>
    <w:rsid w:val="007E7A8A"/>
    <w:rsid w:val="007F2CB8"/>
    <w:rsid w:val="007F37E8"/>
    <w:rsid w:val="007F498A"/>
    <w:rsid w:val="007F6158"/>
    <w:rsid w:val="007F69F5"/>
    <w:rsid w:val="007F7753"/>
    <w:rsid w:val="007F7BD4"/>
    <w:rsid w:val="0080148C"/>
    <w:rsid w:val="00801F28"/>
    <w:rsid w:val="00802D81"/>
    <w:rsid w:val="00802F6C"/>
    <w:rsid w:val="00805F29"/>
    <w:rsid w:val="008071D4"/>
    <w:rsid w:val="008117BB"/>
    <w:rsid w:val="00813089"/>
    <w:rsid w:val="00815D13"/>
    <w:rsid w:val="00816341"/>
    <w:rsid w:val="008164FF"/>
    <w:rsid w:val="00817FEF"/>
    <w:rsid w:val="008212DB"/>
    <w:rsid w:val="008216E6"/>
    <w:rsid w:val="00822D16"/>
    <w:rsid w:val="0082601A"/>
    <w:rsid w:val="008279F1"/>
    <w:rsid w:val="00835A9E"/>
    <w:rsid w:val="00836148"/>
    <w:rsid w:val="00836291"/>
    <w:rsid w:val="00844D02"/>
    <w:rsid w:val="0085014D"/>
    <w:rsid w:val="00854A25"/>
    <w:rsid w:val="008553D2"/>
    <w:rsid w:val="0085613D"/>
    <w:rsid w:val="008606D4"/>
    <w:rsid w:val="0086083B"/>
    <w:rsid w:val="008616CC"/>
    <w:rsid w:val="0086539F"/>
    <w:rsid w:val="00867F1C"/>
    <w:rsid w:val="0087091B"/>
    <w:rsid w:val="00873692"/>
    <w:rsid w:val="008828FC"/>
    <w:rsid w:val="0088422C"/>
    <w:rsid w:val="00884BBB"/>
    <w:rsid w:val="00886569"/>
    <w:rsid w:val="00886D36"/>
    <w:rsid w:val="00891E69"/>
    <w:rsid w:val="0089324A"/>
    <w:rsid w:val="008933EC"/>
    <w:rsid w:val="008949F6"/>
    <w:rsid w:val="00897EFF"/>
    <w:rsid w:val="008A21BA"/>
    <w:rsid w:val="008A704C"/>
    <w:rsid w:val="008B058B"/>
    <w:rsid w:val="008B165C"/>
    <w:rsid w:val="008B3975"/>
    <w:rsid w:val="008B4662"/>
    <w:rsid w:val="008B57B2"/>
    <w:rsid w:val="008B662F"/>
    <w:rsid w:val="008C09D0"/>
    <w:rsid w:val="008C24BA"/>
    <w:rsid w:val="008C5559"/>
    <w:rsid w:val="008D0166"/>
    <w:rsid w:val="008D03D5"/>
    <w:rsid w:val="008D074C"/>
    <w:rsid w:val="008D54A7"/>
    <w:rsid w:val="008D5943"/>
    <w:rsid w:val="008D6065"/>
    <w:rsid w:val="008D79E3"/>
    <w:rsid w:val="008E1D0C"/>
    <w:rsid w:val="008E202D"/>
    <w:rsid w:val="008E331F"/>
    <w:rsid w:val="008E35FE"/>
    <w:rsid w:val="008E4303"/>
    <w:rsid w:val="008E4F2C"/>
    <w:rsid w:val="008E6081"/>
    <w:rsid w:val="008E7C1E"/>
    <w:rsid w:val="008F0A2D"/>
    <w:rsid w:val="008F0C04"/>
    <w:rsid w:val="008F0E19"/>
    <w:rsid w:val="008F7141"/>
    <w:rsid w:val="008F7CA3"/>
    <w:rsid w:val="009004B8"/>
    <w:rsid w:val="00901425"/>
    <w:rsid w:val="0090263E"/>
    <w:rsid w:val="00903B30"/>
    <w:rsid w:val="00905A99"/>
    <w:rsid w:val="009065D2"/>
    <w:rsid w:val="0091088D"/>
    <w:rsid w:val="009138E5"/>
    <w:rsid w:val="009140E1"/>
    <w:rsid w:val="009147FE"/>
    <w:rsid w:val="00914CBC"/>
    <w:rsid w:val="009152D2"/>
    <w:rsid w:val="009160D6"/>
    <w:rsid w:val="00916C21"/>
    <w:rsid w:val="0092190C"/>
    <w:rsid w:val="009232A2"/>
    <w:rsid w:val="00924914"/>
    <w:rsid w:val="00925E6B"/>
    <w:rsid w:val="00930449"/>
    <w:rsid w:val="0093165C"/>
    <w:rsid w:val="0093175F"/>
    <w:rsid w:val="0093458B"/>
    <w:rsid w:val="00934A8F"/>
    <w:rsid w:val="00934E6C"/>
    <w:rsid w:val="00935AA5"/>
    <w:rsid w:val="0093703D"/>
    <w:rsid w:val="00940E87"/>
    <w:rsid w:val="009410C4"/>
    <w:rsid w:val="00941AF3"/>
    <w:rsid w:val="0094465C"/>
    <w:rsid w:val="00945240"/>
    <w:rsid w:val="00946A4D"/>
    <w:rsid w:val="00952F4A"/>
    <w:rsid w:val="00954D7E"/>
    <w:rsid w:val="009552D8"/>
    <w:rsid w:val="00955CBA"/>
    <w:rsid w:val="009564E3"/>
    <w:rsid w:val="00957BAE"/>
    <w:rsid w:val="00961DC2"/>
    <w:rsid w:val="00963460"/>
    <w:rsid w:val="00965223"/>
    <w:rsid w:val="009659A8"/>
    <w:rsid w:val="00966061"/>
    <w:rsid w:val="00966217"/>
    <w:rsid w:val="00971FB9"/>
    <w:rsid w:val="00972752"/>
    <w:rsid w:val="00977FA3"/>
    <w:rsid w:val="0098030E"/>
    <w:rsid w:val="00980D56"/>
    <w:rsid w:val="00983128"/>
    <w:rsid w:val="00983C0D"/>
    <w:rsid w:val="0099221F"/>
    <w:rsid w:val="00994305"/>
    <w:rsid w:val="00994D7F"/>
    <w:rsid w:val="0099603E"/>
    <w:rsid w:val="00996768"/>
    <w:rsid w:val="00996970"/>
    <w:rsid w:val="00997392"/>
    <w:rsid w:val="009A1401"/>
    <w:rsid w:val="009A3B9B"/>
    <w:rsid w:val="009A754A"/>
    <w:rsid w:val="009A7A2D"/>
    <w:rsid w:val="009B0250"/>
    <w:rsid w:val="009B0317"/>
    <w:rsid w:val="009B0FA6"/>
    <w:rsid w:val="009B1E73"/>
    <w:rsid w:val="009B519A"/>
    <w:rsid w:val="009B525F"/>
    <w:rsid w:val="009B7144"/>
    <w:rsid w:val="009C0534"/>
    <w:rsid w:val="009C2F27"/>
    <w:rsid w:val="009C50EC"/>
    <w:rsid w:val="009C5E65"/>
    <w:rsid w:val="009D01CD"/>
    <w:rsid w:val="009D481D"/>
    <w:rsid w:val="009D6F90"/>
    <w:rsid w:val="009E2B9A"/>
    <w:rsid w:val="009E378F"/>
    <w:rsid w:val="009E53A7"/>
    <w:rsid w:val="009E5487"/>
    <w:rsid w:val="009E620A"/>
    <w:rsid w:val="009E703F"/>
    <w:rsid w:val="009E7236"/>
    <w:rsid w:val="009F36AE"/>
    <w:rsid w:val="009F3D73"/>
    <w:rsid w:val="009F6628"/>
    <w:rsid w:val="009F7213"/>
    <w:rsid w:val="009F79E0"/>
    <w:rsid w:val="00A0200E"/>
    <w:rsid w:val="00A0398E"/>
    <w:rsid w:val="00A05A2B"/>
    <w:rsid w:val="00A05AF9"/>
    <w:rsid w:val="00A06542"/>
    <w:rsid w:val="00A06D7A"/>
    <w:rsid w:val="00A10860"/>
    <w:rsid w:val="00A12084"/>
    <w:rsid w:val="00A12B4A"/>
    <w:rsid w:val="00A1432B"/>
    <w:rsid w:val="00A146D9"/>
    <w:rsid w:val="00A15B60"/>
    <w:rsid w:val="00A16470"/>
    <w:rsid w:val="00A171A2"/>
    <w:rsid w:val="00A208D7"/>
    <w:rsid w:val="00A231AA"/>
    <w:rsid w:val="00A25965"/>
    <w:rsid w:val="00A26842"/>
    <w:rsid w:val="00A2709A"/>
    <w:rsid w:val="00A31422"/>
    <w:rsid w:val="00A31CBA"/>
    <w:rsid w:val="00A33DC0"/>
    <w:rsid w:val="00A35A16"/>
    <w:rsid w:val="00A4155B"/>
    <w:rsid w:val="00A42C9A"/>
    <w:rsid w:val="00A44ED6"/>
    <w:rsid w:val="00A457EE"/>
    <w:rsid w:val="00A45AD1"/>
    <w:rsid w:val="00A47CDA"/>
    <w:rsid w:val="00A501EE"/>
    <w:rsid w:val="00A545B9"/>
    <w:rsid w:val="00A578BB"/>
    <w:rsid w:val="00A57DE8"/>
    <w:rsid w:val="00A60945"/>
    <w:rsid w:val="00A612F2"/>
    <w:rsid w:val="00A62C49"/>
    <w:rsid w:val="00A62EBA"/>
    <w:rsid w:val="00A65DD3"/>
    <w:rsid w:val="00A664E0"/>
    <w:rsid w:val="00A66F46"/>
    <w:rsid w:val="00A7238E"/>
    <w:rsid w:val="00A73EFF"/>
    <w:rsid w:val="00A74400"/>
    <w:rsid w:val="00A74FF7"/>
    <w:rsid w:val="00A77704"/>
    <w:rsid w:val="00A80109"/>
    <w:rsid w:val="00A8054F"/>
    <w:rsid w:val="00A83443"/>
    <w:rsid w:val="00A85570"/>
    <w:rsid w:val="00A86555"/>
    <w:rsid w:val="00A86C4D"/>
    <w:rsid w:val="00A86D39"/>
    <w:rsid w:val="00A90396"/>
    <w:rsid w:val="00A94DD6"/>
    <w:rsid w:val="00A9516A"/>
    <w:rsid w:val="00A97662"/>
    <w:rsid w:val="00AA0657"/>
    <w:rsid w:val="00AA4D22"/>
    <w:rsid w:val="00AA5060"/>
    <w:rsid w:val="00AA563B"/>
    <w:rsid w:val="00AA63C6"/>
    <w:rsid w:val="00AA7644"/>
    <w:rsid w:val="00AB008D"/>
    <w:rsid w:val="00AB7699"/>
    <w:rsid w:val="00AB7C33"/>
    <w:rsid w:val="00AB7E46"/>
    <w:rsid w:val="00AC1EE8"/>
    <w:rsid w:val="00AC3BE9"/>
    <w:rsid w:val="00AC50B0"/>
    <w:rsid w:val="00AC6629"/>
    <w:rsid w:val="00AC671A"/>
    <w:rsid w:val="00AC7611"/>
    <w:rsid w:val="00AD2493"/>
    <w:rsid w:val="00AD5335"/>
    <w:rsid w:val="00AD6A24"/>
    <w:rsid w:val="00AE1484"/>
    <w:rsid w:val="00AE1B2D"/>
    <w:rsid w:val="00AE1DC6"/>
    <w:rsid w:val="00AE547D"/>
    <w:rsid w:val="00AE5D21"/>
    <w:rsid w:val="00AE6038"/>
    <w:rsid w:val="00AF1A60"/>
    <w:rsid w:val="00AF29FA"/>
    <w:rsid w:val="00AF2BB8"/>
    <w:rsid w:val="00AF4EAC"/>
    <w:rsid w:val="00AF7BE8"/>
    <w:rsid w:val="00AF7DE0"/>
    <w:rsid w:val="00B00CCE"/>
    <w:rsid w:val="00B01234"/>
    <w:rsid w:val="00B019A8"/>
    <w:rsid w:val="00B01ED2"/>
    <w:rsid w:val="00B01F62"/>
    <w:rsid w:val="00B020D7"/>
    <w:rsid w:val="00B03ADF"/>
    <w:rsid w:val="00B079CB"/>
    <w:rsid w:val="00B07C84"/>
    <w:rsid w:val="00B1069C"/>
    <w:rsid w:val="00B12777"/>
    <w:rsid w:val="00B1481A"/>
    <w:rsid w:val="00B14C3E"/>
    <w:rsid w:val="00B16F03"/>
    <w:rsid w:val="00B17464"/>
    <w:rsid w:val="00B208A5"/>
    <w:rsid w:val="00B20FBE"/>
    <w:rsid w:val="00B24B99"/>
    <w:rsid w:val="00B24DFE"/>
    <w:rsid w:val="00B24FAD"/>
    <w:rsid w:val="00B24FD3"/>
    <w:rsid w:val="00B329E6"/>
    <w:rsid w:val="00B331F9"/>
    <w:rsid w:val="00B343E9"/>
    <w:rsid w:val="00B40B1B"/>
    <w:rsid w:val="00B40C2E"/>
    <w:rsid w:val="00B41AA6"/>
    <w:rsid w:val="00B41B07"/>
    <w:rsid w:val="00B4384E"/>
    <w:rsid w:val="00B442E8"/>
    <w:rsid w:val="00B45B88"/>
    <w:rsid w:val="00B463ED"/>
    <w:rsid w:val="00B466BD"/>
    <w:rsid w:val="00B47163"/>
    <w:rsid w:val="00B4768F"/>
    <w:rsid w:val="00B50DA5"/>
    <w:rsid w:val="00B53B81"/>
    <w:rsid w:val="00B5487D"/>
    <w:rsid w:val="00B5631D"/>
    <w:rsid w:val="00B57A4A"/>
    <w:rsid w:val="00B57C83"/>
    <w:rsid w:val="00B61201"/>
    <w:rsid w:val="00B61C80"/>
    <w:rsid w:val="00B61E38"/>
    <w:rsid w:val="00B624D2"/>
    <w:rsid w:val="00B64584"/>
    <w:rsid w:val="00B64C7F"/>
    <w:rsid w:val="00B64ECC"/>
    <w:rsid w:val="00B6521B"/>
    <w:rsid w:val="00B67595"/>
    <w:rsid w:val="00B70A93"/>
    <w:rsid w:val="00B71183"/>
    <w:rsid w:val="00B7384C"/>
    <w:rsid w:val="00B740CD"/>
    <w:rsid w:val="00B75445"/>
    <w:rsid w:val="00B777B4"/>
    <w:rsid w:val="00B77B38"/>
    <w:rsid w:val="00B824FE"/>
    <w:rsid w:val="00B82711"/>
    <w:rsid w:val="00B82D1D"/>
    <w:rsid w:val="00B84EE7"/>
    <w:rsid w:val="00B859D3"/>
    <w:rsid w:val="00B8720F"/>
    <w:rsid w:val="00B9301E"/>
    <w:rsid w:val="00B94CBC"/>
    <w:rsid w:val="00B97A89"/>
    <w:rsid w:val="00BA3A9C"/>
    <w:rsid w:val="00BB1CD1"/>
    <w:rsid w:val="00BB3138"/>
    <w:rsid w:val="00BB6026"/>
    <w:rsid w:val="00BB720B"/>
    <w:rsid w:val="00BB768F"/>
    <w:rsid w:val="00BB79A6"/>
    <w:rsid w:val="00BC0448"/>
    <w:rsid w:val="00BC286B"/>
    <w:rsid w:val="00BC45B5"/>
    <w:rsid w:val="00BC4726"/>
    <w:rsid w:val="00BD02DF"/>
    <w:rsid w:val="00BD3C5E"/>
    <w:rsid w:val="00BD4B17"/>
    <w:rsid w:val="00BD5056"/>
    <w:rsid w:val="00BD747F"/>
    <w:rsid w:val="00BD749D"/>
    <w:rsid w:val="00BD791E"/>
    <w:rsid w:val="00BE1E85"/>
    <w:rsid w:val="00BE6900"/>
    <w:rsid w:val="00BF0004"/>
    <w:rsid w:val="00BF2369"/>
    <w:rsid w:val="00BF3D53"/>
    <w:rsid w:val="00BF4DA6"/>
    <w:rsid w:val="00BF5847"/>
    <w:rsid w:val="00BF6BF3"/>
    <w:rsid w:val="00C001F4"/>
    <w:rsid w:val="00C0058E"/>
    <w:rsid w:val="00C04FC4"/>
    <w:rsid w:val="00C1106F"/>
    <w:rsid w:val="00C11985"/>
    <w:rsid w:val="00C12E6D"/>
    <w:rsid w:val="00C144E5"/>
    <w:rsid w:val="00C16095"/>
    <w:rsid w:val="00C17C75"/>
    <w:rsid w:val="00C223A6"/>
    <w:rsid w:val="00C2296A"/>
    <w:rsid w:val="00C240ED"/>
    <w:rsid w:val="00C25985"/>
    <w:rsid w:val="00C262CA"/>
    <w:rsid w:val="00C26741"/>
    <w:rsid w:val="00C27E71"/>
    <w:rsid w:val="00C27E7F"/>
    <w:rsid w:val="00C32BDE"/>
    <w:rsid w:val="00C33AA9"/>
    <w:rsid w:val="00C36B10"/>
    <w:rsid w:val="00C40025"/>
    <w:rsid w:val="00C40AA8"/>
    <w:rsid w:val="00C40E77"/>
    <w:rsid w:val="00C42777"/>
    <w:rsid w:val="00C43A83"/>
    <w:rsid w:val="00C52F50"/>
    <w:rsid w:val="00C64A9B"/>
    <w:rsid w:val="00C64FAE"/>
    <w:rsid w:val="00C65171"/>
    <w:rsid w:val="00C6689D"/>
    <w:rsid w:val="00C74F9C"/>
    <w:rsid w:val="00C75C69"/>
    <w:rsid w:val="00C76066"/>
    <w:rsid w:val="00C827D9"/>
    <w:rsid w:val="00C86135"/>
    <w:rsid w:val="00C866A3"/>
    <w:rsid w:val="00C92C01"/>
    <w:rsid w:val="00C93E83"/>
    <w:rsid w:val="00C948FA"/>
    <w:rsid w:val="00C94EF5"/>
    <w:rsid w:val="00C9627E"/>
    <w:rsid w:val="00C968E5"/>
    <w:rsid w:val="00CA04FE"/>
    <w:rsid w:val="00CA1E9D"/>
    <w:rsid w:val="00CA2C79"/>
    <w:rsid w:val="00CA3347"/>
    <w:rsid w:val="00CA499B"/>
    <w:rsid w:val="00CA4A11"/>
    <w:rsid w:val="00CB0843"/>
    <w:rsid w:val="00CB2F63"/>
    <w:rsid w:val="00CB392C"/>
    <w:rsid w:val="00CB527D"/>
    <w:rsid w:val="00CB54DE"/>
    <w:rsid w:val="00CB73DC"/>
    <w:rsid w:val="00CB7877"/>
    <w:rsid w:val="00CC134A"/>
    <w:rsid w:val="00CC32E3"/>
    <w:rsid w:val="00CC3E02"/>
    <w:rsid w:val="00CC3FD6"/>
    <w:rsid w:val="00CD0A1D"/>
    <w:rsid w:val="00CD0D3C"/>
    <w:rsid w:val="00CD10D2"/>
    <w:rsid w:val="00CD1A40"/>
    <w:rsid w:val="00CD215F"/>
    <w:rsid w:val="00CD24FC"/>
    <w:rsid w:val="00CD2BBD"/>
    <w:rsid w:val="00CD300A"/>
    <w:rsid w:val="00CD414C"/>
    <w:rsid w:val="00CD53F8"/>
    <w:rsid w:val="00CD6A99"/>
    <w:rsid w:val="00CD79D6"/>
    <w:rsid w:val="00CE1194"/>
    <w:rsid w:val="00CE4B21"/>
    <w:rsid w:val="00CE704A"/>
    <w:rsid w:val="00CF0183"/>
    <w:rsid w:val="00CF0C71"/>
    <w:rsid w:val="00CF0DEB"/>
    <w:rsid w:val="00CF284F"/>
    <w:rsid w:val="00CF2B28"/>
    <w:rsid w:val="00CF4DD6"/>
    <w:rsid w:val="00CF68A1"/>
    <w:rsid w:val="00D00BED"/>
    <w:rsid w:val="00D01714"/>
    <w:rsid w:val="00D02EB3"/>
    <w:rsid w:val="00D03015"/>
    <w:rsid w:val="00D03712"/>
    <w:rsid w:val="00D047F4"/>
    <w:rsid w:val="00D04A5E"/>
    <w:rsid w:val="00D070A9"/>
    <w:rsid w:val="00D126DB"/>
    <w:rsid w:val="00D13BC5"/>
    <w:rsid w:val="00D14D30"/>
    <w:rsid w:val="00D15AB1"/>
    <w:rsid w:val="00D17FFC"/>
    <w:rsid w:val="00D223BF"/>
    <w:rsid w:val="00D261CB"/>
    <w:rsid w:val="00D27896"/>
    <w:rsid w:val="00D303C1"/>
    <w:rsid w:val="00D323DD"/>
    <w:rsid w:val="00D32BFB"/>
    <w:rsid w:val="00D35DE1"/>
    <w:rsid w:val="00D36E37"/>
    <w:rsid w:val="00D419B1"/>
    <w:rsid w:val="00D41A4A"/>
    <w:rsid w:val="00D42D42"/>
    <w:rsid w:val="00D43651"/>
    <w:rsid w:val="00D43A62"/>
    <w:rsid w:val="00D440A9"/>
    <w:rsid w:val="00D459C0"/>
    <w:rsid w:val="00D51653"/>
    <w:rsid w:val="00D519DC"/>
    <w:rsid w:val="00D51F32"/>
    <w:rsid w:val="00D52279"/>
    <w:rsid w:val="00D523F0"/>
    <w:rsid w:val="00D53C53"/>
    <w:rsid w:val="00D5404E"/>
    <w:rsid w:val="00D5521B"/>
    <w:rsid w:val="00D56C82"/>
    <w:rsid w:val="00D575B0"/>
    <w:rsid w:val="00D60451"/>
    <w:rsid w:val="00D60CCE"/>
    <w:rsid w:val="00D629A5"/>
    <w:rsid w:val="00D63319"/>
    <w:rsid w:val="00D6586E"/>
    <w:rsid w:val="00D66070"/>
    <w:rsid w:val="00D67099"/>
    <w:rsid w:val="00D67E7B"/>
    <w:rsid w:val="00D70649"/>
    <w:rsid w:val="00D707F2"/>
    <w:rsid w:val="00D71427"/>
    <w:rsid w:val="00D719C2"/>
    <w:rsid w:val="00D73993"/>
    <w:rsid w:val="00D73F49"/>
    <w:rsid w:val="00D75A88"/>
    <w:rsid w:val="00D7735A"/>
    <w:rsid w:val="00D7768D"/>
    <w:rsid w:val="00D82919"/>
    <w:rsid w:val="00D85143"/>
    <w:rsid w:val="00D861B5"/>
    <w:rsid w:val="00D86721"/>
    <w:rsid w:val="00D905A4"/>
    <w:rsid w:val="00D92B3B"/>
    <w:rsid w:val="00D9526E"/>
    <w:rsid w:val="00D95404"/>
    <w:rsid w:val="00DA1840"/>
    <w:rsid w:val="00DA3547"/>
    <w:rsid w:val="00DA399A"/>
    <w:rsid w:val="00DA480E"/>
    <w:rsid w:val="00DB1A48"/>
    <w:rsid w:val="00DB2801"/>
    <w:rsid w:val="00DB3281"/>
    <w:rsid w:val="00DB4157"/>
    <w:rsid w:val="00DB4958"/>
    <w:rsid w:val="00DB6BA4"/>
    <w:rsid w:val="00DB70EC"/>
    <w:rsid w:val="00DC4D77"/>
    <w:rsid w:val="00DC52E8"/>
    <w:rsid w:val="00DC67CF"/>
    <w:rsid w:val="00DD0233"/>
    <w:rsid w:val="00DD052C"/>
    <w:rsid w:val="00DD147D"/>
    <w:rsid w:val="00DD28FD"/>
    <w:rsid w:val="00DD3349"/>
    <w:rsid w:val="00DD348B"/>
    <w:rsid w:val="00DD3D4D"/>
    <w:rsid w:val="00DD4AC5"/>
    <w:rsid w:val="00DD5350"/>
    <w:rsid w:val="00DD5767"/>
    <w:rsid w:val="00DD5A38"/>
    <w:rsid w:val="00DE0124"/>
    <w:rsid w:val="00DE2250"/>
    <w:rsid w:val="00DE67CA"/>
    <w:rsid w:val="00DF0643"/>
    <w:rsid w:val="00DF0F5A"/>
    <w:rsid w:val="00DF0F99"/>
    <w:rsid w:val="00DF1647"/>
    <w:rsid w:val="00DF32E8"/>
    <w:rsid w:val="00DF5CB1"/>
    <w:rsid w:val="00DF7912"/>
    <w:rsid w:val="00E01533"/>
    <w:rsid w:val="00E02ACB"/>
    <w:rsid w:val="00E02FB9"/>
    <w:rsid w:val="00E04D85"/>
    <w:rsid w:val="00E052C6"/>
    <w:rsid w:val="00E059DE"/>
    <w:rsid w:val="00E064C0"/>
    <w:rsid w:val="00E10FA4"/>
    <w:rsid w:val="00E122A8"/>
    <w:rsid w:val="00E12775"/>
    <w:rsid w:val="00E12C2F"/>
    <w:rsid w:val="00E1324B"/>
    <w:rsid w:val="00E132AE"/>
    <w:rsid w:val="00E1459F"/>
    <w:rsid w:val="00E149D6"/>
    <w:rsid w:val="00E169F6"/>
    <w:rsid w:val="00E249D7"/>
    <w:rsid w:val="00E26472"/>
    <w:rsid w:val="00E266CC"/>
    <w:rsid w:val="00E27E5D"/>
    <w:rsid w:val="00E3077C"/>
    <w:rsid w:val="00E3131D"/>
    <w:rsid w:val="00E32470"/>
    <w:rsid w:val="00E339DE"/>
    <w:rsid w:val="00E3402F"/>
    <w:rsid w:val="00E34363"/>
    <w:rsid w:val="00E34480"/>
    <w:rsid w:val="00E34FBE"/>
    <w:rsid w:val="00E35626"/>
    <w:rsid w:val="00E360CE"/>
    <w:rsid w:val="00E37707"/>
    <w:rsid w:val="00E417C7"/>
    <w:rsid w:val="00E4215E"/>
    <w:rsid w:val="00E42D03"/>
    <w:rsid w:val="00E43280"/>
    <w:rsid w:val="00E43451"/>
    <w:rsid w:val="00E43A73"/>
    <w:rsid w:val="00E43B11"/>
    <w:rsid w:val="00E4487B"/>
    <w:rsid w:val="00E44BE8"/>
    <w:rsid w:val="00E4535F"/>
    <w:rsid w:val="00E4556F"/>
    <w:rsid w:val="00E45654"/>
    <w:rsid w:val="00E50484"/>
    <w:rsid w:val="00E520C6"/>
    <w:rsid w:val="00E527EF"/>
    <w:rsid w:val="00E52890"/>
    <w:rsid w:val="00E53BDA"/>
    <w:rsid w:val="00E552D4"/>
    <w:rsid w:val="00E55A79"/>
    <w:rsid w:val="00E57637"/>
    <w:rsid w:val="00E57A19"/>
    <w:rsid w:val="00E65FE7"/>
    <w:rsid w:val="00E6769A"/>
    <w:rsid w:val="00E72041"/>
    <w:rsid w:val="00E72A09"/>
    <w:rsid w:val="00E75D8C"/>
    <w:rsid w:val="00E75E72"/>
    <w:rsid w:val="00E7744D"/>
    <w:rsid w:val="00E80E3D"/>
    <w:rsid w:val="00E81E76"/>
    <w:rsid w:val="00E81EBB"/>
    <w:rsid w:val="00E82D05"/>
    <w:rsid w:val="00E83375"/>
    <w:rsid w:val="00E83BC8"/>
    <w:rsid w:val="00E87546"/>
    <w:rsid w:val="00E90A12"/>
    <w:rsid w:val="00E9280B"/>
    <w:rsid w:val="00E93D14"/>
    <w:rsid w:val="00E93F74"/>
    <w:rsid w:val="00E9687D"/>
    <w:rsid w:val="00E97D2D"/>
    <w:rsid w:val="00EA2DF3"/>
    <w:rsid w:val="00EA7200"/>
    <w:rsid w:val="00EA7DE5"/>
    <w:rsid w:val="00EB0967"/>
    <w:rsid w:val="00EB1339"/>
    <w:rsid w:val="00EB4CE3"/>
    <w:rsid w:val="00EB5D25"/>
    <w:rsid w:val="00EB6789"/>
    <w:rsid w:val="00EB6FD4"/>
    <w:rsid w:val="00EB731E"/>
    <w:rsid w:val="00EC00BF"/>
    <w:rsid w:val="00EC0600"/>
    <w:rsid w:val="00EC1055"/>
    <w:rsid w:val="00EC37FA"/>
    <w:rsid w:val="00EC3D3E"/>
    <w:rsid w:val="00ED1E68"/>
    <w:rsid w:val="00ED2095"/>
    <w:rsid w:val="00ED3A67"/>
    <w:rsid w:val="00ED3F72"/>
    <w:rsid w:val="00ED4F0C"/>
    <w:rsid w:val="00ED516C"/>
    <w:rsid w:val="00ED7952"/>
    <w:rsid w:val="00ED7BFB"/>
    <w:rsid w:val="00EE27B5"/>
    <w:rsid w:val="00EE5300"/>
    <w:rsid w:val="00EE703F"/>
    <w:rsid w:val="00EE7239"/>
    <w:rsid w:val="00EE7A2D"/>
    <w:rsid w:val="00EF0FA5"/>
    <w:rsid w:val="00EF10FD"/>
    <w:rsid w:val="00EF2DA5"/>
    <w:rsid w:val="00EF37A7"/>
    <w:rsid w:val="00EF3E96"/>
    <w:rsid w:val="00EF3FA1"/>
    <w:rsid w:val="00EF736E"/>
    <w:rsid w:val="00F00063"/>
    <w:rsid w:val="00F00ABC"/>
    <w:rsid w:val="00F02240"/>
    <w:rsid w:val="00F027F7"/>
    <w:rsid w:val="00F04DAB"/>
    <w:rsid w:val="00F05306"/>
    <w:rsid w:val="00F06496"/>
    <w:rsid w:val="00F0656C"/>
    <w:rsid w:val="00F128EE"/>
    <w:rsid w:val="00F13DA1"/>
    <w:rsid w:val="00F15A39"/>
    <w:rsid w:val="00F16FEE"/>
    <w:rsid w:val="00F1730E"/>
    <w:rsid w:val="00F208AE"/>
    <w:rsid w:val="00F20EDB"/>
    <w:rsid w:val="00F22384"/>
    <w:rsid w:val="00F224B4"/>
    <w:rsid w:val="00F2319D"/>
    <w:rsid w:val="00F2347E"/>
    <w:rsid w:val="00F24551"/>
    <w:rsid w:val="00F24B11"/>
    <w:rsid w:val="00F24E1C"/>
    <w:rsid w:val="00F2512C"/>
    <w:rsid w:val="00F2657E"/>
    <w:rsid w:val="00F30E39"/>
    <w:rsid w:val="00F310BF"/>
    <w:rsid w:val="00F313B7"/>
    <w:rsid w:val="00F329E5"/>
    <w:rsid w:val="00F42678"/>
    <w:rsid w:val="00F42FC2"/>
    <w:rsid w:val="00F448DA"/>
    <w:rsid w:val="00F449E0"/>
    <w:rsid w:val="00F45CC1"/>
    <w:rsid w:val="00F46227"/>
    <w:rsid w:val="00F46A2B"/>
    <w:rsid w:val="00F473E5"/>
    <w:rsid w:val="00F52AE1"/>
    <w:rsid w:val="00F533FE"/>
    <w:rsid w:val="00F53D09"/>
    <w:rsid w:val="00F56151"/>
    <w:rsid w:val="00F56245"/>
    <w:rsid w:val="00F56F20"/>
    <w:rsid w:val="00F60AD1"/>
    <w:rsid w:val="00F62492"/>
    <w:rsid w:val="00F631B9"/>
    <w:rsid w:val="00F64D96"/>
    <w:rsid w:val="00F652C2"/>
    <w:rsid w:val="00F65B9B"/>
    <w:rsid w:val="00F66050"/>
    <w:rsid w:val="00F6689E"/>
    <w:rsid w:val="00F678BF"/>
    <w:rsid w:val="00F67A35"/>
    <w:rsid w:val="00F67D4F"/>
    <w:rsid w:val="00F73AE1"/>
    <w:rsid w:val="00F73CB1"/>
    <w:rsid w:val="00F74505"/>
    <w:rsid w:val="00F75E87"/>
    <w:rsid w:val="00F763FA"/>
    <w:rsid w:val="00F80601"/>
    <w:rsid w:val="00F81E11"/>
    <w:rsid w:val="00F82E94"/>
    <w:rsid w:val="00F95BFA"/>
    <w:rsid w:val="00F95CB8"/>
    <w:rsid w:val="00F96AAC"/>
    <w:rsid w:val="00F96F8D"/>
    <w:rsid w:val="00F97773"/>
    <w:rsid w:val="00F979F9"/>
    <w:rsid w:val="00FA0F79"/>
    <w:rsid w:val="00FA2804"/>
    <w:rsid w:val="00FA31C1"/>
    <w:rsid w:val="00FA48F0"/>
    <w:rsid w:val="00FA4EE1"/>
    <w:rsid w:val="00FA5DB2"/>
    <w:rsid w:val="00FB000D"/>
    <w:rsid w:val="00FB0428"/>
    <w:rsid w:val="00FB0716"/>
    <w:rsid w:val="00FB23C9"/>
    <w:rsid w:val="00FB36B4"/>
    <w:rsid w:val="00FB3ED2"/>
    <w:rsid w:val="00FB5D8D"/>
    <w:rsid w:val="00FB66F9"/>
    <w:rsid w:val="00FC046C"/>
    <w:rsid w:val="00FC04A6"/>
    <w:rsid w:val="00FC09F5"/>
    <w:rsid w:val="00FC23B3"/>
    <w:rsid w:val="00FC2816"/>
    <w:rsid w:val="00FC3967"/>
    <w:rsid w:val="00FC412E"/>
    <w:rsid w:val="00FD0119"/>
    <w:rsid w:val="00FD0F76"/>
    <w:rsid w:val="00FD1508"/>
    <w:rsid w:val="00FD2C8D"/>
    <w:rsid w:val="00FD655C"/>
    <w:rsid w:val="00FD71AC"/>
    <w:rsid w:val="00FE3C1E"/>
    <w:rsid w:val="00FE4E1B"/>
    <w:rsid w:val="00FE6B89"/>
    <w:rsid w:val="00FE7A12"/>
    <w:rsid w:val="00FF080E"/>
    <w:rsid w:val="00FF1D87"/>
    <w:rsid w:val="00FF1DFA"/>
    <w:rsid w:val="00FF2BA7"/>
    <w:rsid w:val="00FF2CC8"/>
    <w:rsid w:val="00FF61F8"/>
    <w:rsid w:val="00FF7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8D40A"/>
  <w15:docId w15:val="{39927AA8-C2CF-4653-95CC-7FF1E800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025"/>
    <w:pPr>
      <w:jc w:val="both"/>
    </w:pPr>
    <w:rPr>
      <w:rFonts w:ascii="Times New Roman" w:hAnsi="Times New Roman"/>
      <w:sz w:val="24"/>
      <w:szCs w:val="24"/>
      <w:lang w:val="en-US" w:eastAsia="en-US" w:bidi="en-US"/>
    </w:rPr>
  </w:style>
  <w:style w:type="paragraph" w:styleId="1">
    <w:name w:val="heading 1"/>
    <w:basedOn w:val="a"/>
    <w:next w:val="a"/>
    <w:link w:val="10"/>
    <w:uiPriority w:val="9"/>
    <w:qFormat/>
    <w:rsid w:val="00C40025"/>
    <w:pPr>
      <w:keepNext/>
      <w:spacing w:before="240" w:after="60"/>
      <w:jc w:val="center"/>
      <w:outlineLvl w:val="0"/>
    </w:pPr>
    <w:rPr>
      <w:b/>
      <w:bCs/>
      <w:kern w:val="32"/>
      <w:sz w:val="32"/>
      <w:szCs w:val="32"/>
      <w:lang w:bidi="ar-SA"/>
    </w:rPr>
  </w:style>
  <w:style w:type="paragraph" w:styleId="2">
    <w:name w:val="heading 2"/>
    <w:basedOn w:val="a"/>
    <w:next w:val="a"/>
    <w:link w:val="20"/>
    <w:uiPriority w:val="9"/>
    <w:qFormat/>
    <w:rsid w:val="00F82E94"/>
    <w:pPr>
      <w:keepNext/>
      <w:spacing w:before="240" w:after="60"/>
      <w:jc w:val="center"/>
      <w:outlineLvl w:val="1"/>
    </w:pPr>
    <w:rPr>
      <w:rFonts w:ascii="Mipgost" w:hAnsi="Mipgost"/>
      <w:b/>
      <w:bCs/>
      <w:i/>
      <w:iCs/>
      <w:sz w:val="32"/>
      <w:szCs w:val="28"/>
      <w:lang w:bidi="ar-SA"/>
    </w:rPr>
  </w:style>
  <w:style w:type="paragraph" w:styleId="3">
    <w:name w:val="heading 3"/>
    <w:basedOn w:val="a"/>
    <w:next w:val="a"/>
    <w:link w:val="30"/>
    <w:uiPriority w:val="9"/>
    <w:qFormat/>
    <w:rsid w:val="00F82E94"/>
    <w:pPr>
      <w:keepNext/>
      <w:spacing w:before="240" w:after="60"/>
      <w:jc w:val="center"/>
      <w:outlineLvl w:val="2"/>
    </w:pPr>
    <w:rPr>
      <w:rFonts w:ascii="Mipgost" w:hAnsi="Mipgost"/>
      <w:b/>
      <w:bCs/>
      <w:sz w:val="28"/>
      <w:szCs w:val="26"/>
      <w:lang w:bidi="ar-SA"/>
    </w:rPr>
  </w:style>
  <w:style w:type="paragraph" w:styleId="4">
    <w:name w:val="heading 4"/>
    <w:basedOn w:val="a"/>
    <w:next w:val="a"/>
    <w:link w:val="40"/>
    <w:uiPriority w:val="9"/>
    <w:qFormat/>
    <w:rsid w:val="00F82E94"/>
    <w:pPr>
      <w:keepNext/>
      <w:spacing w:before="240" w:after="60"/>
      <w:outlineLvl w:val="3"/>
    </w:pPr>
    <w:rPr>
      <w:rFonts w:ascii="Calibri" w:hAnsi="Calibri"/>
      <w:b/>
      <w:bCs/>
      <w:sz w:val="28"/>
      <w:szCs w:val="28"/>
      <w:lang w:bidi="ar-SA"/>
    </w:rPr>
  </w:style>
  <w:style w:type="paragraph" w:styleId="5">
    <w:name w:val="heading 5"/>
    <w:basedOn w:val="a"/>
    <w:next w:val="a"/>
    <w:link w:val="50"/>
    <w:uiPriority w:val="9"/>
    <w:qFormat/>
    <w:rsid w:val="00F82E94"/>
    <w:pPr>
      <w:spacing w:before="240" w:after="60"/>
      <w:outlineLvl w:val="4"/>
    </w:pPr>
    <w:rPr>
      <w:rFonts w:ascii="Calibri" w:hAnsi="Calibri"/>
      <w:b/>
      <w:bCs/>
      <w:i/>
      <w:iCs/>
      <w:sz w:val="26"/>
      <w:szCs w:val="26"/>
      <w:lang w:bidi="ar-SA"/>
    </w:rPr>
  </w:style>
  <w:style w:type="paragraph" w:styleId="6">
    <w:name w:val="heading 6"/>
    <w:basedOn w:val="a"/>
    <w:next w:val="a"/>
    <w:link w:val="60"/>
    <w:uiPriority w:val="9"/>
    <w:qFormat/>
    <w:rsid w:val="00F82E94"/>
    <w:pPr>
      <w:spacing w:before="240" w:after="60"/>
      <w:outlineLvl w:val="5"/>
    </w:pPr>
    <w:rPr>
      <w:rFonts w:ascii="Calibri" w:hAnsi="Calibri"/>
      <w:b/>
      <w:bCs/>
      <w:sz w:val="20"/>
      <w:szCs w:val="20"/>
      <w:lang w:bidi="ar-SA"/>
    </w:rPr>
  </w:style>
  <w:style w:type="paragraph" w:styleId="7">
    <w:name w:val="heading 7"/>
    <w:basedOn w:val="a"/>
    <w:next w:val="a"/>
    <w:link w:val="70"/>
    <w:uiPriority w:val="9"/>
    <w:qFormat/>
    <w:rsid w:val="00F82E94"/>
    <w:pPr>
      <w:spacing w:before="240" w:after="60"/>
      <w:outlineLvl w:val="6"/>
    </w:pPr>
    <w:rPr>
      <w:rFonts w:ascii="Calibri" w:hAnsi="Calibri"/>
      <w:lang w:bidi="ar-SA"/>
    </w:rPr>
  </w:style>
  <w:style w:type="paragraph" w:styleId="8">
    <w:name w:val="heading 8"/>
    <w:basedOn w:val="a"/>
    <w:next w:val="a"/>
    <w:link w:val="80"/>
    <w:uiPriority w:val="9"/>
    <w:qFormat/>
    <w:rsid w:val="00F82E94"/>
    <w:pPr>
      <w:spacing w:before="240" w:after="60"/>
      <w:outlineLvl w:val="7"/>
    </w:pPr>
    <w:rPr>
      <w:rFonts w:ascii="Calibri" w:hAnsi="Calibri"/>
      <w:i/>
      <w:iCs/>
      <w:lang w:bidi="ar-SA"/>
    </w:rPr>
  </w:style>
  <w:style w:type="paragraph" w:styleId="9">
    <w:name w:val="heading 9"/>
    <w:basedOn w:val="a"/>
    <w:next w:val="a"/>
    <w:link w:val="90"/>
    <w:uiPriority w:val="9"/>
    <w:qFormat/>
    <w:rsid w:val="00F82E94"/>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40025"/>
    <w:rPr>
      <w:rFonts w:ascii="Times New Roman" w:hAnsi="Times New Roman"/>
      <w:b/>
      <w:bCs/>
      <w:kern w:val="32"/>
      <w:sz w:val="32"/>
      <w:szCs w:val="32"/>
    </w:rPr>
  </w:style>
  <w:style w:type="character" w:customStyle="1" w:styleId="20">
    <w:name w:val="Заголовок 2 Знак"/>
    <w:link w:val="2"/>
    <w:uiPriority w:val="9"/>
    <w:rsid w:val="00F82E94"/>
    <w:rPr>
      <w:rFonts w:ascii="Mipgost" w:eastAsia="Times New Roman" w:hAnsi="Mipgost" w:cs="Times New Roman"/>
      <w:b/>
      <w:bCs/>
      <w:i/>
      <w:iCs/>
      <w:sz w:val="32"/>
      <w:szCs w:val="28"/>
    </w:rPr>
  </w:style>
  <w:style w:type="character" w:customStyle="1" w:styleId="30">
    <w:name w:val="Заголовок 3 Знак"/>
    <w:link w:val="3"/>
    <w:uiPriority w:val="9"/>
    <w:rsid w:val="00F82E94"/>
    <w:rPr>
      <w:rFonts w:ascii="Mipgost" w:eastAsia="Times New Roman" w:hAnsi="Mipgost" w:cs="Times New Roman"/>
      <w:b/>
      <w:bCs/>
      <w:sz w:val="28"/>
      <w:szCs w:val="26"/>
    </w:rPr>
  </w:style>
  <w:style w:type="character" w:customStyle="1" w:styleId="40">
    <w:name w:val="Заголовок 4 Знак"/>
    <w:link w:val="4"/>
    <w:uiPriority w:val="9"/>
    <w:rsid w:val="00F82E94"/>
    <w:rPr>
      <w:rFonts w:cs="Times New Roman"/>
      <w:b/>
      <w:bCs/>
      <w:sz w:val="28"/>
      <w:szCs w:val="28"/>
    </w:rPr>
  </w:style>
  <w:style w:type="character" w:customStyle="1" w:styleId="50">
    <w:name w:val="Заголовок 5 Знак"/>
    <w:link w:val="5"/>
    <w:uiPriority w:val="9"/>
    <w:rsid w:val="00F82E94"/>
    <w:rPr>
      <w:rFonts w:cs="Times New Roman"/>
      <w:b/>
      <w:bCs/>
      <w:i/>
      <w:iCs/>
      <w:sz w:val="26"/>
      <w:szCs w:val="26"/>
    </w:rPr>
  </w:style>
  <w:style w:type="character" w:customStyle="1" w:styleId="60">
    <w:name w:val="Заголовок 6 Знак"/>
    <w:link w:val="6"/>
    <w:uiPriority w:val="9"/>
    <w:rsid w:val="00F82E94"/>
    <w:rPr>
      <w:rFonts w:cs="Times New Roman"/>
      <w:b/>
      <w:bCs/>
    </w:rPr>
  </w:style>
  <w:style w:type="character" w:customStyle="1" w:styleId="70">
    <w:name w:val="Заголовок 7 Знак"/>
    <w:link w:val="7"/>
    <w:uiPriority w:val="9"/>
    <w:rsid w:val="00F82E94"/>
    <w:rPr>
      <w:rFonts w:cs="Times New Roman"/>
      <w:sz w:val="24"/>
      <w:szCs w:val="24"/>
    </w:rPr>
  </w:style>
  <w:style w:type="character" w:customStyle="1" w:styleId="80">
    <w:name w:val="Заголовок 8 Знак"/>
    <w:link w:val="8"/>
    <w:uiPriority w:val="9"/>
    <w:semiHidden/>
    <w:rsid w:val="00F82E94"/>
    <w:rPr>
      <w:rFonts w:cs="Times New Roman"/>
      <w:i/>
      <w:iCs/>
      <w:sz w:val="24"/>
      <w:szCs w:val="24"/>
    </w:rPr>
  </w:style>
  <w:style w:type="character" w:customStyle="1" w:styleId="90">
    <w:name w:val="Заголовок 9 Знак"/>
    <w:link w:val="9"/>
    <w:uiPriority w:val="9"/>
    <w:semiHidden/>
    <w:rsid w:val="00F82E94"/>
    <w:rPr>
      <w:rFonts w:ascii="Cambria" w:eastAsia="Times New Roman" w:hAnsi="Cambria" w:cs="Times New Roman"/>
    </w:rPr>
  </w:style>
  <w:style w:type="paragraph" w:styleId="a3">
    <w:name w:val="Title"/>
    <w:basedOn w:val="a"/>
    <w:next w:val="a"/>
    <w:link w:val="a4"/>
    <w:uiPriority w:val="10"/>
    <w:qFormat/>
    <w:rsid w:val="00F82E94"/>
    <w:pPr>
      <w:spacing w:before="240" w:after="60"/>
      <w:jc w:val="center"/>
      <w:outlineLvl w:val="0"/>
    </w:pPr>
    <w:rPr>
      <w:rFonts w:ascii="Cambria" w:hAnsi="Cambria"/>
      <w:b/>
      <w:bCs/>
      <w:kern w:val="28"/>
      <w:sz w:val="32"/>
      <w:szCs w:val="32"/>
      <w:lang w:bidi="ar-SA"/>
    </w:rPr>
  </w:style>
  <w:style w:type="character" w:customStyle="1" w:styleId="a4">
    <w:name w:val="Заголовок Знак"/>
    <w:link w:val="a3"/>
    <w:uiPriority w:val="10"/>
    <w:rsid w:val="00F82E94"/>
    <w:rPr>
      <w:rFonts w:ascii="Cambria" w:eastAsia="Times New Roman" w:hAnsi="Cambria" w:cs="Times New Roman"/>
      <w:b/>
      <w:bCs/>
      <w:kern w:val="28"/>
      <w:sz w:val="32"/>
      <w:szCs w:val="32"/>
    </w:rPr>
  </w:style>
  <w:style w:type="paragraph" w:styleId="a5">
    <w:name w:val="Subtitle"/>
    <w:basedOn w:val="a"/>
    <w:next w:val="a"/>
    <w:link w:val="a6"/>
    <w:uiPriority w:val="11"/>
    <w:qFormat/>
    <w:rsid w:val="00F82E94"/>
    <w:pPr>
      <w:spacing w:after="60"/>
      <w:jc w:val="center"/>
      <w:outlineLvl w:val="1"/>
    </w:pPr>
    <w:rPr>
      <w:rFonts w:ascii="Cambria" w:hAnsi="Cambria"/>
      <w:lang w:bidi="ar-SA"/>
    </w:rPr>
  </w:style>
  <w:style w:type="character" w:customStyle="1" w:styleId="a6">
    <w:name w:val="Подзаголовок Знак"/>
    <w:link w:val="a5"/>
    <w:uiPriority w:val="11"/>
    <w:rsid w:val="00F82E94"/>
    <w:rPr>
      <w:rFonts w:ascii="Cambria" w:eastAsia="Times New Roman" w:hAnsi="Cambria" w:cs="Times New Roman"/>
      <w:sz w:val="24"/>
      <w:szCs w:val="24"/>
    </w:rPr>
  </w:style>
  <w:style w:type="character" w:styleId="a7">
    <w:name w:val="Strong"/>
    <w:uiPriority w:val="22"/>
    <w:qFormat/>
    <w:rsid w:val="00F82E94"/>
    <w:rPr>
      <w:b/>
      <w:bCs/>
    </w:rPr>
  </w:style>
  <w:style w:type="character" w:styleId="a8">
    <w:name w:val="Emphasis"/>
    <w:uiPriority w:val="20"/>
    <w:qFormat/>
    <w:rsid w:val="00F82E94"/>
    <w:rPr>
      <w:rFonts w:ascii="Calibri" w:hAnsi="Calibri"/>
      <w:b/>
      <w:i/>
      <w:iCs/>
    </w:rPr>
  </w:style>
  <w:style w:type="paragraph" w:styleId="a9">
    <w:name w:val="No Spacing"/>
    <w:basedOn w:val="a"/>
    <w:uiPriority w:val="1"/>
    <w:qFormat/>
    <w:rsid w:val="00F82E94"/>
    <w:rPr>
      <w:szCs w:val="32"/>
    </w:rPr>
  </w:style>
  <w:style w:type="paragraph" w:styleId="aa">
    <w:name w:val="List Paragraph"/>
    <w:basedOn w:val="a"/>
    <w:uiPriority w:val="34"/>
    <w:qFormat/>
    <w:rsid w:val="00F82E94"/>
    <w:pPr>
      <w:ind w:left="720"/>
      <w:contextualSpacing/>
    </w:pPr>
  </w:style>
  <w:style w:type="paragraph" w:styleId="21">
    <w:name w:val="Quote"/>
    <w:basedOn w:val="a"/>
    <w:next w:val="a"/>
    <w:link w:val="22"/>
    <w:uiPriority w:val="29"/>
    <w:qFormat/>
    <w:rsid w:val="00F82E94"/>
    <w:rPr>
      <w:rFonts w:ascii="Calibri" w:hAnsi="Calibri"/>
      <w:i/>
      <w:lang w:bidi="ar-SA"/>
    </w:rPr>
  </w:style>
  <w:style w:type="character" w:customStyle="1" w:styleId="22">
    <w:name w:val="Цитата 2 Знак"/>
    <w:link w:val="21"/>
    <w:uiPriority w:val="29"/>
    <w:rsid w:val="00F82E94"/>
    <w:rPr>
      <w:i/>
      <w:sz w:val="24"/>
      <w:szCs w:val="24"/>
    </w:rPr>
  </w:style>
  <w:style w:type="paragraph" w:styleId="ab">
    <w:name w:val="Intense Quote"/>
    <w:basedOn w:val="a"/>
    <w:next w:val="a"/>
    <w:link w:val="ac"/>
    <w:uiPriority w:val="30"/>
    <w:qFormat/>
    <w:rsid w:val="00F82E94"/>
    <w:pPr>
      <w:ind w:left="720" w:right="720"/>
    </w:pPr>
    <w:rPr>
      <w:rFonts w:ascii="Calibri" w:hAnsi="Calibri"/>
      <w:b/>
      <w:i/>
      <w:szCs w:val="20"/>
      <w:lang w:bidi="ar-SA"/>
    </w:rPr>
  </w:style>
  <w:style w:type="character" w:customStyle="1" w:styleId="ac">
    <w:name w:val="Выделенная цитата Знак"/>
    <w:link w:val="ab"/>
    <w:uiPriority w:val="30"/>
    <w:rsid w:val="00F82E94"/>
    <w:rPr>
      <w:b/>
      <w:i/>
      <w:sz w:val="24"/>
    </w:rPr>
  </w:style>
  <w:style w:type="character" w:styleId="ad">
    <w:name w:val="Subtle Emphasis"/>
    <w:uiPriority w:val="19"/>
    <w:qFormat/>
    <w:rsid w:val="00F82E94"/>
    <w:rPr>
      <w:i/>
      <w:color w:val="5A5A5A"/>
    </w:rPr>
  </w:style>
  <w:style w:type="character" w:styleId="ae">
    <w:name w:val="Intense Emphasis"/>
    <w:uiPriority w:val="21"/>
    <w:qFormat/>
    <w:rsid w:val="00F82E94"/>
    <w:rPr>
      <w:b/>
      <w:i/>
      <w:sz w:val="24"/>
      <w:szCs w:val="24"/>
      <w:u w:val="single"/>
    </w:rPr>
  </w:style>
  <w:style w:type="character" w:styleId="af">
    <w:name w:val="Subtle Reference"/>
    <w:uiPriority w:val="31"/>
    <w:qFormat/>
    <w:rsid w:val="00F82E94"/>
    <w:rPr>
      <w:sz w:val="24"/>
      <w:szCs w:val="24"/>
      <w:u w:val="single"/>
    </w:rPr>
  </w:style>
  <w:style w:type="character" w:styleId="af0">
    <w:name w:val="Intense Reference"/>
    <w:uiPriority w:val="32"/>
    <w:qFormat/>
    <w:rsid w:val="00F82E94"/>
    <w:rPr>
      <w:b/>
      <w:sz w:val="24"/>
      <w:u w:val="single"/>
    </w:rPr>
  </w:style>
  <w:style w:type="character" w:styleId="af1">
    <w:name w:val="Book Title"/>
    <w:uiPriority w:val="33"/>
    <w:qFormat/>
    <w:rsid w:val="00F82E94"/>
    <w:rPr>
      <w:rFonts w:ascii="Cambria" w:eastAsia="Times New Roman" w:hAnsi="Cambria"/>
      <w:b/>
      <w:i/>
      <w:sz w:val="24"/>
      <w:szCs w:val="24"/>
    </w:rPr>
  </w:style>
  <w:style w:type="paragraph" w:styleId="af2">
    <w:name w:val="TOC Heading"/>
    <w:basedOn w:val="1"/>
    <w:next w:val="a"/>
    <w:uiPriority w:val="39"/>
    <w:qFormat/>
    <w:rsid w:val="00F82E94"/>
    <w:pPr>
      <w:outlineLvl w:val="9"/>
    </w:pPr>
    <w:rPr>
      <w:lang w:bidi="en-US"/>
    </w:rPr>
  </w:style>
  <w:style w:type="paragraph" w:styleId="af3">
    <w:name w:val="header"/>
    <w:basedOn w:val="a"/>
    <w:link w:val="af4"/>
    <w:uiPriority w:val="99"/>
    <w:unhideWhenUsed/>
    <w:rsid w:val="00D861B5"/>
    <w:pPr>
      <w:tabs>
        <w:tab w:val="center" w:pos="4677"/>
        <w:tab w:val="right" w:pos="9355"/>
      </w:tabs>
    </w:pPr>
    <w:rPr>
      <w:sz w:val="28"/>
    </w:rPr>
  </w:style>
  <w:style w:type="character" w:customStyle="1" w:styleId="af4">
    <w:name w:val="Верхний колонтитул Знак"/>
    <w:link w:val="af3"/>
    <w:uiPriority w:val="99"/>
    <w:rsid w:val="00D861B5"/>
    <w:rPr>
      <w:rFonts w:ascii="Times New Roman" w:hAnsi="Times New Roman"/>
      <w:sz w:val="28"/>
      <w:szCs w:val="24"/>
      <w:lang w:val="en-US" w:eastAsia="en-US" w:bidi="en-US"/>
    </w:rPr>
  </w:style>
  <w:style w:type="paragraph" w:styleId="af5">
    <w:name w:val="footer"/>
    <w:basedOn w:val="a"/>
    <w:link w:val="af6"/>
    <w:uiPriority w:val="99"/>
    <w:unhideWhenUsed/>
    <w:rsid w:val="00D861B5"/>
    <w:pPr>
      <w:tabs>
        <w:tab w:val="center" w:pos="4677"/>
        <w:tab w:val="right" w:pos="9355"/>
      </w:tabs>
    </w:pPr>
    <w:rPr>
      <w:sz w:val="28"/>
    </w:rPr>
  </w:style>
  <w:style w:type="character" w:customStyle="1" w:styleId="af6">
    <w:name w:val="Нижний колонтитул Знак"/>
    <w:link w:val="af5"/>
    <w:uiPriority w:val="99"/>
    <w:rsid w:val="00D861B5"/>
    <w:rPr>
      <w:rFonts w:ascii="Times New Roman" w:hAnsi="Times New Roman"/>
      <w:sz w:val="28"/>
      <w:szCs w:val="24"/>
      <w:lang w:val="en-US" w:eastAsia="en-US" w:bidi="en-US"/>
    </w:rPr>
  </w:style>
  <w:style w:type="table" w:styleId="af7">
    <w:name w:val="Table Grid"/>
    <w:basedOn w:val="a1"/>
    <w:rsid w:val="00D8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link w:val="af9"/>
    <w:uiPriority w:val="99"/>
    <w:semiHidden/>
    <w:unhideWhenUsed/>
    <w:rsid w:val="00D223BF"/>
    <w:rPr>
      <w:rFonts w:ascii="Tahoma" w:hAnsi="Tahoma" w:cs="Tahoma"/>
      <w:sz w:val="16"/>
      <w:szCs w:val="16"/>
    </w:rPr>
  </w:style>
  <w:style w:type="character" w:customStyle="1" w:styleId="af9">
    <w:name w:val="Схема документа Знак"/>
    <w:link w:val="af8"/>
    <w:uiPriority w:val="99"/>
    <w:semiHidden/>
    <w:rsid w:val="00D223BF"/>
    <w:rPr>
      <w:rFonts w:ascii="Tahoma" w:hAnsi="Tahoma" w:cs="Tahoma"/>
      <w:sz w:val="16"/>
      <w:szCs w:val="16"/>
      <w:lang w:val="en-US" w:eastAsia="en-US" w:bidi="en-US"/>
    </w:rPr>
  </w:style>
  <w:style w:type="paragraph" w:customStyle="1" w:styleId="61">
    <w:name w:val="Обычный +отступ +6"/>
    <w:basedOn w:val="a"/>
    <w:rsid w:val="003B6976"/>
    <w:pPr>
      <w:widowControl w:val="0"/>
      <w:suppressAutoHyphens/>
      <w:spacing w:before="120"/>
      <w:ind w:firstLine="720"/>
    </w:pPr>
    <w:rPr>
      <w:szCs w:val="20"/>
      <w:lang w:val="ru-RU" w:eastAsia="ar-SA" w:bidi="ar-SA"/>
    </w:rPr>
  </w:style>
  <w:style w:type="paragraph" w:styleId="11">
    <w:name w:val="toc 1"/>
    <w:basedOn w:val="a"/>
    <w:next w:val="a"/>
    <w:autoRedefine/>
    <w:uiPriority w:val="39"/>
    <w:semiHidden/>
    <w:unhideWhenUsed/>
    <w:rsid w:val="00CB73DC"/>
  </w:style>
  <w:style w:type="paragraph" w:customStyle="1" w:styleId="12">
    <w:name w:val="Обычный1"/>
    <w:rsid w:val="003B6976"/>
    <w:pPr>
      <w:widowControl w:val="0"/>
      <w:suppressAutoHyphens/>
      <w:spacing w:before="120" w:after="120"/>
      <w:ind w:left="57" w:right="57" w:firstLine="720"/>
      <w:jc w:val="both"/>
    </w:pPr>
    <w:rPr>
      <w:rFonts w:ascii="Times New Roman" w:eastAsia="Arial" w:hAnsi="Times New Roman"/>
      <w:sz w:val="28"/>
      <w:lang w:eastAsia="ar-SA"/>
    </w:rPr>
  </w:style>
  <w:style w:type="paragraph" w:customStyle="1" w:styleId="afa">
    <w:name w:val="Основ."/>
    <w:rsid w:val="009C0534"/>
    <w:pPr>
      <w:widowControl w:val="0"/>
      <w:suppressAutoHyphens/>
      <w:spacing w:before="28" w:after="28" w:line="276" w:lineRule="auto"/>
      <w:ind w:firstLine="283"/>
      <w:jc w:val="both"/>
      <w:textAlignment w:val="baseline"/>
    </w:pPr>
    <w:rPr>
      <w:rFonts w:ascii="Arial" w:eastAsia="SimSun" w:hAnsi="Arial" w:cs="Arial"/>
      <w:kern w:val="1"/>
      <w:sz w:val="24"/>
      <w:szCs w:val="24"/>
      <w:lang w:eastAsia="hi-IN" w:bidi="hi-IN"/>
    </w:rPr>
  </w:style>
  <w:style w:type="character" w:customStyle="1" w:styleId="fts-hit">
    <w:name w:val="fts-hit"/>
    <w:basedOn w:val="a0"/>
    <w:rsid w:val="00191C49"/>
  </w:style>
  <w:style w:type="paragraph" w:customStyle="1" w:styleId="23">
    <w:name w:val="Обычный2"/>
    <w:rsid w:val="004673FA"/>
    <w:pPr>
      <w:widowControl w:val="0"/>
      <w:suppressAutoHyphens/>
      <w:spacing w:before="120" w:after="120"/>
      <w:ind w:left="57" w:right="57" w:firstLine="720"/>
      <w:jc w:val="both"/>
    </w:pPr>
    <w:rPr>
      <w:rFonts w:ascii="Times New Roman" w:eastAsia="Arial" w:hAnsi="Times New Roman"/>
      <w:sz w:val="28"/>
      <w:lang w:eastAsia="ar-SA"/>
    </w:rPr>
  </w:style>
  <w:style w:type="paragraph" w:customStyle="1" w:styleId="13">
    <w:name w:val="Обычный1"/>
    <w:rsid w:val="0071588E"/>
    <w:pPr>
      <w:widowControl w:val="0"/>
      <w:suppressAutoHyphens/>
      <w:spacing w:before="120" w:after="120"/>
      <w:ind w:left="57" w:right="57" w:firstLine="720"/>
      <w:jc w:val="both"/>
    </w:pPr>
    <w:rPr>
      <w:rFonts w:ascii="Times New Roman" w:eastAsia="Arial" w:hAnsi="Times New Roman"/>
      <w:sz w:val="28"/>
      <w:lang w:eastAsia="ar-SA"/>
    </w:rPr>
  </w:style>
  <w:style w:type="paragraph" w:customStyle="1" w:styleId="Standard">
    <w:name w:val="Standard"/>
    <w:rsid w:val="00FC412E"/>
    <w:pPr>
      <w:widowControl w:val="0"/>
      <w:suppressAutoHyphens/>
      <w:textAlignment w:val="baseline"/>
    </w:pPr>
    <w:rPr>
      <w:rFonts w:ascii="Times New Roman" w:eastAsia="Lucida Sans Unicode" w:hAnsi="Times New Roman"/>
      <w:kern w:val="1"/>
      <w:sz w:val="24"/>
      <w:szCs w:val="24"/>
      <w:lang w:eastAsia="ar-SA"/>
    </w:rPr>
  </w:style>
  <w:style w:type="paragraph" w:styleId="afb">
    <w:name w:val="Body Text"/>
    <w:basedOn w:val="a"/>
    <w:link w:val="afc"/>
    <w:rsid w:val="00FC412E"/>
    <w:pPr>
      <w:suppressAutoHyphens/>
      <w:spacing w:after="120"/>
      <w:ind w:firstLine="425"/>
    </w:pPr>
    <w:rPr>
      <w:rFonts w:eastAsia="Calibri"/>
      <w:sz w:val="22"/>
      <w:szCs w:val="20"/>
      <w:lang w:eastAsia="ar-SA" w:bidi="ar-SA"/>
    </w:rPr>
  </w:style>
  <w:style w:type="character" w:customStyle="1" w:styleId="afc">
    <w:name w:val="Основной текст Знак"/>
    <w:link w:val="afb"/>
    <w:rsid w:val="00FC412E"/>
    <w:rPr>
      <w:rFonts w:ascii="Times New Roman" w:eastAsia="Calibri" w:hAnsi="Times New Roman" w:cs="Calibri"/>
      <w:sz w:val="22"/>
      <w:lang w:eastAsia="ar-SA"/>
    </w:rPr>
  </w:style>
  <w:style w:type="paragraph" w:customStyle="1" w:styleId="Standarduser">
    <w:name w:val="Standard (user)"/>
    <w:rsid w:val="00FC412E"/>
    <w:pPr>
      <w:widowControl w:val="0"/>
      <w:suppressAutoHyphens/>
      <w:textAlignment w:val="baseline"/>
    </w:pPr>
    <w:rPr>
      <w:rFonts w:ascii="Times New Roman" w:eastAsia="Lucida Sans Unicode" w:hAnsi="Times New Roman" w:cs="Calibri"/>
      <w:kern w:val="1"/>
      <w:sz w:val="24"/>
      <w:szCs w:val="24"/>
      <w:lang w:eastAsia="ar-SA"/>
    </w:rPr>
  </w:style>
  <w:style w:type="paragraph" w:styleId="afd">
    <w:name w:val="Body Text Indent"/>
    <w:basedOn w:val="a"/>
    <w:link w:val="afe"/>
    <w:uiPriority w:val="99"/>
    <w:semiHidden/>
    <w:unhideWhenUsed/>
    <w:rsid w:val="00E527EF"/>
    <w:pPr>
      <w:spacing w:after="120"/>
      <w:ind w:left="283"/>
    </w:pPr>
  </w:style>
  <w:style w:type="character" w:customStyle="1" w:styleId="afe">
    <w:name w:val="Основной текст с отступом Знак"/>
    <w:link w:val="afd"/>
    <w:uiPriority w:val="99"/>
    <w:semiHidden/>
    <w:rsid w:val="00E527EF"/>
    <w:rPr>
      <w:rFonts w:ascii="Times New Roman" w:hAnsi="Times New Roman"/>
      <w:sz w:val="24"/>
      <w:szCs w:val="24"/>
      <w:lang w:val="en-US" w:eastAsia="en-US" w:bidi="en-US"/>
    </w:rPr>
  </w:style>
  <w:style w:type="character" w:styleId="aff">
    <w:name w:val="Hyperlink"/>
    <w:uiPriority w:val="99"/>
    <w:semiHidden/>
    <w:unhideWhenUsed/>
    <w:rsid w:val="00867F1C"/>
    <w:rPr>
      <w:color w:val="0000FF"/>
      <w:u w:val="single"/>
    </w:rPr>
  </w:style>
  <w:style w:type="paragraph" w:customStyle="1" w:styleId="TableContents">
    <w:name w:val="Table Contents"/>
    <w:basedOn w:val="a"/>
    <w:rsid w:val="00E42D03"/>
    <w:pPr>
      <w:widowControl w:val="0"/>
      <w:suppressLineNumbers/>
      <w:suppressAutoHyphens/>
      <w:jc w:val="left"/>
      <w:textAlignment w:val="baseline"/>
    </w:pPr>
    <w:rPr>
      <w:rFonts w:eastAsia="Lucida Sans Unicode" w:cs="Calibri"/>
      <w:kern w:val="1"/>
      <w:lang w:val="ru-RU" w:eastAsia="ar-SA" w:bidi="ar-SA"/>
    </w:rPr>
  </w:style>
  <w:style w:type="paragraph" w:customStyle="1" w:styleId="fr1">
    <w:name w:val="fr1"/>
    <w:basedOn w:val="a"/>
    <w:rsid w:val="00D9526E"/>
    <w:pPr>
      <w:autoSpaceDE w:val="0"/>
      <w:autoSpaceDN w:val="0"/>
      <w:jc w:val="left"/>
    </w:pPr>
    <w:rPr>
      <w:sz w:val="40"/>
      <w:szCs w:val="40"/>
      <w:lang w:val="ru-RU" w:eastAsia="ru-RU" w:bidi="ar-SA"/>
    </w:rPr>
  </w:style>
  <w:style w:type="paragraph" w:styleId="aff0">
    <w:name w:val="Normal (Web)"/>
    <w:basedOn w:val="a"/>
    <w:unhideWhenUsed/>
    <w:rsid w:val="00530ADC"/>
    <w:pPr>
      <w:spacing w:before="100" w:beforeAutospacing="1" w:after="119"/>
      <w:jc w:val="left"/>
    </w:pPr>
    <w:rPr>
      <w:lang w:val="ru-RU" w:eastAsia="ru-RU" w:bidi="ar-SA"/>
    </w:rPr>
  </w:style>
  <w:style w:type="paragraph" w:customStyle="1" w:styleId="aff1">
    <w:name w:val="Содержимое таблицы"/>
    <w:basedOn w:val="a"/>
    <w:rsid w:val="006619E1"/>
    <w:pPr>
      <w:suppressLineNumbers/>
      <w:suppressAutoHyphens/>
      <w:jc w:val="left"/>
    </w:pPr>
    <w:rPr>
      <w:sz w:val="20"/>
      <w:szCs w:val="20"/>
      <w:lang w:val="ru-RU" w:eastAsia="ar-SA" w:bidi="ar-SA"/>
    </w:rPr>
  </w:style>
  <w:style w:type="paragraph" w:customStyle="1" w:styleId="doc">
    <w:name w:val="doc"/>
    <w:basedOn w:val="a"/>
    <w:rsid w:val="00DF5CB1"/>
    <w:pPr>
      <w:spacing w:before="100" w:beforeAutospacing="1" w:after="100" w:afterAutospacing="1"/>
      <w:jc w:val="left"/>
    </w:pPr>
    <w:rPr>
      <w:lang w:val="ru-RU" w:eastAsia="ru-RU" w:bidi="ar-SA"/>
    </w:rPr>
  </w:style>
  <w:style w:type="paragraph" w:customStyle="1" w:styleId="a10">
    <w:name w:val="a1"/>
    <w:basedOn w:val="a"/>
    <w:rsid w:val="001D6AE3"/>
    <w:rPr>
      <w:sz w:val="20"/>
      <w:szCs w:val="20"/>
      <w:lang w:val="ru-RU" w:eastAsia="ru-RU" w:bidi="ar-SA"/>
    </w:rPr>
  </w:style>
  <w:style w:type="character" w:customStyle="1" w:styleId="ecattext">
    <w:name w:val="ecattext"/>
    <w:rsid w:val="001D6AE3"/>
  </w:style>
  <w:style w:type="paragraph" w:styleId="aff2">
    <w:name w:val="Balloon Text"/>
    <w:basedOn w:val="a"/>
    <w:link w:val="aff3"/>
    <w:uiPriority w:val="99"/>
    <w:semiHidden/>
    <w:unhideWhenUsed/>
    <w:rsid w:val="003B49B9"/>
    <w:rPr>
      <w:rFonts w:ascii="Tahoma" w:hAnsi="Tahoma" w:cs="Tahoma"/>
      <w:sz w:val="16"/>
      <w:szCs w:val="16"/>
    </w:rPr>
  </w:style>
  <w:style w:type="character" w:customStyle="1" w:styleId="aff3">
    <w:name w:val="Текст выноски Знак"/>
    <w:link w:val="aff2"/>
    <w:uiPriority w:val="99"/>
    <w:semiHidden/>
    <w:rsid w:val="003B49B9"/>
    <w:rPr>
      <w:rFonts w:ascii="Tahoma" w:hAnsi="Tahoma" w:cs="Tahoma"/>
      <w:sz w:val="16"/>
      <w:szCs w:val="16"/>
      <w:lang w:val="en-US" w:eastAsia="en-US" w:bidi="en-US"/>
    </w:rPr>
  </w:style>
  <w:style w:type="paragraph" w:customStyle="1" w:styleId="Style9">
    <w:name w:val="Style9"/>
    <w:basedOn w:val="a"/>
    <w:uiPriority w:val="99"/>
    <w:rsid w:val="00383EDE"/>
    <w:pPr>
      <w:widowControl w:val="0"/>
      <w:autoSpaceDE w:val="0"/>
      <w:autoSpaceDN w:val="0"/>
      <w:adjustRightInd w:val="0"/>
      <w:spacing w:after="200" w:line="276" w:lineRule="exact"/>
      <w:ind w:firstLine="557"/>
    </w:pPr>
    <w:rPr>
      <w:rFonts w:ascii="Calibri" w:hAnsi="Calibri"/>
      <w:sz w:val="22"/>
      <w:szCs w:val="22"/>
    </w:rPr>
  </w:style>
  <w:style w:type="character" w:customStyle="1" w:styleId="FontStyle43">
    <w:name w:val="Font Style43"/>
    <w:uiPriority w:val="99"/>
    <w:rsid w:val="00383EDE"/>
    <w:rPr>
      <w:rFonts w:ascii="Times New Roman" w:hAnsi="Times New Roman" w:cs="Times New Roman"/>
      <w:b/>
      <w:color w:val="000000"/>
      <w:sz w:val="22"/>
      <w:szCs w:val="22"/>
      <w:lang w:val="en-US" w:eastAsia="en-US" w:bidi="ar-SA"/>
    </w:rPr>
  </w:style>
  <w:style w:type="paragraph" w:customStyle="1" w:styleId="western">
    <w:name w:val="western"/>
    <w:basedOn w:val="a"/>
    <w:rsid w:val="00431EB0"/>
    <w:pPr>
      <w:spacing w:before="100" w:beforeAutospacing="1" w:after="119"/>
      <w:jc w:val="left"/>
    </w:pPr>
    <w:rPr>
      <w:lang w:val="ru-RU" w:eastAsia="ru-RU" w:bidi="ar-SA"/>
    </w:rPr>
  </w:style>
  <w:style w:type="character" w:customStyle="1" w:styleId="apple-converted-space">
    <w:name w:val="apple-converted-space"/>
    <w:basedOn w:val="a0"/>
    <w:rsid w:val="005C2A19"/>
  </w:style>
  <w:style w:type="paragraph" w:customStyle="1" w:styleId="14">
    <w:name w:val="Абзац списка1"/>
    <w:basedOn w:val="a"/>
    <w:rsid w:val="00B01234"/>
    <w:pPr>
      <w:spacing w:after="200" w:line="276" w:lineRule="auto"/>
      <w:ind w:left="720"/>
      <w:contextualSpacing/>
      <w:jc w:val="left"/>
    </w:pPr>
    <w:rPr>
      <w:rFonts w:ascii="Calibri" w:hAnsi="Calibri"/>
      <w:sz w:val="22"/>
      <w:szCs w:val="22"/>
      <w:lang w:val="ru-RU" w:bidi="ar-SA"/>
    </w:rPr>
  </w:style>
  <w:style w:type="paragraph" w:customStyle="1" w:styleId="aff4">
    <w:name w:val="Рис"/>
    <w:basedOn w:val="a"/>
    <w:next w:val="a"/>
    <w:rsid w:val="00ED4F0C"/>
    <w:pPr>
      <w:spacing w:before="60" w:after="60" w:line="360" w:lineRule="auto"/>
      <w:jc w:val="center"/>
    </w:pPr>
    <w:rPr>
      <w:sz w:val="28"/>
      <w:szCs w:val="28"/>
      <w:lang w:val="ru-RU" w:eastAsia="ar-SA" w:bidi="ar-SA"/>
    </w:rPr>
  </w:style>
  <w:style w:type="paragraph" w:customStyle="1" w:styleId="15">
    <w:name w:val="Текст примечания1"/>
    <w:basedOn w:val="a"/>
    <w:rsid w:val="00ED4F0C"/>
    <w:pPr>
      <w:widowControl w:val="0"/>
      <w:jc w:val="left"/>
    </w:pPr>
    <w:rPr>
      <w:lang w:val="ru-RU" w:eastAsia="ar-SA" w:bidi="ar-SA"/>
    </w:rPr>
  </w:style>
  <w:style w:type="paragraph" w:customStyle="1" w:styleId="31">
    <w:name w:val="Основной текст 31"/>
    <w:basedOn w:val="a"/>
    <w:rsid w:val="00ED4F0C"/>
    <w:pPr>
      <w:spacing w:after="120"/>
      <w:jc w:val="left"/>
    </w:pPr>
    <w:rPr>
      <w:sz w:val="16"/>
      <w:szCs w:val="16"/>
      <w:lang w:val="ru-RU" w:eastAsia="ar-SA" w:bidi="ar-SA"/>
    </w:rPr>
  </w:style>
  <w:style w:type="paragraph" w:styleId="24">
    <w:name w:val="Body Text 2"/>
    <w:basedOn w:val="a"/>
    <w:link w:val="25"/>
    <w:rsid w:val="00A578BB"/>
    <w:pPr>
      <w:spacing w:after="120" w:line="480" w:lineRule="auto"/>
      <w:jc w:val="left"/>
    </w:pPr>
    <w:rPr>
      <w:lang w:val="ru-RU" w:eastAsia="ru-RU" w:bidi="ar-SA"/>
    </w:rPr>
  </w:style>
  <w:style w:type="character" w:customStyle="1" w:styleId="25">
    <w:name w:val="Основной текст 2 Знак"/>
    <w:basedOn w:val="a0"/>
    <w:link w:val="24"/>
    <w:rsid w:val="00A578BB"/>
    <w:rPr>
      <w:rFonts w:ascii="Times New Roman" w:hAnsi="Times New Roman"/>
      <w:sz w:val="24"/>
      <w:szCs w:val="24"/>
    </w:rPr>
  </w:style>
  <w:style w:type="paragraph" w:customStyle="1" w:styleId="110">
    <w:name w:val="Знак Знак Знак1 Знак Знак Знак Знак Знак Знак Знак Знак Знак1 Знак"/>
    <w:basedOn w:val="a"/>
    <w:rsid w:val="00B40C2E"/>
    <w:pPr>
      <w:jc w:val="left"/>
    </w:pPr>
    <w:rPr>
      <w:rFonts w:ascii="Verdana" w:hAnsi="Verdana" w:cs="Verdana"/>
      <w:sz w:val="20"/>
      <w:szCs w:val="20"/>
      <w:lang w:bidi="ar-SA"/>
    </w:rPr>
  </w:style>
  <w:style w:type="character" w:customStyle="1" w:styleId="32">
    <w:name w:val="Текст Знак3"/>
    <w:aliases w:val="Текст Знак2 Знак2,Текст Знак3 Знак Знак,Текст Знак2 Знак2 Знак Знак,Текст Знак3 Знак Знак Знак2 Знак,Текст Знак2 Знак2 Знак Знак Знак Знак,Текст Знак3 Знак Знак Знак2 Знак Знак Знак,Текст Знак2 Знак2 Знак Знак Знак Знак Знак Знак"/>
    <w:basedOn w:val="a0"/>
    <w:rsid w:val="00B40C2E"/>
    <w:rPr>
      <w:rFonts w:ascii="Courier New" w:hAnsi="Courier New" w:cs="Courier New"/>
      <w:sz w:val="24"/>
      <w:szCs w:val="24"/>
      <w:lang w:val="ru-RU" w:eastAsia="ru-RU" w:bidi="ar-SA"/>
    </w:rPr>
  </w:style>
  <w:style w:type="paragraph" w:styleId="33">
    <w:name w:val="Body Text Indent 3"/>
    <w:basedOn w:val="a"/>
    <w:link w:val="34"/>
    <w:uiPriority w:val="99"/>
    <w:unhideWhenUsed/>
    <w:rsid w:val="00D323DD"/>
    <w:pPr>
      <w:spacing w:after="120"/>
      <w:ind w:left="283"/>
    </w:pPr>
    <w:rPr>
      <w:sz w:val="16"/>
      <w:szCs w:val="16"/>
    </w:rPr>
  </w:style>
  <w:style w:type="character" w:customStyle="1" w:styleId="34">
    <w:name w:val="Основной текст с отступом 3 Знак"/>
    <w:basedOn w:val="a0"/>
    <w:link w:val="33"/>
    <w:uiPriority w:val="99"/>
    <w:rsid w:val="00D323DD"/>
    <w:rPr>
      <w:rFonts w:ascii="Times New Roman" w:hAnsi="Times New Roman"/>
      <w:sz w:val="16"/>
      <w:szCs w:val="16"/>
      <w:lang w:val="en-US" w:eastAsia="en-US" w:bidi="en-US"/>
    </w:rPr>
  </w:style>
  <w:style w:type="paragraph" w:styleId="aff5">
    <w:name w:val="Normal Indent"/>
    <w:aliases w:val="Обычный отступ Знак Знак,Обычный отступ Знак"/>
    <w:basedOn w:val="a"/>
    <w:unhideWhenUsed/>
    <w:rsid w:val="00D323DD"/>
    <w:pPr>
      <w:ind w:firstLine="709"/>
    </w:pPr>
    <w:rPr>
      <w:rFonts w:eastAsia="SimSun"/>
      <w:sz w:val="28"/>
      <w:lang w:val="ru-RU" w:eastAsia="ru-RU" w:bidi="ar-SA"/>
    </w:rPr>
  </w:style>
  <w:style w:type="character" w:styleId="aff6">
    <w:name w:val="page number"/>
    <w:basedOn w:val="a0"/>
    <w:semiHidden/>
    <w:unhideWhenUsed/>
    <w:rsid w:val="00D323DD"/>
  </w:style>
  <w:style w:type="character" w:styleId="aff7">
    <w:name w:val="Placeholder Text"/>
    <w:basedOn w:val="a0"/>
    <w:uiPriority w:val="99"/>
    <w:semiHidden/>
    <w:rsid w:val="00B57C83"/>
    <w:rPr>
      <w:color w:val="808080"/>
    </w:rPr>
  </w:style>
  <w:style w:type="paragraph" w:styleId="26">
    <w:name w:val="Body Text Indent 2"/>
    <w:basedOn w:val="a"/>
    <w:link w:val="27"/>
    <w:uiPriority w:val="99"/>
    <w:semiHidden/>
    <w:unhideWhenUsed/>
    <w:rsid w:val="00612490"/>
    <w:pPr>
      <w:spacing w:after="120" w:line="480" w:lineRule="auto"/>
      <w:ind w:left="283"/>
    </w:pPr>
  </w:style>
  <w:style w:type="character" w:customStyle="1" w:styleId="27">
    <w:name w:val="Основной текст с отступом 2 Знак"/>
    <w:basedOn w:val="a0"/>
    <w:link w:val="26"/>
    <w:uiPriority w:val="99"/>
    <w:semiHidden/>
    <w:rsid w:val="00612490"/>
    <w:rPr>
      <w:rFonts w:ascii="Times New Roman" w:hAnsi="Times New Roman"/>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4368">
      <w:bodyDiv w:val="1"/>
      <w:marLeft w:val="0"/>
      <w:marRight w:val="0"/>
      <w:marTop w:val="0"/>
      <w:marBottom w:val="0"/>
      <w:divBdr>
        <w:top w:val="none" w:sz="0" w:space="0" w:color="auto"/>
        <w:left w:val="none" w:sz="0" w:space="0" w:color="auto"/>
        <w:bottom w:val="none" w:sz="0" w:space="0" w:color="auto"/>
        <w:right w:val="none" w:sz="0" w:space="0" w:color="auto"/>
      </w:divBdr>
    </w:div>
    <w:div w:id="123693603">
      <w:bodyDiv w:val="1"/>
      <w:marLeft w:val="0"/>
      <w:marRight w:val="0"/>
      <w:marTop w:val="0"/>
      <w:marBottom w:val="0"/>
      <w:divBdr>
        <w:top w:val="none" w:sz="0" w:space="0" w:color="auto"/>
        <w:left w:val="none" w:sz="0" w:space="0" w:color="auto"/>
        <w:bottom w:val="none" w:sz="0" w:space="0" w:color="auto"/>
        <w:right w:val="none" w:sz="0" w:space="0" w:color="auto"/>
      </w:divBdr>
    </w:div>
    <w:div w:id="187262716">
      <w:bodyDiv w:val="1"/>
      <w:marLeft w:val="0"/>
      <w:marRight w:val="0"/>
      <w:marTop w:val="0"/>
      <w:marBottom w:val="0"/>
      <w:divBdr>
        <w:top w:val="none" w:sz="0" w:space="0" w:color="auto"/>
        <w:left w:val="none" w:sz="0" w:space="0" w:color="auto"/>
        <w:bottom w:val="none" w:sz="0" w:space="0" w:color="auto"/>
        <w:right w:val="none" w:sz="0" w:space="0" w:color="auto"/>
      </w:divBdr>
    </w:div>
    <w:div w:id="245463288">
      <w:bodyDiv w:val="1"/>
      <w:marLeft w:val="0"/>
      <w:marRight w:val="0"/>
      <w:marTop w:val="0"/>
      <w:marBottom w:val="0"/>
      <w:divBdr>
        <w:top w:val="none" w:sz="0" w:space="0" w:color="auto"/>
        <w:left w:val="none" w:sz="0" w:space="0" w:color="auto"/>
        <w:bottom w:val="none" w:sz="0" w:space="0" w:color="auto"/>
        <w:right w:val="none" w:sz="0" w:space="0" w:color="auto"/>
      </w:divBdr>
    </w:div>
    <w:div w:id="294607666">
      <w:bodyDiv w:val="1"/>
      <w:marLeft w:val="0"/>
      <w:marRight w:val="0"/>
      <w:marTop w:val="0"/>
      <w:marBottom w:val="0"/>
      <w:divBdr>
        <w:top w:val="none" w:sz="0" w:space="0" w:color="auto"/>
        <w:left w:val="none" w:sz="0" w:space="0" w:color="auto"/>
        <w:bottom w:val="none" w:sz="0" w:space="0" w:color="auto"/>
        <w:right w:val="none" w:sz="0" w:space="0" w:color="auto"/>
      </w:divBdr>
    </w:div>
    <w:div w:id="390620133">
      <w:bodyDiv w:val="1"/>
      <w:marLeft w:val="0"/>
      <w:marRight w:val="0"/>
      <w:marTop w:val="0"/>
      <w:marBottom w:val="0"/>
      <w:divBdr>
        <w:top w:val="none" w:sz="0" w:space="0" w:color="auto"/>
        <w:left w:val="none" w:sz="0" w:space="0" w:color="auto"/>
        <w:bottom w:val="none" w:sz="0" w:space="0" w:color="auto"/>
        <w:right w:val="none" w:sz="0" w:space="0" w:color="auto"/>
      </w:divBdr>
    </w:div>
    <w:div w:id="399326678">
      <w:bodyDiv w:val="1"/>
      <w:marLeft w:val="0"/>
      <w:marRight w:val="0"/>
      <w:marTop w:val="0"/>
      <w:marBottom w:val="0"/>
      <w:divBdr>
        <w:top w:val="none" w:sz="0" w:space="0" w:color="auto"/>
        <w:left w:val="none" w:sz="0" w:space="0" w:color="auto"/>
        <w:bottom w:val="none" w:sz="0" w:space="0" w:color="auto"/>
        <w:right w:val="none" w:sz="0" w:space="0" w:color="auto"/>
      </w:divBdr>
    </w:div>
    <w:div w:id="440994474">
      <w:bodyDiv w:val="1"/>
      <w:marLeft w:val="0"/>
      <w:marRight w:val="0"/>
      <w:marTop w:val="0"/>
      <w:marBottom w:val="0"/>
      <w:divBdr>
        <w:top w:val="none" w:sz="0" w:space="0" w:color="auto"/>
        <w:left w:val="none" w:sz="0" w:space="0" w:color="auto"/>
        <w:bottom w:val="none" w:sz="0" w:space="0" w:color="auto"/>
        <w:right w:val="none" w:sz="0" w:space="0" w:color="auto"/>
      </w:divBdr>
    </w:div>
    <w:div w:id="480728672">
      <w:bodyDiv w:val="1"/>
      <w:marLeft w:val="0"/>
      <w:marRight w:val="0"/>
      <w:marTop w:val="0"/>
      <w:marBottom w:val="0"/>
      <w:divBdr>
        <w:top w:val="none" w:sz="0" w:space="0" w:color="auto"/>
        <w:left w:val="none" w:sz="0" w:space="0" w:color="auto"/>
        <w:bottom w:val="none" w:sz="0" w:space="0" w:color="auto"/>
        <w:right w:val="none" w:sz="0" w:space="0" w:color="auto"/>
      </w:divBdr>
    </w:div>
    <w:div w:id="511802271">
      <w:bodyDiv w:val="1"/>
      <w:marLeft w:val="0"/>
      <w:marRight w:val="0"/>
      <w:marTop w:val="0"/>
      <w:marBottom w:val="0"/>
      <w:divBdr>
        <w:top w:val="none" w:sz="0" w:space="0" w:color="auto"/>
        <w:left w:val="none" w:sz="0" w:space="0" w:color="auto"/>
        <w:bottom w:val="none" w:sz="0" w:space="0" w:color="auto"/>
        <w:right w:val="none" w:sz="0" w:space="0" w:color="auto"/>
      </w:divBdr>
    </w:div>
    <w:div w:id="540629048">
      <w:bodyDiv w:val="1"/>
      <w:marLeft w:val="0"/>
      <w:marRight w:val="0"/>
      <w:marTop w:val="0"/>
      <w:marBottom w:val="0"/>
      <w:divBdr>
        <w:top w:val="none" w:sz="0" w:space="0" w:color="auto"/>
        <w:left w:val="none" w:sz="0" w:space="0" w:color="auto"/>
        <w:bottom w:val="none" w:sz="0" w:space="0" w:color="auto"/>
        <w:right w:val="none" w:sz="0" w:space="0" w:color="auto"/>
      </w:divBdr>
    </w:div>
    <w:div w:id="553002459">
      <w:bodyDiv w:val="1"/>
      <w:marLeft w:val="0"/>
      <w:marRight w:val="0"/>
      <w:marTop w:val="0"/>
      <w:marBottom w:val="0"/>
      <w:divBdr>
        <w:top w:val="none" w:sz="0" w:space="0" w:color="auto"/>
        <w:left w:val="none" w:sz="0" w:space="0" w:color="auto"/>
        <w:bottom w:val="none" w:sz="0" w:space="0" w:color="auto"/>
        <w:right w:val="none" w:sz="0" w:space="0" w:color="auto"/>
      </w:divBdr>
    </w:div>
    <w:div w:id="786511769">
      <w:bodyDiv w:val="1"/>
      <w:marLeft w:val="0"/>
      <w:marRight w:val="0"/>
      <w:marTop w:val="0"/>
      <w:marBottom w:val="0"/>
      <w:divBdr>
        <w:top w:val="none" w:sz="0" w:space="0" w:color="auto"/>
        <w:left w:val="none" w:sz="0" w:space="0" w:color="auto"/>
        <w:bottom w:val="none" w:sz="0" w:space="0" w:color="auto"/>
        <w:right w:val="none" w:sz="0" w:space="0" w:color="auto"/>
      </w:divBdr>
    </w:div>
    <w:div w:id="797987384">
      <w:bodyDiv w:val="1"/>
      <w:marLeft w:val="0"/>
      <w:marRight w:val="0"/>
      <w:marTop w:val="0"/>
      <w:marBottom w:val="0"/>
      <w:divBdr>
        <w:top w:val="none" w:sz="0" w:space="0" w:color="auto"/>
        <w:left w:val="none" w:sz="0" w:space="0" w:color="auto"/>
        <w:bottom w:val="none" w:sz="0" w:space="0" w:color="auto"/>
        <w:right w:val="none" w:sz="0" w:space="0" w:color="auto"/>
      </w:divBdr>
    </w:div>
    <w:div w:id="815754780">
      <w:bodyDiv w:val="1"/>
      <w:marLeft w:val="0"/>
      <w:marRight w:val="0"/>
      <w:marTop w:val="0"/>
      <w:marBottom w:val="0"/>
      <w:divBdr>
        <w:top w:val="none" w:sz="0" w:space="0" w:color="auto"/>
        <w:left w:val="none" w:sz="0" w:space="0" w:color="auto"/>
        <w:bottom w:val="none" w:sz="0" w:space="0" w:color="auto"/>
        <w:right w:val="none" w:sz="0" w:space="0" w:color="auto"/>
      </w:divBdr>
    </w:div>
    <w:div w:id="840317075">
      <w:bodyDiv w:val="1"/>
      <w:marLeft w:val="75"/>
      <w:marRight w:val="0"/>
      <w:marTop w:val="30"/>
      <w:marBottom w:val="0"/>
      <w:divBdr>
        <w:top w:val="none" w:sz="0" w:space="0" w:color="auto"/>
        <w:left w:val="none" w:sz="0" w:space="0" w:color="auto"/>
        <w:bottom w:val="none" w:sz="0" w:space="0" w:color="auto"/>
        <w:right w:val="none" w:sz="0" w:space="0" w:color="auto"/>
      </w:divBdr>
    </w:div>
    <w:div w:id="898322867">
      <w:bodyDiv w:val="1"/>
      <w:marLeft w:val="0"/>
      <w:marRight w:val="0"/>
      <w:marTop w:val="0"/>
      <w:marBottom w:val="0"/>
      <w:divBdr>
        <w:top w:val="none" w:sz="0" w:space="0" w:color="auto"/>
        <w:left w:val="none" w:sz="0" w:space="0" w:color="auto"/>
        <w:bottom w:val="none" w:sz="0" w:space="0" w:color="auto"/>
        <w:right w:val="none" w:sz="0" w:space="0" w:color="auto"/>
      </w:divBdr>
    </w:div>
    <w:div w:id="926689495">
      <w:bodyDiv w:val="1"/>
      <w:marLeft w:val="0"/>
      <w:marRight w:val="0"/>
      <w:marTop w:val="0"/>
      <w:marBottom w:val="0"/>
      <w:divBdr>
        <w:top w:val="none" w:sz="0" w:space="0" w:color="auto"/>
        <w:left w:val="none" w:sz="0" w:space="0" w:color="auto"/>
        <w:bottom w:val="none" w:sz="0" w:space="0" w:color="auto"/>
        <w:right w:val="none" w:sz="0" w:space="0" w:color="auto"/>
      </w:divBdr>
    </w:div>
    <w:div w:id="945893621">
      <w:bodyDiv w:val="1"/>
      <w:marLeft w:val="0"/>
      <w:marRight w:val="0"/>
      <w:marTop w:val="0"/>
      <w:marBottom w:val="0"/>
      <w:divBdr>
        <w:top w:val="none" w:sz="0" w:space="0" w:color="auto"/>
        <w:left w:val="none" w:sz="0" w:space="0" w:color="auto"/>
        <w:bottom w:val="none" w:sz="0" w:space="0" w:color="auto"/>
        <w:right w:val="none" w:sz="0" w:space="0" w:color="auto"/>
      </w:divBdr>
    </w:div>
    <w:div w:id="982975090">
      <w:bodyDiv w:val="1"/>
      <w:marLeft w:val="0"/>
      <w:marRight w:val="0"/>
      <w:marTop w:val="0"/>
      <w:marBottom w:val="0"/>
      <w:divBdr>
        <w:top w:val="none" w:sz="0" w:space="0" w:color="auto"/>
        <w:left w:val="none" w:sz="0" w:space="0" w:color="auto"/>
        <w:bottom w:val="none" w:sz="0" w:space="0" w:color="auto"/>
        <w:right w:val="none" w:sz="0" w:space="0" w:color="auto"/>
      </w:divBdr>
    </w:div>
    <w:div w:id="1039427894">
      <w:bodyDiv w:val="1"/>
      <w:marLeft w:val="0"/>
      <w:marRight w:val="0"/>
      <w:marTop w:val="0"/>
      <w:marBottom w:val="0"/>
      <w:divBdr>
        <w:top w:val="none" w:sz="0" w:space="0" w:color="auto"/>
        <w:left w:val="none" w:sz="0" w:space="0" w:color="auto"/>
        <w:bottom w:val="none" w:sz="0" w:space="0" w:color="auto"/>
        <w:right w:val="none" w:sz="0" w:space="0" w:color="auto"/>
      </w:divBdr>
    </w:div>
    <w:div w:id="1073045488">
      <w:bodyDiv w:val="1"/>
      <w:marLeft w:val="0"/>
      <w:marRight w:val="0"/>
      <w:marTop w:val="0"/>
      <w:marBottom w:val="0"/>
      <w:divBdr>
        <w:top w:val="none" w:sz="0" w:space="0" w:color="auto"/>
        <w:left w:val="none" w:sz="0" w:space="0" w:color="auto"/>
        <w:bottom w:val="none" w:sz="0" w:space="0" w:color="auto"/>
        <w:right w:val="none" w:sz="0" w:space="0" w:color="auto"/>
      </w:divBdr>
    </w:div>
    <w:div w:id="1080520519">
      <w:bodyDiv w:val="1"/>
      <w:marLeft w:val="0"/>
      <w:marRight w:val="0"/>
      <w:marTop w:val="0"/>
      <w:marBottom w:val="0"/>
      <w:divBdr>
        <w:top w:val="none" w:sz="0" w:space="0" w:color="auto"/>
        <w:left w:val="none" w:sz="0" w:space="0" w:color="auto"/>
        <w:bottom w:val="none" w:sz="0" w:space="0" w:color="auto"/>
        <w:right w:val="none" w:sz="0" w:space="0" w:color="auto"/>
      </w:divBdr>
    </w:div>
    <w:div w:id="1081946720">
      <w:bodyDiv w:val="1"/>
      <w:marLeft w:val="0"/>
      <w:marRight w:val="0"/>
      <w:marTop w:val="0"/>
      <w:marBottom w:val="0"/>
      <w:divBdr>
        <w:top w:val="none" w:sz="0" w:space="0" w:color="auto"/>
        <w:left w:val="none" w:sz="0" w:space="0" w:color="auto"/>
        <w:bottom w:val="none" w:sz="0" w:space="0" w:color="auto"/>
        <w:right w:val="none" w:sz="0" w:space="0" w:color="auto"/>
      </w:divBdr>
    </w:div>
    <w:div w:id="1114833897">
      <w:bodyDiv w:val="1"/>
      <w:marLeft w:val="0"/>
      <w:marRight w:val="0"/>
      <w:marTop w:val="0"/>
      <w:marBottom w:val="0"/>
      <w:divBdr>
        <w:top w:val="none" w:sz="0" w:space="0" w:color="auto"/>
        <w:left w:val="none" w:sz="0" w:space="0" w:color="auto"/>
        <w:bottom w:val="none" w:sz="0" w:space="0" w:color="auto"/>
        <w:right w:val="none" w:sz="0" w:space="0" w:color="auto"/>
      </w:divBdr>
    </w:div>
    <w:div w:id="1137331191">
      <w:bodyDiv w:val="1"/>
      <w:marLeft w:val="0"/>
      <w:marRight w:val="0"/>
      <w:marTop w:val="0"/>
      <w:marBottom w:val="0"/>
      <w:divBdr>
        <w:top w:val="none" w:sz="0" w:space="0" w:color="auto"/>
        <w:left w:val="none" w:sz="0" w:space="0" w:color="auto"/>
        <w:bottom w:val="none" w:sz="0" w:space="0" w:color="auto"/>
        <w:right w:val="none" w:sz="0" w:space="0" w:color="auto"/>
      </w:divBdr>
    </w:div>
    <w:div w:id="1214923436">
      <w:bodyDiv w:val="1"/>
      <w:marLeft w:val="0"/>
      <w:marRight w:val="0"/>
      <w:marTop w:val="0"/>
      <w:marBottom w:val="0"/>
      <w:divBdr>
        <w:top w:val="none" w:sz="0" w:space="0" w:color="auto"/>
        <w:left w:val="none" w:sz="0" w:space="0" w:color="auto"/>
        <w:bottom w:val="none" w:sz="0" w:space="0" w:color="auto"/>
        <w:right w:val="none" w:sz="0" w:space="0" w:color="auto"/>
      </w:divBdr>
    </w:div>
    <w:div w:id="1218053511">
      <w:bodyDiv w:val="1"/>
      <w:marLeft w:val="0"/>
      <w:marRight w:val="0"/>
      <w:marTop w:val="0"/>
      <w:marBottom w:val="0"/>
      <w:divBdr>
        <w:top w:val="none" w:sz="0" w:space="0" w:color="auto"/>
        <w:left w:val="none" w:sz="0" w:space="0" w:color="auto"/>
        <w:bottom w:val="none" w:sz="0" w:space="0" w:color="auto"/>
        <w:right w:val="none" w:sz="0" w:space="0" w:color="auto"/>
      </w:divBdr>
    </w:div>
    <w:div w:id="1257595977">
      <w:bodyDiv w:val="1"/>
      <w:marLeft w:val="0"/>
      <w:marRight w:val="0"/>
      <w:marTop w:val="0"/>
      <w:marBottom w:val="0"/>
      <w:divBdr>
        <w:top w:val="none" w:sz="0" w:space="0" w:color="auto"/>
        <w:left w:val="none" w:sz="0" w:space="0" w:color="auto"/>
        <w:bottom w:val="none" w:sz="0" w:space="0" w:color="auto"/>
        <w:right w:val="none" w:sz="0" w:space="0" w:color="auto"/>
      </w:divBdr>
    </w:div>
    <w:div w:id="1340888476">
      <w:bodyDiv w:val="1"/>
      <w:marLeft w:val="0"/>
      <w:marRight w:val="0"/>
      <w:marTop w:val="0"/>
      <w:marBottom w:val="0"/>
      <w:divBdr>
        <w:top w:val="none" w:sz="0" w:space="0" w:color="auto"/>
        <w:left w:val="none" w:sz="0" w:space="0" w:color="auto"/>
        <w:bottom w:val="none" w:sz="0" w:space="0" w:color="auto"/>
        <w:right w:val="none" w:sz="0" w:space="0" w:color="auto"/>
      </w:divBdr>
    </w:div>
    <w:div w:id="1351377280">
      <w:bodyDiv w:val="1"/>
      <w:marLeft w:val="0"/>
      <w:marRight w:val="0"/>
      <w:marTop w:val="0"/>
      <w:marBottom w:val="0"/>
      <w:divBdr>
        <w:top w:val="none" w:sz="0" w:space="0" w:color="auto"/>
        <w:left w:val="none" w:sz="0" w:space="0" w:color="auto"/>
        <w:bottom w:val="none" w:sz="0" w:space="0" w:color="auto"/>
        <w:right w:val="none" w:sz="0" w:space="0" w:color="auto"/>
      </w:divBdr>
    </w:div>
    <w:div w:id="1373505107">
      <w:bodyDiv w:val="1"/>
      <w:marLeft w:val="0"/>
      <w:marRight w:val="0"/>
      <w:marTop w:val="0"/>
      <w:marBottom w:val="0"/>
      <w:divBdr>
        <w:top w:val="none" w:sz="0" w:space="0" w:color="auto"/>
        <w:left w:val="none" w:sz="0" w:space="0" w:color="auto"/>
        <w:bottom w:val="none" w:sz="0" w:space="0" w:color="auto"/>
        <w:right w:val="none" w:sz="0" w:space="0" w:color="auto"/>
      </w:divBdr>
    </w:div>
    <w:div w:id="1408577241">
      <w:bodyDiv w:val="1"/>
      <w:marLeft w:val="0"/>
      <w:marRight w:val="0"/>
      <w:marTop w:val="0"/>
      <w:marBottom w:val="0"/>
      <w:divBdr>
        <w:top w:val="none" w:sz="0" w:space="0" w:color="auto"/>
        <w:left w:val="none" w:sz="0" w:space="0" w:color="auto"/>
        <w:bottom w:val="none" w:sz="0" w:space="0" w:color="auto"/>
        <w:right w:val="none" w:sz="0" w:space="0" w:color="auto"/>
      </w:divBdr>
    </w:div>
    <w:div w:id="1422071414">
      <w:bodyDiv w:val="1"/>
      <w:marLeft w:val="0"/>
      <w:marRight w:val="0"/>
      <w:marTop w:val="0"/>
      <w:marBottom w:val="0"/>
      <w:divBdr>
        <w:top w:val="none" w:sz="0" w:space="0" w:color="auto"/>
        <w:left w:val="none" w:sz="0" w:space="0" w:color="auto"/>
        <w:bottom w:val="none" w:sz="0" w:space="0" w:color="auto"/>
        <w:right w:val="none" w:sz="0" w:space="0" w:color="auto"/>
      </w:divBdr>
    </w:div>
    <w:div w:id="1443307640">
      <w:bodyDiv w:val="1"/>
      <w:marLeft w:val="0"/>
      <w:marRight w:val="0"/>
      <w:marTop w:val="0"/>
      <w:marBottom w:val="0"/>
      <w:divBdr>
        <w:top w:val="none" w:sz="0" w:space="0" w:color="auto"/>
        <w:left w:val="none" w:sz="0" w:space="0" w:color="auto"/>
        <w:bottom w:val="none" w:sz="0" w:space="0" w:color="auto"/>
        <w:right w:val="none" w:sz="0" w:space="0" w:color="auto"/>
      </w:divBdr>
    </w:div>
    <w:div w:id="1451321727">
      <w:bodyDiv w:val="1"/>
      <w:marLeft w:val="0"/>
      <w:marRight w:val="0"/>
      <w:marTop w:val="0"/>
      <w:marBottom w:val="0"/>
      <w:divBdr>
        <w:top w:val="none" w:sz="0" w:space="0" w:color="auto"/>
        <w:left w:val="none" w:sz="0" w:space="0" w:color="auto"/>
        <w:bottom w:val="none" w:sz="0" w:space="0" w:color="auto"/>
        <w:right w:val="none" w:sz="0" w:space="0" w:color="auto"/>
      </w:divBdr>
    </w:div>
    <w:div w:id="1460298800">
      <w:bodyDiv w:val="1"/>
      <w:marLeft w:val="0"/>
      <w:marRight w:val="0"/>
      <w:marTop w:val="0"/>
      <w:marBottom w:val="0"/>
      <w:divBdr>
        <w:top w:val="none" w:sz="0" w:space="0" w:color="auto"/>
        <w:left w:val="none" w:sz="0" w:space="0" w:color="auto"/>
        <w:bottom w:val="none" w:sz="0" w:space="0" w:color="auto"/>
        <w:right w:val="none" w:sz="0" w:space="0" w:color="auto"/>
      </w:divBdr>
    </w:div>
    <w:div w:id="1473207716">
      <w:bodyDiv w:val="1"/>
      <w:marLeft w:val="0"/>
      <w:marRight w:val="0"/>
      <w:marTop w:val="0"/>
      <w:marBottom w:val="0"/>
      <w:divBdr>
        <w:top w:val="none" w:sz="0" w:space="0" w:color="auto"/>
        <w:left w:val="none" w:sz="0" w:space="0" w:color="auto"/>
        <w:bottom w:val="none" w:sz="0" w:space="0" w:color="auto"/>
        <w:right w:val="none" w:sz="0" w:space="0" w:color="auto"/>
      </w:divBdr>
    </w:div>
    <w:div w:id="1556043948">
      <w:bodyDiv w:val="1"/>
      <w:marLeft w:val="0"/>
      <w:marRight w:val="0"/>
      <w:marTop w:val="0"/>
      <w:marBottom w:val="0"/>
      <w:divBdr>
        <w:top w:val="none" w:sz="0" w:space="0" w:color="auto"/>
        <w:left w:val="none" w:sz="0" w:space="0" w:color="auto"/>
        <w:bottom w:val="none" w:sz="0" w:space="0" w:color="auto"/>
        <w:right w:val="none" w:sz="0" w:space="0" w:color="auto"/>
      </w:divBdr>
    </w:div>
    <w:div w:id="1628119145">
      <w:bodyDiv w:val="1"/>
      <w:marLeft w:val="0"/>
      <w:marRight w:val="0"/>
      <w:marTop w:val="0"/>
      <w:marBottom w:val="0"/>
      <w:divBdr>
        <w:top w:val="none" w:sz="0" w:space="0" w:color="auto"/>
        <w:left w:val="none" w:sz="0" w:space="0" w:color="auto"/>
        <w:bottom w:val="none" w:sz="0" w:space="0" w:color="auto"/>
        <w:right w:val="none" w:sz="0" w:space="0" w:color="auto"/>
      </w:divBdr>
    </w:div>
    <w:div w:id="1655572746">
      <w:bodyDiv w:val="1"/>
      <w:marLeft w:val="0"/>
      <w:marRight w:val="0"/>
      <w:marTop w:val="0"/>
      <w:marBottom w:val="0"/>
      <w:divBdr>
        <w:top w:val="none" w:sz="0" w:space="0" w:color="auto"/>
        <w:left w:val="none" w:sz="0" w:space="0" w:color="auto"/>
        <w:bottom w:val="none" w:sz="0" w:space="0" w:color="auto"/>
        <w:right w:val="none" w:sz="0" w:space="0" w:color="auto"/>
      </w:divBdr>
    </w:div>
    <w:div w:id="1673681603">
      <w:bodyDiv w:val="1"/>
      <w:marLeft w:val="0"/>
      <w:marRight w:val="0"/>
      <w:marTop w:val="0"/>
      <w:marBottom w:val="0"/>
      <w:divBdr>
        <w:top w:val="none" w:sz="0" w:space="0" w:color="auto"/>
        <w:left w:val="none" w:sz="0" w:space="0" w:color="auto"/>
        <w:bottom w:val="none" w:sz="0" w:space="0" w:color="auto"/>
        <w:right w:val="none" w:sz="0" w:space="0" w:color="auto"/>
      </w:divBdr>
    </w:div>
    <w:div w:id="1698921092">
      <w:bodyDiv w:val="1"/>
      <w:marLeft w:val="0"/>
      <w:marRight w:val="0"/>
      <w:marTop w:val="0"/>
      <w:marBottom w:val="0"/>
      <w:divBdr>
        <w:top w:val="none" w:sz="0" w:space="0" w:color="auto"/>
        <w:left w:val="none" w:sz="0" w:space="0" w:color="auto"/>
        <w:bottom w:val="none" w:sz="0" w:space="0" w:color="auto"/>
        <w:right w:val="none" w:sz="0" w:space="0" w:color="auto"/>
      </w:divBdr>
    </w:div>
    <w:div w:id="1728142811">
      <w:bodyDiv w:val="1"/>
      <w:marLeft w:val="0"/>
      <w:marRight w:val="0"/>
      <w:marTop w:val="0"/>
      <w:marBottom w:val="0"/>
      <w:divBdr>
        <w:top w:val="none" w:sz="0" w:space="0" w:color="auto"/>
        <w:left w:val="none" w:sz="0" w:space="0" w:color="auto"/>
        <w:bottom w:val="none" w:sz="0" w:space="0" w:color="auto"/>
        <w:right w:val="none" w:sz="0" w:space="0" w:color="auto"/>
      </w:divBdr>
    </w:div>
    <w:div w:id="1790198344">
      <w:bodyDiv w:val="1"/>
      <w:marLeft w:val="0"/>
      <w:marRight w:val="0"/>
      <w:marTop w:val="0"/>
      <w:marBottom w:val="0"/>
      <w:divBdr>
        <w:top w:val="none" w:sz="0" w:space="0" w:color="auto"/>
        <w:left w:val="none" w:sz="0" w:space="0" w:color="auto"/>
        <w:bottom w:val="none" w:sz="0" w:space="0" w:color="auto"/>
        <w:right w:val="none" w:sz="0" w:space="0" w:color="auto"/>
      </w:divBdr>
    </w:div>
    <w:div w:id="1819956756">
      <w:bodyDiv w:val="1"/>
      <w:marLeft w:val="0"/>
      <w:marRight w:val="0"/>
      <w:marTop w:val="0"/>
      <w:marBottom w:val="0"/>
      <w:divBdr>
        <w:top w:val="none" w:sz="0" w:space="0" w:color="auto"/>
        <w:left w:val="none" w:sz="0" w:space="0" w:color="auto"/>
        <w:bottom w:val="none" w:sz="0" w:space="0" w:color="auto"/>
        <w:right w:val="none" w:sz="0" w:space="0" w:color="auto"/>
      </w:divBdr>
    </w:div>
    <w:div w:id="1887908670">
      <w:bodyDiv w:val="1"/>
      <w:marLeft w:val="0"/>
      <w:marRight w:val="0"/>
      <w:marTop w:val="0"/>
      <w:marBottom w:val="0"/>
      <w:divBdr>
        <w:top w:val="none" w:sz="0" w:space="0" w:color="auto"/>
        <w:left w:val="none" w:sz="0" w:space="0" w:color="auto"/>
        <w:bottom w:val="none" w:sz="0" w:space="0" w:color="auto"/>
        <w:right w:val="none" w:sz="0" w:space="0" w:color="auto"/>
      </w:divBdr>
    </w:div>
    <w:div w:id="1896119202">
      <w:bodyDiv w:val="1"/>
      <w:marLeft w:val="0"/>
      <w:marRight w:val="0"/>
      <w:marTop w:val="0"/>
      <w:marBottom w:val="0"/>
      <w:divBdr>
        <w:top w:val="none" w:sz="0" w:space="0" w:color="auto"/>
        <w:left w:val="none" w:sz="0" w:space="0" w:color="auto"/>
        <w:bottom w:val="none" w:sz="0" w:space="0" w:color="auto"/>
        <w:right w:val="none" w:sz="0" w:space="0" w:color="auto"/>
      </w:divBdr>
    </w:div>
    <w:div w:id="1920402938">
      <w:bodyDiv w:val="1"/>
      <w:marLeft w:val="0"/>
      <w:marRight w:val="0"/>
      <w:marTop w:val="0"/>
      <w:marBottom w:val="0"/>
      <w:divBdr>
        <w:top w:val="none" w:sz="0" w:space="0" w:color="auto"/>
        <w:left w:val="none" w:sz="0" w:space="0" w:color="auto"/>
        <w:bottom w:val="none" w:sz="0" w:space="0" w:color="auto"/>
        <w:right w:val="none" w:sz="0" w:space="0" w:color="auto"/>
      </w:divBdr>
    </w:div>
    <w:div w:id="1960724557">
      <w:bodyDiv w:val="1"/>
      <w:marLeft w:val="0"/>
      <w:marRight w:val="0"/>
      <w:marTop w:val="0"/>
      <w:marBottom w:val="0"/>
      <w:divBdr>
        <w:top w:val="none" w:sz="0" w:space="0" w:color="auto"/>
        <w:left w:val="none" w:sz="0" w:space="0" w:color="auto"/>
        <w:bottom w:val="none" w:sz="0" w:space="0" w:color="auto"/>
        <w:right w:val="none" w:sz="0" w:space="0" w:color="auto"/>
      </w:divBdr>
    </w:div>
    <w:div w:id="1965116884">
      <w:bodyDiv w:val="1"/>
      <w:marLeft w:val="0"/>
      <w:marRight w:val="0"/>
      <w:marTop w:val="0"/>
      <w:marBottom w:val="0"/>
      <w:divBdr>
        <w:top w:val="none" w:sz="0" w:space="0" w:color="auto"/>
        <w:left w:val="none" w:sz="0" w:space="0" w:color="auto"/>
        <w:bottom w:val="none" w:sz="0" w:space="0" w:color="auto"/>
        <w:right w:val="none" w:sz="0" w:space="0" w:color="auto"/>
      </w:divBdr>
    </w:div>
    <w:div w:id="1978336197">
      <w:bodyDiv w:val="1"/>
      <w:marLeft w:val="0"/>
      <w:marRight w:val="0"/>
      <w:marTop w:val="0"/>
      <w:marBottom w:val="0"/>
      <w:divBdr>
        <w:top w:val="none" w:sz="0" w:space="0" w:color="auto"/>
        <w:left w:val="none" w:sz="0" w:space="0" w:color="auto"/>
        <w:bottom w:val="none" w:sz="0" w:space="0" w:color="auto"/>
        <w:right w:val="none" w:sz="0" w:space="0" w:color="auto"/>
      </w:divBdr>
    </w:div>
    <w:div w:id="1982878822">
      <w:bodyDiv w:val="1"/>
      <w:marLeft w:val="0"/>
      <w:marRight w:val="0"/>
      <w:marTop w:val="0"/>
      <w:marBottom w:val="0"/>
      <w:divBdr>
        <w:top w:val="none" w:sz="0" w:space="0" w:color="auto"/>
        <w:left w:val="none" w:sz="0" w:space="0" w:color="auto"/>
        <w:bottom w:val="none" w:sz="0" w:space="0" w:color="auto"/>
        <w:right w:val="none" w:sz="0" w:space="0" w:color="auto"/>
      </w:divBdr>
    </w:div>
    <w:div w:id="1993633809">
      <w:bodyDiv w:val="1"/>
      <w:marLeft w:val="0"/>
      <w:marRight w:val="0"/>
      <w:marTop w:val="0"/>
      <w:marBottom w:val="0"/>
      <w:divBdr>
        <w:top w:val="none" w:sz="0" w:space="0" w:color="auto"/>
        <w:left w:val="none" w:sz="0" w:space="0" w:color="auto"/>
        <w:bottom w:val="none" w:sz="0" w:space="0" w:color="auto"/>
        <w:right w:val="none" w:sz="0" w:space="0" w:color="auto"/>
      </w:divBdr>
    </w:div>
    <w:div w:id="2043552381">
      <w:bodyDiv w:val="1"/>
      <w:marLeft w:val="0"/>
      <w:marRight w:val="0"/>
      <w:marTop w:val="0"/>
      <w:marBottom w:val="0"/>
      <w:divBdr>
        <w:top w:val="none" w:sz="0" w:space="0" w:color="auto"/>
        <w:left w:val="none" w:sz="0" w:space="0" w:color="auto"/>
        <w:bottom w:val="none" w:sz="0" w:space="0" w:color="auto"/>
        <w:right w:val="none" w:sz="0" w:space="0" w:color="auto"/>
      </w:divBdr>
    </w:div>
    <w:div w:id="20951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546C-50C9-41B8-BE31-94C11B85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9</Pages>
  <Words>1918</Words>
  <Characters>10938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АБШ</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Винокурова Ольга</cp:lastModifiedBy>
  <cp:revision>23</cp:revision>
  <cp:lastPrinted>2018-12-18T11:08:00Z</cp:lastPrinted>
  <dcterms:created xsi:type="dcterms:W3CDTF">2018-12-14T08:38:00Z</dcterms:created>
  <dcterms:modified xsi:type="dcterms:W3CDTF">2018-12-18T18:45:00Z</dcterms:modified>
</cp:coreProperties>
</file>