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2B" w:rsidRPr="00BE7EFF" w:rsidRDefault="005C2F2B" w:rsidP="00BE7EFF">
      <w:pPr>
        <w:pStyle w:val="1"/>
        <w:jc w:val="right"/>
        <w:rPr>
          <w:sz w:val="22"/>
          <w:szCs w:val="22"/>
        </w:rPr>
      </w:pPr>
      <w:r w:rsidRPr="00BE7EFF">
        <w:rPr>
          <w:sz w:val="22"/>
          <w:szCs w:val="22"/>
        </w:rPr>
        <w:t>Приложение № 1</w:t>
      </w:r>
    </w:p>
    <w:p w:rsidR="00964B84" w:rsidRPr="00ED20EB" w:rsidRDefault="00964B84" w:rsidP="00D52488">
      <w:pPr>
        <w:ind w:left="4395"/>
        <w:jc w:val="right"/>
        <w:rPr>
          <w:b/>
          <w:sz w:val="24"/>
          <w:szCs w:val="24"/>
        </w:rPr>
      </w:pPr>
      <w:r w:rsidRPr="00ED20EB">
        <w:rPr>
          <w:b/>
          <w:sz w:val="24"/>
          <w:szCs w:val="24"/>
        </w:rPr>
        <w:t>УТВЕРЖДЕНО</w:t>
      </w:r>
    </w:p>
    <w:p w:rsidR="00964B84" w:rsidRPr="00ED20EB" w:rsidRDefault="00964B84" w:rsidP="00DB5FA8">
      <w:pPr>
        <w:ind w:left="4395"/>
        <w:jc w:val="both"/>
        <w:rPr>
          <w:sz w:val="24"/>
          <w:szCs w:val="24"/>
        </w:rPr>
      </w:pPr>
      <w:r w:rsidRPr="00ED20EB">
        <w:rPr>
          <w:sz w:val="24"/>
          <w:szCs w:val="24"/>
        </w:rPr>
        <w:t xml:space="preserve">Постановлением Администрации муниципального образования «Муниципальный округ </w:t>
      </w:r>
      <w:proofErr w:type="spellStart"/>
      <w:r w:rsidRPr="00ED20EB">
        <w:rPr>
          <w:sz w:val="24"/>
          <w:szCs w:val="24"/>
        </w:rPr>
        <w:t>Балезинский</w:t>
      </w:r>
      <w:proofErr w:type="spellEnd"/>
      <w:r w:rsidRPr="00ED20EB">
        <w:rPr>
          <w:sz w:val="24"/>
          <w:szCs w:val="24"/>
        </w:rPr>
        <w:t xml:space="preserve"> район Удмуртской Республики» от «</w:t>
      </w:r>
      <w:r w:rsidR="00CA3BE5">
        <w:rPr>
          <w:sz w:val="24"/>
          <w:szCs w:val="24"/>
        </w:rPr>
        <w:t>06</w:t>
      </w:r>
      <w:r w:rsidRPr="00ED20EB">
        <w:rPr>
          <w:sz w:val="24"/>
          <w:szCs w:val="24"/>
        </w:rPr>
        <w:t xml:space="preserve">» </w:t>
      </w:r>
      <w:r w:rsidR="000C5984">
        <w:rPr>
          <w:sz w:val="24"/>
          <w:szCs w:val="24"/>
        </w:rPr>
        <w:t>октября</w:t>
      </w:r>
      <w:r w:rsidR="00C94EDB">
        <w:rPr>
          <w:sz w:val="24"/>
          <w:szCs w:val="24"/>
        </w:rPr>
        <w:t xml:space="preserve"> </w:t>
      </w:r>
      <w:r w:rsidR="009660C5" w:rsidRPr="00ED20EB">
        <w:rPr>
          <w:sz w:val="24"/>
          <w:szCs w:val="24"/>
        </w:rPr>
        <w:t>202</w:t>
      </w:r>
      <w:r w:rsidR="00BE7EFF">
        <w:rPr>
          <w:sz w:val="24"/>
          <w:szCs w:val="24"/>
        </w:rPr>
        <w:t>5</w:t>
      </w:r>
      <w:r w:rsidR="009660C5" w:rsidRPr="00ED20EB">
        <w:rPr>
          <w:sz w:val="24"/>
          <w:szCs w:val="24"/>
        </w:rPr>
        <w:t xml:space="preserve"> года № </w:t>
      </w:r>
      <w:r w:rsidR="00CA3BE5">
        <w:rPr>
          <w:sz w:val="24"/>
          <w:szCs w:val="24"/>
        </w:rPr>
        <w:t>1413</w:t>
      </w:r>
      <w:r w:rsidRPr="00ED20EB">
        <w:rPr>
          <w:sz w:val="24"/>
          <w:szCs w:val="24"/>
        </w:rPr>
        <w:t xml:space="preserve"> «</w:t>
      </w:r>
      <w:r w:rsidR="00DB5FA8" w:rsidRPr="00DB5FA8">
        <w:rPr>
          <w:sz w:val="24"/>
          <w:szCs w:val="24"/>
        </w:rPr>
        <w:t>О    проведен</w:t>
      </w:r>
      <w:proofErr w:type="gramStart"/>
      <w:r w:rsidR="00DB5FA8" w:rsidRPr="00DB5FA8">
        <w:rPr>
          <w:sz w:val="24"/>
          <w:szCs w:val="24"/>
        </w:rPr>
        <w:t>ии    ау</w:t>
      </w:r>
      <w:proofErr w:type="gramEnd"/>
      <w:r w:rsidR="00DB5FA8" w:rsidRPr="00DB5FA8">
        <w:rPr>
          <w:sz w:val="24"/>
          <w:szCs w:val="24"/>
        </w:rPr>
        <w:t xml:space="preserve">кциона    в электронной форме,    </w:t>
      </w:r>
      <w:r w:rsidR="000C5984">
        <w:rPr>
          <w:sz w:val="24"/>
          <w:szCs w:val="24"/>
        </w:rPr>
        <w:t>по продаже муниципального имущества по минимально допустимой цене</w:t>
      </w:r>
      <w:r w:rsidRPr="00ED20EB">
        <w:rPr>
          <w:sz w:val="24"/>
          <w:szCs w:val="24"/>
        </w:rPr>
        <w:t>»</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486C7F" w:rsidRDefault="001745DA" w:rsidP="000C5984">
      <w:pPr>
        <w:jc w:val="center"/>
        <w:rPr>
          <w:b/>
          <w:sz w:val="28"/>
        </w:rPr>
      </w:pPr>
      <w:r w:rsidRPr="001745DA">
        <w:rPr>
          <w:b/>
          <w:sz w:val="28"/>
        </w:rPr>
        <w:t>о проведен</w:t>
      </w:r>
      <w:proofErr w:type="gramStart"/>
      <w:r w:rsidRPr="001745DA">
        <w:rPr>
          <w:b/>
          <w:sz w:val="28"/>
        </w:rPr>
        <w:t>ии ау</w:t>
      </w:r>
      <w:proofErr w:type="gramEnd"/>
      <w:r w:rsidRPr="001745DA">
        <w:rPr>
          <w:b/>
          <w:sz w:val="28"/>
        </w:rPr>
        <w:t>кциона в электронной форме</w:t>
      </w:r>
      <w:r w:rsidR="00AF48B9">
        <w:rPr>
          <w:b/>
          <w:sz w:val="28"/>
        </w:rPr>
        <w:t xml:space="preserve">, </w:t>
      </w:r>
      <w:r w:rsidR="000C5984" w:rsidRPr="000C5984">
        <w:rPr>
          <w:b/>
          <w:sz w:val="28"/>
        </w:rPr>
        <w:t xml:space="preserve"> по продаже муниципального имущества по минимально допустимой цене</w:t>
      </w:r>
      <w:r w:rsidRPr="001745DA">
        <w:rPr>
          <w:b/>
          <w:sz w:val="28"/>
        </w:rPr>
        <w:t xml:space="preserve"> находящегося в собственности муниципального образования</w:t>
      </w:r>
      <w:r w:rsidR="00AF48B9">
        <w:rPr>
          <w:b/>
          <w:sz w:val="28"/>
        </w:rPr>
        <w:t xml:space="preserve"> </w:t>
      </w:r>
      <w:r w:rsidRPr="001745DA">
        <w:rPr>
          <w:b/>
          <w:sz w:val="28"/>
        </w:rPr>
        <w:t xml:space="preserve"> «</w:t>
      </w:r>
      <w:r w:rsidR="00AF0175">
        <w:rPr>
          <w:b/>
          <w:sz w:val="28"/>
        </w:rPr>
        <w:t xml:space="preserve">Муниципальный округ </w:t>
      </w:r>
      <w:proofErr w:type="spellStart"/>
      <w:r>
        <w:rPr>
          <w:b/>
          <w:sz w:val="28"/>
        </w:rPr>
        <w:t>Балезинский</w:t>
      </w:r>
      <w:proofErr w:type="spellEnd"/>
      <w:r>
        <w:rPr>
          <w:b/>
          <w:sz w:val="28"/>
        </w:rPr>
        <w:t xml:space="preserve"> район</w:t>
      </w:r>
    </w:p>
    <w:p w:rsidR="00AF48B9" w:rsidRDefault="00AF0175" w:rsidP="000E1482">
      <w:pPr>
        <w:jc w:val="center"/>
        <w:rPr>
          <w:b/>
          <w:sz w:val="28"/>
        </w:rPr>
      </w:pPr>
      <w:r>
        <w:rPr>
          <w:b/>
          <w:sz w:val="28"/>
        </w:rPr>
        <w:t xml:space="preserve"> Удмуртской Республики</w:t>
      </w:r>
      <w:r w:rsidR="001745DA"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8119AF" w:rsidRDefault="008119AF" w:rsidP="00825831">
      <w:pPr>
        <w:jc w:val="center"/>
        <w:rPr>
          <w:sz w:val="28"/>
        </w:rPr>
      </w:pPr>
    </w:p>
    <w:p w:rsidR="00D34BE7" w:rsidRDefault="00D34BE7" w:rsidP="00825831">
      <w:pPr>
        <w:jc w:val="center"/>
        <w:rPr>
          <w:sz w:val="28"/>
        </w:rPr>
      </w:pPr>
    </w:p>
    <w:p w:rsidR="00D34BE7" w:rsidRDefault="00D34BE7" w:rsidP="00825831">
      <w:pPr>
        <w:jc w:val="center"/>
        <w:rPr>
          <w:sz w:val="28"/>
        </w:rPr>
      </w:pPr>
    </w:p>
    <w:p w:rsidR="00D34BE7" w:rsidRDefault="00D34BE7"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Default="00AF6549" w:rsidP="00825831">
      <w:pPr>
        <w:jc w:val="center"/>
        <w:rPr>
          <w:sz w:val="28"/>
          <w:szCs w:val="28"/>
        </w:rPr>
      </w:pPr>
      <w:r w:rsidRPr="00676A1E">
        <w:rPr>
          <w:sz w:val="28"/>
          <w:szCs w:val="28"/>
        </w:rPr>
        <w:t>20</w:t>
      </w:r>
      <w:r w:rsidR="00DF367B">
        <w:rPr>
          <w:sz w:val="28"/>
          <w:szCs w:val="28"/>
        </w:rPr>
        <w:t>2</w:t>
      </w:r>
      <w:r w:rsidR="00BE7EFF">
        <w:rPr>
          <w:sz w:val="28"/>
          <w:szCs w:val="28"/>
        </w:rPr>
        <w:t>5</w:t>
      </w:r>
      <w:r w:rsidR="00945A7B" w:rsidRPr="00676A1E">
        <w:rPr>
          <w:sz w:val="28"/>
          <w:szCs w:val="28"/>
        </w:rPr>
        <w:t xml:space="preserve"> г.</w:t>
      </w:r>
    </w:p>
    <w:p w:rsidR="00ED20EB" w:rsidRDefault="00ED20EB" w:rsidP="00825831">
      <w:pPr>
        <w:jc w:val="center"/>
        <w:rPr>
          <w:sz w:val="28"/>
          <w:szCs w:val="28"/>
        </w:rPr>
      </w:pPr>
    </w:p>
    <w:p w:rsidR="00ED20EB" w:rsidRDefault="00ED20EB" w:rsidP="00825831">
      <w:pPr>
        <w:jc w:val="center"/>
        <w:rPr>
          <w:sz w:val="28"/>
          <w:szCs w:val="28"/>
        </w:rPr>
      </w:pPr>
    </w:p>
    <w:p w:rsidR="000C5984" w:rsidRDefault="000C5984" w:rsidP="00825831">
      <w:pPr>
        <w:jc w:val="center"/>
        <w:rPr>
          <w:sz w:val="28"/>
          <w:szCs w:val="28"/>
        </w:rPr>
      </w:pPr>
    </w:p>
    <w:p w:rsidR="00D35DE3" w:rsidRDefault="00D35DE3" w:rsidP="00765D97">
      <w:pPr>
        <w:pStyle w:val="afa"/>
        <w:outlineLvl w:val="0"/>
      </w:pPr>
      <w:bookmarkStart w:id="0" w:name="_Toc285002766"/>
      <w:bookmarkStart w:id="1" w:name="_Toc319247747"/>
      <w:r w:rsidRPr="00BA5EDD">
        <w:t>Раздел I. ОБЩИЕ СВЕДЕНИЯ</w:t>
      </w:r>
      <w:bookmarkEnd w:id="0"/>
      <w:bookmarkEnd w:id="1"/>
    </w:p>
    <w:p w:rsidR="00D35DE3" w:rsidRPr="005115E1" w:rsidRDefault="00D35DE3" w:rsidP="005115E1"/>
    <w:p w:rsidR="00D35DE3" w:rsidRPr="00757BA1" w:rsidRDefault="009D5BD8" w:rsidP="002547C2">
      <w:pPr>
        <w:pStyle w:val="ConsPlusTitle"/>
        <w:ind w:firstLine="567"/>
        <w:jc w:val="both"/>
        <w:rPr>
          <w:rFonts w:ascii="Times New Roman" w:hAnsi="Times New Roman" w:cs="Times New Roman"/>
          <w:b w:val="0"/>
          <w:sz w:val="24"/>
          <w:szCs w:val="24"/>
        </w:rPr>
      </w:pPr>
      <w:proofErr w:type="gramStart"/>
      <w:r w:rsidRPr="009D5BD8">
        <w:rPr>
          <w:rFonts w:ascii="Times New Roman" w:hAnsi="Times New Roman" w:cs="Times New Roman"/>
          <w:b w:val="0"/>
          <w:sz w:val="24"/>
          <w:szCs w:val="24"/>
        </w:rPr>
        <w:t xml:space="preserve">Настоящий аукцион проводится в соответствии с 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постановления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w:t>
      </w:r>
      <w:proofErr w:type="gramEnd"/>
      <w:r w:rsidRPr="009D5BD8">
        <w:rPr>
          <w:rFonts w:ascii="Times New Roman" w:hAnsi="Times New Roman" w:cs="Times New Roman"/>
          <w:b w:val="0"/>
          <w:sz w:val="24"/>
          <w:szCs w:val="24"/>
        </w:rPr>
        <w:t xml:space="preserve"> </w:t>
      </w:r>
      <w:proofErr w:type="gramStart"/>
      <w:r w:rsidRPr="009D5BD8">
        <w:rPr>
          <w:rFonts w:ascii="Times New Roman" w:hAnsi="Times New Roman" w:cs="Times New Roman"/>
          <w:b w:val="0"/>
          <w:sz w:val="24"/>
          <w:szCs w:val="24"/>
        </w:rPr>
        <w:t xml:space="preserve">Удмуртской Республики», № 15-217 от 28.12.2022 «Об утверждении прогнозного плана приватизации имущества, находящегося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на 2023-2025 год, Положением    «О порядке управления и распоряжения имуществом, находящимся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утвержденного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 </w:t>
      </w:r>
      <w:r w:rsidR="00884DB7">
        <w:rPr>
          <w:rFonts w:ascii="Times New Roman" w:hAnsi="Times New Roman" w:cs="Times New Roman"/>
          <w:b w:val="0"/>
          <w:sz w:val="24"/>
          <w:szCs w:val="24"/>
        </w:rPr>
        <w:t xml:space="preserve">№ 6-97 </w:t>
      </w:r>
      <w:r w:rsidRPr="009D5BD8">
        <w:rPr>
          <w:rFonts w:ascii="Times New Roman" w:hAnsi="Times New Roman" w:cs="Times New Roman"/>
          <w:b w:val="0"/>
          <w:sz w:val="24"/>
          <w:szCs w:val="24"/>
        </w:rPr>
        <w:t>от 08 февраля 2022</w:t>
      </w:r>
      <w:proofErr w:type="gramEnd"/>
      <w:r w:rsidRPr="009D5BD8">
        <w:rPr>
          <w:rFonts w:ascii="Times New Roman" w:hAnsi="Times New Roman" w:cs="Times New Roman"/>
          <w:b w:val="0"/>
          <w:sz w:val="24"/>
          <w:szCs w:val="24"/>
        </w:rPr>
        <w:t xml:space="preserve"> года, 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w:t>
      </w:r>
      <w:r>
        <w:rPr>
          <w:rFonts w:ascii="Times New Roman" w:hAnsi="Times New Roman" w:cs="Times New Roman"/>
          <w:b w:val="0"/>
          <w:sz w:val="24"/>
          <w:szCs w:val="24"/>
        </w:rPr>
        <w:t xml:space="preserve">ется  </w:t>
      </w:r>
      <w:r w:rsidR="005C2F2B" w:rsidRPr="005C2F2B">
        <w:rPr>
          <w:rFonts w:ascii="Times New Roman" w:hAnsi="Times New Roman" w:cs="Times New Roman"/>
          <w:b w:val="0"/>
          <w:sz w:val="24"/>
          <w:szCs w:val="24"/>
        </w:rPr>
        <w:t>наст</w:t>
      </w:r>
      <w:r w:rsidR="005C2F2B">
        <w:rPr>
          <w:rFonts w:ascii="Times New Roman" w:hAnsi="Times New Roman" w:cs="Times New Roman"/>
          <w:b w:val="0"/>
          <w:sz w:val="24"/>
          <w:szCs w:val="24"/>
        </w:rPr>
        <w:t>оящим информационным сообщением</w:t>
      </w:r>
      <w:r w:rsidR="00D35DE3" w:rsidRPr="002A23E1">
        <w:rPr>
          <w:rFonts w:ascii="Times New Roman" w:hAnsi="Times New Roman" w:cs="Times New Roman"/>
          <w:b w:val="0"/>
          <w:sz w:val="24"/>
          <w:szCs w:val="24"/>
        </w:rPr>
        <w:t>.</w:t>
      </w:r>
    </w:p>
    <w:p w:rsidR="00831671" w:rsidRPr="00D34BE7" w:rsidRDefault="00296606" w:rsidP="00831671">
      <w:pPr>
        <w:shd w:val="clear" w:color="auto" w:fill="FFFFFF"/>
        <w:jc w:val="both"/>
        <w:rPr>
          <w:rFonts w:ascii="yandex-sans" w:hAnsi="yandex-sans"/>
          <w:color w:val="000000"/>
          <w:sz w:val="24"/>
          <w:szCs w:val="24"/>
        </w:rPr>
      </w:pPr>
      <w:r>
        <w:rPr>
          <w:rFonts w:ascii="yandex-sans" w:hAnsi="yandex-sans"/>
          <w:color w:val="000000"/>
          <w:sz w:val="23"/>
          <w:szCs w:val="23"/>
        </w:rPr>
        <w:t xml:space="preserve">          </w:t>
      </w:r>
      <w:r w:rsidR="00831671" w:rsidRPr="00D34BE7">
        <w:rPr>
          <w:rFonts w:ascii="yandex-sans" w:hAnsi="yandex-sans"/>
          <w:color w:val="000000"/>
          <w:sz w:val="24"/>
          <w:szCs w:val="24"/>
        </w:rPr>
        <w:t xml:space="preserve">Сайт в сети «Интернет», на котором будет проводиться аукцион: http://utp.sberbank-ast.ru. (далее – электронная площадка) (торговая секция «Приватизация, аренда и продажа прав»). </w:t>
      </w:r>
    </w:p>
    <w:p w:rsidR="00831671" w:rsidRPr="00D34BE7" w:rsidRDefault="00831671" w:rsidP="00831671">
      <w:pPr>
        <w:shd w:val="clear" w:color="auto" w:fill="FFFFFF"/>
        <w:jc w:val="both"/>
        <w:rPr>
          <w:rFonts w:ascii="yandex-sans" w:hAnsi="yandex-sans"/>
          <w:b/>
          <w:color w:val="000000"/>
          <w:sz w:val="24"/>
          <w:szCs w:val="24"/>
        </w:rPr>
      </w:pPr>
      <w:r w:rsidRPr="00D34BE7">
        <w:rPr>
          <w:rFonts w:ascii="yandex-sans" w:hAnsi="yandex-sans"/>
          <w:color w:val="000000"/>
          <w:sz w:val="24"/>
          <w:szCs w:val="24"/>
        </w:rPr>
        <w:t xml:space="preserve">Владелец электронной площадки: </w:t>
      </w:r>
      <w:r w:rsidRPr="00D34BE7">
        <w:rPr>
          <w:rFonts w:ascii="yandex-sans" w:hAnsi="yandex-sans"/>
          <w:b/>
          <w:color w:val="000000"/>
          <w:sz w:val="24"/>
          <w:szCs w:val="24"/>
        </w:rPr>
        <w:t>АО «Сбербанк-АСТ» (далее - Оператор).</w:t>
      </w:r>
    </w:p>
    <w:p w:rsidR="00831671" w:rsidRPr="00D34BE7" w:rsidRDefault="00831671" w:rsidP="00831671">
      <w:pPr>
        <w:shd w:val="clear" w:color="auto" w:fill="FFFFFF"/>
        <w:jc w:val="both"/>
        <w:rPr>
          <w:rFonts w:ascii="yandex-sans" w:hAnsi="yandex-sans"/>
          <w:color w:val="000000"/>
          <w:sz w:val="24"/>
          <w:szCs w:val="24"/>
        </w:rPr>
      </w:pPr>
      <w:r w:rsidRPr="00D34BE7">
        <w:rPr>
          <w:rFonts w:ascii="yandex-sans" w:hAnsi="yandex-sans"/>
          <w:color w:val="000000"/>
          <w:sz w:val="24"/>
          <w:szCs w:val="24"/>
        </w:rPr>
        <w:t xml:space="preserve">            Контактная информация по Оператору: адрес местонахождения: 119180, г. Москва, ул. Большая Якиманка, д. 23</w:t>
      </w:r>
    </w:p>
    <w:p w:rsidR="00831671" w:rsidRPr="00D34BE7" w:rsidRDefault="00831671" w:rsidP="00831671">
      <w:pPr>
        <w:shd w:val="clear" w:color="auto" w:fill="FFFFFF"/>
        <w:rPr>
          <w:rFonts w:ascii="yandex-sans" w:hAnsi="yandex-sans"/>
          <w:color w:val="000000"/>
          <w:sz w:val="24"/>
          <w:szCs w:val="24"/>
        </w:rPr>
      </w:pPr>
      <w:r w:rsidRPr="00D34BE7">
        <w:rPr>
          <w:rFonts w:ascii="yandex-sans" w:hAnsi="yandex-sans"/>
          <w:color w:val="000000"/>
          <w:sz w:val="24"/>
          <w:szCs w:val="24"/>
        </w:rPr>
        <w:t>Контактный телефон: 8 (800) 302-29-99, +7 (495) 787-29-97/99, +7 (495) 539-59-23</w:t>
      </w:r>
    </w:p>
    <w:p w:rsidR="00831671" w:rsidRPr="00D34BE7" w:rsidRDefault="00831671" w:rsidP="00831671">
      <w:pPr>
        <w:shd w:val="clear" w:color="auto" w:fill="FFFFFF"/>
        <w:rPr>
          <w:rFonts w:ascii="yandex-sans" w:hAnsi="yandex-sans"/>
          <w:color w:val="000000"/>
          <w:sz w:val="24"/>
          <w:szCs w:val="24"/>
        </w:rPr>
      </w:pPr>
      <w:r w:rsidRPr="00D34BE7">
        <w:rPr>
          <w:rFonts w:ascii="yandex-sans" w:hAnsi="yandex-sans"/>
          <w:color w:val="000000"/>
          <w:sz w:val="24"/>
          <w:szCs w:val="24"/>
        </w:rPr>
        <w:t>Адрес электронной почты: property@sberbank-ast.ru, company@sberbank-ast.ru</w:t>
      </w:r>
    </w:p>
    <w:p w:rsidR="00831671" w:rsidRPr="00D34BE7" w:rsidRDefault="00831671" w:rsidP="00831671">
      <w:pPr>
        <w:shd w:val="clear" w:color="auto" w:fill="FFFFFF"/>
        <w:jc w:val="both"/>
        <w:rPr>
          <w:rFonts w:ascii="yandex-sans" w:hAnsi="yandex-sans"/>
          <w:b/>
          <w:color w:val="000000"/>
          <w:sz w:val="24"/>
          <w:szCs w:val="24"/>
        </w:rPr>
      </w:pPr>
      <w:r w:rsidRPr="00D34BE7">
        <w:rPr>
          <w:rFonts w:ascii="yandex-sans" w:hAnsi="yandex-sans"/>
          <w:color w:val="000000"/>
          <w:sz w:val="24"/>
          <w:szCs w:val="24"/>
        </w:rPr>
        <w:t xml:space="preserve">Организатором продажи имущества по минимально допустимой цене: </w:t>
      </w:r>
      <w:r w:rsidRPr="00D34BE7">
        <w:rPr>
          <w:rFonts w:ascii="yandex-sans" w:hAnsi="yandex-sans"/>
          <w:b/>
          <w:color w:val="000000"/>
          <w:sz w:val="24"/>
          <w:szCs w:val="24"/>
        </w:rPr>
        <w:t xml:space="preserve">Администрация муниципального образования «Муниципальный округ </w:t>
      </w:r>
      <w:proofErr w:type="spellStart"/>
      <w:r w:rsidRPr="00D34BE7">
        <w:rPr>
          <w:rFonts w:ascii="yandex-sans" w:hAnsi="yandex-sans"/>
          <w:b/>
          <w:color w:val="000000"/>
          <w:sz w:val="24"/>
          <w:szCs w:val="24"/>
        </w:rPr>
        <w:t>Балезинский</w:t>
      </w:r>
      <w:proofErr w:type="spellEnd"/>
      <w:r w:rsidRPr="00D34BE7">
        <w:rPr>
          <w:rFonts w:ascii="yandex-sans" w:hAnsi="yandex-sans"/>
          <w:b/>
          <w:color w:val="000000"/>
          <w:sz w:val="24"/>
          <w:szCs w:val="24"/>
        </w:rPr>
        <w:t xml:space="preserve"> район Удмуртской Республики».</w:t>
      </w:r>
    </w:p>
    <w:p w:rsidR="00831671" w:rsidRPr="00D34BE7" w:rsidRDefault="00831671" w:rsidP="00831671">
      <w:pPr>
        <w:shd w:val="clear" w:color="auto" w:fill="FFFFFF"/>
        <w:jc w:val="both"/>
        <w:rPr>
          <w:rFonts w:ascii="yandex-sans" w:hAnsi="yandex-sans"/>
          <w:color w:val="000000"/>
          <w:sz w:val="24"/>
          <w:szCs w:val="24"/>
        </w:rPr>
      </w:pPr>
      <w:proofErr w:type="gramStart"/>
      <w:r w:rsidRPr="00D34BE7">
        <w:rPr>
          <w:rFonts w:ascii="yandex-sans" w:hAnsi="yandex-sans"/>
          <w:color w:val="000000"/>
          <w:sz w:val="24"/>
          <w:szCs w:val="24"/>
        </w:rPr>
        <w:t>Юридический адрес: 427550, Удмуртская Республика, пос. Балезино, ул. Кирова, д. 2</w:t>
      </w:r>
      <w:proofErr w:type="gramEnd"/>
    </w:p>
    <w:p w:rsidR="00831671" w:rsidRPr="00D34BE7" w:rsidRDefault="00831671" w:rsidP="00831671">
      <w:pPr>
        <w:shd w:val="clear" w:color="auto" w:fill="FFFFFF"/>
        <w:rPr>
          <w:rFonts w:ascii="yandex-sans" w:hAnsi="yandex-sans"/>
          <w:color w:val="000000"/>
          <w:sz w:val="24"/>
          <w:szCs w:val="24"/>
        </w:rPr>
      </w:pPr>
      <w:r w:rsidRPr="00D34BE7">
        <w:rPr>
          <w:rFonts w:ascii="yandex-sans" w:hAnsi="yandex-sans"/>
          <w:color w:val="000000"/>
          <w:sz w:val="24"/>
          <w:szCs w:val="24"/>
        </w:rPr>
        <w:t xml:space="preserve">Сайт: </w:t>
      </w:r>
      <w:r w:rsidR="009362E8" w:rsidRPr="009362E8">
        <w:t>https://balezinskij-r18.gosweb.gosuslugi.ru/</w:t>
      </w:r>
    </w:p>
    <w:p w:rsidR="00831671" w:rsidRPr="00D34BE7" w:rsidRDefault="00831671" w:rsidP="00831671">
      <w:pPr>
        <w:shd w:val="clear" w:color="auto" w:fill="FFFFFF"/>
        <w:rPr>
          <w:rFonts w:ascii="yandex-sans" w:hAnsi="yandex-sans"/>
          <w:color w:val="000000"/>
          <w:sz w:val="24"/>
          <w:szCs w:val="24"/>
        </w:rPr>
      </w:pPr>
      <w:r w:rsidRPr="00D34BE7">
        <w:rPr>
          <w:rFonts w:ascii="yandex-sans" w:hAnsi="yandex-sans"/>
          <w:color w:val="000000"/>
          <w:sz w:val="24"/>
          <w:szCs w:val="24"/>
        </w:rPr>
        <w:t xml:space="preserve">Адрес электронной почты: </w:t>
      </w:r>
      <w:hyperlink r:id="rId9" w:history="1">
        <w:r w:rsidRPr="00D34BE7">
          <w:rPr>
            <w:color w:val="0000FF" w:themeColor="hyperlink"/>
            <w:sz w:val="24"/>
            <w:szCs w:val="24"/>
            <w:lang w:val="en-US"/>
          </w:rPr>
          <w:t>uprbalezino</w:t>
        </w:r>
        <w:r w:rsidRPr="00D34BE7">
          <w:rPr>
            <w:color w:val="0000FF" w:themeColor="hyperlink"/>
            <w:sz w:val="24"/>
            <w:szCs w:val="24"/>
          </w:rPr>
          <w:t>@</w:t>
        </w:r>
        <w:r w:rsidRPr="00D34BE7">
          <w:rPr>
            <w:color w:val="0000FF" w:themeColor="hyperlink"/>
            <w:sz w:val="24"/>
            <w:szCs w:val="24"/>
            <w:lang w:val="en-US"/>
          </w:rPr>
          <w:t>yandex</w:t>
        </w:r>
        <w:r w:rsidRPr="00D34BE7">
          <w:rPr>
            <w:color w:val="0000FF" w:themeColor="hyperlink"/>
            <w:sz w:val="24"/>
            <w:szCs w:val="24"/>
          </w:rPr>
          <w:t>.</w:t>
        </w:r>
        <w:proofErr w:type="spellStart"/>
        <w:r w:rsidRPr="00D34BE7">
          <w:rPr>
            <w:color w:val="0000FF" w:themeColor="hyperlink"/>
            <w:sz w:val="24"/>
            <w:szCs w:val="24"/>
            <w:lang w:val="en-US"/>
          </w:rPr>
          <w:t>ru</w:t>
        </w:r>
        <w:proofErr w:type="spellEnd"/>
      </w:hyperlink>
    </w:p>
    <w:p w:rsidR="00831671" w:rsidRPr="00D34BE7" w:rsidRDefault="00831671" w:rsidP="00831671">
      <w:pPr>
        <w:shd w:val="clear" w:color="auto" w:fill="FFFFFF"/>
        <w:rPr>
          <w:bCs/>
          <w:sz w:val="24"/>
          <w:szCs w:val="24"/>
        </w:rPr>
      </w:pPr>
      <w:r w:rsidRPr="00D34BE7">
        <w:rPr>
          <w:rFonts w:ascii="yandex-sans" w:hAnsi="yandex-sans"/>
          <w:color w:val="000000"/>
          <w:sz w:val="24"/>
          <w:szCs w:val="24"/>
        </w:rPr>
        <w:t>Телефон: +7</w:t>
      </w:r>
      <w:r w:rsidR="00CD2FD6" w:rsidRPr="00D34BE7">
        <w:rPr>
          <w:rFonts w:ascii="yandex-sans" w:hAnsi="yandex-sans"/>
          <w:color w:val="000000"/>
          <w:sz w:val="24"/>
          <w:szCs w:val="24"/>
        </w:rPr>
        <w:t> </w:t>
      </w:r>
      <w:r w:rsidRPr="00D34BE7">
        <w:rPr>
          <w:rFonts w:ascii="yandex-sans" w:hAnsi="yandex-sans"/>
          <w:color w:val="000000"/>
          <w:sz w:val="24"/>
          <w:szCs w:val="24"/>
        </w:rPr>
        <w:t>3</w:t>
      </w:r>
      <w:r w:rsidR="00CD2FD6" w:rsidRPr="00D34BE7">
        <w:rPr>
          <w:rFonts w:ascii="yandex-sans" w:hAnsi="yandex-sans"/>
          <w:color w:val="000000"/>
          <w:sz w:val="24"/>
          <w:szCs w:val="24"/>
        </w:rPr>
        <w:t>41-66-5-15-26</w:t>
      </w:r>
      <w:r w:rsidRPr="00D34BE7">
        <w:rPr>
          <w:rFonts w:ascii="yandex-sans" w:hAnsi="yandex-sans"/>
          <w:color w:val="000000"/>
          <w:sz w:val="24"/>
          <w:szCs w:val="24"/>
        </w:rPr>
        <w:t>.</w:t>
      </w:r>
      <w:r w:rsidRPr="00D34BE7">
        <w:rPr>
          <w:rFonts w:ascii="yandex-sans" w:hAnsi="yandex-sans"/>
          <w:bCs/>
          <w:color w:val="000000"/>
          <w:sz w:val="24"/>
          <w:szCs w:val="24"/>
          <w:lang w:bidi="ru-RU"/>
        </w:rPr>
        <w:t xml:space="preserve"> </w:t>
      </w:r>
      <w:r w:rsidRPr="00D34BE7">
        <w:rPr>
          <w:bCs/>
          <w:sz w:val="24"/>
          <w:szCs w:val="24"/>
          <w:lang w:bidi="ru-RU"/>
        </w:rPr>
        <w:t>Инструкция по работе в торговой секции «Приватизация, аренда и продажа прав» электронной площадки http://</w:t>
      </w:r>
      <w:r w:rsidRPr="00D34BE7">
        <w:rPr>
          <w:bCs/>
          <w:sz w:val="24"/>
          <w:szCs w:val="24"/>
        </w:rPr>
        <w:t>utp.sberbank-ast.ru</w:t>
      </w:r>
      <w:r w:rsidRPr="00D34BE7">
        <w:rPr>
          <w:bCs/>
          <w:sz w:val="24"/>
          <w:szCs w:val="24"/>
          <w:lang w:bidi="ru-RU"/>
        </w:rPr>
        <w:t xml:space="preserve"> размещена по адресу: </w:t>
      </w:r>
      <w:r w:rsidRPr="00D34BE7">
        <w:rPr>
          <w:bCs/>
          <w:sz w:val="24"/>
          <w:szCs w:val="24"/>
        </w:rPr>
        <w:t>https://utp.sberbank-ast.ru/Main/Notice/757/Instructions</w:t>
      </w:r>
      <w:r w:rsidRPr="00D34BE7">
        <w:rPr>
          <w:bCs/>
          <w:sz w:val="24"/>
          <w:szCs w:val="24"/>
          <w:lang w:bidi="ru-RU"/>
        </w:rPr>
        <w:t>.</w:t>
      </w:r>
    </w:p>
    <w:p w:rsidR="00831671" w:rsidRDefault="00831671" w:rsidP="00831671">
      <w:pPr>
        <w:tabs>
          <w:tab w:val="left" w:pos="709"/>
        </w:tabs>
        <w:autoSpaceDE w:val="0"/>
        <w:autoSpaceDN w:val="0"/>
        <w:adjustRightInd w:val="0"/>
        <w:spacing w:line="320" w:lineRule="exact"/>
        <w:ind w:firstLine="709"/>
        <w:jc w:val="both"/>
        <w:rPr>
          <w:bCs/>
          <w:sz w:val="24"/>
          <w:szCs w:val="24"/>
          <w:lang w:bidi="ru-RU"/>
        </w:rPr>
      </w:pPr>
      <w:r>
        <w:rPr>
          <w:bCs/>
          <w:sz w:val="24"/>
          <w:szCs w:val="24"/>
          <w:lang w:bidi="ru-RU"/>
        </w:rPr>
        <w:t>Документооборот между претендентами, участниками, Оператором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w:t>
      </w:r>
    </w:p>
    <w:p w:rsidR="00831671" w:rsidRDefault="00831671" w:rsidP="00831671">
      <w:pPr>
        <w:tabs>
          <w:tab w:val="left" w:pos="709"/>
        </w:tabs>
        <w:autoSpaceDE w:val="0"/>
        <w:autoSpaceDN w:val="0"/>
        <w:adjustRightInd w:val="0"/>
        <w:spacing w:line="320" w:lineRule="exact"/>
        <w:ind w:firstLine="709"/>
        <w:jc w:val="both"/>
        <w:rPr>
          <w:bCs/>
          <w:sz w:val="24"/>
          <w:szCs w:val="24"/>
          <w:u w:val="single"/>
          <w:lang w:bidi="ru-RU"/>
        </w:rPr>
      </w:pPr>
      <w:r>
        <w:rPr>
          <w:bCs/>
          <w:sz w:val="24"/>
          <w:szCs w:val="24"/>
          <w:lang w:bidi="ru-RU"/>
        </w:rPr>
        <w:t>Для организации электронного документооборота претендент должен получить электронную подпись. На электронной площадке http://</w:t>
      </w:r>
      <w:r>
        <w:rPr>
          <w:bCs/>
          <w:sz w:val="24"/>
          <w:szCs w:val="24"/>
        </w:rPr>
        <w:t>utp.sberbank-ast.ru</w:t>
      </w:r>
      <w:r>
        <w:rPr>
          <w:bCs/>
          <w:sz w:val="24"/>
          <w:szCs w:val="24"/>
          <w:lang w:bidi="ru-RU"/>
        </w:rPr>
        <w:t xml:space="preserve"> </w:t>
      </w:r>
      <w:r>
        <w:rPr>
          <w:bCs/>
          <w:sz w:val="24"/>
          <w:szCs w:val="24"/>
          <w:u w:val="single"/>
          <w:lang w:bidi="ru-RU"/>
        </w:rPr>
        <w:t xml:space="preserve">принимаются и </w:t>
      </w:r>
      <w:r>
        <w:rPr>
          <w:bCs/>
          <w:sz w:val="24"/>
          <w:szCs w:val="24"/>
          <w:u w:val="single"/>
          <w:lang w:bidi="ru-RU"/>
        </w:rPr>
        <w:lastRenderedPageBreak/>
        <w:t>признаются электронные подписи, изданные доверенными удостоверяющими центрами.</w:t>
      </w:r>
      <w:r>
        <w:rPr>
          <w:bCs/>
          <w:sz w:val="24"/>
          <w:szCs w:val="24"/>
          <w:lang w:bidi="ru-RU"/>
        </w:rPr>
        <w:t xml:space="preserve"> Список доверенных удостоверяющих центров публикуется в открытой для доступа неограниченного круга лиц части электронной площадки (далее - открытая часть электронной площадки).</w:t>
      </w:r>
    </w:p>
    <w:p w:rsidR="00831671" w:rsidRDefault="004C3423" w:rsidP="004C3423">
      <w:pPr>
        <w:pStyle w:val="afa"/>
        <w:tabs>
          <w:tab w:val="left" w:pos="984"/>
        </w:tabs>
        <w:jc w:val="left"/>
        <w:outlineLvl w:val="0"/>
      </w:pPr>
      <w:r>
        <w:tab/>
      </w:r>
    </w:p>
    <w:p w:rsidR="004C3423" w:rsidRDefault="004C3423" w:rsidP="004C3423">
      <w:pPr>
        <w:pStyle w:val="afa"/>
        <w:tabs>
          <w:tab w:val="left" w:pos="984"/>
        </w:tabs>
        <w:jc w:val="left"/>
        <w:outlineLvl w:val="0"/>
      </w:pPr>
      <w:r w:rsidRPr="004C3423">
        <w:t xml:space="preserve">Предмет </w:t>
      </w:r>
      <w:r w:rsidR="000F6B75">
        <w:rPr>
          <w:shd w:val="clear" w:color="auto" w:fill="FFFFFF"/>
        </w:rPr>
        <w:t xml:space="preserve">продажи </w:t>
      </w:r>
      <w:r w:rsidR="00A41C43">
        <w:rPr>
          <w:shd w:val="clear" w:color="auto" w:fill="FFFFFF"/>
        </w:rPr>
        <w:t xml:space="preserve">имущества </w:t>
      </w:r>
      <w:r w:rsidR="000F6B75">
        <w:rPr>
          <w:shd w:val="clear" w:color="auto" w:fill="FFFFFF"/>
        </w:rPr>
        <w:t>по минимально допустимой цене</w:t>
      </w:r>
      <w:r w:rsidRPr="004C3423">
        <w:t>:</w:t>
      </w:r>
    </w:p>
    <w:p w:rsidR="00950E77" w:rsidRDefault="00950E77" w:rsidP="004C3423">
      <w:pPr>
        <w:pStyle w:val="afa"/>
        <w:tabs>
          <w:tab w:val="left" w:pos="984"/>
        </w:tabs>
        <w:jc w:val="left"/>
        <w:outlineLvl w:val="0"/>
      </w:pPr>
    </w:p>
    <w:p w:rsidR="001234EB" w:rsidRDefault="001234EB" w:rsidP="001234EB">
      <w:pPr>
        <w:ind w:firstLine="567"/>
        <w:jc w:val="center"/>
        <w:rPr>
          <w:b/>
          <w:sz w:val="24"/>
          <w:szCs w:val="24"/>
        </w:rPr>
      </w:pPr>
      <w:r>
        <w:rPr>
          <w:b/>
          <w:sz w:val="24"/>
          <w:szCs w:val="24"/>
        </w:rPr>
        <w:t>Лот №</w:t>
      </w:r>
      <w:r w:rsidR="00221553">
        <w:rPr>
          <w:b/>
          <w:sz w:val="24"/>
          <w:szCs w:val="24"/>
        </w:rPr>
        <w:t xml:space="preserve"> </w:t>
      </w:r>
      <w:r w:rsidR="00E4720F">
        <w:rPr>
          <w:b/>
          <w:sz w:val="24"/>
          <w:szCs w:val="24"/>
        </w:rPr>
        <w:t>4</w:t>
      </w:r>
    </w:p>
    <w:p w:rsidR="00E4720F" w:rsidRPr="00E4720F" w:rsidRDefault="00E4720F" w:rsidP="00E4720F">
      <w:pPr>
        <w:ind w:firstLine="709"/>
        <w:jc w:val="both"/>
        <w:rPr>
          <w:b/>
          <w:sz w:val="24"/>
          <w:szCs w:val="24"/>
        </w:rPr>
      </w:pPr>
      <w:r w:rsidRPr="00E4720F">
        <w:rPr>
          <w:b/>
          <w:sz w:val="24"/>
          <w:szCs w:val="24"/>
        </w:rPr>
        <w:t xml:space="preserve">Отвал передний </w:t>
      </w:r>
      <w:proofErr w:type="gramStart"/>
      <w:r w:rsidRPr="00E4720F">
        <w:rPr>
          <w:b/>
          <w:sz w:val="24"/>
          <w:szCs w:val="24"/>
        </w:rPr>
        <w:t>поворотный</w:t>
      </w:r>
      <w:proofErr w:type="gramEnd"/>
      <w:r w:rsidRPr="00E4720F">
        <w:rPr>
          <w:b/>
          <w:sz w:val="24"/>
          <w:szCs w:val="24"/>
        </w:rPr>
        <w:t xml:space="preserve"> а/м ЗИЛ.</w:t>
      </w:r>
    </w:p>
    <w:p w:rsidR="006F05DB" w:rsidRPr="006F05DB" w:rsidRDefault="006F05DB" w:rsidP="006F05DB">
      <w:pPr>
        <w:ind w:firstLine="709"/>
        <w:jc w:val="both"/>
        <w:rPr>
          <w:b/>
          <w:sz w:val="24"/>
          <w:szCs w:val="24"/>
        </w:rPr>
      </w:pPr>
    </w:p>
    <w:p w:rsidR="001E07A5" w:rsidRDefault="001E07A5" w:rsidP="001E07A5">
      <w:pPr>
        <w:ind w:firstLine="709"/>
        <w:jc w:val="both"/>
        <w:rPr>
          <w:sz w:val="24"/>
          <w:szCs w:val="24"/>
        </w:rPr>
      </w:pPr>
      <w:r>
        <w:rPr>
          <w:sz w:val="24"/>
          <w:szCs w:val="24"/>
        </w:rPr>
        <w:t>Осмотр имущества</w:t>
      </w:r>
      <w:r w:rsidRPr="0059678E">
        <w:rPr>
          <w:sz w:val="24"/>
          <w:szCs w:val="24"/>
        </w:rPr>
        <w:t xml:space="preserve"> производится еженедельно </w:t>
      </w:r>
      <w:r>
        <w:rPr>
          <w:sz w:val="24"/>
          <w:szCs w:val="24"/>
        </w:rPr>
        <w:t xml:space="preserve">по адресу: </w:t>
      </w:r>
      <w:r w:rsidRPr="00161834">
        <w:rPr>
          <w:sz w:val="24"/>
          <w:szCs w:val="24"/>
        </w:rPr>
        <w:t xml:space="preserve">Удмуртская Республика, </w:t>
      </w:r>
      <w:proofErr w:type="spellStart"/>
      <w:r w:rsidRPr="00161834">
        <w:rPr>
          <w:sz w:val="24"/>
          <w:szCs w:val="24"/>
        </w:rPr>
        <w:t>Балезинский</w:t>
      </w:r>
      <w:proofErr w:type="spellEnd"/>
      <w:r w:rsidRPr="00161834">
        <w:rPr>
          <w:sz w:val="24"/>
          <w:szCs w:val="24"/>
        </w:rPr>
        <w:t xml:space="preserve"> район, ориентир д. </w:t>
      </w:r>
      <w:proofErr w:type="spellStart"/>
      <w:r w:rsidRPr="00161834">
        <w:rPr>
          <w:sz w:val="24"/>
          <w:szCs w:val="24"/>
        </w:rPr>
        <w:t>Кестым</w:t>
      </w:r>
      <w:proofErr w:type="spellEnd"/>
      <w:r w:rsidRPr="00161834">
        <w:rPr>
          <w:sz w:val="24"/>
          <w:szCs w:val="24"/>
        </w:rPr>
        <w:t>, в 2,5 км севернее ориентира, вдоль старого тракта Балезино-Глазов</w:t>
      </w:r>
      <w:r>
        <w:rPr>
          <w:sz w:val="24"/>
          <w:szCs w:val="24"/>
        </w:rPr>
        <w:t xml:space="preserve">, </w:t>
      </w:r>
      <w:r w:rsidRPr="0059678E">
        <w:rPr>
          <w:sz w:val="24"/>
          <w:szCs w:val="24"/>
        </w:rPr>
        <w:t>по четвергам в течение срока подачи заявок на участие в аукционе</w:t>
      </w:r>
      <w:r>
        <w:rPr>
          <w:sz w:val="24"/>
          <w:szCs w:val="24"/>
        </w:rPr>
        <w:t>.</w:t>
      </w:r>
    </w:p>
    <w:p w:rsidR="00964B84" w:rsidRDefault="00F63CD8" w:rsidP="00964B84">
      <w:pPr>
        <w:ind w:firstLine="709"/>
        <w:jc w:val="both"/>
        <w:rPr>
          <w:sz w:val="24"/>
          <w:szCs w:val="24"/>
        </w:rPr>
      </w:pPr>
      <w:r w:rsidRPr="00F63CD8">
        <w:rPr>
          <w:b/>
          <w:sz w:val="24"/>
          <w:szCs w:val="24"/>
        </w:rPr>
        <w:t xml:space="preserve">Способ приватизации – </w:t>
      </w:r>
      <w:r w:rsidR="00A41C43">
        <w:rPr>
          <w:sz w:val="24"/>
          <w:szCs w:val="24"/>
        </w:rPr>
        <w:t>продажа</w:t>
      </w:r>
      <w:r w:rsidR="000F6B75" w:rsidRPr="000F6B75">
        <w:rPr>
          <w:sz w:val="24"/>
          <w:szCs w:val="24"/>
        </w:rPr>
        <w:t xml:space="preserve"> </w:t>
      </w:r>
      <w:r w:rsidR="00A41C43">
        <w:rPr>
          <w:sz w:val="24"/>
          <w:szCs w:val="24"/>
        </w:rPr>
        <w:t xml:space="preserve">имущества </w:t>
      </w:r>
      <w:r w:rsidR="000F6B75" w:rsidRPr="000F6B75">
        <w:rPr>
          <w:sz w:val="24"/>
          <w:szCs w:val="24"/>
        </w:rPr>
        <w:t xml:space="preserve">по минимально допустимой цене </w:t>
      </w:r>
      <w:r w:rsidRPr="00F63CD8">
        <w:rPr>
          <w:sz w:val="24"/>
          <w:szCs w:val="24"/>
        </w:rPr>
        <w:t>в электронной форме, открытая по форме подачи предложений.</w:t>
      </w:r>
    </w:p>
    <w:tbl>
      <w:tblPr>
        <w:tblW w:w="9967" w:type="dxa"/>
        <w:tblInd w:w="64" w:type="dxa"/>
        <w:tblLayout w:type="fixed"/>
        <w:tblCellMar>
          <w:top w:w="108" w:type="dxa"/>
          <w:bottom w:w="108" w:type="dxa"/>
        </w:tblCellMar>
        <w:tblLook w:val="0000" w:firstRow="0" w:lastRow="0" w:firstColumn="0" w:lastColumn="0" w:noHBand="0" w:noVBand="0"/>
      </w:tblPr>
      <w:tblGrid>
        <w:gridCol w:w="928"/>
        <w:gridCol w:w="3511"/>
        <w:gridCol w:w="2409"/>
        <w:gridCol w:w="3119"/>
      </w:tblGrid>
      <w:tr w:rsidR="000C5984" w:rsidRPr="00042D5D" w:rsidTr="00D34BE7">
        <w:trPr>
          <w:trHeight w:val="541"/>
        </w:trPr>
        <w:tc>
          <w:tcPr>
            <w:tcW w:w="928" w:type="dxa"/>
            <w:tcBorders>
              <w:top w:val="single" w:sz="4" w:space="0" w:color="000000"/>
              <w:left w:val="single" w:sz="4" w:space="0" w:color="000000"/>
              <w:bottom w:val="single" w:sz="4" w:space="0" w:color="000000"/>
            </w:tcBorders>
          </w:tcPr>
          <w:p w:rsidR="000C5984" w:rsidRPr="00D34BE7" w:rsidRDefault="000C5984" w:rsidP="00042D5D">
            <w:pPr>
              <w:tabs>
                <w:tab w:val="left" w:pos="4536"/>
                <w:tab w:val="left" w:pos="5670"/>
                <w:tab w:val="left" w:pos="6120"/>
              </w:tabs>
              <w:ind w:right="-5"/>
              <w:jc w:val="center"/>
            </w:pPr>
            <w:r w:rsidRPr="00D34BE7">
              <w:t>Номер лота</w:t>
            </w:r>
          </w:p>
        </w:tc>
        <w:tc>
          <w:tcPr>
            <w:tcW w:w="3511" w:type="dxa"/>
            <w:tcBorders>
              <w:top w:val="single" w:sz="4" w:space="0" w:color="000000"/>
              <w:left w:val="single" w:sz="4" w:space="0" w:color="000000"/>
              <w:bottom w:val="single" w:sz="4" w:space="0" w:color="000000"/>
            </w:tcBorders>
          </w:tcPr>
          <w:p w:rsidR="000C5984" w:rsidRPr="00D34BE7" w:rsidRDefault="000C5984" w:rsidP="000C5984">
            <w:pPr>
              <w:tabs>
                <w:tab w:val="left" w:pos="4536"/>
                <w:tab w:val="left" w:pos="5670"/>
                <w:tab w:val="left" w:pos="6120"/>
              </w:tabs>
              <w:ind w:right="-5"/>
              <w:jc w:val="center"/>
            </w:pPr>
            <w:r w:rsidRPr="00D34BE7">
              <w:t>Цена первоначального предложения (начальная цена) без учета НДС</w:t>
            </w:r>
          </w:p>
        </w:tc>
        <w:tc>
          <w:tcPr>
            <w:tcW w:w="2409" w:type="dxa"/>
            <w:tcBorders>
              <w:top w:val="single" w:sz="4" w:space="0" w:color="000000"/>
              <w:left w:val="single" w:sz="4" w:space="0" w:color="000000"/>
              <w:bottom w:val="single" w:sz="4" w:space="0" w:color="000000"/>
            </w:tcBorders>
          </w:tcPr>
          <w:p w:rsidR="000C5984" w:rsidRPr="00D34BE7" w:rsidRDefault="000C5984" w:rsidP="00042D5D">
            <w:pPr>
              <w:tabs>
                <w:tab w:val="left" w:pos="4536"/>
                <w:tab w:val="left" w:pos="5670"/>
                <w:tab w:val="left" w:pos="6120"/>
              </w:tabs>
              <w:ind w:right="-5"/>
              <w:jc w:val="center"/>
            </w:pPr>
            <w:r w:rsidRPr="00D34BE7">
              <w:t>Минимальная цена</w:t>
            </w:r>
          </w:p>
          <w:p w:rsidR="00D34BE7" w:rsidRPr="00D34BE7" w:rsidRDefault="00D34BE7" w:rsidP="00D34BE7">
            <w:pPr>
              <w:tabs>
                <w:tab w:val="left" w:pos="4536"/>
                <w:tab w:val="left" w:pos="5670"/>
                <w:tab w:val="left" w:pos="6120"/>
              </w:tabs>
              <w:ind w:right="-5"/>
              <w:jc w:val="center"/>
            </w:pPr>
            <w:r w:rsidRPr="00D34BE7">
              <w:t>(5% начальной цены)</w:t>
            </w:r>
          </w:p>
        </w:tc>
        <w:tc>
          <w:tcPr>
            <w:tcW w:w="3119" w:type="dxa"/>
            <w:tcBorders>
              <w:top w:val="single" w:sz="4" w:space="0" w:color="000000"/>
              <w:left w:val="single" w:sz="4" w:space="0" w:color="000000"/>
              <w:bottom w:val="single" w:sz="4" w:space="0" w:color="000000"/>
              <w:right w:val="single" w:sz="4" w:space="0" w:color="000000"/>
            </w:tcBorders>
          </w:tcPr>
          <w:p w:rsidR="000C5984" w:rsidRPr="00D34BE7" w:rsidRDefault="000C5984" w:rsidP="00042D5D">
            <w:pPr>
              <w:tabs>
                <w:tab w:val="left" w:pos="4536"/>
                <w:tab w:val="left" w:pos="5670"/>
                <w:tab w:val="left" w:pos="6120"/>
              </w:tabs>
              <w:ind w:right="-5"/>
              <w:jc w:val="center"/>
            </w:pPr>
            <w:r w:rsidRPr="00D34BE7">
              <w:t>Размер задатка</w:t>
            </w:r>
          </w:p>
          <w:p w:rsidR="000C5984" w:rsidRPr="00D34BE7" w:rsidRDefault="000C5984" w:rsidP="00D34BE7">
            <w:pPr>
              <w:tabs>
                <w:tab w:val="left" w:pos="4536"/>
                <w:tab w:val="left" w:pos="5670"/>
                <w:tab w:val="left" w:pos="6120"/>
              </w:tabs>
              <w:ind w:right="-5"/>
              <w:jc w:val="center"/>
            </w:pPr>
            <w:r w:rsidRPr="00D34BE7">
              <w:t>(1% начальной цены)</w:t>
            </w:r>
          </w:p>
        </w:tc>
      </w:tr>
      <w:tr w:rsidR="00E4720F" w:rsidRPr="00042D5D" w:rsidTr="00C06E39">
        <w:trPr>
          <w:trHeight w:val="641"/>
        </w:trPr>
        <w:tc>
          <w:tcPr>
            <w:tcW w:w="928" w:type="dxa"/>
            <w:tcBorders>
              <w:top w:val="single" w:sz="4" w:space="0" w:color="000000"/>
              <w:left w:val="single" w:sz="4" w:space="0" w:color="000000"/>
              <w:bottom w:val="single" w:sz="4" w:space="0" w:color="000000"/>
            </w:tcBorders>
          </w:tcPr>
          <w:p w:rsidR="00E4720F" w:rsidRDefault="00E4720F" w:rsidP="00DB220A">
            <w:pPr>
              <w:tabs>
                <w:tab w:val="left" w:pos="4536"/>
                <w:tab w:val="left" w:pos="5670"/>
                <w:tab w:val="left" w:pos="6120"/>
              </w:tabs>
              <w:ind w:right="-5"/>
              <w:jc w:val="center"/>
              <w:rPr>
                <w:sz w:val="24"/>
                <w:szCs w:val="24"/>
              </w:rPr>
            </w:pPr>
            <w:r w:rsidRPr="00042D5D">
              <w:rPr>
                <w:sz w:val="24"/>
                <w:szCs w:val="24"/>
              </w:rPr>
              <w:t xml:space="preserve">Лот </w:t>
            </w:r>
          </w:p>
          <w:p w:rsidR="00E4720F" w:rsidRPr="00042D5D" w:rsidRDefault="00E4720F" w:rsidP="00573089">
            <w:pPr>
              <w:tabs>
                <w:tab w:val="left" w:pos="4536"/>
                <w:tab w:val="left" w:pos="5670"/>
                <w:tab w:val="left" w:pos="6120"/>
              </w:tabs>
              <w:ind w:right="-5"/>
              <w:jc w:val="center"/>
              <w:rPr>
                <w:sz w:val="24"/>
                <w:szCs w:val="24"/>
              </w:rPr>
            </w:pPr>
            <w:r w:rsidRPr="00042D5D">
              <w:rPr>
                <w:sz w:val="24"/>
                <w:szCs w:val="24"/>
              </w:rPr>
              <w:t>№</w:t>
            </w:r>
            <w:r>
              <w:rPr>
                <w:sz w:val="24"/>
                <w:szCs w:val="24"/>
              </w:rPr>
              <w:t xml:space="preserve"> </w:t>
            </w:r>
            <w:r w:rsidR="00573089">
              <w:rPr>
                <w:sz w:val="24"/>
                <w:szCs w:val="24"/>
              </w:rPr>
              <w:t>4</w:t>
            </w:r>
          </w:p>
        </w:tc>
        <w:tc>
          <w:tcPr>
            <w:tcW w:w="3511" w:type="dxa"/>
            <w:tcBorders>
              <w:top w:val="single" w:sz="4" w:space="0" w:color="000000"/>
              <w:left w:val="single" w:sz="4" w:space="0" w:color="000000"/>
              <w:bottom w:val="single" w:sz="4" w:space="0" w:color="000000"/>
            </w:tcBorders>
            <w:vAlign w:val="center"/>
          </w:tcPr>
          <w:p w:rsidR="00E4720F" w:rsidRPr="003812B3" w:rsidRDefault="00573089" w:rsidP="001C5A77">
            <w:pPr>
              <w:jc w:val="center"/>
              <w:rPr>
                <w:b/>
              </w:rPr>
            </w:pPr>
            <w:r>
              <w:rPr>
                <w:b/>
              </w:rPr>
              <w:t>110 000</w:t>
            </w:r>
            <w:r w:rsidR="00E4720F" w:rsidRPr="003812B3">
              <w:rPr>
                <w:b/>
              </w:rPr>
              <w:t>,0</w:t>
            </w:r>
            <w:r>
              <w:rPr>
                <w:b/>
              </w:rPr>
              <w:t>0</w:t>
            </w:r>
          </w:p>
        </w:tc>
        <w:tc>
          <w:tcPr>
            <w:tcW w:w="2409" w:type="dxa"/>
            <w:tcBorders>
              <w:top w:val="single" w:sz="4" w:space="0" w:color="000000"/>
              <w:left w:val="single" w:sz="4" w:space="0" w:color="000000"/>
              <w:bottom w:val="single" w:sz="4" w:space="0" w:color="000000"/>
            </w:tcBorders>
            <w:vAlign w:val="center"/>
          </w:tcPr>
          <w:p w:rsidR="00E4720F" w:rsidRPr="007415C9" w:rsidRDefault="00573089" w:rsidP="001C5A77">
            <w:pPr>
              <w:jc w:val="center"/>
              <w:rPr>
                <w:b/>
              </w:rPr>
            </w:pPr>
            <w:r>
              <w:rPr>
                <w:b/>
              </w:rPr>
              <w:t>5 500</w:t>
            </w:r>
            <w:r w:rsidR="00E4720F" w:rsidRPr="007415C9">
              <w:rPr>
                <w:b/>
              </w:rPr>
              <w:t xml:space="preserve">,00 </w:t>
            </w:r>
          </w:p>
        </w:tc>
        <w:tc>
          <w:tcPr>
            <w:tcW w:w="3119" w:type="dxa"/>
            <w:tcBorders>
              <w:top w:val="single" w:sz="4" w:space="0" w:color="000000"/>
              <w:left w:val="single" w:sz="4" w:space="0" w:color="000000"/>
              <w:bottom w:val="single" w:sz="4" w:space="0" w:color="000000"/>
              <w:right w:val="single" w:sz="4" w:space="0" w:color="000000"/>
            </w:tcBorders>
          </w:tcPr>
          <w:p w:rsidR="00E4720F" w:rsidRDefault="00E4720F" w:rsidP="00042D5D">
            <w:pPr>
              <w:tabs>
                <w:tab w:val="left" w:pos="4536"/>
                <w:tab w:val="left" w:pos="5670"/>
                <w:tab w:val="left" w:pos="6120"/>
              </w:tabs>
              <w:ind w:right="-5"/>
              <w:jc w:val="center"/>
            </w:pPr>
          </w:p>
          <w:p w:rsidR="00E4720F" w:rsidRPr="00E4720F" w:rsidRDefault="00573089" w:rsidP="00E4720F">
            <w:pPr>
              <w:tabs>
                <w:tab w:val="left" w:pos="4536"/>
                <w:tab w:val="left" w:pos="5670"/>
                <w:tab w:val="left" w:pos="6120"/>
              </w:tabs>
              <w:ind w:right="-5"/>
              <w:jc w:val="center"/>
              <w:rPr>
                <w:b/>
              </w:rPr>
            </w:pPr>
            <w:r>
              <w:rPr>
                <w:b/>
              </w:rPr>
              <w:t>1 100</w:t>
            </w:r>
            <w:r w:rsidR="00E4720F" w:rsidRPr="00E4720F">
              <w:rPr>
                <w:b/>
              </w:rPr>
              <w:t>,00</w:t>
            </w:r>
          </w:p>
        </w:tc>
      </w:tr>
    </w:tbl>
    <w:p w:rsidR="004C3423" w:rsidRPr="004C3423" w:rsidRDefault="004C3423" w:rsidP="004C3423">
      <w:pPr>
        <w:ind w:firstLine="720"/>
        <w:jc w:val="both"/>
        <w:rPr>
          <w:sz w:val="10"/>
          <w:szCs w:val="10"/>
        </w:rPr>
      </w:pPr>
    </w:p>
    <w:p w:rsidR="005539FE" w:rsidRDefault="00731F5E" w:rsidP="00731F5E">
      <w:pPr>
        <w:ind w:firstLine="709"/>
        <w:jc w:val="both"/>
        <w:rPr>
          <w:sz w:val="24"/>
          <w:szCs w:val="24"/>
        </w:rPr>
      </w:pPr>
      <w:r w:rsidRPr="00EF6E22">
        <w:rPr>
          <w:sz w:val="24"/>
          <w:szCs w:val="24"/>
        </w:rPr>
        <w:t xml:space="preserve">Сведения о предыдущих торгах, объявленных в течение года, предшествующего продаже: </w:t>
      </w:r>
    </w:p>
    <w:p w:rsidR="005539FE" w:rsidRDefault="005539FE" w:rsidP="00731F5E">
      <w:pPr>
        <w:ind w:firstLine="709"/>
        <w:jc w:val="both"/>
        <w:rPr>
          <w:sz w:val="24"/>
          <w:szCs w:val="24"/>
        </w:rPr>
      </w:pPr>
      <w:r>
        <w:rPr>
          <w:sz w:val="24"/>
          <w:szCs w:val="24"/>
        </w:rPr>
        <w:t xml:space="preserve">- </w:t>
      </w:r>
      <w:r w:rsidR="00731F5E" w:rsidRPr="00EF6E22">
        <w:rPr>
          <w:sz w:val="24"/>
          <w:szCs w:val="24"/>
        </w:rPr>
        <w:t>ау</w:t>
      </w:r>
      <w:r w:rsidR="00E054FD">
        <w:rPr>
          <w:sz w:val="24"/>
          <w:szCs w:val="24"/>
        </w:rPr>
        <w:t xml:space="preserve">кционные торги, </w:t>
      </w:r>
      <w:r w:rsidR="00950E77">
        <w:rPr>
          <w:sz w:val="24"/>
          <w:szCs w:val="24"/>
        </w:rPr>
        <w:t xml:space="preserve">назначенные на </w:t>
      </w:r>
      <w:r w:rsidR="008B07C2">
        <w:rPr>
          <w:sz w:val="24"/>
          <w:szCs w:val="24"/>
        </w:rPr>
        <w:t>0</w:t>
      </w:r>
      <w:r w:rsidR="001E07A5">
        <w:rPr>
          <w:sz w:val="24"/>
          <w:szCs w:val="24"/>
        </w:rPr>
        <w:t>8</w:t>
      </w:r>
      <w:r w:rsidR="00731F5E" w:rsidRPr="00EF6E22">
        <w:rPr>
          <w:sz w:val="24"/>
          <w:szCs w:val="24"/>
        </w:rPr>
        <w:t>.</w:t>
      </w:r>
      <w:r w:rsidR="00950E77">
        <w:rPr>
          <w:sz w:val="24"/>
          <w:szCs w:val="24"/>
        </w:rPr>
        <w:t>0</w:t>
      </w:r>
      <w:r w:rsidR="008B07C2">
        <w:rPr>
          <w:sz w:val="24"/>
          <w:szCs w:val="24"/>
        </w:rPr>
        <w:t>7</w:t>
      </w:r>
      <w:r w:rsidR="00731F5E" w:rsidRPr="00EF6E22">
        <w:rPr>
          <w:sz w:val="24"/>
          <w:szCs w:val="24"/>
        </w:rPr>
        <w:t>.202</w:t>
      </w:r>
      <w:r w:rsidR="00613FC3">
        <w:rPr>
          <w:sz w:val="24"/>
          <w:szCs w:val="24"/>
        </w:rPr>
        <w:t>5</w:t>
      </w:r>
      <w:r>
        <w:rPr>
          <w:sz w:val="24"/>
          <w:szCs w:val="24"/>
        </w:rPr>
        <w:t>,</w:t>
      </w:r>
      <w:r w:rsidR="00731F5E">
        <w:rPr>
          <w:sz w:val="24"/>
          <w:szCs w:val="24"/>
        </w:rPr>
        <w:t xml:space="preserve"> </w:t>
      </w:r>
      <w:r w:rsidR="00731F5E" w:rsidRPr="00EF6E22">
        <w:rPr>
          <w:sz w:val="24"/>
          <w:szCs w:val="24"/>
        </w:rPr>
        <w:t xml:space="preserve"> признаны несостоявшимися в связи с отсутствием заявок</w:t>
      </w:r>
      <w:r w:rsidR="005E2F8A">
        <w:rPr>
          <w:sz w:val="24"/>
          <w:szCs w:val="24"/>
        </w:rPr>
        <w:t>;</w:t>
      </w:r>
    </w:p>
    <w:p w:rsidR="005E2F8A" w:rsidRDefault="005E2F8A" w:rsidP="00731F5E">
      <w:pPr>
        <w:ind w:firstLine="709"/>
        <w:jc w:val="both"/>
        <w:rPr>
          <w:sz w:val="24"/>
          <w:szCs w:val="24"/>
        </w:rPr>
      </w:pPr>
      <w:r>
        <w:rPr>
          <w:sz w:val="24"/>
          <w:szCs w:val="24"/>
        </w:rPr>
        <w:t>- аукционные торги, назначенные на 27.08.2025, признаны несостоявшимися, н</w:t>
      </w:r>
      <w:r w:rsidRPr="005E2F8A">
        <w:rPr>
          <w:sz w:val="24"/>
          <w:szCs w:val="24"/>
        </w:rPr>
        <w:t>и один из участников не сделал предложение о цене имущества</w:t>
      </w:r>
      <w:r>
        <w:rPr>
          <w:sz w:val="24"/>
          <w:szCs w:val="24"/>
        </w:rPr>
        <w:t xml:space="preserve">. </w:t>
      </w:r>
    </w:p>
    <w:p w:rsidR="004C3423" w:rsidRPr="004C3423" w:rsidRDefault="004C3423" w:rsidP="00B73D76">
      <w:pPr>
        <w:autoSpaceDE w:val="0"/>
        <w:autoSpaceDN w:val="0"/>
        <w:adjustRightInd w:val="0"/>
        <w:ind w:firstLine="567"/>
        <w:jc w:val="both"/>
        <w:rPr>
          <w:sz w:val="24"/>
          <w:szCs w:val="24"/>
          <w:lang w:eastAsia="en-US"/>
        </w:rPr>
      </w:pPr>
      <w:r w:rsidRPr="004C3423">
        <w:rPr>
          <w:rFonts w:eastAsia="Calibri"/>
          <w:b/>
          <w:color w:val="000000"/>
          <w:sz w:val="24"/>
          <w:szCs w:val="24"/>
          <w:lang w:eastAsia="en-US"/>
        </w:rPr>
        <w:t xml:space="preserve"> </w:t>
      </w:r>
    </w:p>
    <w:p w:rsidR="004C3423" w:rsidRPr="004C3423" w:rsidRDefault="004C3423" w:rsidP="004C3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sidRPr="004C3423">
        <w:rPr>
          <w:b/>
          <w:sz w:val="24"/>
          <w:szCs w:val="24"/>
        </w:rPr>
        <w:t>2. Сроки, время подачи заявок и проведения торгов</w:t>
      </w:r>
    </w:p>
    <w:p w:rsidR="00CD2FD6" w:rsidRPr="00CD2FD6" w:rsidRDefault="00CD2FD6" w:rsidP="00CD2FD6">
      <w:pPr>
        <w:ind w:firstLine="709"/>
        <w:jc w:val="both"/>
        <w:rPr>
          <w:b/>
          <w:bCs/>
          <w:color w:val="000000"/>
          <w:sz w:val="24"/>
          <w:szCs w:val="24"/>
        </w:rPr>
      </w:pPr>
      <w:r w:rsidRPr="00CD2FD6">
        <w:rPr>
          <w:b/>
          <w:bCs/>
          <w:color w:val="000000"/>
          <w:sz w:val="24"/>
          <w:szCs w:val="24"/>
        </w:rPr>
        <w:t xml:space="preserve">Дата и время начала приема </w:t>
      </w:r>
      <w:r>
        <w:rPr>
          <w:b/>
          <w:bCs/>
          <w:color w:val="000000"/>
          <w:sz w:val="24"/>
          <w:szCs w:val="24"/>
        </w:rPr>
        <w:t xml:space="preserve">заявок на участие в аукционе – </w:t>
      </w:r>
      <w:r w:rsidRPr="00CD2FD6">
        <w:rPr>
          <w:b/>
          <w:bCs/>
          <w:color w:val="000000"/>
          <w:sz w:val="24"/>
          <w:szCs w:val="24"/>
        </w:rPr>
        <w:t>1</w:t>
      </w:r>
      <w:r w:rsidR="00CA3BE5">
        <w:rPr>
          <w:b/>
          <w:bCs/>
          <w:color w:val="000000"/>
          <w:sz w:val="24"/>
          <w:szCs w:val="24"/>
        </w:rPr>
        <w:t>5</w:t>
      </w:r>
      <w:r w:rsidRPr="00CD2FD6">
        <w:rPr>
          <w:b/>
          <w:bCs/>
          <w:color w:val="000000"/>
          <w:sz w:val="24"/>
          <w:szCs w:val="24"/>
        </w:rPr>
        <w:t xml:space="preserve">.10.2025 в </w:t>
      </w:r>
      <w:r w:rsidR="00D34BE7">
        <w:rPr>
          <w:b/>
          <w:bCs/>
          <w:color w:val="000000"/>
          <w:sz w:val="24"/>
          <w:szCs w:val="24"/>
        </w:rPr>
        <w:t>9</w:t>
      </w:r>
      <w:r w:rsidRPr="00CD2FD6">
        <w:rPr>
          <w:b/>
          <w:bCs/>
          <w:color w:val="000000"/>
          <w:sz w:val="24"/>
          <w:szCs w:val="24"/>
        </w:rPr>
        <w:t>:00 часов по местному времени (</w:t>
      </w:r>
      <w:r>
        <w:rPr>
          <w:b/>
          <w:bCs/>
          <w:color w:val="000000"/>
          <w:sz w:val="24"/>
          <w:szCs w:val="24"/>
        </w:rPr>
        <w:t>8</w:t>
      </w:r>
      <w:r w:rsidRPr="00CD2FD6">
        <w:rPr>
          <w:b/>
          <w:bCs/>
          <w:color w:val="000000"/>
          <w:sz w:val="24"/>
          <w:szCs w:val="24"/>
        </w:rPr>
        <w:t xml:space="preserve">:00 часов </w:t>
      </w:r>
      <w:proofErr w:type="gramStart"/>
      <w:r w:rsidRPr="00CD2FD6">
        <w:rPr>
          <w:b/>
          <w:bCs/>
          <w:color w:val="000000"/>
          <w:sz w:val="24"/>
          <w:szCs w:val="24"/>
        </w:rPr>
        <w:t>МСК</w:t>
      </w:r>
      <w:proofErr w:type="gramEnd"/>
      <w:r w:rsidRPr="00CD2FD6">
        <w:rPr>
          <w:b/>
          <w:bCs/>
          <w:color w:val="000000"/>
          <w:sz w:val="24"/>
          <w:szCs w:val="24"/>
        </w:rPr>
        <w:t>).</w:t>
      </w:r>
    </w:p>
    <w:p w:rsidR="00CD2FD6" w:rsidRPr="00CD2FD6" w:rsidRDefault="00CD2FD6" w:rsidP="00CD2FD6">
      <w:pPr>
        <w:ind w:firstLine="709"/>
        <w:jc w:val="both"/>
        <w:rPr>
          <w:b/>
          <w:bCs/>
          <w:color w:val="000000"/>
          <w:sz w:val="24"/>
          <w:szCs w:val="24"/>
        </w:rPr>
      </w:pPr>
      <w:r w:rsidRPr="00CD2FD6">
        <w:rPr>
          <w:b/>
          <w:bCs/>
          <w:color w:val="000000"/>
          <w:sz w:val="24"/>
          <w:szCs w:val="24"/>
        </w:rPr>
        <w:t xml:space="preserve">Дата и время окончания приема </w:t>
      </w:r>
      <w:r>
        <w:rPr>
          <w:b/>
          <w:bCs/>
          <w:color w:val="000000"/>
          <w:sz w:val="24"/>
          <w:szCs w:val="24"/>
        </w:rPr>
        <w:t>заявок на участие в аукционе – 11</w:t>
      </w:r>
      <w:r w:rsidRPr="00CD2FD6">
        <w:rPr>
          <w:b/>
          <w:bCs/>
          <w:color w:val="000000"/>
          <w:sz w:val="24"/>
          <w:szCs w:val="24"/>
        </w:rPr>
        <w:t>.1</w:t>
      </w:r>
      <w:r>
        <w:rPr>
          <w:b/>
          <w:bCs/>
          <w:color w:val="000000"/>
          <w:sz w:val="24"/>
          <w:szCs w:val="24"/>
        </w:rPr>
        <w:t>2</w:t>
      </w:r>
      <w:r w:rsidRPr="00CD2FD6">
        <w:rPr>
          <w:b/>
          <w:bCs/>
          <w:color w:val="000000"/>
          <w:sz w:val="24"/>
          <w:szCs w:val="24"/>
        </w:rPr>
        <w:t>.2025 в 17:00 часов по местному времени (1</w:t>
      </w:r>
      <w:r>
        <w:rPr>
          <w:b/>
          <w:bCs/>
          <w:color w:val="000000"/>
          <w:sz w:val="24"/>
          <w:szCs w:val="24"/>
        </w:rPr>
        <w:t>6</w:t>
      </w:r>
      <w:r w:rsidRPr="00CD2FD6">
        <w:rPr>
          <w:b/>
          <w:bCs/>
          <w:color w:val="000000"/>
          <w:sz w:val="24"/>
          <w:szCs w:val="24"/>
        </w:rPr>
        <w:t xml:space="preserve">:00 часов </w:t>
      </w:r>
      <w:proofErr w:type="gramStart"/>
      <w:r w:rsidRPr="00CD2FD6">
        <w:rPr>
          <w:b/>
          <w:bCs/>
          <w:color w:val="000000"/>
          <w:sz w:val="24"/>
          <w:szCs w:val="24"/>
        </w:rPr>
        <w:t>МСК</w:t>
      </w:r>
      <w:proofErr w:type="gramEnd"/>
      <w:r w:rsidRPr="00CD2FD6">
        <w:rPr>
          <w:b/>
          <w:bCs/>
          <w:color w:val="000000"/>
          <w:sz w:val="24"/>
          <w:szCs w:val="24"/>
        </w:rPr>
        <w:t>).</w:t>
      </w:r>
    </w:p>
    <w:p w:rsidR="00CD2FD6" w:rsidRPr="00CD2FD6" w:rsidRDefault="00CD2FD6" w:rsidP="00CD2FD6">
      <w:pPr>
        <w:ind w:firstLine="709"/>
        <w:jc w:val="both"/>
        <w:rPr>
          <w:b/>
          <w:bCs/>
          <w:color w:val="000000"/>
          <w:sz w:val="24"/>
          <w:szCs w:val="24"/>
        </w:rPr>
      </w:pPr>
      <w:r w:rsidRPr="00CD2FD6">
        <w:rPr>
          <w:b/>
          <w:bCs/>
          <w:color w:val="000000"/>
          <w:sz w:val="24"/>
          <w:szCs w:val="24"/>
        </w:rPr>
        <w:t xml:space="preserve">Дата определения участников </w:t>
      </w:r>
      <w:r>
        <w:rPr>
          <w:b/>
          <w:bCs/>
          <w:color w:val="000000"/>
          <w:sz w:val="24"/>
          <w:szCs w:val="24"/>
        </w:rPr>
        <w:t>аукциона и подведения итогов – 12</w:t>
      </w:r>
      <w:r w:rsidRPr="00CD2FD6">
        <w:rPr>
          <w:b/>
          <w:bCs/>
          <w:color w:val="000000"/>
          <w:sz w:val="24"/>
          <w:szCs w:val="24"/>
        </w:rPr>
        <w:t>.1</w:t>
      </w:r>
      <w:r>
        <w:rPr>
          <w:b/>
          <w:bCs/>
          <w:color w:val="000000"/>
          <w:sz w:val="24"/>
          <w:szCs w:val="24"/>
        </w:rPr>
        <w:t>2</w:t>
      </w:r>
      <w:r w:rsidR="00D34BE7">
        <w:rPr>
          <w:b/>
          <w:bCs/>
          <w:color w:val="000000"/>
          <w:sz w:val="24"/>
          <w:szCs w:val="24"/>
        </w:rPr>
        <w:t>.2025 в 1</w:t>
      </w:r>
      <w:r w:rsidR="00E4720F">
        <w:rPr>
          <w:b/>
          <w:bCs/>
          <w:color w:val="000000"/>
          <w:sz w:val="24"/>
          <w:szCs w:val="24"/>
        </w:rPr>
        <w:t>2</w:t>
      </w:r>
      <w:r w:rsidR="006F05DB">
        <w:rPr>
          <w:b/>
          <w:bCs/>
          <w:color w:val="000000"/>
          <w:sz w:val="24"/>
          <w:szCs w:val="24"/>
        </w:rPr>
        <w:t>:</w:t>
      </w:r>
      <w:r w:rsidR="00E4720F">
        <w:rPr>
          <w:b/>
          <w:bCs/>
          <w:color w:val="000000"/>
          <w:sz w:val="24"/>
          <w:szCs w:val="24"/>
        </w:rPr>
        <w:t>00 часов по местному времени (11</w:t>
      </w:r>
      <w:r w:rsidRPr="00CD2FD6">
        <w:rPr>
          <w:b/>
          <w:bCs/>
          <w:color w:val="000000"/>
          <w:sz w:val="24"/>
          <w:szCs w:val="24"/>
        </w:rPr>
        <w:t xml:space="preserve">:00 часов </w:t>
      </w:r>
      <w:proofErr w:type="gramStart"/>
      <w:r w:rsidRPr="00CD2FD6">
        <w:rPr>
          <w:b/>
          <w:bCs/>
          <w:color w:val="000000"/>
          <w:sz w:val="24"/>
          <w:szCs w:val="24"/>
        </w:rPr>
        <w:t>МСК</w:t>
      </w:r>
      <w:proofErr w:type="gramEnd"/>
      <w:r w:rsidRPr="00CD2FD6">
        <w:rPr>
          <w:b/>
          <w:bCs/>
          <w:color w:val="000000"/>
          <w:sz w:val="24"/>
          <w:szCs w:val="24"/>
        </w:rPr>
        <w:t>).</w:t>
      </w:r>
    </w:p>
    <w:p w:rsidR="00CD2FD6" w:rsidRPr="00CD2FD6" w:rsidRDefault="00CD2FD6" w:rsidP="00CD2FD6">
      <w:pPr>
        <w:ind w:firstLine="709"/>
        <w:jc w:val="both"/>
        <w:rPr>
          <w:b/>
          <w:bCs/>
          <w:color w:val="000000"/>
          <w:sz w:val="24"/>
          <w:szCs w:val="24"/>
        </w:rPr>
      </w:pPr>
      <w:r w:rsidRPr="00CD2FD6">
        <w:rPr>
          <w:b/>
          <w:bCs/>
          <w:color w:val="000000"/>
          <w:sz w:val="24"/>
          <w:szCs w:val="24"/>
        </w:rPr>
        <w:t>Место проведения аукциона: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CD2FD6" w:rsidRDefault="00CD2FD6" w:rsidP="00CD2FD6">
      <w:pPr>
        <w:ind w:firstLine="709"/>
        <w:jc w:val="both"/>
        <w:rPr>
          <w:b/>
          <w:bCs/>
          <w:color w:val="000000"/>
          <w:sz w:val="24"/>
          <w:szCs w:val="24"/>
        </w:rPr>
      </w:pPr>
      <w:r w:rsidRPr="00CD2FD6">
        <w:rPr>
          <w:b/>
          <w:bCs/>
          <w:color w:val="000000"/>
          <w:sz w:val="24"/>
          <w:szCs w:val="24"/>
        </w:rPr>
        <w:t>Срок подведения итогов аукциона - процедура аукциона считается завершенной со времени подписания продавцом протокола об итогах аукциона.</w:t>
      </w:r>
    </w:p>
    <w:p w:rsidR="004C3423" w:rsidRPr="004C3423" w:rsidRDefault="004C3423" w:rsidP="00CD2FD6">
      <w:pPr>
        <w:ind w:firstLine="709"/>
        <w:rPr>
          <w:b/>
          <w:sz w:val="24"/>
          <w:szCs w:val="24"/>
        </w:rPr>
      </w:pPr>
      <w:r w:rsidRPr="004C3423">
        <w:rPr>
          <w:b/>
          <w:sz w:val="24"/>
          <w:szCs w:val="24"/>
          <w:lang w:eastAsia="en-US"/>
        </w:rPr>
        <w:t xml:space="preserve">                                   </w:t>
      </w:r>
    </w:p>
    <w:p w:rsidR="00B73D76" w:rsidRDefault="004C3423" w:rsidP="00B73D76">
      <w:pPr>
        <w:pStyle w:val="aff3"/>
        <w:widowControl w:val="0"/>
        <w:spacing w:line="300" w:lineRule="exact"/>
        <w:ind w:left="425"/>
        <w:contextualSpacing/>
        <w:jc w:val="center"/>
        <w:rPr>
          <w:rFonts w:eastAsia="Courier New"/>
          <w:b/>
          <w:sz w:val="24"/>
          <w:szCs w:val="24"/>
          <w:lang w:bidi="ru-RU"/>
        </w:rPr>
      </w:pPr>
      <w:r w:rsidRPr="004C3423">
        <w:rPr>
          <w:b/>
          <w:sz w:val="24"/>
          <w:szCs w:val="24"/>
        </w:rPr>
        <w:t>3. </w:t>
      </w:r>
      <w:r w:rsidR="00B73D76">
        <w:rPr>
          <w:rFonts w:eastAsia="Courier New"/>
          <w:b/>
          <w:sz w:val="24"/>
          <w:szCs w:val="24"/>
          <w:lang w:bidi="ru-RU"/>
        </w:rPr>
        <w:t>Порядок регистрации на электронной площадке</w:t>
      </w:r>
    </w:p>
    <w:p w:rsidR="00B73D76" w:rsidRDefault="00B73D76" w:rsidP="00B73D76">
      <w:pPr>
        <w:pStyle w:val="aff3"/>
        <w:widowControl w:val="0"/>
        <w:spacing w:line="300" w:lineRule="exact"/>
        <w:ind w:left="0" w:firstLine="425"/>
        <w:jc w:val="both"/>
        <w:rPr>
          <w:rFonts w:eastAsiaTheme="majorEastAsia"/>
          <w:bCs/>
          <w:sz w:val="24"/>
          <w:szCs w:val="24"/>
          <w:lang w:bidi="ru-RU"/>
        </w:rPr>
      </w:pPr>
      <w:r>
        <w:rPr>
          <w:rFonts w:eastAsiaTheme="majorEastAsia"/>
          <w:bCs/>
          <w:sz w:val="24"/>
          <w:szCs w:val="24"/>
          <w:lang w:bidi="ru-RU"/>
        </w:rPr>
        <w:t>Для обеспечения доступа к участию в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B73D76" w:rsidRDefault="00B73D76" w:rsidP="00B73D76">
      <w:pPr>
        <w:pStyle w:val="aff3"/>
        <w:widowControl w:val="0"/>
        <w:spacing w:line="300" w:lineRule="exact"/>
        <w:ind w:left="0" w:firstLine="425"/>
        <w:rPr>
          <w:rFonts w:eastAsiaTheme="majorEastAsia"/>
          <w:bCs/>
          <w:sz w:val="24"/>
          <w:szCs w:val="24"/>
          <w:lang w:bidi="ru-RU"/>
        </w:rPr>
      </w:pPr>
      <w:r>
        <w:rPr>
          <w:rFonts w:eastAsiaTheme="majorEastAsia"/>
          <w:bCs/>
          <w:sz w:val="24"/>
          <w:szCs w:val="24"/>
          <w:lang w:bidi="ru-RU"/>
        </w:rPr>
        <w:t xml:space="preserve">Регистрации на электронной площадке подлежат претенденты, ранее не </w:t>
      </w:r>
      <w:proofErr w:type="spellStart"/>
      <w:r>
        <w:rPr>
          <w:rFonts w:eastAsiaTheme="majorEastAsia"/>
          <w:bCs/>
          <w:sz w:val="24"/>
          <w:szCs w:val="24"/>
          <w:lang w:bidi="ru-RU"/>
        </w:rPr>
        <w:t>арегистрированные</w:t>
      </w:r>
      <w:proofErr w:type="spellEnd"/>
      <w:r>
        <w:rPr>
          <w:rFonts w:eastAsiaTheme="majorEastAsia"/>
          <w:bCs/>
          <w:sz w:val="24"/>
          <w:szCs w:val="24"/>
          <w:lang w:bidi="ru-RU"/>
        </w:rPr>
        <w:t xml:space="preserve"> на электронной площадке.</w:t>
      </w:r>
    </w:p>
    <w:p w:rsidR="00B73D76" w:rsidRDefault="00B73D76" w:rsidP="00B73D76">
      <w:pPr>
        <w:pStyle w:val="aff3"/>
        <w:widowControl w:val="0"/>
        <w:spacing w:line="300" w:lineRule="exact"/>
        <w:ind w:left="0" w:firstLine="425"/>
        <w:jc w:val="both"/>
        <w:rPr>
          <w:rFonts w:eastAsiaTheme="majorEastAsia"/>
          <w:bCs/>
          <w:sz w:val="24"/>
          <w:szCs w:val="24"/>
          <w:lang w:bidi="ru-RU"/>
        </w:rPr>
      </w:pPr>
      <w:r>
        <w:rPr>
          <w:rFonts w:eastAsiaTheme="majorEastAsia"/>
          <w:bCs/>
          <w:sz w:val="24"/>
          <w:szCs w:val="24"/>
          <w:lang w:bidi="ru-RU"/>
        </w:rPr>
        <w:t>Регистрация на электронной площадке проводится в соответствии с регламентом электронной площадки (</w:t>
      </w:r>
      <w:r>
        <w:rPr>
          <w:sz w:val="24"/>
          <w:szCs w:val="24"/>
        </w:rPr>
        <w:t>https://utp.sberbank-ast.ru/Main/Notice/757/Instructions)</w:t>
      </w:r>
      <w:r>
        <w:rPr>
          <w:rFonts w:eastAsiaTheme="majorEastAsia"/>
          <w:bCs/>
          <w:sz w:val="24"/>
          <w:szCs w:val="24"/>
          <w:lang w:bidi="ru-RU"/>
        </w:rPr>
        <w:t>.</w:t>
      </w:r>
    </w:p>
    <w:p w:rsidR="00B73D76" w:rsidRDefault="00B73D76" w:rsidP="00B73D76">
      <w:pPr>
        <w:tabs>
          <w:tab w:val="left" w:pos="709"/>
        </w:tabs>
        <w:spacing w:line="300" w:lineRule="exact"/>
        <w:ind w:firstLine="425"/>
        <w:jc w:val="both"/>
        <w:rPr>
          <w:b/>
          <w:i/>
          <w:sz w:val="24"/>
          <w:szCs w:val="24"/>
        </w:rPr>
      </w:pPr>
    </w:p>
    <w:p w:rsidR="00B73D76" w:rsidRPr="00B73D76" w:rsidRDefault="00B73D76" w:rsidP="00B73D76">
      <w:pPr>
        <w:widowControl w:val="0"/>
        <w:spacing w:after="120" w:line="300" w:lineRule="exact"/>
        <w:ind w:left="142"/>
        <w:contextualSpacing/>
        <w:jc w:val="center"/>
        <w:rPr>
          <w:rFonts w:eastAsiaTheme="majorEastAsia"/>
          <w:b/>
          <w:bCs/>
          <w:sz w:val="24"/>
          <w:szCs w:val="24"/>
          <w:lang w:bidi="ru-RU"/>
        </w:rPr>
      </w:pPr>
      <w:r>
        <w:rPr>
          <w:rFonts w:eastAsiaTheme="majorEastAsia"/>
          <w:b/>
          <w:bCs/>
          <w:sz w:val="24"/>
          <w:szCs w:val="24"/>
          <w:lang w:bidi="ru-RU"/>
        </w:rPr>
        <w:t>4.</w:t>
      </w:r>
      <w:r w:rsidRPr="00B73D76">
        <w:rPr>
          <w:rFonts w:eastAsiaTheme="majorEastAsia"/>
          <w:b/>
          <w:bCs/>
          <w:sz w:val="24"/>
          <w:szCs w:val="24"/>
          <w:lang w:bidi="ru-RU"/>
        </w:rPr>
        <w:t>Порядок подачи заявки на участие в аукционе</w:t>
      </w:r>
    </w:p>
    <w:p w:rsidR="00B73D76" w:rsidRDefault="00B73D76" w:rsidP="00B73D76">
      <w:pPr>
        <w:pStyle w:val="aff3"/>
        <w:widowControl w:val="0"/>
        <w:spacing w:after="120" w:line="300" w:lineRule="exact"/>
        <w:ind w:left="0" w:firstLine="425"/>
        <w:jc w:val="both"/>
        <w:rPr>
          <w:rFonts w:eastAsiaTheme="majorEastAsia"/>
          <w:bCs/>
          <w:sz w:val="24"/>
          <w:szCs w:val="24"/>
          <w:lang w:bidi="ru-RU"/>
        </w:rPr>
      </w:pPr>
      <w:r>
        <w:rPr>
          <w:rFonts w:eastAsiaTheme="majorEastAsia"/>
          <w:bCs/>
          <w:sz w:val="24"/>
          <w:szCs w:val="24"/>
          <w:lang w:bidi="ru-RU"/>
        </w:rPr>
        <w:t xml:space="preserve">Для участия в продаже имущества по минимально допустимой цене претенденты </w:t>
      </w:r>
      <w:r>
        <w:rPr>
          <w:rFonts w:eastAsiaTheme="majorEastAsia"/>
          <w:bCs/>
          <w:sz w:val="24"/>
          <w:szCs w:val="24"/>
          <w:lang w:bidi="ru-RU"/>
        </w:rPr>
        <w:lastRenderedPageBreak/>
        <w:t>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по минимально допустимой цене, а также направляют свои предложения о цене имущества.</w:t>
      </w:r>
    </w:p>
    <w:p w:rsidR="00B73D76" w:rsidRDefault="00B73D76" w:rsidP="00B73D76">
      <w:pPr>
        <w:pStyle w:val="aff3"/>
        <w:widowControl w:val="0"/>
        <w:spacing w:after="120" w:line="300" w:lineRule="exact"/>
        <w:ind w:left="0" w:firstLine="425"/>
        <w:jc w:val="both"/>
        <w:rPr>
          <w:rFonts w:eastAsiaTheme="majorEastAsia"/>
          <w:bCs/>
          <w:sz w:val="24"/>
          <w:szCs w:val="24"/>
          <w:lang w:bidi="ru-RU"/>
        </w:rPr>
      </w:pPr>
      <w:r>
        <w:rPr>
          <w:rFonts w:eastAsiaTheme="majorEastAsia"/>
          <w:bCs/>
          <w:sz w:val="24"/>
          <w:szCs w:val="24"/>
          <w:lang w:bidi="ru-RU"/>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B73D76" w:rsidRDefault="00B73D76" w:rsidP="00B73D76">
      <w:pPr>
        <w:widowControl w:val="0"/>
        <w:shd w:val="clear" w:color="auto" w:fill="FFFFFF"/>
        <w:spacing w:line="300" w:lineRule="exact"/>
        <w:ind w:firstLine="425"/>
        <w:jc w:val="both"/>
        <w:rPr>
          <w:color w:val="000000"/>
          <w:sz w:val="24"/>
          <w:szCs w:val="24"/>
          <w:lang w:bidi="ru-RU"/>
        </w:rPr>
      </w:pPr>
      <w:r>
        <w:rPr>
          <w:b/>
          <w:color w:val="000000"/>
          <w:sz w:val="24"/>
          <w:szCs w:val="24"/>
          <w:lang w:bidi="ru-RU"/>
        </w:rPr>
        <w:t>1. Физические лица и индивидуальные предприниматели:</w:t>
      </w:r>
      <w:r>
        <w:rPr>
          <w:color w:val="000000"/>
          <w:sz w:val="24"/>
          <w:szCs w:val="24"/>
          <w:lang w:bidi="ru-RU"/>
        </w:rPr>
        <w:t xml:space="preserve"> </w:t>
      </w:r>
    </w:p>
    <w:p w:rsidR="00B73D76" w:rsidRDefault="00B73D76" w:rsidP="00B73D76">
      <w:pPr>
        <w:widowControl w:val="0"/>
        <w:shd w:val="clear" w:color="auto" w:fill="FFFFFF"/>
        <w:spacing w:line="300" w:lineRule="exact"/>
        <w:ind w:firstLine="425"/>
        <w:jc w:val="both"/>
        <w:rPr>
          <w:color w:val="000000"/>
          <w:sz w:val="24"/>
          <w:szCs w:val="24"/>
          <w:lang w:bidi="ru-RU"/>
        </w:rPr>
      </w:pPr>
      <w:r>
        <w:rPr>
          <w:color w:val="000000"/>
          <w:sz w:val="24"/>
          <w:szCs w:val="24"/>
          <w:lang w:bidi="ru-RU"/>
        </w:rPr>
        <w:t xml:space="preserve">- копию </w:t>
      </w:r>
      <w:r>
        <w:rPr>
          <w:b/>
          <w:color w:val="000000"/>
          <w:sz w:val="24"/>
          <w:szCs w:val="24"/>
          <w:u w:val="single"/>
          <w:lang w:bidi="ru-RU"/>
        </w:rPr>
        <w:t>всех листов</w:t>
      </w:r>
      <w:r>
        <w:rPr>
          <w:color w:val="000000"/>
          <w:sz w:val="24"/>
          <w:szCs w:val="24"/>
          <w:lang w:bidi="ru-RU"/>
        </w:rPr>
        <w:t xml:space="preserve"> документа, удостоверяющего личность; </w:t>
      </w:r>
    </w:p>
    <w:p w:rsidR="00B73D76" w:rsidRDefault="00B73D76" w:rsidP="00B73D76">
      <w:pPr>
        <w:widowControl w:val="0"/>
        <w:shd w:val="clear" w:color="auto" w:fill="FFFFFF"/>
        <w:spacing w:line="300" w:lineRule="exact"/>
        <w:ind w:firstLine="425"/>
        <w:jc w:val="both"/>
        <w:rPr>
          <w:color w:val="000000"/>
          <w:sz w:val="24"/>
          <w:szCs w:val="24"/>
          <w:lang w:bidi="ru-RU"/>
        </w:rPr>
      </w:pPr>
      <w:r>
        <w:rPr>
          <w:color w:val="000000"/>
          <w:sz w:val="24"/>
          <w:szCs w:val="24"/>
          <w:lang w:bidi="ru-RU"/>
        </w:rPr>
        <w:t>В случае</w:t>
      </w:r>
      <w:proofErr w:type="gramStart"/>
      <w:r>
        <w:rPr>
          <w:color w:val="000000"/>
          <w:sz w:val="24"/>
          <w:szCs w:val="24"/>
          <w:lang w:bidi="ru-RU"/>
        </w:rPr>
        <w:t>,</w:t>
      </w:r>
      <w:proofErr w:type="gramEnd"/>
      <w:r>
        <w:rPr>
          <w:color w:val="000000"/>
          <w:sz w:val="24"/>
          <w:szCs w:val="24"/>
          <w:lang w:bidi="ru-RU"/>
        </w:rPr>
        <w:t xml:space="preserve"> если от имени претендента действует его представитель по доверенности, прилагается копия паспорта всех страниц представителя претендента.</w:t>
      </w:r>
    </w:p>
    <w:p w:rsidR="00B73D76" w:rsidRDefault="00B73D76" w:rsidP="00B73D76">
      <w:pPr>
        <w:widowControl w:val="0"/>
        <w:shd w:val="clear" w:color="auto" w:fill="FFFFFF"/>
        <w:spacing w:line="300" w:lineRule="exact"/>
        <w:ind w:firstLine="425"/>
        <w:jc w:val="both"/>
        <w:rPr>
          <w:rFonts w:eastAsiaTheme="majorEastAsia"/>
          <w:b/>
          <w:bCs/>
          <w:sz w:val="24"/>
          <w:szCs w:val="24"/>
          <w:lang w:bidi="ru-RU"/>
        </w:rPr>
      </w:pPr>
      <w:r>
        <w:rPr>
          <w:rFonts w:eastAsiaTheme="majorEastAsia"/>
          <w:b/>
          <w:bCs/>
          <w:sz w:val="24"/>
          <w:szCs w:val="24"/>
          <w:lang w:bidi="ru-RU"/>
        </w:rPr>
        <w:t xml:space="preserve">2. Юридические лица: </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заверенные копии учредительных документов;</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(в случае наличия) и подписанное его руководителем письмо);</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в случае</w:t>
      </w:r>
      <w:proofErr w:type="gramStart"/>
      <w:r>
        <w:rPr>
          <w:rFonts w:eastAsiaTheme="majorEastAsia"/>
          <w:bCs/>
          <w:sz w:val="24"/>
          <w:szCs w:val="24"/>
          <w:lang w:bidi="ru-RU"/>
        </w:rPr>
        <w:t>,</w:t>
      </w:r>
      <w:proofErr w:type="gramEnd"/>
      <w:r>
        <w:rPr>
          <w:rFonts w:eastAsiaTheme="majorEastAsia"/>
          <w:bCs/>
          <w:sz w:val="24"/>
          <w:szCs w:val="24"/>
          <w:lang w:bidi="ru-RU"/>
        </w:rPr>
        <w:t xml:space="preserve"> если от имени претендента действует его представитель по доверенности, прилагается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rFonts w:eastAsiaTheme="majorEastAsia"/>
          <w:bCs/>
          <w:sz w:val="24"/>
          <w:szCs w:val="24"/>
          <w:lang w:bidi="ru-RU"/>
        </w:rPr>
        <w:t>,</w:t>
      </w:r>
      <w:proofErr w:type="gramEnd"/>
      <w:r>
        <w:rPr>
          <w:rFonts w:eastAsiaTheme="majorEastAsia"/>
          <w:bCs/>
          <w:sz w:val="24"/>
          <w:szCs w:val="24"/>
          <w:lang w:bidi="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73D76" w:rsidRDefault="00B73D76" w:rsidP="00B73D76">
      <w:pPr>
        <w:keepNext/>
        <w:keepLines/>
        <w:widowControl w:val="0"/>
        <w:spacing w:line="300" w:lineRule="exact"/>
        <w:ind w:firstLine="425"/>
        <w:jc w:val="both"/>
        <w:outlineLvl w:val="0"/>
        <w:rPr>
          <w:rFonts w:eastAsiaTheme="majorEastAsia"/>
          <w:bCs/>
          <w:sz w:val="24"/>
          <w:szCs w:val="24"/>
          <w:lang w:bidi="ru-RU"/>
        </w:rPr>
      </w:pPr>
      <w:r>
        <w:rPr>
          <w:rFonts w:eastAsiaTheme="majorEastAsia"/>
          <w:bCs/>
          <w:sz w:val="24"/>
          <w:szCs w:val="24"/>
          <w:lang w:bidi="ru-RU"/>
        </w:rPr>
        <w:t>- в случае</w:t>
      </w:r>
      <w:proofErr w:type="gramStart"/>
      <w:r>
        <w:rPr>
          <w:rFonts w:eastAsiaTheme="majorEastAsia"/>
          <w:bCs/>
          <w:sz w:val="24"/>
          <w:szCs w:val="24"/>
          <w:lang w:bidi="ru-RU"/>
        </w:rPr>
        <w:t>,</w:t>
      </w:r>
      <w:proofErr w:type="gramEnd"/>
      <w:r>
        <w:rPr>
          <w:rFonts w:eastAsiaTheme="majorEastAsia"/>
          <w:bCs/>
          <w:sz w:val="24"/>
          <w:szCs w:val="24"/>
          <w:lang w:bidi="ru-RU"/>
        </w:rPr>
        <w:t xml:space="preserve"> если от имени претендента действует его представитель по доверенности, прилагается копия всех страниц документа, удостоверяющего личность представителя Претендента.</w:t>
      </w:r>
    </w:p>
    <w:p w:rsidR="00B73D76" w:rsidRDefault="00B73D76" w:rsidP="00B73D76">
      <w:pPr>
        <w:pStyle w:val="aff3"/>
        <w:widowControl w:val="0"/>
        <w:spacing w:line="300" w:lineRule="exact"/>
        <w:ind w:left="0" w:firstLine="425"/>
        <w:jc w:val="both"/>
        <w:rPr>
          <w:rFonts w:eastAsia="Courier New"/>
          <w:color w:val="000000"/>
          <w:sz w:val="24"/>
          <w:szCs w:val="24"/>
          <w:lang w:bidi="ru-RU"/>
        </w:rPr>
      </w:pPr>
      <w:r>
        <w:rPr>
          <w:rFonts w:eastAsiaTheme="majorEastAsia"/>
          <w:bCs/>
          <w:sz w:val="24"/>
          <w:szCs w:val="24"/>
          <w:lang w:bidi="ru-RU"/>
        </w:rPr>
        <w:t xml:space="preserve">Подача заявки осуществляется только посредством интерфейса электронной площадки </w:t>
      </w:r>
      <w:r>
        <w:rPr>
          <w:sz w:val="24"/>
          <w:szCs w:val="24"/>
        </w:rPr>
        <w:t>http://utp.sberbank-ast.ru</w:t>
      </w:r>
      <w:r>
        <w:rPr>
          <w:rFonts w:eastAsiaTheme="majorEastAsia"/>
          <w:bCs/>
          <w:sz w:val="24"/>
          <w:szCs w:val="24"/>
          <w:lang w:bidi="ru-RU"/>
        </w:rPr>
        <w:t xml:space="preserve"> </w:t>
      </w:r>
      <w:r>
        <w:rPr>
          <w:rFonts w:eastAsia="Courier New"/>
          <w:color w:val="000000"/>
          <w:sz w:val="24"/>
          <w:szCs w:val="24"/>
          <w:lang w:bidi="ru-RU"/>
        </w:rPr>
        <w:t>(торговая секция «Приватизация, аренда и продажа прав») из личного кабинета претендента.</w:t>
      </w:r>
    </w:p>
    <w:p w:rsidR="00B73D76" w:rsidRDefault="00B73D76" w:rsidP="00B73D76">
      <w:pPr>
        <w:pStyle w:val="TextBasTxt"/>
        <w:spacing w:line="300" w:lineRule="exact"/>
        <w:ind w:firstLine="425"/>
      </w:pPr>
      <w:proofErr w:type="gramStart"/>
      <w:r>
        <w:t xml:space="preserve">Типовая форма заявки на участие в электронном аукционе размещена на </w:t>
      </w:r>
      <w:r w:rsidR="005F7231" w:rsidRPr="005F7231">
        <w:t xml:space="preserve">официальном  сайте муниципального образования «Муниципальный округ </w:t>
      </w:r>
      <w:proofErr w:type="spellStart"/>
      <w:r w:rsidR="005F7231" w:rsidRPr="005F7231">
        <w:t>Балезинский</w:t>
      </w:r>
      <w:proofErr w:type="spellEnd"/>
      <w:r w:rsidR="005F7231" w:rsidRPr="005F7231">
        <w:t xml:space="preserve"> район Удмуртской Республики» в сети Интернет по адресу:  www.balezino.udmurt.ru</w:t>
      </w:r>
      <w:r w:rsidR="005F7231">
        <w:t>,</w:t>
      </w:r>
      <w:r w:rsidR="005F7231" w:rsidRPr="005F7231">
        <w:t xml:space="preserve">  </w:t>
      </w:r>
      <w:r>
        <w:rPr>
          <w:shd w:val="clear" w:color="auto" w:fill="FFFFFF"/>
        </w:rPr>
        <w:t>на официальном сайте Российской Федерации для размещения информации о проведении торгов:</w:t>
      </w:r>
      <w:r>
        <w:t xml:space="preserve">  </w:t>
      </w:r>
      <w:r>
        <w:rPr>
          <w:rStyle w:val="a5"/>
          <w:shd w:val="clear" w:color="auto" w:fill="FFFFFF"/>
        </w:rPr>
        <w:t>www.</w:t>
      </w:r>
      <w:hyperlink r:id="rId10" w:tgtFrame="_blank" w:history="1">
        <w:r>
          <w:rPr>
            <w:rStyle w:val="a5"/>
            <w:shd w:val="clear" w:color="auto" w:fill="FFFFFF"/>
          </w:rPr>
          <w:t>torgi.gov.ru</w:t>
        </w:r>
      </w:hyperlink>
      <w:r>
        <w:t xml:space="preserve">, </w:t>
      </w:r>
      <w:r>
        <w:rPr>
          <w:szCs w:val="28"/>
        </w:rPr>
        <w:t xml:space="preserve">сайте электронной площадки – «Сбербанк - АСТ»  - </w:t>
      </w:r>
      <w:hyperlink r:id="rId11" w:history="1">
        <w:r>
          <w:rPr>
            <w:rStyle w:val="a5"/>
            <w:szCs w:val="28"/>
            <w:lang w:eastAsia="en-US"/>
          </w:rPr>
          <w:t>utp.sberbank-ast.ru</w:t>
        </w:r>
      </w:hyperlink>
      <w:r>
        <w:rPr>
          <w:szCs w:val="28"/>
          <w:lang w:eastAsia="en-US"/>
        </w:rPr>
        <w:t>.</w:t>
      </w:r>
      <w:proofErr w:type="gramEnd"/>
    </w:p>
    <w:p w:rsidR="00B73D76" w:rsidRDefault="00B73D76" w:rsidP="00B73D76">
      <w:pPr>
        <w:widowControl w:val="0"/>
        <w:shd w:val="clear" w:color="auto" w:fill="FFFFFF"/>
        <w:spacing w:line="300" w:lineRule="exact"/>
        <w:ind w:firstLine="425"/>
        <w:jc w:val="both"/>
        <w:rPr>
          <w:color w:val="000000"/>
          <w:sz w:val="24"/>
          <w:szCs w:val="24"/>
          <w:lang w:bidi="ru-RU"/>
        </w:rPr>
      </w:pPr>
      <w:r>
        <w:rPr>
          <w:color w:val="000000"/>
          <w:sz w:val="24"/>
          <w:szCs w:val="24"/>
          <w:lang w:bidi="ru-RU"/>
        </w:rPr>
        <w:t xml:space="preserve">Одно лицо имеет право подать только одну заявку, а также одно или несколько предложений о цене муниципального имущества. </w:t>
      </w:r>
      <w:proofErr w:type="gramStart"/>
      <w:r>
        <w:rPr>
          <w:color w:val="000000"/>
          <w:sz w:val="24"/>
          <w:szCs w:val="24"/>
          <w:lang w:bidi="ru-RU"/>
        </w:rPr>
        <w:t>При подведении итогов продажи по минимально допустимой цене из всех поступивших от одного лица предложений о цене</w:t>
      </w:r>
      <w:proofErr w:type="gramEnd"/>
      <w:r>
        <w:rPr>
          <w:color w:val="000000"/>
          <w:sz w:val="24"/>
          <w:szCs w:val="24"/>
          <w:lang w:bidi="ru-RU"/>
        </w:rPr>
        <w:t xml:space="preserve"> муниципального имущества учитывается предложение, которое было подано последним по времени. Не допускается подача предложения о цене муниципального имущества,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xml:space="preserve">Заявки с прилагаемыми к ним документами, поданные с нарушением установленного срока, </w:t>
      </w:r>
      <w:r>
        <w:rPr>
          <w:rFonts w:eastAsiaTheme="majorEastAsia"/>
          <w:bCs/>
          <w:sz w:val="24"/>
          <w:szCs w:val="24"/>
          <w:lang w:bidi="ru-RU"/>
        </w:rPr>
        <w:lastRenderedPageBreak/>
        <w:t>а также заявки с незаполненными полями, программными средствами на электронной площадке не регистрируются.</w:t>
      </w:r>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proofErr w:type="gramStart"/>
      <w:r>
        <w:rPr>
          <w:rFonts w:eastAsiaTheme="majorEastAsia"/>
          <w:bCs/>
          <w:sz w:val="24"/>
          <w:szCs w:val="24"/>
          <w:lang w:bidi="ru-RU"/>
        </w:rPr>
        <w:t xml:space="preserve">При приеме заявок от претендентов Оператор обеспечивает конфиденциальность данных о претендентах, за исключением случая направления электронных документов продавцу;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до момента размещения на электронной площадке информации об итогах приема заявок (определения участников). </w:t>
      </w:r>
      <w:proofErr w:type="gramEnd"/>
    </w:p>
    <w:p w:rsidR="00B73D76" w:rsidRDefault="00B73D76" w:rsidP="00B73D76">
      <w:pPr>
        <w:widowControl w:val="0"/>
        <w:shd w:val="clear" w:color="auto" w:fill="FFFFFF"/>
        <w:spacing w:line="300" w:lineRule="exact"/>
        <w:ind w:firstLine="425"/>
        <w:jc w:val="both"/>
        <w:rPr>
          <w:rFonts w:eastAsiaTheme="majorEastAsia"/>
          <w:bCs/>
          <w:sz w:val="24"/>
          <w:szCs w:val="24"/>
          <w:lang w:bidi="ru-RU"/>
        </w:rPr>
      </w:pPr>
      <w:r>
        <w:rPr>
          <w:rFonts w:eastAsiaTheme="majorEastAsia"/>
          <w:bCs/>
          <w:sz w:val="24"/>
          <w:szCs w:val="24"/>
          <w:lang w:bidi="ru-RU"/>
        </w:rPr>
        <w:t xml:space="preserve">В течение одного часа со времени поступления заявки Оператор сообщает претенденту о ее поступлении путем направления </w:t>
      </w:r>
      <w:proofErr w:type="gramStart"/>
      <w:r>
        <w:rPr>
          <w:rFonts w:eastAsiaTheme="majorEastAsia"/>
          <w:bCs/>
          <w:sz w:val="24"/>
          <w:szCs w:val="24"/>
          <w:lang w:bidi="ru-RU"/>
        </w:rPr>
        <w:t>уведомления</w:t>
      </w:r>
      <w:proofErr w:type="gramEnd"/>
      <w:r>
        <w:rPr>
          <w:rFonts w:eastAsiaTheme="majorEastAsia"/>
          <w:bCs/>
          <w:sz w:val="24"/>
          <w:szCs w:val="24"/>
          <w:lang w:bidi="ru-RU"/>
        </w:rPr>
        <w:t xml:space="preserve"> с приложением электронных копий зарегистрированной заявки и прилагаемых к ней документов.</w:t>
      </w:r>
    </w:p>
    <w:p w:rsidR="00B73D76" w:rsidRDefault="00B73D76" w:rsidP="00B73D76">
      <w:pPr>
        <w:widowControl w:val="0"/>
        <w:spacing w:line="300" w:lineRule="exact"/>
        <w:ind w:firstLine="425"/>
        <w:jc w:val="both"/>
        <w:rPr>
          <w:color w:val="000000"/>
          <w:sz w:val="24"/>
          <w:szCs w:val="24"/>
          <w:lang w:bidi="ru-RU"/>
        </w:rPr>
      </w:pPr>
      <w:r>
        <w:rPr>
          <w:color w:val="000000"/>
          <w:sz w:val="24"/>
          <w:szCs w:val="24"/>
          <w:lang w:bidi="ru-RU"/>
        </w:rPr>
        <w:t xml:space="preserve">Претендент имеет право отозвать поданную заявку </w:t>
      </w:r>
      <w:proofErr w:type="gramStart"/>
      <w:r>
        <w:rPr>
          <w:color w:val="000000"/>
          <w:sz w:val="24"/>
          <w:szCs w:val="24"/>
          <w:lang w:bidi="ru-RU"/>
        </w:rPr>
        <w:t>на участие в продаже по минимально допустимой цене до окончания срока приема заявок на участие</w:t>
      </w:r>
      <w:proofErr w:type="gramEnd"/>
      <w:r>
        <w:rPr>
          <w:color w:val="000000"/>
          <w:sz w:val="24"/>
          <w:szCs w:val="24"/>
          <w:lang w:bidi="ru-RU"/>
        </w:rPr>
        <w:t xml:space="preserve"> в продаже по минимально допустимой цене.</w:t>
      </w:r>
    </w:p>
    <w:p w:rsidR="00B73D76" w:rsidRDefault="00B73D76" w:rsidP="00B73D76">
      <w:pPr>
        <w:widowControl w:val="0"/>
        <w:spacing w:line="300" w:lineRule="exact"/>
        <w:ind w:firstLine="425"/>
        <w:jc w:val="both"/>
        <w:rPr>
          <w:color w:val="000000"/>
          <w:sz w:val="24"/>
          <w:szCs w:val="24"/>
          <w:lang w:bidi="ru-RU"/>
        </w:rPr>
      </w:pPr>
      <w:r>
        <w:rPr>
          <w:color w:val="000000"/>
          <w:sz w:val="24"/>
          <w:szCs w:val="24"/>
          <w:lang w:bidi="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5F7231" w:rsidRDefault="005F7231" w:rsidP="00B73D76">
      <w:pPr>
        <w:pStyle w:val="aff3"/>
        <w:widowControl w:val="0"/>
        <w:spacing w:line="300" w:lineRule="exact"/>
        <w:ind w:left="0" w:firstLine="425"/>
        <w:rPr>
          <w:b/>
          <w:color w:val="C00000"/>
          <w:sz w:val="24"/>
          <w:szCs w:val="24"/>
          <w:lang w:bidi="ru-RU"/>
        </w:rPr>
      </w:pPr>
    </w:p>
    <w:p w:rsidR="00B73D76" w:rsidRPr="00B73D76" w:rsidRDefault="00B73D76" w:rsidP="00B73D76">
      <w:pPr>
        <w:widowControl w:val="0"/>
        <w:spacing w:line="300" w:lineRule="exact"/>
        <w:ind w:left="142"/>
        <w:contextualSpacing/>
        <w:jc w:val="center"/>
        <w:rPr>
          <w:b/>
          <w:sz w:val="24"/>
          <w:szCs w:val="24"/>
          <w:lang w:bidi="ru-RU"/>
        </w:rPr>
      </w:pPr>
      <w:r>
        <w:rPr>
          <w:b/>
          <w:sz w:val="24"/>
          <w:szCs w:val="24"/>
          <w:lang w:bidi="ru-RU"/>
        </w:rPr>
        <w:t>5.</w:t>
      </w:r>
      <w:r w:rsidRPr="00B73D76">
        <w:rPr>
          <w:b/>
          <w:sz w:val="24"/>
          <w:szCs w:val="24"/>
          <w:lang w:bidi="ru-RU"/>
        </w:rPr>
        <w:t xml:space="preserve">Размер задатка, срок и порядок его внесения, </w:t>
      </w:r>
    </w:p>
    <w:p w:rsidR="00B73D76" w:rsidRDefault="00B73D76" w:rsidP="00B73D76">
      <w:pPr>
        <w:widowControl w:val="0"/>
        <w:spacing w:line="300" w:lineRule="exact"/>
        <w:ind w:firstLine="425"/>
        <w:jc w:val="center"/>
        <w:rPr>
          <w:b/>
          <w:sz w:val="24"/>
          <w:szCs w:val="24"/>
          <w:lang w:bidi="ru-RU"/>
        </w:rPr>
      </w:pPr>
      <w:r>
        <w:rPr>
          <w:b/>
          <w:sz w:val="24"/>
          <w:szCs w:val="24"/>
          <w:lang w:bidi="ru-RU"/>
        </w:rPr>
        <w:t>необходимые реквизиты счетов и порядок возврата задатка</w:t>
      </w:r>
    </w:p>
    <w:p w:rsidR="00B73D76" w:rsidRDefault="00B73D76" w:rsidP="00B73D76">
      <w:pPr>
        <w:widowControl w:val="0"/>
        <w:shd w:val="clear" w:color="auto" w:fill="FFFFFF"/>
        <w:spacing w:line="300" w:lineRule="exact"/>
        <w:ind w:firstLine="425"/>
        <w:jc w:val="both"/>
        <w:rPr>
          <w:bCs/>
          <w:color w:val="000000"/>
          <w:sz w:val="24"/>
          <w:szCs w:val="24"/>
          <w:lang w:bidi="ru-RU"/>
        </w:rPr>
      </w:pPr>
      <w:r>
        <w:rPr>
          <w:b/>
          <w:bCs/>
          <w:color w:val="000000"/>
          <w:sz w:val="24"/>
          <w:szCs w:val="24"/>
          <w:lang w:bidi="ru-RU"/>
        </w:rPr>
        <w:t>Информационное сообщение</w:t>
      </w:r>
      <w:r>
        <w:rPr>
          <w:bCs/>
          <w:color w:val="000000"/>
          <w:sz w:val="24"/>
          <w:szCs w:val="24"/>
          <w:lang w:bidi="ru-RU"/>
        </w:rPr>
        <w:t xml:space="preserve"> о проведен</w:t>
      </w:r>
      <w:proofErr w:type="gramStart"/>
      <w:r>
        <w:rPr>
          <w:bCs/>
          <w:color w:val="000000"/>
          <w:sz w:val="24"/>
          <w:szCs w:val="24"/>
          <w:lang w:bidi="ru-RU"/>
        </w:rPr>
        <w:t>ии ау</w:t>
      </w:r>
      <w:proofErr w:type="gramEnd"/>
      <w:r>
        <w:rPr>
          <w:bCs/>
          <w:color w:val="000000"/>
          <w:sz w:val="24"/>
          <w:szCs w:val="24"/>
          <w:lang w:bidi="ru-RU"/>
        </w:rPr>
        <w:t xml:space="preserve">кциона по продаже имущества и условиях его проведения </w:t>
      </w:r>
      <w:r>
        <w:rPr>
          <w:b/>
          <w:bCs/>
          <w:color w:val="000000"/>
          <w:sz w:val="24"/>
          <w:szCs w:val="24"/>
          <w:lang w:bidi="ru-RU"/>
        </w:rPr>
        <w:t>являются условиями публичной оферты</w:t>
      </w:r>
      <w:r>
        <w:rPr>
          <w:bCs/>
          <w:color w:val="000000"/>
          <w:sz w:val="24"/>
          <w:szCs w:val="24"/>
          <w:lang w:bidi="ru-RU"/>
        </w:rPr>
        <w:t xml:space="preserve"> в соответствии со ст.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D76" w:rsidRDefault="00B73D76" w:rsidP="00B73D76">
      <w:pPr>
        <w:widowControl w:val="0"/>
        <w:spacing w:line="300" w:lineRule="exact"/>
        <w:ind w:firstLine="425"/>
        <w:jc w:val="both"/>
        <w:rPr>
          <w:bCs/>
          <w:color w:val="000000"/>
          <w:sz w:val="24"/>
          <w:szCs w:val="24"/>
          <w:lang w:bidi="ru-RU"/>
        </w:rPr>
      </w:pPr>
      <w:r>
        <w:rPr>
          <w:bCs/>
          <w:color w:val="000000"/>
          <w:sz w:val="24"/>
          <w:szCs w:val="24"/>
          <w:lang w:bidi="ru-RU"/>
        </w:rPr>
        <w:t xml:space="preserve">Для участия в аукционе претенденты перечисляют </w:t>
      </w:r>
      <w:r>
        <w:rPr>
          <w:b/>
          <w:bCs/>
          <w:color w:val="000000"/>
          <w:sz w:val="24"/>
          <w:szCs w:val="24"/>
          <w:lang w:bidi="ru-RU"/>
        </w:rPr>
        <w:t>задаток в размере 1 % (процент</w:t>
      </w:r>
      <w:r w:rsidR="005F7231">
        <w:rPr>
          <w:b/>
          <w:bCs/>
          <w:color w:val="000000"/>
          <w:sz w:val="24"/>
          <w:szCs w:val="24"/>
          <w:lang w:bidi="ru-RU"/>
        </w:rPr>
        <w:t>а</w:t>
      </w:r>
      <w:r>
        <w:rPr>
          <w:b/>
          <w:bCs/>
          <w:color w:val="000000"/>
          <w:sz w:val="24"/>
          <w:szCs w:val="24"/>
          <w:lang w:bidi="ru-RU"/>
        </w:rPr>
        <w:t>)</w:t>
      </w:r>
      <w:r>
        <w:rPr>
          <w:bCs/>
          <w:color w:val="000000"/>
          <w:sz w:val="24"/>
          <w:szCs w:val="24"/>
          <w:lang w:bidi="ru-RU"/>
        </w:rPr>
        <w:t xml:space="preserve"> от цены первоначального предложения, указанной в информационном сообщении в счет обеспечения оплаты приобретаемого имущества. Размер задатка указан в настоящем информационном сообщении.</w:t>
      </w:r>
    </w:p>
    <w:p w:rsidR="00B73D76" w:rsidRDefault="00B73D76" w:rsidP="00B73D76">
      <w:pPr>
        <w:widowControl w:val="0"/>
        <w:spacing w:line="300" w:lineRule="exact"/>
        <w:ind w:firstLine="425"/>
        <w:rPr>
          <w:rFonts w:eastAsiaTheme="majorEastAsia"/>
          <w:bCs/>
          <w:sz w:val="24"/>
          <w:szCs w:val="24"/>
          <w:lang w:bidi="ru-RU"/>
        </w:rPr>
      </w:pPr>
      <w:r>
        <w:rPr>
          <w:bCs/>
          <w:color w:val="000000"/>
          <w:sz w:val="24"/>
          <w:szCs w:val="24"/>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w:t>
      </w:r>
      <w:r>
        <w:rPr>
          <w:rFonts w:eastAsiaTheme="majorEastAsia"/>
          <w:bCs/>
          <w:sz w:val="24"/>
          <w:szCs w:val="24"/>
          <w:lang w:bidi="ru-RU"/>
        </w:rPr>
        <w:t xml:space="preserve">площадки </w:t>
      </w:r>
      <w:r>
        <w:rPr>
          <w:sz w:val="24"/>
          <w:szCs w:val="24"/>
        </w:rPr>
        <w:t>http://utp.sberbank-ast.ru</w:t>
      </w:r>
      <w:r>
        <w:rPr>
          <w:rFonts w:eastAsiaTheme="majorEastAsia"/>
          <w:bCs/>
          <w:sz w:val="24"/>
          <w:szCs w:val="24"/>
          <w:lang w:bidi="ru-RU"/>
        </w:rPr>
        <w:t>.</w:t>
      </w:r>
    </w:p>
    <w:p w:rsidR="00B73D76" w:rsidRDefault="00B73D76" w:rsidP="00B73D76">
      <w:pPr>
        <w:widowControl w:val="0"/>
        <w:spacing w:line="300" w:lineRule="exact"/>
        <w:ind w:firstLine="425"/>
        <w:rPr>
          <w:b/>
          <w:bCs/>
          <w:sz w:val="24"/>
          <w:szCs w:val="24"/>
          <w:lang w:bidi="ru-RU"/>
        </w:rPr>
      </w:pPr>
      <w:r>
        <w:rPr>
          <w:b/>
          <w:bCs/>
          <w:sz w:val="24"/>
          <w:szCs w:val="24"/>
          <w:lang w:bidi="ru-RU"/>
        </w:rPr>
        <w:t>Задаток перечисляется на реквизиты оператора электронной площадки (</w:t>
      </w:r>
      <w:hyperlink r:id="rId12" w:history="1">
        <w:r>
          <w:rPr>
            <w:rStyle w:val="a5"/>
            <w:b/>
            <w:bCs/>
            <w:sz w:val="24"/>
            <w:szCs w:val="24"/>
            <w:lang w:bidi="ru-RU"/>
          </w:rPr>
          <w:t>http://utp.sberbank-ast.ru/AP/Notice/653/Requisites</w:t>
        </w:r>
      </w:hyperlink>
      <w:r>
        <w:rPr>
          <w:b/>
          <w:bCs/>
          <w:sz w:val="24"/>
          <w:szCs w:val="24"/>
          <w:lang w:bidi="ru-RU"/>
        </w:rPr>
        <w:t>).</w:t>
      </w:r>
    </w:p>
    <w:p w:rsidR="00B73D76" w:rsidRDefault="00B73D76" w:rsidP="00B73D76">
      <w:pPr>
        <w:spacing w:line="300" w:lineRule="exact"/>
        <w:ind w:firstLine="425"/>
        <w:rPr>
          <w:sz w:val="24"/>
          <w:szCs w:val="24"/>
          <w:lang w:eastAsia="en-US"/>
        </w:rPr>
      </w:pPr>
      <w:r>
        <w:rPr>
          <w:b/>
          <w:sz w:val="24"/>
          <w:szCs w:val="24"/>
        </w:rPr>
        <w:t xml:space="preserve">Назначение платежа - задаток для участия в электронном аукционе по продаже имущества по минимально допустимой цене </w:t>
      </w:r>
      <w:r w:rsidR="00023E2F" w:rsidRPr="00023E2F">
        <w:rPr>
          <w:b/>
          <w:sz w:val="24"/>
          <w:szCs w:val="24"/>
        </w:rPr>
        <w:t>12</w:t>
      </w:r>
      <w:r w:rsidRPr="00023E2F">
        <w:rPr>
          <w:b/>
          <w:sz w:val="24"/>
          <w:szCs w:val="24"/>
        </w:rPr>
        <w:t>.1</w:t>
      </w:r>
      <w:r w:rsidR="00023E2F" w:rsidRPr="00023E2F">
        <w:rPr>
          <w:b/>
          <w:sz w:val="24"/>
          <w:szCs w:val="24"/>
        </w:rPr>
        <w:t>2</w:t>
      </w:r>
      <w:r w:rsidRPr="00023E2F">
        <w:rPr>
          <w:b/>
          <w:sz w:val="24"/>
          <w:szCs w:val="24"/>
        </w:rPr>
        <w:t>.</w:t>
      </w:r>
      <w:r>
        <w:rPr>
          <w:b/>
          <w:sz w:val="24"/>
          <w:szCs w:val="24"/>
        </w:rPr>
        <w:t>2025 по лоту</w:t>
      </w:r>
      <w:proofErr w:type="gramStart"/>
      <w:r>
        <w:rPr>
          <w:b/>
          <w:sz w:val="24"/>
          <w:szCs w:val="24"/>
        </w:rPr>
        <w:t xml:space="preserve"> № __ (_________). </w:t>
      </w:r>
      <w:proofErr w:type="gramEnd"/>
    </w:p>
    <w:p w:rsidR="00B73D76" w:rsidRDefault="00B73D76" w:rsidP="00B73D76">
      <w:pPr>
        <w:pStyle w:val="10"/>
        <w:widowControl w:val="0"/>
        <w:spacing w:line="300" w:lineRule="exact"/>
        <w:ind w:firstLine="425"/>
        <w:rPr>
          <w:sz w:val="24"/>
          <w:szCs w:val="24"/>
        </w:rPr>
      </w:pPr>
      <w:r>
        <w:rPr>
          <w:b/>
          <w:sz w:val="24"/>
          <w:szCs w:val="24"/>
        </w:rPr>
        <w:t xml:space="preserve">Срок внесения задатка, т. е. поступления суммы задатка на счет </w:t>
      </w:r>
      <w:r>
        <w:rPr>
          <w:rFonts w:eastAsia="Calibri"/>
          <w:b/>
          <w:sz w:val="24"/>
          <w:szCs w:val="24"/>
        </w:rPr>
        <w:t>Оператора</w:t>
      </w:r>
      <w:r>
        <w:rPr>
          <w:b/>
          <w:sz w:val="24"/>
          <w:szCs w:val="24"/>
        </w:rPr>
        <w:t xml:space="preserve">: </w:t>
      </w:r>
      <w:r>
        <w:rPr>
          <w:rFonts w:eastAsiaTheme="majorEastAsia"/>
          <w:b/>
          <w:bCs/>
          <w:sz w:val="24"/>
          <w:szCs w:val="24"/>
          <w:lang w:bidi="ru-RU"/>
        </w:rPr>
        <w:t xml:space="preserve">c </w:t>
      </w:r>
      <w:r w:rsidR="00023E2F" w:rsidRPr="00023E2F">
        <w:rPr>
          <w:rFonts w:eastAsiaTheme="majorEastAsia"/>
          <w:b/>
          <w:bCs/>
          <w:sz w:val="24"/>
          <w:szCs w:val="24"/>
          <w:lang w:bidi="ru-RU"/>
        </w:rPr>
        <w:t>1</w:t>
      </w:r>
      <w:r w:rsidR="00CA3BE5">
        <w:rPr>
          <w:rFonts w:eastAsiaTheme="majorEastAsia"/>
          <w:b/>
          <w:bCs/>
          <w:sz w:val="24"/>
          <w:szCs w:val="24"/>
          <w:lang w:bidi="ru-RU"/>
        </w:rPr>
        <w:t>5</w:t>
      </w:r>
      <w:bookmarkStart w:id="2" w:name="_GoBack"/>
      <w:bookmarkEnd w:id="2"/>
      <w:r w:rsidR="00023E2F" w:rsidRPr="00023E2F">
        <w:rPr>
          <w:rFonts w:eastAsiaTheme="majorEastAsia"/>
          <w:b/>
          <w:bCs/>
          <w:sz w:val="24"/>
          <w:szCs w:val="24"/>
          <w:lang w:bidi="ru-RU"/>
        </w:rPr>
        <w:t>.10.2025 по 11</w:t>
      </w:r>
      <w:r w:rsidRPr="00023E2F">
        <w:rPr>
          <w:rFonts w:eastAsiaTheme="majorEastAsia"/>
          <w:b/>
          <w:bCs/>
          <w:sz w:val="24"/>
          <w:szCs w:val="24"/>
          <w:lang w:bidi="ru-RU"/>
        </w:rPr>
        <w:t>.1</w:t>
      </w:r>
      <w:r w:rsidR="00023E2F" w:rsidRPr="00023E2F">
        <w:rPr>
          <w:rFonts w:eastAsiaTheme="majorEastAsia"/>
          <w:b/>
          <w:bCs/>
          <w:sz w:val="24"/>
          <w:szCs w:val="24"/>
          <w:lang w:bidi="ru-RU"/>
        </w:rPr>
        <w:t>2</w:t>
      </w:r>
      <w:r>
        <w:rPr>
          <w:rFonts w:eastAsiaTheme="majorEastAsia"/>
          <w:b/>
          <w:bCs/>
          <w:sz w:val="24"/>
          <w:szCs w:val="24"/>
          <w:lang w:bidi="ru-RU"/>
        </w:rPr>
        <w:t>.2025.</w:t>
      </w:r>
    </w:p>
    <w:p w:rsidR="00B73D76" w:rsidRDefault="00B73D76" w:rsidP="00B73D76">
      <w:pPr>
        <w:widowControl w:val="0"/>
        <w:spacing w:line="300" w:lineRule="exact"/>
        <w:ind w:firstLine="425"/>
        <w:rPr>
          <w:rFonts w:eastAsiaTheme="majorEastAsia"/>
          <w:b/>
          <w:bCs/>
          <w:sz w:val="24"/>
          <w:szCs w:val="24"/>
          <w:lang w:bidi="ru-RU"/>
        </w:rPr>
      </w:pPr>
    </w:p>
    <w:p w:rsidR="00B73D76" w:rsidRDefault="00B73D76" w:rsidP="00B73D76">
      <w:pPr>
        <w:widowControl w:val="0"/>
        <w:spacing w:line="300" w:lineRule="exact"/>
        <w:ind w:firstLine="425"/>
        <w:jc w:val="both"/>
        <w:rPr>
          <w:sz w:val="24"/>
          <w:szCs w:val="24"/>
          <w:u w:val="single"/>
          <w:lang w:bidi="ru-RU"/>
        </w:rPr>
      </w:pPr>
      <w:r>
        <w:rPr>
          <w:sz w:val="24"/>
          <w:szCs w:val="24"/>
          <w:u w:val="single"/>
          <w:lang w:bidi="ru-RU"/>
        </w:rPr>
        <w:t>Порядок возврата задатка:</w:t>
      </w:r>
    </w:p>
    <w:p w:rsidR="00B73D76" w:rsidRDefault="00B73D76" w:rsidP="00B73D76">
      <w:pPr>
        <w:widowControl w:val="0"/>
        <w:spacing w:line="300" w:lineRule="exact"/>
        <w:ind w:firstLine="425"/>
        <w:jc w:val="both"/>
        <w:rPr>
          <w:sz w:val="24"/>
          <w:szCs w:val="24"/>
          <w:lang w:bidi="ru-RU"/>
        </w:rPr>
      </w:pPr>
      <w:r>
        <w:rPr>
          <w:sz w:val="24"/>
          <w:szCs w:val="24"/>
          <w:lang w:bidi="ru-RU"/>
        </w:rPr>
        <w:t>Лицам, перечислившим задаток для участия в продаже имущества по минимально допустимой цене денежные средства, возвращаются в следующем порядке:</w:t>
      </w:r>
    </w:p>
    <w:p w:rsidR="00B73D76" w:rsidRDefault="00B73D76" w:rsidP="00B73D76">
      <w:pPr>
        <w:widowControl w:val="0"/>
        <w:spacing w:line="300" w:lineRule="exact"/>
        <w:ind w:firstLine="425"/>
        <w:jc w:val="both"/>
        <w:rPr>
          <w:sz w:val="24"/>
          <w:szCs w:val="24"/>
          <w:lang w:bidi="ru-RU"/>
        </w:rPr>
      </w:pPr>
      <w:r>
        <w:rPr>
          <w:sz w:val="24"/>
          <w:szCs w:val="24"/>
          <w:lang w:bidi="ru-RU"/>
        </w:rPr>
        <w:t>а)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B73D76" w:rsidRDefault="00B73D76" w:rsidP="00B73D76">
      <w:pPr>
        <w:widowControl w:val="0"/>
        <w:spacing w:line="300" w:lineRule="exact"/>
        <w:ind w:firstLine="425"/>
        <w:jc w:val="both"/>
        <w:rPr>
          <w:sz w:val="24"/>
          <w:szCs w:val="24"/>
          <w:lang w:bidi="ru-RU"/>
        </w:rPr>
      </w:pPr>
      <w:r>
        <w:rPr>
          <w:sz w:val="24"/>
          <w:szCs w:val="24"/>
          <w:lang w:bidi="ru-RU"/>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B73D76" w:rsidRDefault="00B73D76" w:rsidP="00B73D76">
      <w:pPr>
        <w:widowControl w:val="0"/>
        <w:spacing w:line="300" w:lineRule="exact"/>
        <w:ind w:firstLine="425"/>
        <w:jc w:val="both"/>
        <w:rPr>
          <w:sz w:val="24"/>
          <w:szCs w:val="24"/>
          <w:lang w:bidi="ru-RU"/>
        </w:rPr>
      </w:pPr>
      <w:r>
        <w:rPr>
          <w:sz w:val="24"/>
          <w:szCs w:val="24"/>
          <w:lang w:bidi="ru-RU"/>
        </w:rPr>
        <w:t>В случае отзыва претендентом заявки позднее даты окончания приема заявок задаток возвращается в порядке, установленном для участников аукциона. Задаток, перечисленный победителем аукциона, засчитывается в счет оплаты приобретаемого имущества (в сумму платежа по договору купли-продажи).</w:t>
      </w:r>
    </w:p>
    <w:p w:rsidR="00B73D76" w:rsidRDefault="00B73D76" w:rsidP="00B73D76">
      <w:pPr>
        <w:widowControl w:val="0"/>
        <w:spacing w:line="300" w:lineRule="exact"/>
        <w:ind w:firstLine="425"/>
        <w:jc w:val="both"/>
        <w:rPr>
          <w:sz w:val="24"/>
          <w:szCs w:val="24"/>
          <w:shd w:val="clear" w:color="auto" w:fill="FFFFFF"/>
        </w:rPr>
      </w:pPr>
      <w:r>
        <w:rPr>
          <w:sz w:val="24"/>
          <w:szCs w:val="24"/>
          <w:shd w:val="clear" w:color="auto" w:fill="FFFFFF"/>
        </w:rPr>
        <w:lastRenderedPageBreak/>
        <w:t>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B73D76" w:rsidRDefault="00B73D76" w:rsidP="00B73D76">
      <w:pPr>
        <w:widowControl w:val="0"/>
        <w:spacing w:line="300" w:lineRule="exact"/>
        <w:ind w:firstLine="425"/>
        <w:rPr>
          <w:rFonts w:eastAsiaTheme="majorEastAsia"/>
          <w:b/>
          <w:bCs/>
          <w:sz w:val="24"/>
          <w:szCs w:val="24"/>
          <w:lang w:bidi="ru-RU"/>
        </w:rPr>
      </w:pPr>
    </w:p>
    <w:p w:rsidR="00B73D76" w:rsidRPr="00B73D76" w:rsidRDefault="00B73D76" w:rsidP="00B73D76">
      <w:pPr>
        <w:pStyle w:val="aff3"/>
        <w:numPr>
          <w:ilvl w:val="0"/>
          <w:numId w:val="45"/>
        </w:numPr>
        <w:spacing w:line="300" w:lineRule="exact"/>
        <w:contextualSpacing/>
        <w:jc w:val="center"/>
        <w:rPr>
          <w:b/>
          <w:sz w:val="24"/>
          <w:szCs w:val="24"/>
        </w:rPr>
      </w:pPr>
      <w:r w:rsidRPr="00B73D76">
        <w:rPr>
          <w:b/>
          <w:sz w:val="24"/>
          <w:szCs w:val="24"/>
        </w:rPr>
        <w:t>Порядок ознакомления покупателей с иной информацией, условиями договора купли-продажи</w:t>
      </w:r>
    </w:p>
    <w:p w:rsidR="00B73D76" w:rsidRDefault="00B73D76" w:rsidP="00B73D76">
      <w:pPr>
        <w:spacing w:line="300" w:lineRule="exact"/>
        <w:ind w:firstLine="425"/>
        <w:jc w:val="both"/>
        <w:rPr>
          <w:sz w:val="24"/>
          <w:szCs w:val="24"/>
        </w:rPr>
      </w:pPr>
      <w:proofErr w:type="gramStart"/>
      <w:r>
        <w:rPr>
          <w:sz w:val="24"/>
          <w:szCs w:val="24"/>
        </w:rPr>
        <w:t xml:space="preserve">С условиями продажи, технической документацией, проектом договора купли-продажи, порядком продажи имущества на аукционе можно ознакомиться в Управлении имущественных </w:t>
      </w:r>
      <w:r w:rsidR="005F7231">
        <w:rPr>
          <w:sz w:val="24"/>
          <w:szCs w:val="24"/>
        </w:rPr>
        <w:t>и земельных отношений А</w:t>
      </w:r>
      <w:r>
        <w:rPr>
          <w:sz w:val="24"/>
          <w:szCs w:val="24"/>
        </w:rPr>
        <w:t xml:space="preserve">дминистрации муниципального </w:t>
      </w:r>
      <w:r w:rsidR="005F7231">
        <w:rPr>
          <w:sz w:val="24"/>
          <w:szCs w:val="24"/>
        </w:rPr>
        <w:t xml:space="preserve">образования  «Муниципальный округ </w:t>
      </w:r>
      <w:proofErr w:type="spellStart"/>
      <w:r w:rsidR="005F7231">
        <w:rPr>
          <w:sz w:val="24"/>
          <w:szCs w:val="24"/>
        </w:rPr>
        <w:t>Балезинский</w:t>
      </w:r>
      <w:proofErr w:type="spellEnd"/>
      <w:r w:rsidR="005F7231">
        <w:rPr>
          <w:sz w:val="24"/>
          <w:szCs w:val="24"/>
        </w:rPr>
        <w:t xml:space="preserve"> район Удмуртской Республики»</w:t>
      </w:r>
      <w:r>
        <w:rPr>
          <w:sz w:val="24"/>
          <w:szCs w:val="24"/>
        </w:rPr>
        <w:t xml:space="preserve">, </w:t>
      </w:r>
      <w:r w:rsidR="005F7231" w:rsidRPr="005F7231">
        <w:rPr>
          <w:sz w:val="24"/>
          <w:szCs w:val="24"/>
        </w:rPr>
        <w:t xml:space="preserve">по адресу: 427550, УР, пос. Балезино, ул. Кирова, 2, </w:t>
      </w:r>
      <w:proofErr w:type="spellStart"/>
      <w:r w:rsidR="005F7231" w:rsidRPr="005F7231">
        <w:rPr>
          <w:sz w:val="24"/>
          <w:szCs w:val="24"/>
        </w:rPr>
        <w:t>каб</w:t>
      </w:r>
      <w:proofErr w:type="spellEnd"/>
      <w:r w:rsidR="005F7231" w:rsidRPr="005F7231">
        <w:rPr>
          <w:sz w:val="24"/>
          <w:szCs w:val="24"/>
        </w:rPr>
        <w:t>. 5., тел. (34166) 5-15-26</w:t>
      </w:r>
      <w:r>
        <w:rPr>
          <w:sz w:val="24"/>
          <w:szCs w:val="24"/>
        </w:rPr>
        <w:t xml:space="preserve">, а также на официальном сайте  </w:t>
      </w:r>
      <w:r w:rsidR="005F7231" w:rsidRPr="005F7231">
        <w:rPr>
          <w:sz w:val="24"/>
          <w:szCs w:val="24"/>
        </w:rPr>
        <w:t xml:space="preserve">муниципального образования «Муниципальный округ </w:t>
      </w:r>
      <w:proofErr w:type="spellStart"/>
      <w:r w:rsidR="005F7231" w:rsidRPr="005F7231">
        <w:rPr>
          <w:sz w:val="24"/>
          <w:szCs w:val="24"/>
        </w:rPr>
        <w:t>Балезинский</w:t>
      </w:r>
      <w:proofErr w:type="spellEnd"/>
      <w:r w:rsidR="005F7231" w:rsidRPr="005F7231">
        <w:rPr>
          <w:sz w:val="24"/>
          <w:szCs w:val="24"/>
        </w:rPr>
        <w:t xml:space="preserve"> район Удмуртской Республики» в сети Интернет</w:t>
      </w:r>
      <w:proofErr w:type="gramEnd"/>
      <w:r w:rsidR="005F7231" w:rsidRPr="005F7231">
        <w:rPr>
          <w:sz w:val="24"/>
          <w:szCs w:val="24"/>
        </w:rPr>
        <w:t xml:space="preserve"> по адресу:  </w:t>
      </w:r>
      <w:r w:rsidR="00E0061C" w:rsidRPr="00E0061C">
        <w:rPr>
          <w:sz w:val="24"/>
          <w:szCs w:val="24"/>
        </w:rPr>
        <w:t>https://balezinskij-r18.gosweb.gosuslugi.ru/</w:t>
      </w:r>
      <w:r>
        <w:rPr>
          <w:sz w:val="24"/>
          <w:szCs w:val="24"/>
        </w:rPr>
        <w:t xml:space="preserve"> и </w:t>
      </w:r>
      <w:r>
        <w:rPr>
          <w:sz w:val="24"/>
          <w:szCs w:val="24"/>
          <w:shd w:val="clear" w:color="auto" w:fill="FFFFFF"/>
        </w:rPr>
        <w:t>на официальном сайте Российской Федерации для размещения информации о проведении торгов:</w:t>
      </w:r>
      <w:r>
        <w:rPr>
          <w:sz w:val="24"/>
          <w:szCs w:val="24"/>
        </w:rPr>
        <w:t xml:space="preserve">  </w:t>
      </w:r>
      <w:r>
        <w:rPr>
          <w:rStyle w:val="a5"/>
          <w:sz w:val="24"/>
          <w:szCs w:val="24"/>
          <w:shd w:val="clear" w:color="auto" w:fill="FFFFFF"/>
        </w:rPr>
        <w:t>www.</w:t>
      </w:r>
      <w:hyperlink r:id="rId13" w:tgtFrame="_blank" w:history="1">
        <w:r>
          <w:rPr>
            <w:rStyle w:val="a5"/>
            <w:sz w:val="24"/>
            <w:szCs w:val="24"/>
            <w:shd w:val="clear" w:color="auto" w:fill="FFFFFF"/>
          </w:rPr>
          <w:t>torgi.gov.ru</w:t>
        </w:r>
      </w:hyperlink>
      <w:r>
        <w:rPr>
          <w:sz w:val="24"/>
          <w:szCs w:val="24"/>
        </w:rPr>
        <w:t>.</w:t>
      </w:r>
    </w:p>
    <w:p w:rsidR="005F7231" w:rsidRDefault="005F7231" w:rsidP="00B73D76">
      <w:pPr>
        <w:tabs>
          <w:tab w:val="left" w:pos="709"/>
        </w:tabs>
        <w:spacing w:line="300" w:lineRule="exact"/>
        <w:ind w:firstLine="425"/>
        <w:jc w:val="both"/>
        <w:rPr>
          <w:b/>
          <w:i/>
          <w:sz w:val="24"/>
          <w:szCs w:val="24"/>
        </w:rPr>
      </w:pPr>
    </w:p>
    <w:p w:rsidR="00B73D76" w:rsidRPr="00B73D76" w:rsidRDefault="00B73D76" w:rsidP="00B73D76">
      <w:pPr>
        <w:pStyle w:val="aff3"/>
        <w:widowControl w:val="0"/>
        <w:numPr>
          <w:ilvl w:val="0"/>
          <w:numId w:val="45"/>
        </w:numPr>
        <w:spacing w:line="300" w:lineRule="exact"/>
        <w:contextualSpacing/>
        <w:jc w:val="center"/>
        <w:rPr>
          <w:b/>
          <w:sz w:val="24"/>
          <w:szCs w:val="24"/>
          <w:shd w:val="clear" w:color="auto" w:fill="FFFFFF"/>
        </w:rPr>
      </w:pPr>
      <w:r w:rsidRPr="00B73D76">
        <w:rPr>
          <w:b/>
          <w:sz w:val="24"/>
          <w:szCs w:val="24"/>
          <w:shd w:val="clear" w:color="auto" w:fill="FFFFFF"/>
        </w:rPr>
        <w:t>Ограничения участия отдельных категорий физических лиц и юридических лиц в приватизации муниципального имущества</w:t>
      </w:r>
    </w:p>
    <w:p w:rsidR="00B73D76" w:rsidRDefault="00B73D76" w:rsidP="00B73D76">
      <w:pPr>
        <w:widowControl w:val="0"/>
        <w:spacing w:line="300" w:lineRule="exact"/>
        <w:ind w:firstLine="425"/>
        <w:jc w:val="both"/>
        <w:rPr>
          <w:b/>
          <w:sz w:val="24"/>
          <w:szCs w:val="24"/>
          <w:shd w:val="clear" w:color="auto" w:fill="FFFFFF"/>
        </w:rPr>
      </w:pPr>
      <w:r>
        <w:rPr>
          <w:sz w:val="24"/>
          <w:szCs w:val="24"/>
          <w:shd w:val="clear" w:color="auto" w:fill="FFFFFF"/>
        </w:rPr>
        <w:t>Покупателями муниципального имущества не могут быть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 процентов.</w:t>
      </w:r>
    </w:p>
    <w:p w:rsidR="00B73D76" w:rsidRDefault="00B73D76" w:rsidP="00B73D76">
      <w:pPr>
        <w:tabs>
          <w:tab w:val="left" w:pos="709"/>
        </w:tabs>
        <w:spacing w:line="300" w:lineRule="exact"/>
        <w:ind w:firstLine="425"/>
        <w:jc w:val="both"/>
        <w:rPr>
          <w:b/>
          <w:sz w:val="24"/>
          <w:szCs w:val="24"/>
        </w:rPr>
      </w:pPr>
    </w:p>
    <w:p w:rsidR="00B73D76" w:rsidRDefault="00B73D76" w:rsidP="00B73D76">
      <w:pPr>
        <w:pStyle w:val="aff3"/>
        <w:widowControl w:val="0"/>
        <w:spacing w:line="300" w:lineRule="exact"/>
        <w:ind w:left="0"/>
        <w:jc w:val="center"/>
        <w:rPr>
          <w:b/>
          <w:sz w:val="24"/>
          <w:szCs w:val="24"/>
          <w:shd w:val="clear" w:color="auto" w:fill="FFFFFF"/>
        </w:rPr>
      </w:pPr>
      <w:r>
        <w:rPr>
          <w:b/>
          <w:sz w:val="24"/>
          <w:szCs w:val="24"/>
          <w:shd w:val="clear" w:color="auto" w:fill="FFFFFF"/>
        </w:rPr>
        <w:t>8. Условия допуска и отказа в допуске к участию в аукционе</w:t>
      </w:r>
    </w:p>
    <w:p w:rsidR="00B73D76" w:rsidRDefault="00B73D76" w:rsidP="00B73D76">
      <w:pPr>
        <w:widowControl w:val="0"/>
        <w:spacing w:line="300" w:lineRule="exact"/>
        <w:ind w:firstLine="425"/>
        <w:jc w:val="both"/>
        <w:rPr>
          <w:sz w:val="24"/>
          <w:szCs w:val="24"/>
          <w:shd w:val="clear" w:color="auto" w:fill="FFFFFF"/>
        </w:rPr>
      </w:pPr>
      <w:proofErr w:type="gramStart"/>
      <w:r>
        <w:rPr>
          <w:sz w:val="24"/>
          <w:szCs w:val="24"/>
          <w:shd w:val="clear" w:color="auto" w:fill="FFFFFF"/>
        </w:rPr>
        <w:t>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пункта 10 статьи 24 Федерального закона от 21 декабря 2001 г. № 178-ФЗ «О приватизации государственного и муниципального имущества».</w:t>
      </w:r>
      <w:proofErr w:type="gramEnd"/>
    </w:p>
    <w:p w:rsidR="00B73D76" w:rsidRDefault="00B73D76" w:rsidP="00B73D76">
      <w:pPr>
        <w:widowControl w:val="0"/>
        <w:spacing w:line="300" w:lineRule="exact"/>
        <w:ind w:firstLine="425"/>
        <w:jc w:val="both"/>
        <w:rPr>
          <w:sz w:val="24"/>
          <w:szCs w:val="24"/>
          <w:shd w:val="clear" w:color="auto" w:fill="FFFFFF"/>
        </w:rPr>
      </w:pPr>
      <w:r>
        <w:rPr>
          <w:sz w:val="24"/>
          <w:szCs w:val="24"/>
          <w:shd w:val="clear" w:color="auto" w:fill="FFFFFF"/>
        </w:rPr>
        <w:t>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направляется покупателю либо такому лицу в день подведения итогов продажи по минимально допустимой цене.</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Претендент не допускается к участию в продаже по минимально допустимой цене по следующим основаниям:</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1) представленные документы не подтверждают право претендента быть покупателем в соответствии с законодательством Российской Федерации;</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3) заявка на участие в продаже по минимально допустимой цене подана лицом, не уполномоченным претендентом на осуществление таких действий;</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4) не подтверждено поступление в установленный срок задатка на счета, указанные в информационном сообщении;</w:t>
      </w:r>
    </w:p>
    <w:p w:rsidR="00B73D76" w:rsidRDefault="00B73D76" w:rsidP="00B73D76">
      <w:pPr>
        <w:autoSpaceDE w:val="0"/>
        <w:autoSpaceDN w:val="0"/>
        <w:adjustRightInd w:val="0"/>
        <w:spacing w:line="300" w:lineRule="exact"/>
        <w:ind w:firstLine="425"/>
        <w:jc w:val="both"/>
        <w:rPr>
          <w:sz w:val="24"/>
          <w:szCs w:val="24"/>
          <w:shd w:val="clear" w:color="auto" w:fill="FFFFFF"/>
        </w:rPr>
      </w:pPr>
      <w:r>
        <w:rPr>
          <w:sz w:val="24"/>
          <w:szCs w:val="24"/>
          <w:shd w:val="clear" w:color="auto" w:fill="FFFFFF"/>
        </w:rPr>
        <w:t xml:space="preserve">5)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w:t>
      </w:r>
      <w:proofErr w:type="gramStart"/>
      <w:r>
        <w:rPr>
          <w:sz w:val="24"/>
          <w:szCs w:val="24"/>
          <w:shd w:val="clear" w:color="auto" w:fill="FFFFFF"/>
        </w:rPr>
        <w:t>менее минимальной</w:t>
      </w:r>
      <w:proofErr w:type="gramEnd"/>
      <w:r>
        <w:rPr>
          <w:sz w:val="24"/>
          <w:szCs w:val="24"/>
          <w:shd w:val="clear" w:color="auto" w:fill="FFFFFF"/>
        </w:rPr>
        <w:t xml:space="preserve"> цены такого имущества.</w:t>
      </w:r>
    </w:p>
    <w:p w:rsidR="00B73D76" w:rsidRDefault="00B73D76" w:rsidP="00B73D76">
      <w:pPr>
        <w:autoSpaceDE w:val="0"/>
        <w:autoSpaceDN w:val="0"/>
        <w:adjustRightInd w:val="0"/>
        <w:spacing w:line="300" w:lineRule="exact"/>
        <w:ind w:firstLine="425"/>
        <w:jc w:val="both"/>
        <w:rPr>
          <w:sz w:val="24"/>
          <w:szCs w:val="24"/>
        </w:rPr>
      </w:pPr>
      <w:r>
        <w:rPr>
          <w:sz w:val="24"/>
          <w:szCs w:val="24"/>
          <w:shd w:val="clear" w:color="auto" w:fill="FFFFFF"/>
        </w:rPr>
        <w:t>Перечень оснований отказа претенденту в участии в продаже по минимально допустимой цене является исчерпывающим.</w:t>
      </w:r>
    </w:p>
    <w:p w:rsidR="00B73D76" w:rsidRDefault="00B73D76" w:rsidP="00B73D76">
      <w:pPr>
        <w:tabs>
          <w:tab w:val="left" w:pos="709"/>
        </w:tabs>
        <w:spacing w:line="300" w:lineRule="exact"/>
        <w:ind w:firstLine="425"/>
        <w:jc w:val="both"/>
        <w:rPr>
          <w:sz w:val="24"/>
          <w:szCs w:val="24"/>
          <w:shd w:val="clear" w:color="auto" w:fill="FFFFFF"/>
        </w:rPr>
      </w:pPr>
      <w:r>
        <w:rPr>
          <w:sz w:val="24"/>
          <w:szCs w:val="24"/>
          <w:shd w:val="clear" w:color="auto" w:fill="FFFFFF"/>
        </w:rPr>
        <w:lastRenderedPageBreak/>
        <w:t>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направляется покупателю либо такому лицу в день подведения итогов продажи по минимально допустимой цене.</w:t>
      </w:r>
    </w:p>
    <w:p w:rsidR="00B73D76" w:rsidRDefault="00B73D76" w:rsidP="00B73D76">
      <w:pPr>
        <w:pStyle w:val="TextBasTxt"/>
        <w:spacing w:line="300" w:lineRule="exact"/>
        <w:ind w:firstLine="0"/>
        <w:rPr>
          <w:b/>
        </w:rPr>
      </w:pPr>
    </w:p>
    <w:p w:rsidR="00B73D76" w:rsidRDefault="00B73D76" w:rsidP="00B73D76">
      <w:pPr>
        <w:autoSpaceDE w:val="0"/>
        <w:autoSpaceDN w:val="0"/>
        <w:adjustRightInd w:val="0"/>
        <w:spacing w:line="300" w:lineRule="exact"/>
        <w:jc w:val="center"/>
        <w:rPr>
          <w:b/>
          <w:sz w:val="24"/>
          <w:szCs w:val="24"/>
        </w:rPr>
      </w:pPr>
      <w:r>
        <w:rPr>
          <w:b/>
          <w:sz w:val="24"/>
          <w:szCs w:val="24"/>
        </w:rPr>
        <w:t>9. Порядок проведения аукциона, определения его победителя и место подведения итогов продажи муниципального имущества</w:t>
      </w:r>
    </w:p>
    <w:p w:rsidR="00B73D76" w:rsidRDefault="00B73D76" w:rsidP="00B73D76">
      <w:pPr>
        <w:pStyle w:val="TextBasTxt"/>
        <w:spacing w:line="300" w:lineRule="exact"/>
        <w:ind w:firstLine="425"/>
        <w:rPr>
          <w:rFonts w:eastAsia="Times New Roman"/>
        </w:rPr>
      </w:pPr>
      <w:r>
        <w:rPr>
          <w:rFonts w:eastAsia="Times New Roman"/>
        </w:rPr>
        <w:t>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rsidR="00B73D76" w:rsidRDefault="00B73D76" w:rsidP="00B73D76">
      <w:pPr>
        <w:pStyle w:val="TextBasTxt"/>
        <w:spacing w:line="300" w:lineRule="exact"/>
        <w:ind w:firstLine="425"/>
        <w:rPr>
          <w:rFonts w:eastAsia="Times New Roman"/>
        </w:rPr>
      </w:pPr>
      <w:proofErr w:type="gramStart"/>
      <w:r>
        <w:rPr>
          <w:rFonts w:eastAsia="Times New Roman"/>
        </w:rPr>
        <w:t>Для участия в продаже имущества по минимально доступной цене претенденты перечисляют задаток в размере одного процента от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по минимально допустимой цене.</w:t>
      </w:r>
      <w:proofErr w:type="gramEnd"/>
    </w:p>
    <w:p w:rsidR="00B73D76" w:rsidRDefault="00B73D76" w:rsidP="00B73D76">
      <w:pPr>
        <w:pStyle w:val="TextBasTxt"/>
        <w:spacing w:line="300" w:lineRule="exact"/>
        <w:ind w:firstLine="425"/>
        <w:rPr>
          <w:rFonts w:eastAsia="Times New Roman"/>
        </w:rPr>
      </w:pPr>
      <w:r>
        <w:rPr>
          <w:rFonts w:eastAsia="Times New Roman"/>
        </w:rPr>
        <w:t xml:space="preserve">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законом о приватизации </w:t>
      </w:r>
      <w:proofErr w:type="gramStart"/>
      <w:r>
        <w:rPr>
          <w:rFonts w:eastAsia="Times New Roman"/>
        </w:rPr>
        <w:t>от</w:t>
      </w:r>
      <w:proofErr w:type="gramEnd"/>
      <w:r>
        <w:rPr>
          <w:rFonts w:eastAsia="Times New Roman"/>
        </w:rPr>
        <w:t xml:space="preserve"> </w:t>
      </w:r>
    </w:p>
    <w:p w:rsidR="00B73D76" w:rsidRDefault="00B73D76" w:rsidP="00B73D76">
      <w:pPr>
        <w:pStyle w:val="TextBasTxt"/>
        <w:spacing w:line="300" w:lineRule="exact"/>
        <w:ind w:firstLine="425"/>
        <w:rPr>
          <w:rFonts w:eastAsia="Times New Roman"/>
        </w:rPr>
      </w:pPr>
      <w:r>
        <w:rPr>
          <w:rFonts w:eastAsia="Times New Roman"/>
        </w:rPr>
        <w:t>21 декабря 2001 г. № 178-ФЗ «О приватизации государственного и муниципального имущества».</w:t>
      </w:r>
    </w:p>
    <w:p w:rsidR="00B73D76" w:rsidRDefault="00B73D76" w:rsidP="00B73D76">
      <w:pPr>
        <w:pStyle w:val="TextBasTxt"/>
        <w:spacing w:line="300" w:lineRule="exact"/>
        <w:ind w:firstLine="425"/>
        <w:rPr>
          <w:rFonts w:eastAsia="Times New Roman"/>
        </w:rPr>
      </w:pPr>
      <w:r>
        <w:rPr>
          <w:rFonts w:eastAsia="Times New Roman"/>
        </w:rPr>
        <w:t>Одно лицо имеет право подать только одну заявку.</w:t>
      </w:r>
    </w:p>
    <w:p w:rsidR="00B73D76" w:rsidRDefault="00B73D76" w:rsidP="00B73D76">
      <w:pPr>
        <w:pStyle w:val="TextBasTxt"/>
        <w:spacing w:line="300" w:lineRule="exact"/>
        <w:ind w:firstLine="425"/>
        <w:rPr>
          <w:rFonts w:eastAsia="Times New Roman"/>
        </w:rPr>
      </w:pPr>
      <w:r>
        <w:rPr>
          <w:rFonts w:eastAsia="Times New Roman"/>
        </w:rPr>
        <w:t>При приеме заявок от претендентов Организатор продаж обеспечивает:</w:t>
      </w:r>
    </w:p>
    <w:p w:rsidR="00B73D76" w:rsidRDefault="00B73D76" w:rsidP="00B73D76">
      <w:pPr>
        <w:pStyle w:val="TextBasTxt"/>
        <w:spacing w:line="300" w:lineRule="exact"/>
        <w:ind w:firstLine="425"/>
        <w:rPr>
          <w:rFonts w:eastAsia="Times New Roman"/>
        </w:rPr>
      </w:pPr>
      <w:r>
        <w:rPr>
          <w:rFonts w:eastAsia="Times New Roman"/>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B73D76" w:rsidRDefault="00B73D76" w:rsidP="00B73D76">
      <w:pPr>
        <w:pStyle w:val="TextBasTxt"/>
        <w:spacing w:line="300" w:lineRule="exact"/>
        <w:ind w:firstLine="425"/>
        <w:rPr>
          <w:rFonts w:eastAsia="Times New Roman"/>
        </w:rPr>
      </w:pPr>
      <w:r>
        <w:rPr>
          <w:rFonts w:eastAsia="Times New Roman"/>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rsidR="00B73D76" w:rsidRDefault="00B73D76" w:rsidP="00B73D76">
      <w:pPr>
        <w:pStyle w:val="TextBasTxt"/>
        <w:spacing w:line="300" w:lineRule="exact"/>
        <w:ind w:firstLine="425"/>
        <w:rPr>
          <w:rFonts w:eastAsia="Times New Roman"/>
        </w:rPr>
      </w:pPr>
      <w:r>
        <w:rPr>
          <w:rFonts w:eastAsia="Times New Roman"/>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Pr>
          <w:rFonts w:eastAsia="Times New Roman"/>
        </w:rPr>
        <w:t>уведомления</w:t>
      </w:r>
      <w:proofErr w:type="gramEnd"/>
      <w:r>
        <w:rPr>
          <w:rFonts w:eastAsia="Times New Roman"/>
        </w:rPr>
        <w:t xml:space="preserve"> с приложением электронных копий зарегистрированной заявки и прилагаемых к ней документов.</w:t>
      </w:r>
    </w:p>
    <w:p w:rsidR="00B73D76" w:rsidRDefault="00B73D76" w:rsidP="00B73D76">
      <w:pPr>
        <w:pStyle w:val="TextBasTxt"/>
        <w:spacing w:line="300" w:lineRule="exact"/>
        <w:ind w:firstLine="425"/>
        <w:rPr>
          <w:rFonts w:eastAsia="Times New Roman"/>
        </w:rPr>
      </w:pPr>
      <w:r>
        <w:rPr>
          <w:rFonts w:eastAsia="Times New Roman"/>
        </w:rPr>
        <w:t>Заявки с прилагаемыми к ним документами, поданные с нарушением установленного срока, на электронной площадке не регистрируются.</w:t>
      </w:r>
    </w:p>
    <w:p w:rsidR="00B73D76" w:rsidRDefault="00B73D76" w:rsidP="00B73D76">
      <w:pPr>
        <w:pStyle w:val="TextBasTxt"/>
        <w:spacing w:line="300" w:lineRule="exact"/>
        <w:ind w:firstLine="425"/>
        <w:rPr>
          <w:rFonts w:eastAsia="Times New Roman"/>
        </w:rPr>
      </w:pPr>
      <w:r>
        <w:rPr>
          <w:rFonts w:eastAsia="Times New Roman"/>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73D76" w:rsidRDefault="00B73D76" w:rsidP="00B73D76">
      <w:pPr>
        <w:pStyle w:val="TextBasTxt"/>
        <w:spacing w:line="300" w:lineRule="exact"/>
        <w:ind w:firstLine="425"/>
        <w:rPr>
          <w:rFonts w:eastAsia="Times New Roman"/>
        </w:rPr>
      </w:pPr>
      <w:r>
        <w:rPr>
          <w:rFonts w:eastAsia="Times New Roman"/>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B73D76" w:rsidRDefault="00B73D76" w:rsidP="00B73D76">
      <w:pPr>
        <w:pStyle w:val="TextBasTxt"/>
        <w:spacing w:line="300" w:lineRule="exact"/>
        <w:ind w:firstLine="425"/>
        <w:rPr>
          <w:rFonts w:eastAsia="Times New Roman"/>
        </w:rPr>
      </w:pPr>
      <w:r>
        <w:rPr>
          <w:rFonts w:eastAsia="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B73D76" w:rsidRDefault="00B73D76" w:rsidP="00B73D76">
      <w:pPr>
        <w:pStyle w:val="TextBasTxt"/>
        <w:spacing w:line="300" w:lineRule="exact"/>
        <w:ind w:firstLine="0"/>
        <w:rPr>
          <w:b/>
        </w:rPr>
      </w:pPr>
    </w:p>
    <w:p w:rsidR="00B73D76" w:rsidRDefault="00B73D76" w:rsidP="00B73D76">
      <w:pPr>
        <w:pStyle w:val="TextBasTxt"/>
        <w:spacing w:line="300" w:lineRule="exact"/>
        <w:ind w:firstLine="425"/>
        <w:jc w:val="center"/>
        <w:rPr>
          <w:b/>
        </w:rPr>
      </w:pPr>
      <w:r>
        <w:rPr>
          <w:b/>
        </w:rPr>
        <w:t>10. Срок заключения договора купли-продажи, оплата приобретенного имущества</w:t>
      </w:r>
    </w:p>
    <w:p w:rsidR="00B73D76" w:rsidRDefault="00B73D76" w:rsidP="00B73D76">
      <w:pPr>
        <w:pStyle w:val="TextBasTxt"/>
        <w:spacing w:line="300" w:lineRule="exact"/>
        <w:ind w:firstLine="425"/>
      </w:pPr>
      <w:r>
        <w:rPr>
          <w:rFonts w:eastAsia="Times New Roman"/>
          <w:lang w:eastAsia="en-US"/>
        </w:rPr>
        <w:t>В течение 5 рабочих дней со дня признания участника продажи по минимально допустимой цене с победителем заключается договор купли-продажи имущества.</w:t>
      </w:r>
    </w:p>
    <w:p w:rsidR="00B73D76" w:rsidRDefault="00B73D76" w:rsidP="00B73D76">
      <w:pPr>
        <w:pStyle w:val="TextBasTxt"/>
        <w:spacing w:line="300" w:lineRule="exact"/>
        <w:ind w:firstLine="425"/>
        <w:rPr>
          <w:rFonts w:eastAsia="Times New Roman"/>
          <w:lang w:eastAsia="en-US"/>
        </w:rPr>
      </w:pPr>
      <w:r>
        <w:rPr>
          <w:rFonts w:eastAsia="Times New Roman"/>
          <w:lang w:eastAsia="en-US"/>
        </w:rPr>
        <w:lastRenderedPageBreak/>
        <w:t xml:space="preserve">При уклонении или отказе покупателя либо лица, признанного единственным участником продажи по минимально допустимой цене, от заключения договора купли-продажи государственного или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w:t>
      </w:r>
      <w:proofErr w:type="gramStart"/>
      <w:r>
        <w:rPr>
          <w:rFonts w:eastAsia="Times New Roman"/>
          <w:lang w:eastAsia="en-US"/>
        </w:rPr>
        <w:t>с даты истечения</w:t>
      </w:r>
      <w:proofErr w:type="gramEnd"/>
      <w:r>
        <w:rPr>
          <w:rFonts w:eastAsia="Times New Roman"/>
          <w:lang w:eastAsia="en-US"/>
        </w:rPr>
        <w:t xml:space="preserve"> срока, установленного пунктом 15 настоящей статьи, уплатить продавцу штраф в размере минимальной цены государственного или муниципального имущества, предусмотренной пунктом 1 настоящей статьи, за вычетом суммы задатка. В этом случае продажа по минимально допустимой цене признается несостоявшейся. </w:t>
      </w:r>
    </w:p>
    <w:p w:rsidR="00B73D76" w:rsidRDefault="00B73D76" w:rsidP="00B73D76">
      <w:pPr>
        <w:pStyle w:val="TextBasTxt"/>
        <w:spacing w:line="300" w:lineRule="exact"/>
        <w:ind w:firstLine="425"/>
        <w:rPr>
          <w:shd w:val="clear" w:color="auto" w:fill="FFFFFF"/>
        </w:rPr>
      </w:pPr>
      <w:r>
        <w:rPr>
          <w:shd w:val="clear" w:color="auto" w:fill="FFFFFF"/>
        </w:rPr>
        <w:t xml:space="preserve">Оплата приобретаемого имущества производится путем перечисления денежных средств на счет продавца. </w:t>
      </w:r>
      <w:proofErr w:type="gramStart"/>
      <w:r>
        <w:rPr>
          <w:shd w:val="clear" w:color="auto" w:fill="FFFFFF"/>
        </w:rPr>
        <w:t>Денежные средства в счет оплаты муниципального имущества подлежат перечислению победителем или лицом, признанным единственным участником продажи по минимально допустимой цене,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roofErr w:type="gramEnd"/>
    </w:p>
    <w:p w:rsidR="00B73D76" w:rsidRDefault="00B73D76" w:rsidP="00B73D76">
      <w:pPr>
        <w:pStyle w:val="TextBasTxt"/>
        <w:spacing w:line="300" w:lineRule="exact"/>
        <w:ind w:firstLine="425"/>
        <w:rPr>
          <w:shd w:val="clear" w:color="auto" w:fill="FFFFFF"/>
        </w:rPr>
      </w:pPr>
      <w:r>
        <w:rPr>
          <w:shd w:val="clear" w:color="auto" w:fill="FFFFFF"/>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B73D76" w:rsidRDefault="00B73D76" w:rsidP="00B73D76">
      <w:pPr>
        <w:pStyle w:val="TextBasTxt"/>
        <w:spacing w:line="300" w:lineRule="exact"/>
        <w:ind w:firstLine="425"/>
        <w:rPr>
          <w:shd w:val="clear" w:color="auto" w:fill="FFFFFF"/>
        </w:rPr>
      </w:pPr>
      <w:r>
        <w:rPr>
          <w:rFonts w:eastAsia="Times New Roman"/>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B73D76" w:rsidRDefault="00B73D76" w:rsidP="00B73D76">
      <w:pPr>
        <w:pStyle w:val="TextBasTxt"/>
        <w:spacing w:line="300" w:lineRule="exact"/>
        <w:ind w:firstLine="425"/>
        <w:rPr>
          <w:shd w:val="clear" w:color="auto" w:fill="FFFFFF"/>
        </w:rPr>
      </w:pPr>
    </w:p>
    <w:p w:rsidR="00226B78" w:rsidRDefault="00226B78" w:rsidP="00B73D76">
      <w:pPr>
        <w:widowControl w:val="0"/>
        <w:ind w:firstLine="709"/>
        <w:contextualSpacing/>
        <w:jc w:val="center"/>
        <w:rPr>
          <w:b/>
          <w:sz w:val="24"/>
          <w:szCs w:val="24"/>
        </w:rPr>
        <w:sectPr w:rsidR="00226B78" w:rsidSect="0004695E">
          <w:headerReference w:type="even" r:id="rId14"/>
          <w:headerReference w:type="default" r:id="rId15"/>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226B78" w:rsidP="00226B78">
      <w:pPr>
        <w:autoSpaceDE w:val="0"/>
        <w:autoSpaceDN w:val="0"/>
        <w:adjustRightInd w:val="0"/>
        <w:ind w:firstLine="567"/>
        <w:jc w:val="center"/>
        <w:rPr>
          <w:b/>
          <w:sz w:val="24"/>
          <w:szCs w:val="24"/>
        </w:rPr>
      </w:pPr>
      <w:r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proofErr w:type="gramStart"/>
      <w:r w:rsidRPr="00E970CB">
        <w:rPr>
          <w:i/>
          <w:iCs/>
        </w:rPr>
        <w:t>(заполняется претендентом (его полномочным представителем)</w:t>
      </w:r>
      <w:proofErr w:type="gramEnd"/>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w:t>
            </w:r>
            <w:proofErr w:type="gramStart"/>
            <w:r w:rsidRPr="008A1F2C">
              <w:t xml:space="preserve"> .</w:t>
            </w:r>
            <w:proofErr w:type="gramEnd"/>
            <w:r w:rsidRPr="008A1F2C">
              <w:t>………………………………………….…..……………………….………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 xml:space="preserve">Принимаю решение </w:t>
      </w:r>
      <w:proofErr w:type="gramStart"/>
      <w:r w:rsidRPr="00E970CB">
        <w:t>об участии в аукционе в электронной форме по продаже находящегося в муниципальной</w:t>
      </w:r>
      <w:r>
        <w:t xml:space="preserve"> </w:t>
      </w:r>
      <w:r w:rsidRPr="00E970CB">
        <w:t>собственности</w:t>
      </w:r>
      <w:proofErr w:type="gramEnd"/>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w:t>
      </w:r>
      <w:proofErr w:type="gramStart"/>
      <w:r w:rsidRPr="00E970CB">
        <w:t>ии ау</w:t>
      </w:r>
      <w:proofErr w:type="gramEnd"/>
      <w:r w:rsidRPr="00E970CB">
        <w:t>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w:t>
      </w:r>
      <w:proofErr w:type="gramStart"/>
      <w:r w:rsidRPr="00E970CB">
        <w:t>ии ау</w:t>
      </w:r>
      <w:proofErr w:type="gramEnd"/>
      <w:r w:rsidRPr="00E970CB">
        <w:t>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proofErr w:type="gramStart"/>
      <w:r w:rsidR="00470BF2">
        <w:rPr>
          <w:b/>
          <w:bCs/>
          <w:sz w:val="24"/>
          <w:szCs w:val="24"/>
        </w:rPr>
        <w:t>муниципального</w:t>
      </w:r>
      <w:proofErr w:type="gramEnd"/>
      <w:r w:rsidR="00470BF2">
        <w:rPr>
          <w:b/>
          <w:bCs/>
          <w:sz w:val="24"/>
          <w:szCs w:val="24"/>
        </w:rPr>
        <w:t xml:space="preserve">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________________________(_______________________________________________) процентов</w:t>
      </w:r>
      <w:proofErr w:type="gramStart"/>
      <w:r>
        <w:t>.</w:t>
      </w:r>
      <w:proofErr w:type="gramEnd"/>
      <w:r>
        <w:t xml:space="preserve"> </w:t>
      </w:r>
      <w:r w:rsidRPr="00C916A9">
        <w:rPr>
          <w:i/>
          <w:vertAlign w:val="subscript"/>
        </w:rPr>
        <w:t xml:space="preserve">                          </w:t>
      </w:r>
      <w:r w:rsidR="004A1388">
        <w:rPr>
          <w:i/>
          <w:vertAlign w:val="subscript"/>
        </w:rPr>
        <w:t xml:space="preserve">                                        </w:t>
      </w:r>
      <w:r w:rsidRPr="00C916A9">
        <w:rPr>
          <w:i/>
          <w:vertAlign w:val="subscript"/>
        </w:rPr>
        <w:t>(</w:t>
      </w:r>
      <w:proofErr w:type="gramStart"/>
      <w:r w:rsidRPr="00C916A9">
        <w:rPr>
          <w:i/>
          <w:vertAlign w:val="subscript"/>
        </w:rPr>
        <w:t>ц</w:t>
      </w:r>
      <w:proofErr w:type="gramEnd"/>
      <w:r w:rsidRPr="00C916A9">
        <w:rPr>
          <w:i/>
          <w:vertAlign w:val="subscript"/>
        </w:rPr>
        <w:t xml:space="preserve">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w:t>
      </w:r>
      <w:proofErr w:type="gramStart"/>
      <w:r>
        <w:rPr>
          <w:b/>
          <w:bCs/>
          <w:sz w:val="24"/>
          <w:szCs w:val="24"/>
        </w:rPr>
        <w:t>муниципального</w:t>
      </w:r>
      <w:proofErr w:type="gramEnd"/>
      <w:r>
        <w:rPr>
          <w:b/>
          <w:bCs/>
          <w:sz w:val="24"/>
          <w:szCs w:val="24"/>
        </w:rPr>
        <w:t xml:space="preserve">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6F2643">
      <w:headerReference w:type="even" r:id="rId16"/>
      <w:footerReference w:type="even" r:id="rId17"/>
      <w:footerReference w:type="default" r:id="rId18"/>
      <w:footerReference w:type="first" r:id="rId19"/>
      <w:pgSz w:w="11906" w:h="16838"/>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6A1" w:rsidRDefault="00D866A1">
      <w:r>
        <w:separator/>
      </w:r>
    </w:p>
  </w:endnote>
  <w:endnote w:type="continuationSeparator" w:id="0">
    <w:p w:rsidR="00D866A1" w:rsidRDefault="00D8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CA3BE5">
          <w:rPr>
            <w:noProof/>
          </w:rPr>
          <w:t>12</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6A1" w:rsidRDefault="00D866A1">
      <w:r>
        <w:separator/>
      </w:r>
    </w:p>
  </w:footnote>
  <w:footnote w:type="continuationSeparator" w:id="0">
    <w:p w:rsidR="00D866A1" w:rsidRDefault="00D86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A3BE5">
      <w:rPr>
        <w:rStyle w:val="aa"/>
        <w:noProof/>
      </w:rPr>
      <w:t>8</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0FB2BDE"/>
    <w:multiLevelType w:val="multilevel"/>
    <w:tmpl w:val="47D2BF26"/>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EA5A9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6">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8">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AF224CA"/>
    <w:multiLevelType w:val="singleLevel"/>
    <w:tmpl w:val="18C830F2"/>
    <w:lvl w:ilvl="0">
      <w:start w:val="1"/>
      <w:numFmt w:val="decimal"/>
      <w:lvlText w:val="%1."/>
      <w:lvlJc w:val="left"/>
      <w:pPr>
        <w:tabs>
          <w:tab w:val="num" w:pos="284"/>
        </w:tabs>
        <w:ind w:left="284" w:hanging="284"/>
      </w:pPr>
    </w:lvl>
  </w:abstractNum>
  <w:abstractNum w:abstractNumId="22">
    <w:nsid w:val="3E116071"/>
    <w:multiLevelType w:val="hybridMultilevel"/>
    <w:tmpl w:val="E3D2869A"/>
    <w:lvl w:ilvl="0" w:tplc="837CC234">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7">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0">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6">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7">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8">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40">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39"/>
  </w:num>
  <w:num w:numId="3">
    <w:abstractNumId w:val="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26"/>
  </w:num>
  <w:num w:numId="8">
    <w:abstractNumId w:val="41"/>
  </w:num>
  <w:num w:numId="9">
    <w:abstractNumId w:val="3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29"/>
  </w:num>
  <w:num w:numId="13">
    <w:abstractNumId w:val="12"/>
  </w:num>
  <w:num w:numId="14">
    <w:abstractNumId w:val="36"/>
  </w:num>
  <w:num w:numId="15">
    <w:abstractNumId w:val="37"/>
  </w:num>
  <w:num w:numId="16">
    <w:abstractNumId w:val="43"/>
  </w:num>
  <w:num w:numId="17">
    <w:abstractNumId w:val="23"/>
  </w:num>
  <w:num w:numId="18">
    <w:abstractNumId w:val="9"/>
  </w:num>
  <w:num w:numId="19">
    <w:abstractNumId w:val="32"/>
  </w:num>
  <w:num w:numId="20">
    <w:abstractNumId w:val="31"/>
  </w:num>
  <w:num w:numId="21">
    <w:abstractNumId w:val="10"/>
  </w:num>
  <w:num w:numId="22">
    <w:abstractNumId w:val="27"/>
  </w:num>
  <w:num w:numId="23">
    <w:abstractNumId w:val="24"/>
  </w:num>
  <w:num w:numId="24">
    <w:abstractNumId w:val="3"/>
  </w:num>
  <w:num w:numId="25">
    <w:abstractNumId w:val="1"/>
  </w:num>
  <w:num w:numId="26">
    <w:abstractNumId w:val="2"/>
  </w:num>
  <w:num w:numId="27">
    <w:abstractNumId w:val="25"/>
  </w:num>
  <w:num w:numId="28">
    <w:abstractNumId w:val="8"/>
  </w:num>
  <w:num w:numId="29">
    <w:abstractNumId w:val="28"/>
  </w:num>
  <w:num w:numId="30">
    <w:abstractNumId w:val="35"/>
  </w:num>
  <w:num w:numId="31">
    <w:abstractNumId w:val="38"/>
  </w:num>
  <w:num w:numId="32">
    <w:abstractNumId w:val="40"/>
  </w:num>
  <w:num w:numId="33">
    <w:abstractNumId w:val="0"/>
  </w:num>
  <w:num w:numId="34">
    <w:abstractNumId w:val="5"/>
  </w:num>
  <w:num w:numId="35">
    <w:abstractNumId w:val="34"/>
  </w:num>
  <w:num w:numId="36">
    <w:abstractNumId w:val="16"/>
  </w:num>
  <w:num w:numId="37">
    <w:abstractNumId w:val="17"/>
  </w:num>
  <w:num w:numId="38">
    <w:abstractNumId w:val="14"/>
  </w:num>
  <w:num w:numId="39">
    <w:abstractNumId w:val="13"/>
  </w:num>
  <w:num w:numId="40">
    <w:abstractNumId w:val="30"/>
  </w:num>
  <w:num w:numId="41">
    <w:abstractNumId w:val="18"/>
  </w:num>
  <w:num w:numId="42">
    <w:abstractNumId w:val="20"/>
  </w:num>
  <w:num w:numId="43">
    <w:abstractNumId w:val="7"/>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E2F"/>
    <w:rsid w:val="00023FA8"/>
    <w:rsid w:val="00024812"/>
    <w:rsid w:val="00025D1D"/>
    <w:rsid w:val="00026267"/>
    <w:rsid w:val="00026DCC"/>
    <w:rsid w:val="00030A71"/>
    <w:rsid w:val="0003335A"/>
    <w:rsid w:val="000337A1"/>
    <w:rsid w:val="000342DA"/>
    <w:rsid w:val="000346AF"/>
    <w:rsid w:val="00035F89"/>
    <w:rsid w:val="00036942"/>
    <w:rsid w:val="0004013B"/>
    <w:rsid w:val="00040214"/>
    <w:rsid w:val="00042D5D"/>
    <w:rsid w:val="000443A2"/>
    <w:rsid w:val="000445FA"/>
    <w:rsid w:val="00044C3F"/>
    <w:rsid w:val="00044C5E"/>
    <w:rsid w:val="0004695E"/>
    <w:rsid w:val="00047054"/>
    <w:rsid w:val="00047EF3"/>
    <w:rsid w:val="00053355"/>
    <w:rsid w:val="000542A3"/>
    <w:rsid w:val="00055711"/>
    <w:rsid w:val="000579E7"/>
    <w:rsid w:val="00063252"/>
    <w:rsid w:val="0006563B"/>
    <w:rsid w:val="00065FA9"/>
    <w:rsid w:val="000676DE"/>
    <w:rsid w:val="000705FB"/>
    <w:rsid w:val="00070753"/>
    <w:rsid w:val="00070768"/>
    <w:rsid w:val="0007187D"/>
    <w:rsid w:val="00073919"/>
    <w:rsid w:val="00075418"/>
    <w:rsid w:val="00076FBA"/>
    <w:rsid w:val="000770EE"/>
    <w:rsid w:val="00081DA3"/>
    <w:rsid w:val="00082062"/>
    <w:rsid w:val="000832C6"/>
    <w:rsid w:val="00084890"/>
    <w:rsid w:val="000848C0"/>
    <w:rsid w:val="00084EF0"/>
    <w:rsid w:val="0008620D"/>
    <w:rsid w:val="00086E40"/>
    <w:rsid w:val="00091000"/>
    <w:rsid w:val="00092828"/>
    <w:rsid w:val="000957A4"/>
    <w:rsid w:val="00095F72"/>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5984"/>
    <w:rsid w:val="000C671B"/>
    <w:rsid w:val="000D107C"/>
    <w:rsid w:val="000D17B7"/>
    <w:rsid w:val="000D26BD"/>
    <w:rsid w:val="000D77DB"/>
    <w:rsid w:val="000E1482"/>
    <w:rsid w:val="000E483B"/>
    <w:rsid w:val="000E5B4A"/>
    <w:rsid w:val="000E6DF6"/>
    <w:rsid w:val="000F0C21"/>
    <w:rsid w:val="000F37C4"/>
    <w:rsid w:val="000F6B75"/>
    <w:rsid w:val="00103B65"/>
    <w:rsid w:val="00103B73"/>
    <w:rsid w:val="00111C75"/>
    <w:rsid w:val="00112155"/>
    <w:rsid w:val="00112FE7"/>
    <w:rsid w:val="00114CEF"/>
    <w:rsid w:val="00117818"/>
    <w:rsid w:val="00117FBC"/>
    <w:rsid w:val="001234EB"/>
    <w:rsid w:val="0012430E"/>
    <w:rsid w:val="0012603C"/>
    <w:rsid w:val="00126359"/>
    <w:rsid w:val="0012673A"/>
    <w:rsid w:val="00126884"/>
    <w:rsid w:val="00127B17"/>
    <w:rsid w:val="0013126E"/>
    <w:rsid w:val="00131B34"/>
    <w:rsid w:val="001338DA"/>
    <w:rsid w:val="0013506E"/>
    <w:rsid w:val="001361A6"/>
    <w:rsid w:val="00136922"/>
    <w:rsid w:val="00140EF3"/>
    <w:rsid w:val="0014129E"/>
    <w:rsid w:val="00141ABD"/>
    <w:rsid w:val="00141CC5"/>
    <w:rsid w:val="00142AD5"/>
    <w:rsid w:val="0014376B"/>
    <w:rsid w:val="00150182"/>
    <w:rsid w:val="00150A7B"/>
    <w:rsid w:val="00153AB3"/>
    <w:rsid w:val="00154748"/>
    <w:rsid w:val="00154EA2"/>
    <w:rsid w:val="00155AFB"/>
    <w:rsid w:val="00161284"/>
    <w:rsid w:val="00162234"/>
    <w:rsid w:val="0016263B"/>
    <w:rsid w:val="001630E6"/>
    <w:rsid w:val="00164FAF"/>
    <w:rsid w:val="001672E4"/>
    <w:rsid w:val="00167912"/>
    <w:rsid w:val="00167998"/>
    <w:rsid w:val="001731D4"/>
    <w:rsid w:val="001745DA"/>
    <w:rsid w:val="00174A21"/>
    <w:rsid w:val="001761F9"/>
    <w:rsid w:val="00177D87"/>
    <w:rsid w:val="00180D9C"/>
    <w:rsid w:val="00183801"/>
    <w:rsid w:val="0018590E"/>
    <w:rsid w:val="001877E8"/>
    <w:rsid w:val="00187C0B"/>
    <w:rsid w:val="001911E2"/>
    <w:rsid w:val="0019314A"/>
    <w:rsid w:val="001949F8"/>
    <w:rsid w:val="00196D5F"/>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E07A5"/>
    <w:rsid w:val="001E2A7D"/>
    <w:rsid w:val="001E40F8"/>
    <w:rsid w:val="001E4F2D"/>
    <w:rsid w:val="001F0BF0"/>
    <w:rsid w:val="001F11CC"/>
    <w:rsid w:val="001F1531"/>
    <w:rsid w:val="001F241D"/>
    <w:rsid w:val="001F37BC"/>
    <w:rsid w:val="00202667"/>
    <w:rsid w:val="00202AC7"/>
    <w:rsid w:val="002045FE"/>
    <w:rsid w:val="00206A12"/>
    <w:rsid w:val="00207E7D"/>
    <w:rsid w:val="00212B8B"/>
    <w:rsid w:val="002137B3"/>
    <w:rsid w:val="00214C80"/>
    <w:rsid w:val="002159F5"/>
    <w:rsid w:val="00221553"/>
    <w:rsid w:val="00222224"/>
    <w:rsid w:val="00224288"/>
    <w:rsid w:val="00226B78"/>
    <w:rsid w:val="00226EE5"/>
    <w:rsid w:val="00227F4E"/>
    <w:rsid w:val="00233AAB"/>
    <w:rsid w:val="002357C2"/>
    <w:rsid w:val="00235A62"/>
    <w:rsid w:val="00237503"/>
    <w:rsid w:val="0023778F"/>
    <w:rsid w:val="00237888"/>
    <w:rsid w:val="00243CE8"/>
    <w:rsid w:val="002447E8"/>
    <w:rsid w:val="0024487D"/>
    <w:rsid w:val="00250D9E"/>
    <w:rsid w:val="00251EAE"/>
    <w:rsid w:val="00252795"/>
    <w:rsid w:val="00253BDE"/>
    <w:rsid w:val="00253C99"/>
    <w:rsid w:val="002547C2"/>
    <w:rsid w:val="002567FD"/>
    <w:rsid w:val="0026167C"/>
    <w:rsid w:val="00262723"/>
    <w:rsid w:val="00262D16"/>
    <w:rsid w:val="0026370D"/>
    <w:rsid w:val="00264200"/>
    <w:rsid w:val="00267AC7"/>
    <w:rsid w:val="00271129"/>
    <w:rsid w:val="00281E7A"/>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68F"/>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5FC5"/>
    <w:rsid w:val="002F6086"/>
    <w:rsid w:val="002F7F92"/>
    <w:rsid w:val="00300F91"/>
    <w:rsid w:val="00302185"/>
    <w:rsid w:val="0030472D"/>
    <w:rsid w:val="0030504E"/>
    <w:rsid w:val="0030515D"/>
    <w:rsid w:val="00306CA0"/>
    <w:rsid w:val="00307100"/>
    <w:rsid w:val="003076F9"/>
    <w:rsid w:val="003116C5"/>
    <w:rsid w:val="00312987"/>
    <w:rsid w:val="00312B22"/>
    <w:rsid w:val="0031363F"/>
    <w:rsid w:val="00313CEE"/>
    <w:rsid w:val="00313E23"/>
    <w:rsid w:val="003142B5"/>
    <w:rsid w:val="00314D6B"/>
    <w:rsid w:val="00316734"/>
    <w:rsid w:val="00316F2A"/>
    <w:rsid w:val="00320302"/>
    <w:rsid w:val="0032438A"/>
    <w:rsid w:val="003245BF"/>
    <w:rsid w:val="00324A15"/>
    <w:rsid w:val="003251C9"/>
    <w:rsid w:val="00325E17"/>
    <w:rsid w:val="00325F46"/>
    <w:rsid w:val="00327892"/>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42A2"/>
    <w:rsid w:val="00355C61"/>
    <w:rsid w:val="003574EE"/>
    <w:rsid w:val="00357B2F"/>
    <w:rsid w:val="00360F5A"/>
    <w:rsid w:val="003621FB"/>
    <w:rsid w:val="003636F5"/>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2A9D"/>
    <w:rsid w:val="003A5250"/>
    <w:rsid w:val="003A57DC"/>
    <w:rsid w:val="003A7FFA"/>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07A1"/>
    <w:rsid w:val="003E100A"/>
    <w:rsid w:val="003E1992"/>
    <w:rsid w:val="003E26EC"/>
    <w:rsid w:val="003F01CF"/>
    <w:rsid w:val="003F6176"/>
    <w:rsid w:val="00404A25"/>
    <w:rsid w:val="004068C8"/>
    <w:rsid w:val="00411B89"/>
    <w:rsid w:val="004133B7"/>
    <w:rsid w:val="0041446B"/>
    <w:rsid w:val="00414B3F"/>
    <w:rsid w:val="004153B9"/>
    <w:rsid w:val="00415417"/>
    <w:rsid w:val="004168FB"/>
    <w:rsid w:val="0041747E"/>
    <w:rsid w:val="00420BEE"/>
    <w:rsid w:val="0042251B"/>
    <w:rsid w:val="0042276E"/>
    <w:rsid w:val="004229C8"/>
    <w:rsid w:val="00423838"/>
    <w:rsid w:val="004248C1"/>
    <w:rsid w:val="00425319"/>
    <w:rsid w:val="0042768A"/>
    <w:rsid w:val="00427DF6"/>
    <w:rsid w:val="00436953"/>
    <w:rsid w:val="00436BFA"/>
    <w:rsid w:val="00441D78"/>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C7F"/>
    <w:rsid w:val="00486F55"/>
    <w:rsid w:val="004870DF"/>
    <w:rsid w:val="00491B33"/>
    <w:rsid w:val="00491E26"/>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3423"/>
    <w:rsid w:val="004C727B"/>
    <w:rsid w:val="004D1457"/>
    <w:rsid w:val="004D1719"/>
    <w:rsid w:val="004D34BC"/>
    <w:rsid w:val="004D538A"/>
    <w:rsid w:val="004D7213"/>
    <w:rsid w:val="004E077F"/>
    <w:rsid w:val="004E1A0D"/>
    <w:rsid w:val="004E2D56"/>
    <w:rsid w:val="004E450C"/>
    <w:rsid w:val="004E4EDD"/>
    <w:rsid w:val="004E54BE"/>
    <w:rsid w:val="004E6B44"/>
    <w:rsid w:val="004E7FCD"/>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17F81"/>
    <w:rsid w:val="0052156C"/>
    <w:rsid w:val="00523C61"/>
    <w:rsid w:val="00524AE3"/>
    <w:rsid w:val="00530270"/>
    <w:rsid w:val="0053058E"/>
    <w:rsid w:val="00530E1F"/>
    <w:rsid w:val="00531A56"/>
    <w:rsid w:val="00532035"/>
    <w:rsid w:val="00535C9E"/>
    <w:rsid w:val="00535EDF"/>
    <w:rsid w:val="00537FF9"/>
    <w:rsid w:val="0054010F"/>
    <w:rsid w:val="00540302"/>
    <w:rsid w:val="00540F14"/>
    <w:rsid w:val="00541793"/>
    <w:rsid w:val="005418CF"/>
    <w:rsid w:val="0054259A"/>
    <w:rsid w:val="00542E1B"/>
    <w:rsid w:val="005445F2"/>
    <w:rsid w:val="00544EF4"/>
    <w:rsid w:val="00547489"/>
    <w:rsid w:val="005504D5"/>
    <w:rsid w:val="00552E65"/>
    <w:rsid w:val="005539FE"/>
    <w:rsid w:val="005554EF"/>
    <w:rsid w:val="00556746"/>
    <w:rsid w:val="00556A18"/>
    <w:rsid w:val="00556F28"/>
    <w:rsid w:val="00557972"/>
    <w:rsid w:val="00561FFA"/>
    <w:rsid w:val="00562C57"/>
    <w:rsid w:val="0056368B"/>
    <w:rsid w:val="005644B9"/>
    <w:rsid w:val="00565737"/>
    <w:rsid w:val="005679E0"/>
    <w:rsid w:val="00567A3E"/>
    <w:rsid w:val="00573089"/>
    <w:rsid w:val="00577444"/>
    <w:rsid w:val="00582DF9"/>
    <w:rsid w:val="00583640"/>
    <w:rsid w:val="00583C74"/>
    <w:rsid w:val="00583F3B"/>
    <w:rsid w:val="00585452"/>
    <w:rsid w:val="00587F74"/>
    <w:rsid w:val="00590D6A"/>
    <w:rsid w:val="0059122E"/>
    <w:rsid w:val="00591647"/>
    <w:rsid w:val="005957A4"/>
    <w:rsid w:val="0059678E"/>
    <w:rsid w:val="00596CBD"/>
    <w:rsid w:val="00596EF3"/>
    <w:rsid w:val="005976D2"/>
    <w:rsid w:val="005A1235"/>
    <w:rsid w:val="005A1B29"/>
    <w:rsid w:val="005A1F56"/>
    <w:rsid w:val="005A482A"/>
    <w:rsid w:val="005A60EC"/>
    <w:rsid w:val="005B02CC"/>
    <w:rsid w:val="005B14DA"/>
    <w:rsid w:val="005B54EA"/>
    <w:rsid w:val="005B649C"/>
    <w:rsid w:val="005B6BEA"/>
    <w:rsid w:val="005B7606"/>
    <w:rsid w:val="005C280C"/>
    <w:rsid w:val="005C2C58"/>
    <w:rsid w:val="005C2F2B"/>
    <w:rsid w:val="005C3530"/>
    <w:rsid w:val="005C402C"/>
    <w:rsid w:val="005C4641"/>
    <w:rsid w:val="005C6FA2"/>
    <w:rsid w:val="005C717D"/>
    <w:rsid w:val="005D0203"/>
    <w:rsid w:val="005D0766"/>
    <w:rsid w:val="005D24C3"/>
    <w:rsid w:val="005D2B47"/>
    <w:rsid w:val="005D2D4D"/>
    <w:rsid w:val="005D66C0"/>
    <w:rsid w:val="005D756B"/>
    <w:rsid w:val="005D7E62"/>
    <w:rsid w:val="005E0413"/>
    <w:rsid w:val="005E1A51"/>
    <w:rsid w:val="005E2F8A"/>
    <w:rsid w:val="005E4641"/>
    <w:rsid w:val="005E6214"/>
    <w:rsid w:val="005F6AF7"/>
    <w:rsid w:val="005F708A"/>
    <w:rsid w:val="005F7231"/>
    <w:rsid w:val="005F7A3A"/>
    <w:rsid w:val="0060034C"/>
    <w:rsid w:val="00603DC5"/>
    <w:rsid w:val="00604686"/>
    <w:rsid w:val="0060610A"/>
    <w:rsid w:val="006078CF"/>
    <w:rsid w:val="0061095B"/>
    <w:rsid w:val="00611498"/>
    <w:rsid w:val="00613A56"/>
    <w:rsid w:val="00613FC3"/>
    <w:rsid w:val="006142E2"/>
    <w:rsid w:val="00614C0E"/>
    <w:rsid w:val="0061725A"/>
    <w:rsid w:val="00620205"/>
    <w:rsid w:val="006203AA"/>
    <w:rsid w:val="0062256D"/>
    <w:rsid w:val="00624199"/>
    <w:rsid w:val="006241D8"/>
    <w:rsid w:val="00625605"/>
    <w:rsid w:val="006303B4"/>
    <w:rsid w:val="00630950"/>
    <w:rsid w:val="00633BEA"/>
    <w:rsid w:val="00633E8B"/>
    <w:rsid w:val="00633F13"/>
    <w:rsid w:val="00634F46"/>
    <w:rsid w:val="00635FCA"/>
    <w:rsid w:val="00636473"/>
    <w:rsid w:val="00637EA2"/>
    <w:rsid w:val="0064069E"/>
    <w:rsid w:val="00640AFD"/>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48"/>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D06"/>
    <w:rsid w:val="006B40B5"/>
    <w:rsid w:val="006B5B54"/>
    <w:rsid w:val="006B655F"/>
    <w:rsid w:val="006C6C4F"/>
    <w:rsid w:val="006C74B2"/>
    <w:rsid w:val="006D0319"/>
    <w:rsid w:val="006D2574"/>
    <w:rsid w:val="006D39D0"/>
    <w:rsid w:val="006D3B55"/>
    <w:rsid w:val="006D589C"/>
    <w:rsid w:val="006D6264"/>
    <w:rsid w:val="006E1BD8"/>
    <w:rsid w:val="006E4C57"/>
    <w:rsid w:val="006F05DB"/>
    <w:rsid w:val="006F0639"/>
    <w:rsid w:val="006F0A5A"/>
    <w:rsid w:val="006F1BCD"/>
    <w:rsid w:val="006F1CA5"/>
    <w:rsid w:val="006F2643"/>
    <w:rsid w:val="006F37D4"/>
    <w:rsid w:val="006F3F10"/>
    <w:rsid w:val="006F5CF4"/>
    <w:rsid w:val="00700E80"/>
    <w:rsid w:val="00704901"/>
    <w:rsid w:val="0070577C"/>
    <w:rsid w:val="00705C6F"/>
    <w:rsid w:val="007061CD"/>
    <w:rsid w:val="00706DA7"/>
    <w:rsid w:val="00714835"/>
    <w:rsid w:val="0071576E"/>
    <w:rsid w:val="00715CEB"/>
    <w:rsid w:val="0071752C"/>
    <w:rsid w:val="00717A53"/>
    <w:rsid w:val="00721538"/>
    <w:rsid w:val="0072361B"/>
    <w:rsid w:val="007244AC"/>
    <w:rsid w:val="00727157"/>
    <w:rsid w:val="007312A1"/>
    <w:rsid w:val="0073192A"/>
    <w:rsid w:val="00731F5E"/>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485F"/>
    <w:rsid w:val="00764F87"/>
    <w:rsid w:val="00765B1C"/>
    <w:rsid w:val="00765D97"/>
    <w:rsid w:val="0076702F"/>
    <w:rsid w:val="00771490"/>
    <w:rsid w:val="0077170B"/>
    <w:rsid w:val="007733C9"/>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7D33"/>
    <w:rsid w:val="007B10D5"/>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4054"/>
    <w:rsid w:val="007F4FBA"/>
    <w:rsid w:val="007F5008"/>
    <w:rsid w:val="007F5EFF"/>
    <w:rsid w:val="007F60F0"/>
    <w:rsid w:val="00801263"/>
    <w:rsid w:val="00801797"/>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1671"/>
    <w:rsid w:val="00833B65"/>
    <w:rsid w:val="00833D9C"/>
    <w:rsid w:val="00835D8F"/>
    <w:rsid w:val="0083666B"/>
    <w:rsid w:val="008367F5"/>
    <w:rsid w:val="008373DC"/>
    <w:rsid w:val="008375F8"/>
    <w:rsid w:val="00842E29"/>
    <w:rsid w:val="00843E8D"/>
    <w:rsid w:val="008463EE"/>
    <w:rsid w:val="00850D6F"/>
    <w:rsid w:val="008513F8"/>
    <w:rsid w:val="00853AED"/>
    <w:rsid w:val="00853C5F"/>
    <w:rsid w:val="00854DE6"/>
    <w:rsid w:val="00855DB5"/>
    <w:rsid w:val="008603E0"/>
    <w:rsid w:val="00864525"/>
    <w:rsid w:val="00864C93"/>
    <w:rsid w:val="00865069"/>
    <w:rsid w:val="0086566A"/>
    <w:rsid w:val="00865AA0"/>
    <w:rsid w:val="00865C86"/>
    <w:rsid w:val="00866BEA"/>
    <w:rsid w:val="008706B7"/>
    <w:rsid w:val="0087217F"/>
    <w:rsid w:val="00876225"/>
    <w:rsid w:val="00880B32"/>
    <w:rsid w:val="00884DB7"/>
    <w:rsid w:val="00886204"/>
    <w:rsid w:val="00886926"/>
    <w:rsid w:val="00886B8C"/>
    <w:rsid w:val="00886E27"/>
    <w:rsid w:val="00887131"/>
    <w:rsid w:val="008930D3"/>
    <w:rsid w:val="00893197"/>
    <w:rsid w:val="00896F24"/>
    <w:rsid w:val="008979AD"/>
    <w:rsid w:val="00897C78"/>
    <w:rsid w:val="008A07DA"/>
    <w:rsid w:val="008A18C2"/>
    <w:rsid w:val="008A1E07"/>
    <w:rsid w:val="008A318B"/>
    <w:rsid w:val="008A59E1"/>
    <w:rsid w:val="008A5A7E"/>
    <w:rsid w:val="008B0007"/>
    <w:rsid w:val="008B07C2"/>
    <w:rsid w:val="008B2EE8"/>
    <w:rsid w:val="008B4019"/>
    <w:rsid w:val="008B4537"/>
    <w:rsid w:val="008B53E0"/>
    <w:rsid w:val="008B5B9B"/>
    <w:rsid w:val="008B656C"/>
    <w:rsid w:val="008C32AC"/>
    <w:rsid w:val="008C3D62"/>
    <w:rsid w:val="008C4DD9"/>
    <w:rsid w:val="008C5E04"/>
    <w:rsid w:val="008C679E"/>
    <w:rsid w:val="008C7649"/>
    <w:rsid w:val="008D0C36"/>
    <w:rsid w:val="008D1180"/>
    <w:rsid w:val="008D1E81"/>
    <w:rsid w:val="008D1EC7"/>
    <w:rsid w:val="008D29B6"/>
    <w:rsid w:val="008D61B5"/>
    <w:rsid w:val="008D6242"/>
    <w:rsid w:val="008D68C5"/>
    <w:rsid w:val="008D6BFB"/>
    <w:rsid w:val="008D7DA6"/>
    <w:rsid w:val="008E02BA"/>
    <w:rsid w:val="008E1985"/>
    <w:rsid w:val="008E5910"/>
    <w:rsid w:val="008E77FF"/>
    <w:rsid w:val="008F13D1"/>
    <w:rsid w:val="008F1F44"/>
    <w:rsid w:val="008F28BB"/>
    <w:rsid w:val="008F377C"/>
    <w:rsid w:val="00901270"/>
    <w:rsid w:val="00902D60"/>
    <w:rsid w:val="009047FD"/>
    <w:rsid w:val="00905444"/>
    <w:rsid w:val="0091110D"/>
    <w:rsid w:val="00912B9F"/>
    <w:rsid w:val="00913416"/>
    <w:rsid w:val="00913E82"/>
    <w:rsid w:val="00913F6F"/>
    <w:rsid w:val="0091472F"/>
    <w:rsid w:val="0091523D"/>
    <w:rsid w:val="009158BC"/>
    <w:rsid w:val="00917218"/>
    <w:rsid w:val="00924F5D"/>
    <w:rsid w:val="00925470"/>
    <w:rsid w:val="00926B4A"/>
    <w:rsid w:val="00931F07"/>
    <w:rsid w:val="0093473D"/>
    <w:rsid w:val="009362E8"/>
    <w:rsid w:val="00936493"/>
    <w:rsid w:val="0093659A"/>
    <w:rsid w:val="0094338E"/>
    <w:rsid w:val="00944B0C"/>
    <w:rsid w:val="00945A7B"/>
    <w:rsid w:val="00946071"/>
    <w:rsid w:val="0094737F"/>
    <w:rsid w:val="0094799D"/>
    <w:rsid w:val="00950152"/>
    <w:rsid w:val="009501F1"/>
    <w:rsid w:val="00950E77"/>
    <w:rsid w:val="009517DD"/>
    <w:rsid w:val="009552A3"/>
    <w:rsid w:val="00955872"/>
    <w:rsid w:val="009572DB"/>
    <w:rsid w:val="00960A22"/>
    <w:rsid w:val="00964B84"/>
    <w:rsid w:val="00965EE0"/>
    <w:rsid w:val="009660C5"/>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5BD8"/>
    <w:rsid w:val="009D64B8"/>
    <w:rsid w:val="009D6FF2"/>
    <w:rsid w:val="009E0C8D"/>
    <w:rsid w:val="009E1B92"/>
    <w:rsid w:val="009E1EB8"/>
    <w:rsid w:val="009E2083"/>
    <w:rsid w:val="009E428D"/>
    <w:rsid w:val="009E44B4"/>
    <w:rsid w:val="009E4A9F"/>
    <w:rsid w:val="009E78E6"/>
    <w:rsid w:val="009E7D79"/>
    <w:rsid w:val="009F6C1D"/>
    <w:rsid w:val="009F7C21"/>
    <w:rsid w:val="00A00174"/>
    <w:rsid w:val="00A04596"/>
    <w:rsid w:val="00A0472B"/>
    <w:rsid w:val="00A04EF6"/>
    <w:rsid w:val="00A06CD3"/>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0568"/>
    <w:rsid w:val="00A41C43"/>
    <w:rsid w:val="00A430FE"/>
    <w:rsid w:val="00A43AE2"/>
    <w:rsid w:val="00A43C2C"/>
    <w:rsid w:val="00A43D43"/>
    <w:rsid w:val="00A46D20"/>
    <w:rsid w:val="00A5040B"/>
    <w:rsid w:val="00A519F2"/>
    <w:rsid w:val="00A51C22"/>
    <w:rsid w:val="00A52DEB"/>
    <w:rsid w:val="00A55058"/>
    <w:rsid w:val="00A57DCF"/>
    <w:rsid w:val="00A60144"/>
    <w:rsid w:val="00A61C39"/>
    <w:rsid w:val="00A623C7"/>
    <w:rsid w:val="00A655A6"/>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917"/>
    <w:rsid w:val="00AA13DA"/>
    <w:rsid w:val="00AA2537"/>
    <w:rsid w:val="00AB0B74"/>
    <w:rsid w:val="00AB1909"/>
    <w:rsid w:val="00AB37E8"/>
    <w:rsid w:val="00AB3CFA"/>
    <w:rsid w:val="00AC1046"/>
    <w:rsid w:val="00AD0AE8"/>
    <w:rsid w:val="00AD229F"/>
    <w:rsid w:val="00AD2B20"/>
    <w:rsid w:val="00AD3929"/>
    <w:rsid w:val="00AD50EB"/>
    <w:rsid w:val="00AD66CF"/>
    <w:rsid w:val="00AE3E03"/>
    <w:rsid w:val="00AE49C9"/>
    <w:rsid w:val="00AE6B91"/>
    <w:rsid w:val="00AE6E4E"/>
    <w:rsid w:val="00AE6E85"/>
    <w:rsid w:val="00AF0175"/>
    <w:rsid w:val="00AF1373"/>
    <w:rsid w:val="00AF28A3"/>
    <w:rsid w:val="00AF31A1"/>
    <w:rsid w:val="00AF31D0"/>
    <w:rsid w:val="00AF3C88"/>
    <w:rsid w:val="00AF48B9"/>
    <w:rsid w:val="00AF6549"/>
    <w:rsid w:val="00AF75A6"/>
    <w:rsid w:val="00B000B7"/>
    <w:rsid w:val="00B01539"/>
    <w:rsid w:val="00B02EA1"/>
    <w:rsid w:val="00B07312"/>
    <w:rsid w:val="00B11CFE"/>
    <w:rsid w:val="00B11F16"/>
    <w:rsid w:val="00B11F1F"/>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6D6B"/>
    <w:rsid w:val="00B670F6"/>
    <w:rsid w:val="00B70406"/>
    <w:rsid w:val="00B709BA"/>
    <w:rsid w:val="00B72BC2"/>
    <w:rsid w:val="00B73D76"/>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E7EFF"/>
    <w:rsid w:val="00BF033A"/>
    <w:rsid w:val="00BF130C"/>
    <w:rsid w:val="00BF164A"/>
    <w:rsid w:val="00BF26D5"/>
    <w:rsid w:val="00BF2D2F"/>
    <w:rsid w:val="00BF307D"/>
    <w:rsid w:val="00BF31A9"/>
    <w:rsid w:val="00BF333F"/>
    <w:rsid w:val="00BF4C7A"/>
    <w:rsid w:val="00BF54E1"/>
    <w:rsid w:val="00BF55FC"/>
    <w:rsid w:val="00C00227"/>
    <w:rsid w:val="00C0036F"/>
    <w:rsid w:val="00C004C0"/>
    <w:rsid w:val="00C01E14"/>
    <w:rsid w:val="00C028DA"/>
    <w:rsid w:val="00C03901"/>
    <w:rsid w:val="00C04E41"/>
    <w:rsid w:val="00C063AA"/>
    <w:rsid w:val="00C07A85"/>
    <w:rsid w:val="00C1175D"/>
    <w:rsid w:val="00C12837"/>
    <w:rsid w:val="00C17BFD"/>
    <w:rsid w:val="00C210F6"/>
    <w:rsid w:val="00C21C14"/>
    <w:rsid w:val="00C26398"/>
    <w:rsid w:val="00C26539"/>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2362"/>
    <w:rsid w:val="00C53DE6"/>
    <w:rsid w:val="00C559C6"/>
    <w:rsid w:val="00C55BD5"/>
    <w:rsid w:val="00C55D96"/>
    <w:rsid w:val="00C57FAB"/>
    <w:rsid w:val="00C65780"/>
    <w:rsid w:val="00C663B9"/>
    <w:rsid w:val="00C66A90"/>
    <w:rsid w:val="00C67F3E"/>
    <w:rsid w:val="00C71E5F"/>
    <w:rsid w:val="00C73BA5"/>
    <w:rsid w:val="00C74C51"/>
    <w:rsid w:val="00C75657"/>
    <w:rsid w:val="00C75F5A"/>
    <w:rsid w:val="00C808F5"/>
    <w:rsid w:val="00C83ABF"/>
    <w:rsid w:val="00C83D39"/>
    <w:rsid w:val="00C8581A"/>
    <w:rsid w:val="00C86EB8"/>
    <w:rsid w:val="00C8719D"/>
    <w:rsid w:val="00C908B0"/>
    <w:rsid w:val="00C90BD5"/>
    <w:rsid w:val="00C94DE0"/>
    <w:rsid w:val="00C94EDB"/>
    <w:rsid w:val="00CA3573"/>
    <w:rsid w:val="00CA3BE5"/>
    <w:rsid w:val="00CA454E"/>
    <w:rsid w:val="00CA5D04"/>
    <w:rsid w:val="00CA722F"/>
    <w:rsid w:val="00CA724E"/>
    <w:rsid w:val="00CB23BF"/>
    <w:rsid w:val="00CB50C4"/>
    <w:rsid w:val="00CC05C6"/>
    <w:rsid w:val="00CC35C1"/>
    <w:rsid w:val="00CC528D"/>
    <w:rsid w:val="00CD1895"/>
    <w:rsid w:val="00CD2FD6"/>
    <w:rsid w:val="00CD4FC3"/>
    <w:rsid w:val="00CD6370"/>
    <w:rsid w:val="00CD7346"/>
    <w:rsid w:val="00CE26C3"/>
    <w:rsid w:val="00CE29C5"/>
    <w:rsid w:val="00CE2C44"/>
    <w:rsid w:val="00CE37B3"/>
    <w:rsid w:val="00CE5DC4"/>
    <w:rsid w:val="00CE5E35"/>
    <w:rsid w:val="00CE6B82"/>
    <w:rsid w:val="00CF23DC"/>
    <w:rsid w:val="00CF63A3"/>
    <w:rsid w:val="00CF71B4"/>
    <w:rsid w:val="00D0063A"/>
    <w:rsid w:val="00D00C2B"/>
    <w:rsid w:val="00D013B8"/>
    <w:rsid w:val="00D013D0"/>
    <w:rsid w:val="00D01511"/>
    <w:rsid w:val="00D02ECC"/>
    <w:rsid w:val="00D04D39"/>
    <w:rsid w:val="00D05579"/>
    <w:rsid w:val="00D079D3"/>
    <w:rsid w:val="00D07FD9"/>
    <w:rsid w:val="00D11309"/>
    <w:rsid w:val="00D1593A"/>
    <w:rsid w:val="00D17841"/>
    <w:rsid w:val="00D213EF"/>
    <w:rsid w:val="00D22DE1"/>
    <w:rsid w:val="00D2332E"/>
    <w:rsid w:val="00D23D40"/>
    <w:rsid w:val="00D24C9E"/>
    <w:rsid w:val="00D30948"/>
    <w:rsid w:val="00D31261"/>
    <w:rsid w:val="00D32B35"/>
    <w:rsid w:val="00D32E16"/>
    <w:rsid w:val="00D335FD"/>
    <w:rsid w:val="00D33A26"/>
    <w:rsid w:val="00D34125"/>
    <w:rsid w:val="00D3413C"/>
    <w:rsid w:val="00D34BE7"/>
    <w:rsid w:val="00D34F72"/>
    <w:rsid w:val="00D35DE3"/>
    <w:rsid w:val="00D37135"/>
    <w:rsid w:val="00D37BDF"/>
    <w:rsid w:val="00D400E8"/>
    <w:rsid w:val="00D41994"/>
    <w:rsid w:val="00D41B61"/>
    <w:rsid w:val="00D43B5A"/>
    <w:rsid w:val="00D44198"/>
    <w:rsid w:val="00D46997"/>
    <w:rsid w:val="00D46EF5"/>
    <w:rsid w:val="00D470D4"/>
    <w:rsid w:val="00D51325"/>
    <w:rsid w:val="00D51AD5"/>
    <w:rsid w:val="00D51EF3"/>
    <w:rsid w:val="00D520DA"/>
    <w:rsid w:val="00D52488"/>
    <w:rsid w:val="00D52D65"/>
    <w:rsid w:val="00D553EF"/>
    <w:rsid w:val="00D569B9"/>
    <w:rsid w:val="00D56F43"/>
    <w:rsid w:val="00D5731B"/>
    <w:rsid w:val="00D57AC5"/>
    <w:rsid w:val="00D60FD5"/>
    <w:rsid w:val="00D76E0E"/>
    <w:rsid w:val="00D800F4"/>
    <w:rsid w:val="00D80297"/>
    <w:rsid w:val="00D80D3F"/>
    <w:rsid w:val="00D81677"/>
    <w:rsid w:val="00D84146"/>
    <w:rsid w:val="00D856A9"/>
    <w:rsid w:val="00D866A1"/>
    <w:rsid w:val="00D87C9F"/>
    <w:rsid w:val="00D92F71"/>
    <w:rsid w:val="00D937DF"/>
    <w:rsid w:val="00D93BAB"/>
    <w:rsid w:val="00D95387"/>
    <w:rsid w:val="00D954AB"/>
    <w:rsid w:val="00D97B15"/>
    <w:rsid w:val="00DA03A0"/>
    <w:rsid w:val="00DA32A3"/>
    <w:rsid w:val="00DA615A"/>
    <w:rsid w:val="00DA6B99"/>
    <w:rsid w:val="00DB0DCA"/>
    <w:rsid w:val="00DB220A"/>
    <w:rsid w:val="00DB3850"/>
    <w:rsid w:val="00DB5719"/>
    <w:rsid w:val="00DB5A5C"/>
    <w:rsid w:val="00DB5FA8"/>
    <w:rsid w:val="00DB6076"/>
    <w:rsid w:val="00DB6B14"/>
    <w:rsid w:val="00DB7112"/>
    <w:rsid w:val="00DC0BC2"/>
    <w:rsid w:val="00DC137C"/>
    <w:rsid w:val="00DC46D7"/>
    <w:rsid w:val="00DC5FB7"/>
    <w:rsid w:val="00DD09F1"/>
    <w:rsid w:val="00DD2061"/>
    <w:rsid w:val="00DD35B3"/>
    <w:rsid w:val="00DD395A"/>
    <w:rsid w:val="00DD42DD"/>
    <w:rsid w:val="00DD4D50"/>
    <w:rsid w:val="00DD587E"/>
    <w:rsid w:val="00DD7C9A"/>
    <w:rsid w:val="00DE0C83"/>
    <w:rsid w:val="00DE3729"/>
    <w:rsid w:val="00DE3F37"/>
    <w:rsid w:val="00DE4AB5"/>
    <w:rsid w:val="00DE6054"/>
    <w:rsid w:val="00DF1FEA"/>
    <w:rsid w:val="00DF2EB1"/>
    <w:rsid w:val="00DF367B"/>
    <w:rsid w:val="00DF3D2D"/>
    <w:rsid w:val="00E0061C"/>
    <w:rsid w:val="00E0166F"/>
    <w:rsid w:val="00E01C32"/>
    <w:rsid w:val="00E02437"/>
    <w:rsid w:val="00E0260D"/>
    <w:rsid w:val="00E03734"/>
    <w:rsid w:val="00E04C58"/>
    <w:rsid w:val="00E04FE4"/>
    <w:rsid w:val="00E053BC"/>
    <w:rsid w:val="00E054FD"/>
    <w:rsid w:val="00E0627C"/>
    <w:rsid w:val="00E06280"/>
    <w:rsid w:val="00E07612"/>
    <w:rsid w:val="00E10823"/>
    <w:rsid w:val="00E10F6C"/>
    <w:rsid w:val="00E12623"/>
    <w:rsid w:val="00E12A84"/>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4720F"/>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2F9"/>
    <w:rsid w:val="00E9156F"/>
    <w:rsid w:val="00E92076"/>
    <w:rsid w:val="00E95596"/>
    <w:rsid w:val="00E95E47"/>
    <w:rsid w:val="00E97948"/>
    <w:rsid w:val="00E97AEF"/>
    <w:rsid w:val="00EA0A21"/>
    <w:rsid w:val="00EA1E8E"/>
    <w:rsid w:val="00EA241A"/>
    <w:rsid w:val="00EA33E6"/>
    <w:rsid w:val="00EA70C1"/>
    <w:rsid w:val="00EB1118"/>
    <w:rsid w:val="00EB175F"/>
    <w:rsid w:val="00EB1FE2"/>
    <w:rsid w:val="00EB2453"/>
    <w:rsid w:val="00EB55B4"/>
    <w:rsid w:val="00EB70B6"/>
    <w:rsid w:val="00EC098C"/>
    <w:rsid w:val="00EC134F"/>
    <w:rsid w:val="00EC1413"/>
    <w:rsid w:val="00EC4A18"/>
    <w:rsid w:val="00EC4FF6"/>
    <w:rsid w:val="00EC684B"/>
    <w:rsid w:val="00EC68C8"/>
    <w:rsid w:val="00EC6E43"/>
    <w:rsid w:val="00EC7A4D"/>
    <w:rsid w:val="00ED0E08"/>
    <w:rsid w:val="00ED20EB"/>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12B4"/>
    <w:rsid w:val="00F02355"/>
    <w:rsid w:val="00F02F3B"/>
    <w:rsid w:val="00F03944"/>
    <w:rsid w:val="00F05692"/>
    <w:rsid w:val="00F107A1"/>
    <w:rsid w:val="00F10DE5"/>
    <w:rsid w:val="00F12FF2"/>
    <w:rsid w:val="00F13FD1"/>
    <w:rsid w:val="00F1469F"/>
    <w:rsid w:val="00F1474C"/>
    <w:rsid w:val="00F20310"/>
    <w:rsid w:val="00F20643"/>
    <w:rsid w:val="00F22128"/>
    <w:rsid w:val="00F22805"/>
    <w:rsid w:val="00F22887"/>
    <w:rsid w:val="00F22E82"/>
    <w:rsid w:val="00F23852"/>
    <w:rsid w:val="00F3152B"/>
    <w:rsid w:val="00F316B4"/>
    <w:rsid w:val="00F339D6"/>
    <w:rsid w:val="00F348EC"/>
    <w:rsid w:val="00F35DA8"/>
    <w:rsid w:val="00F44552"/>
    <w:rsid w:val="00F445C9"/>
    <w:rsid w:val="00F45ED5"/>
    <w:rsid w:val="00F47302"/>
    <w:rsid w:val="00F521A9"/>
    <w:rsid w:val="00F52E3F"/>
    <w:rsid w:val="00F544DE"/>
    <w:rsid w:val="00F569BE"/>
    <w:rsid w:val="00F56B1A"/>
    <w:rsid w:val="00F63399"/>
    <w:rsid w:val="00F63CD8"/>
    <w:rsid w:val="00F65476"/>
    <w:rsid w:val="00F65768"/>
    <w:rsid w:val="00F65BF3"/>
    <w:rsid w:val="00F66595"/>
    <w:rsid w:val="00F66A0E"/>
    <w:rsid w:val="00F67159"/>
    <w:rsid w:val="00F7279D"/>
    <w:rsid w:val="00F746BA"/>
    <w:rsid w:val="00F7530B"/>
    <w:rsid w:val="00F75DEF"/>
    <w:rsid w:val="00F80A3B"/>
    <w:rsid w:val="00F927DE"/>
    <w:rsid w:val="00F9388A"/>
    <w:rsid w:val="00F938B8"/>
    <w:rsid w:val="00F979FF"/>
    <w:rsid w:val="00FA24F6"/>
    <w:rsid w:val="00FA2978"/>
    <w:rsid w:val="00FA36CA"/>
    <w:rsid w:val="00FA3A0E"/>
    <w:rsid w:val="00FA4944"/>
    <w:rsid w:val="00FB25EA"/>
    <w:rsid w:val="00FB7C5F"/>
    <w:rsid w:val="00FC36CA"/>
    <w:rsid w:val="00FC3ACD"/>
    <w:rsid w:val="00FC3BEC"/>
    <w:rsid w:val="00FC3D3F"/>
    <w:rsid w:val="00FC6DEF"/>
    <w:rsid w:val="00FC7F0A"/>
    <w:rsid w:val="00FC7F5D"/>
    <w:rsid w:val="00FD0614"/>
    <w:rsid w:val="00FD0827"/>
    <w:rsid w:val="00FD0981"/>
    <w:rsid w:val="00FD1159"/>
    <w:rsid w:val="00FD2998"/>
    <w:rsid w:val="00FD4FE2"/>
    <w:rsid w:val="00FD7294"/>
    <w:rsid w:val="00FD7DCD"/>
    <w:rsid w:val="00FE180B"/>
    <w:rsid w:val="00FE4F24"/>
    <w:rsid w:val="00FE5B15"/>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34"/>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34"/>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34"/>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34"/>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0656639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4016176">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orgi.gov.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utp.sberbank-ast.ru/AP/Notice/653/Requisi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torgi.gov.r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uprbalezino@yandex.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55C4F4D-B79C-43FF-860C-7B3B15A8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4198</Words>
  <Characters>23932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28074</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8</cp:revision>
  <cp:lastPrinted>2025-07-14T09:20:00Z</cp:lastPrinted>
  <dcterms:created xsi:type="dcterms:W3CDTF">2025-10-02T12:49:00Z</dcterms:created>
  <dcterms:modified xsi:type="dcterms:W3CDTF">2025-10-13T05:34:00Z</dcterms:modified>
</cp:coreProperties>
</file>